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03849" w14:textId="607EAE04" w:rsidR="00D6787E" w:rsidRPr="00841F9E" w:rsidRDefault="00D6787E" w:rsidP="0067070A">
      <w:pPr>
        <w:spacing w:after="120" w:line="240" w:lineRule="auto"/>
        <w:jc w:val="center"/>
        <w:rPr>
          <w:rFonts w:ascii="Georgia" w:hAnsi="Georgia" w:cs="Calibri"/>
          <w:b/>
          <w:color w:val="00A2CA" w:themeColor="accent1"/>
          <w:sz w:val="28"/>
          <w:szCs w:val="28"/>
        </w:rPr>
      </w:pPr>
      <w:r w:rsidRPr="00841F9E">
        <w:rPr>
          <w:rFonts w:ascii="Georgia" w:hAnsi="Georgia" w:cs="Calibri"/>
          <w:b/>
          <w:color w:val="00A2CA" w:themeColor="accent1"/>
          <w:sz w:val="28"/>
          <w:szCs w:val="28"/>
        </w:rPr>
        <w:t xml:space="preserve">Job Description: </w:t>
      </w:r>
      <w:r w:rsidR="00797C62" w:rsidRPr="00841F9E">
        <w:rPr>
          <w:rFonts w:ascii="Georgia" w:hAnsi="Georgia" w:cs="Calibri"/>
          <w:b/>
          <w:color w:val="00A2CA" w:themeColor="accent1"/>
          <w:sz w:val="28"/>
          <w:szCs w:val="28"/>
        </w:rPr>
        <w:t xml:space="preserve">Operations </w:t>
      </w:r>
      <w:r w:rsidR="001E1AB7" w:rsidRPr="00841F9E">
        <w:rPr>
          <w:rFonts w:ascii="Georgia" w:hAnsi="Georgia" w:cs="Calibri"/>
          <w:b/>
          <w:color w:val="00A2CA" w:themeColor="accent1"/>
          <w:sz w:val="28"/>
          <w:szCs w:val="28"/>
        </w:rPr>
        <w:t>Manager</w:t>
      </w:r>
    </w:p>
    <w:p w14:paraId="2F6C15FF" w14:textId="77777777" w:rsidR="009D4A98" w:rsidRPr="00841F9E" w:rsidRDefault="009D4A98" w:rsidP="0067070A">
      <w:pPr>
        <w:tabs>
          <w:tab w:val="left" w:pos="2835"/>
        </w:tabs>
        <w:spacing w:after="0"/>
        <w:jc w:val="both"/>
        <w:rPr>
          <w:rFonts w:ascii="Georgia" w:hAnsi="Georgia" w:cs="Calibri"/>
          <w:b/>
        </w:rPr>
      </w:pPr>
    </w:p>
    <w:p w14:paraId="6094AA6E" w14:textId="02EEFF85" w:rsidR="00F82359" w:rsidRPr="00841F9E" w:rsidRDefault="0067070A" w:rsidP="0067070A">
      <w:pPr>
        <w:tabs>
          <w:tab w:val="left" w:pos="2835"/>
        </w:tabs>
        <w:spacing w:after="0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>Reporting to:</w:t>
      </w:r>
      <w:r w:rsidRPr="00841F9E">
        <w:rPr>
          <w:rFonts w:ascii="Georgia" w:hAnsi="Georgia" w:cs="Calibri"/>
          <w:b/>
        </w:rPr>
        <w:tab/>
      </w:r>
      <w:r w:rsidR="008B5721" w:rsidRPr="00841F9E">
        <w:rPr>
          <w:rFonts w:ascii="Georgia" w:hAnsi="Georgia" w:cs="Calibri"/>
          <w:b/>
        </w:rPr>
        <w:t>Principal, Ark Acton Academy</w:t>
      </w:r>
      <w:r w:rsidR="00F82359" w:rsidRPr="00841F9E">
        <w:rPr>
          <w:rFonts w:ascii="Georgia" w:hAnsi="Georgia" w:cs="Calibri"/>
          <w:b/>
        </w:rPr>
        <w:t xml:space="preserve"> </w:t>
      </w:r>
    </w:p>
    <w:p w14:paraId="425B3326" w14:textId="70CB64C7" w:rsidR="00F82359" w:rsidRPr="00841F9E" w:rsidRDefault="00F82359" w:rsidP="0067070A">
      <w:pPr>
        <w:tabs>
          <w:tab w:val="left" w:pos="2835"/>
        </w:tabs>
        <w:spacing w:after="0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 xml:space="preserve">Location:   </w:t>
      </w:r>
      <w:r w:rsidR="0067070A" w:rsidRPr="00841F9E">
        <w:rPr>
          <w:rFonts w:ascii="Georgia" w:hAnsi="Georgia" w:cs="Calibri"/>
          <w:b/>
        </w:rPr>
        <w:t xml:space="preserve">                        </w:t>
      </w:r>
      <w:r w:rsidRPr="00841F9E">
        <w:rPr>
          <w:rFonts w:ascii="Georgia" w:hAnsi="Georgia" w:cs="Calibri"/>
          <w:b/>
        </w:rPr>
        <w:t xml:space="preserve"> </w:t>
      </w:r>
      <w:r w:rsidR="008B5721" w:rsidRPr="00841F9E">
        <w:rPr>
          <w:rFonts w:ascii="Georgia" w:hAnsi="Georgia" w:cs="Calibri"/>
          <w:b/>
        </w:rPr>
        <w:tab/>
        <w:t>Ark Acton Academy</w:t>
      </w:r>
    </w:p>
    <w:p w14:paraId="3FC615F1" w14:textId="639FDD20" w:rsidR="00901C5B" w:rsidRPr="00841F9E" w:rsidRDefault="00F82359" w:rsidP="0067070A">
      <w:pPr>
        <w:tabs>
          <w:tab w:val="left" w:pos="2835"/>
        </w:tabs>
        <w:spacing w:after="0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>Contra</w:t>
      </w:r>
      <w:r w:rsidR="0067070A" w:rsidRPr="00841F9E">
        <w:rPr>
          <w:rFonts w:ascii="Georgia" w:hAnsi="Georgia" w:cs="Calibri"/>
          <w:b/>
        </w:rPr>
        <w:t xml:space="preserve">ct:                            </w:t>
      </w:r>
      <w:r w:rsidR="008B5721" w:rsidRPr="00841F9E">
        <w:rPr>
          <w:rFonts w:ascii="Georgia" w:hAnsi="Georgia" w:cs="Calibri"/>
          <w:b/>
        </w:rPr>
        <w:tab/>
        <w:t>Permanent</w:t>
      </w:r>
    </w:p>
    <w:p w14:paraId="2D448FED" w14:textId="711B350F" w:rsidR="00F82359" w:rsidRPr="00841F9E" w:rsidRDefault="00901C5B" w:rsidP="0067070A">
      <w:pPr>
        <w:tabs>
          <w:tab w:val="left" w:pos="2835"/>
        </w:tabs>
        <w:spacing w:after="0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>Working Pattern:</w:t>
      </w:r>
      <w:r w:rsidRPr="00841F9E">
        <w:rPr>
          <w:rFonts w:ascii="Georgia" w:hAnsi="Georgia" w:cs="Calibri"/>
          <w:b/>
        </w:rPr>
        <w:tab/>
      </w:r>
      <w:r w:rsidR="008B5721" w:rsidRPr="00841F9E">
        <w:rPr>
          <w:rFonts w:ascii="Georgia" w:hAnsi="Georgia" w:cs="Calibri"/>
          <w:b/>
        </w:rPr>
        <w:t>Full time.</w:t>
      </w:r>
    </w:p>
    <w:p w14:paraId="3A52349D" w14:textId="4AD89796" w:rsidR="009D53FA" w:rsidRPr="00841F9E" w:rsidRDefault="00901C5B" w:rsidP="00452C85">
      <w:pPr>
        <w:tabs>
          <w:tab w:val="left" w:pos="2835"/>
        </w:tabs>
        <w:spacing w:after="0"/>
        <w:ind w:left="2835" w:hanging="2835"/>
        <w:jc w:val="both"/>
        <w:rPr>
          <w:rFonts w:ascii="Georgia" w:hAnsi="Georgia" w:cs="Calibri"/>
          <w:b/>
          <w:color w:val="000000" w:themeColor="text1"/>
        </w:rPr>
      </w:pPr>
      <w:r w:rsidRPr="00841F9E">
        <w:rPr>
          <w:rFonts w:ascii="Georgia" w:hAnsi="Georgia" w:cs="Calibri"/>
          <w:b/>
        </w:rPr>
        <w:t>Salary:</w:t>
      </w:r>
      <w:r w:rsidR="0067070A" w:rsidRPr="00841F9E">
        <w:rPr>
          <w:rFonts w:ascii="Georgia" w:hAnsi="Georgia" w:cs="Calibri"/>
          <w:b/>
          <w:color w:val="000000" w:themeColor="text1"/>
        </w:rPr>
        <w:t xml:space="preserve"> </w:t>
      </w:r>
      <w:r w:rsidRPr="00841F9E">
        <w:rPr>
          <w:rFonts w:ascii="Georgia" w:hAnsi="Georgia" w:cs="Calibri"/>
          <w:b/>
          <w:color w:val="000000" w:themeColor="text1"/>
        </w:rPr>
        <w:tab/>
      </w:r>
      <w:r w:rsidR="008B5721" w:rsidRPr="00841F9E">
        <w:rPr>
          <w:rFonts w:ascii="Georgia" w:hAnsi="Georgia" w:cs="Calibri"/>
          <w:b/>
          <w:color w:val="000000" w:themeColor="text1"/>
        </w:rPr>
        <w:t xml:space="preserve">Ark Support Scale (inner London) </w:t>
      </w:r>
      <w:r w:rsidR="00E4341E" w:rsidRPr="00841F9E">
        <w:rPr>
          <w:rFonts w:ascii="Georgia" w:hAnsi="Georgia" w:cs="Calibri"/>
          <w:b/>
          <w:color w:val="000000" w:themeColor="text1"/>
        </w:rPr>
        <w:t>10</w:t>
      </w:r>
      <w:r w:rsidR="00ED4540" w:rsidRPr="00841F9E">
        <w:rPr>
          <w:rFonts w:ascii="Georgia" w:hAnsi="Georgia" w:cs="Calibri"/>
          <w:b/>
          <w:color w:val="000000" w:themeColor="text1"/>
        </w:rPr>
        <w:t xml:space="preserve">, Pay Points </w:t>
      </w:r>
      <w:r w:rsidR="005E7C7F" w:rsidRPr="00841F9E">
        <w:rPr>
          <w:rFonts w:ascii="Georgia" w:hAnsi="Georgia" w:cs="Calibri"/>
          <w:b/>
          <w:color w:val="000000" w:themeColor="text1"/>
        </w:rPr>
        <w:t>30</w:t>
      </w:r>
      <w:r w:rsidR="00BE707B" w:rsidRPr="00841F9E">
        <w:rPr>
          <w:rFonts w:ascii="Georgia" w:hAnsi="Georgia" w:cs="Calibri"/>
          <w:b/>
          <w:color w:val="000000" w:themeColor="text1"/>
        </w:rPr>
        <w:t xml:space="preserve"> -</w:t>
      </w:r>
      <w:r w:rsidR="00AA22B2" w:rsidRPr="00841F9E">
        <w:rPr>
          <w:rFonts w:ascii="Georgia" w:hAnsi="Georgia" w:cs="Calibri"/>
          <w:b/>
          <w:color w:val="000000" w:themeColor="text1"/>
        </w:rPr>
        <w:t>3</w:t>
      </w:r>
      <w:r w:rsidR="002F22F3" w:rsidRPr="00841F9E">
        <w:rPr>
          <w:rFonts w:ascii="Georgia" w:hAnsi="Georgia" w:cs="Calibri"/>
          <w:b/>
          <w:color w:val="000000" w:themeColor="text1"/>
        </w:rPr>
        <w:t>7</w:t>
      </w:r>
    </w:p>
    <w:p w14:paraId="667CB794" w14:textId="45353284" w:rsidR="00BE707B" w:rsidRPr="00841F9E" w:rsidRDefault="00E4341E" w:rsidP="1E0D58E9">
      <w:pPr>
        <w:tabs>
          <w:tab w:val="left" w:pos="2835"/>
        </w:tabs>
        <w:spacing w:after="0"/>
        <w:ind w:left="2835" w:hanging="2835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ab/>
      </w:r>
      <w:r w:rsidR="00BE707B" w:rsidRPr="00841F9E">
        <w:rPr>
          <w:rFonts w:ascii="Georgia" w:hAnsi="Georgia" w:cs="Calibri"/>
          <w:b/>
        </w:rPr>
        <w:t>£</w:t>
      </w:r>
      <w:r w:rsidR="002F22F3" w:rsidRPr="00841F9E">
        <w:rPr>
          <w:rFonts w:ascii="Georgia" w:hAnsi="Georgia" w:cs="Calibri"/>
          <w:b/>
        </w:rPr>
        <w:t>41,108</w:t>
      </w:r>
      <w:r w:rsidR="00CF3E2B" w:rsidRPr="00841F9E">
        <w:rPr>
          <w:rFonts w:ascii="Georgia" w:hAnsi="Georgia" w:cs="Calibri"/>
          <w:b/>
        </w:rPr>
        <w:t xml:space="preserve"> - </w:t>
      </w:r>
      <w:r w:rsidR="00B45766" w:rsidRPr="00841F9E">
        <w:rPr>
          <w:rFonts w:ascii="Georgia" w:hAnsi="Georgia" w:cs="Calibri"/>
          <w:b/>
        </w:rPr>
        <w:t>£</w:t>
      </w:r>
      <w:r w:rsidR="002F22F3" w:rsidRPr="00841F9E">
        <w:rPr>
          <w:rFonts w:ascii="Georgia" w:hAnsi="Georgia" w:cs="Calibri"/>
          <w:b/>
        </w:rPr>
        <w:t>48,212</w:t>
      </w:r>
      <w:r w:rsidR="00BE707B" w:rsidRPr="00841F9E">
        <w:rPr>
          <w:rFonts w:ascii="Georgia" w:hAnsi="Georgia" w:cs="Calibri"/>
          <w:b/>
        </w:rPr>
        <w:t xml:space="preserve"> (FTE)</w:t>
      </w:r>
    </w:p>
    <w:p w14:paraId="7EB949BE" w14:textId="77777777" w:rsidR="00D6787E" w:rsidRPr="00841F9E" w:rsidRDefault="00D6787E" w:rsidP="0067070A">
      <w:pPr>
        <w:pStyle w:val="Heading1GaramondBold"/>
        <w:spacing w:before="240" w:after="120" w:line="240" w:lineRule="auto"/>
        <w:jc w:val="both"/>
        <w:rPr>
          <w:rFonts w:ascii="Georgia" w:hAnsi="Georgia" w:cs="Calibri"/>
          <w:color w:val="00A2CA" w:themeColor="accent1"/>
          <w:sz w:val="22"/>
          <w:szCs w:val="22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The Role</w:t>
      </w:r>
    </w:p>
    <w:p w14:paraId="4D828F05" w14:textId="22B0BFD9" w:rsidR="00797C62" w:rsidRPr="00841F9E" w:rsidRDefault="00797C62" w:rsidP="00797C62">
      <w:pPr>
        <w:pStyle w:val="Default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To provide the overall strategic and operational leadership and management for all aspects of Health and </w:t>
      </w:r>
      <w:r w:rsidR="00841F9E" w:rsidRPr="00841F9E">
        <w:rPr>
          <w:rFonts w:ascii="Georgia" w:hAnsi="Georgia" w:cs="Calibri"/>
          <w:sz w:val="22"/>
          <w:szCs w:val="22"/>
        </w:rPr>
        <w:t>Safety, ICT</w:t>
      </w:r>
      <w:r w:rsidRPr="00841F9E">
        <w:rPr>
          <w:rFonts w:ascii="Georgia" w:hAnsi="Georgia" w:cs="Calibri"/>
          <w:sz w:val="22"/>
          <w:szCs w:val="22"/>
        </w:rPr>
        <w:t xml:space="preserve">, community usage, catering, </w:t>
      </w:r>
      <w:proofErr w:type="gramStart"/>
      <w:r w:rsidRPr="00841F9E">
        <w:rPr>
          <w:rFonts w:ascii="Georgia" w:hAnsi="Georgia" w:cs="Calibri"/>
          <w:sz w:val="22"/>
          <w:szCs w:val="22"/>
        </w:rPr>
        <w:t>administration</w:t>
      </w:r>
      <w:proofErr w:type="gramEnd"/>
      <w:r w:rsidRPr="00841F9E">
        <w:rPr>
          <w:rFonts w:ascii="Georgia" w:hAnsi="Georgia" w:cs="Calibri"/>
          <w:sz w:val="22"/>
          <w:szCs w:val="22"/>
        </w:rPr>
        <w:t xml:space="preserve"> and operations support in the academy. </w:t>
      </w:r>
    </w:p>
    <w:p w14:paraId="24B58191" w14:textId="77777777" w:rsidR="00797C62" w:rsidRPr="00841F9E" w:rsidRDefault="00797C62" w:rsidP="00797C62">
      <w:pPr>
        <w:pStyle w:val="Default"/>
        <w:jc w:val="both"/>
        <w:rPr>
          <w:rFonts w:ascii="Georgia" w:hAnsi="Georgia" w:cs="Calibri"/>
          <w:sz w:val="22"/>
          <w:szCs w:val="22"/>
        </w:rPr>
      </w:pPr>
    </w:p>
    <w:p w14:paraId="62386DD7" w14:textId="5F4798F7" w:rsidR="00797C62" w:rsidRPr="00841F9E" w:rsidRDefault="00797C62" w:rsidP="00797C62">
      <w:pPr>
        <w:pStyle w:val="Default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To develop, lead and manage operational staff ensuring that the resources and systems of the academy are deployed effectively and efficiently to achieve the educational aims of the academy. </w:t>
      </w:r>
    </w:p>
    <w:p w14:paraId="58C4272D" w14:textId="693F571A" w:rsidR="00AC4984" w:rsidRPr="00841F9E" w:rsidRDefault="00AC4984" w:rsidP="00797C62">
      <w:pPr>
        <w:pStyle w:val="Default"/>
        <w:jc w:val="both"/>
        <w:rPr>
          <w:rFonts w:ascii="Georgia" w:hAnsi="Georgia" w:cs="Calibri"/>
          <w:sz w:val="22"/>
          <w:szCs w:val="22"/>
        </w:rPr>
      </w:pPr>
    </w:p>
    <w:p w14:paraId="45394F1A" w14:textId="77777777" w:rsidR="00AC4984" w:rsidRPr="00841F9E" w:rsidRDefault="00AC4984" w:rsidP="00AC4984">
      <w:pPr>
        <w:shd w:val="clear" w:color="auto" w:fill="FFFFFF"/>
        <w:rPr>
          <w:rFonts w:ascii="Georgia" w:hAnsi="Georgia" w:cs="Calibri"/>
          <w:color w:val="000000"/>
          <w:lang w:eastAsia="en-GB"/>
        </w:rPr>
      </w:pPr>
      <w:r w:rsidRPr="00841F9E">
        <w:rPr>
          <w:rFonts w:ascii="Georgia" w:hAnsi="Georgia" w:cs="Calibri"/>
          <w:color w:val="000000"/>
          <w:lang w:eastAsia="en-GB"/>
        </w:rPr>
        <w:t>To work with Ark Central and other academies in the Ark network, to develop high quality systems and services throughout the network, offering support where required.</w:t>
      </w:r>
    </w:p>
    <w:p w14:paraId="6025E3B7" w14:textId="77777777" w:rsidR="00D6787E" w:rsidRPr="00841F9E" w:rsidRDefault="00D6787E" w:rsidP="001E1AB7">
      <w:pPr>
        <w:pStyle w:val="Heading1GaramondBold"/>
        <w:spacing w:before="240" w:after="120" w:line="240" w:lineRule="auto"/>
        <w:jc w:val="both"/>
        <w:rPr>
          <w:rFonts w:ascii="Georgia" w:hAnsi="Georgia" w:cs="Calibri"/>
          <w:color w:val="00A2CA" w:themeColor="accent1"/>
          <w:sz w:val="22"/>
          <w:szCs w:val="22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Key Responsibilities</w:t>
      </w:r>
    </w:p>
    <w:p w14:paraId="289DD107" w14:textId="5089AA32" w:rsidR="001E1AB7" w:rsidRPr="00841F9E" w:rsidRDefault="00797C62" w:rsidP="008134D1">
      <w:pPr>
        <w:pStyle w:val="NoSpacing"/>
        <w:jc w:val="both"/>
        <w:rPr>
          <w:rFonts w:ascii="Georgia" w:hAnsi="Georgia" w:cs="Calibri"/>
          <w:b/>
        </w:rPr>
      </w:pPr>
      <w:r w:rsidRPr="00841F9E">
        <w:rPr>
          <w:rFonts w:ascii="Georgia" w:hAnsi="Georgia" w:cs="Calibri"/>
          <w:b/>
        </w:rPr>
        <w:t>Leadership</w:t>
      </w:r>
    </w:p>
    <w:p w14:paraId="1A1BDB47" w14:textId="155E8B94" w:rsidR="00797C62" w:rsidRPr="00841F9E" w:rsidRDefault="00797C62" w:rsidP="00797C62">
      <w:pPr>
        <w:numPr>
          <w:ilvl w:val="0"/>
          <w:numId w:val="2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eorgia" w:hAnsi="Georgia" w:cs="Calibri"/>
        </w:rPr>
      </w:pPr>
      <w:r w:rsidRPr="00841F9E">
        <w:rPr>
          <w:rFonts w:ascii="Georgia" w:hAnsi="Georgia" w:cs="Calibri"/>
        </w:rPr>
        <w:t xml:space="preserve">Be a member of the Senior Leadership Team, contributing to strategic planning and decision making, leading staff training, task groups and student assemblies and attending Governing Body </w:t>
      </w:r>
      <w:r w:rsidR="00265550" w:rsidRPr="00841F9E">
        <w:rPr>
          <w:rFonts w:ascii="Georgia" w:hAnsi="Georgia" w:cs="Calibri"/>
        </w:rPr>
        <w:t>meetings.</w:t>
      </w:r>
    </w:p>
    <w:p w14:paraId="39B7E260" w14:textId="4364C0CB" w:rsidR="00797C62" w:rsidRPr="00841F9E" w:rsidRDefault="00797C62" w:rsidP="00797C62">
      <w:pPr>
        <w:numPr>
          <w:ilvl w:val="0"/>
          <w:numId w:val="2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eorgia" w:hAnsi="Georgia" w:cs="Calibri"/>
        </w:rPr>
      </w:pPr>
      <w:r w:rsidRPr="00841F9E">
        <w:rPr>
          <w:rFonts w:ascii="Georgia" w:hAnsi="Georgia" w:cs="Calibri"/>
        </w:rPr>
        <w:t xml:space="preserve">Lead on the school’s operational requirements, including </w:t>
      </w:r>
      <w:r w:rsidR="001125C0" w:rsidRPr="00841F9E">
        <w:rPr>
          <w:rFonts w:ascii="Georgia" w:hAnsi="Georgia" w:cs="Calibri"/>
        </w:rPr>
        <w:t xml:space="preserve">contract procurement, </w:t>
      </w:r>
      <w:r w:rsidRPr="00841F9E">
        <w:rPr>
          <w:rFonts w:ascii="Georgia" w:hAnsi="Georgia" w:cs="Calibri"/>
        </w:rPr>
        <w:t xml:space="preserve">systems set-up, staff training and implementation of policies </w:t>
      </w:r>
      <w:r w:rsidR="00265550" w:rsidRPr="00841F9E">
        <w:rPr>
          <w:rFonts w:ascii="Georgia" w:hAnsi="Georgia" w:cs="Calibri"/>
        </w:rPr>
        <w:t xml:space="preserve">and </w:t>
      </w:r>
      <w:r w:rsidRPr="00841F9E">
        <w:rPr>
          <w:rFonts w:ascii="Georgia" w:hAnsi="Georgia" w:cs="Calibri"/>
        </w:rPr>
        <w:t>procedures</w:t>
      </w:r>
      <w:r w:rsidR="00265550" w:rsidRPr="00841F9E">
        <w:rPr>
          <w:rFonts w:ascii="Georgia" w:hAnsi="Georgia" w:cs="Calibri"/>
        </w:rPr>
        <w:t>.</w:t>
      </w:r>
    </w:p>
    <w:p w14:paraId="2C66C7BD" w14:textId="66E49A28" w:rsidR="00797C62" w:rsidRPr="00841F9E" w:rsidRDefault="00797C62" w:rsidP="00797C62">
      <w:pPr>
        <w:numPr>
          <w:ilvl w:val="0"/>
          <w:numId w:val="2"/>
        </w:num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Georgia" w:hAnsi="Georgia" w:cs="Calibri"/>
        </w:rPr>
      </w:pPr>
      <w:r w:rsidRPr="00841F9E">
        <w:rPr>
          <w:rFonts w:ascii="Georgia" w:hAnsi="Georgia" w:cs="Calibri"/>
        </w:rPr>
        <w:t>Work closely and liaise with the Ark</w:t>
      </w:r>
      <w:r w:rsidR="0063449F" w:rsidRPr="00841F9E">
        <w:rPr>
          <w:rFonts w:ascii="Georgia" w:hAnsi="Georgia" w:cs="Calibri"/>
        </w:rPr>
        <w:t xml:space="preserve"> central regarding</w:t>
      </w:r>
      <w:r w:rsidR="001125C0" w:rsidRPr="00841F9E">
        <w:rPr>
          <w:rFonts w:ascii="Georgia" w:hAnsi="Georgia" w:cs="Calibri"/>
        </w:rPr>
        <w:t xml:space="preserve"> </w:t>
      </w:r>
      <w:r w:rsidR="0063449F" w:rsidRPr="00841F9E">
        <w:rPr>
          <w:rFonts w:ascii="Georgia" w:hAnsi="Georgia" w:cs="Calibri"/>
        </w:rPr>
        <w:t xml:space="preserve">operations and </w:t>
      </w:r>
      <w:r w:rsidR="001125C0" w:rsidRPr="00841F9E">
        <w:rPr>
          <w:rFonts w:ascii="Georgia" w:hAnsi="Georgia" w:cs="Calibri"/>
        </w:rPr>
        <w:t>Premises</w:t>
      </w:r>
      <w:r w:rsidRPr="00841F9E">
        <w:rPr>
          <w:rFonts w:ascii="Georgia" w:hAnsi="Georgia" w:cs="Calibri"/>
        </w:rPr>
        <w:t xml:space="preserve"> to ensure that in-school processes, as applicable, are implemented and followed</w:t>
      </w:r>
      <w:r w:rsidR="00265550" w:rsidRPr="00841F9E">
        <w:rPr>
          <w:rFonts w:ascii="Georgia" w:hAnsi="Georgia" w:cs="Calibri"/>
        </w:rPr>
        <w:t>.</w:t>
      </w:r>
    </w:p>
    <w:p w14:paraId="7E095867" w14:textId="713C2570" w:rsidR="00797C62" w:rsidRPr="00841F9E" w:rsidRDefault="00797C62" w:rsidP="00797C62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Manage the academy’s operational budget, ensuring that spend is managed in line with approved budgets and i</w:t>
      </w:r>
      <w:r w:rsidR="001125C0" w:rsidRPr="00841F9E">
        <w:rPr>
          <w:rFonts w:ascii="Georgia" w:hAnsi="Georgia" w:cs="Calibri"/>
          <w:sz w:val="22"/>
          <w:szCs w:val="22"/>
        </w:rPr>
        <w:t>nput into termly forecast/</w:t>
      </w:r>
      <w:r w:rsidRPr="00841F9E">
        <w:rPr>
          <w:rFonts w:ascii="Georgia" w:hAnsi="Georgia" w:cs="Calibri"/>
          <w:sz w:val="22"/>
          <w:szCs w:val="22"/>
        </w:rPr>
        <w:t>budgeting process, analysing and reviewing strategic plans for Academy’s operational areas</w:t>
      </w:r>
      <w:r w:rsidR="00265550" w:rsidRPr="00841F9E">
        <w:rPr>
          <w:rFonts w:ascii="Georgia" w:hAnsi="Georgia" w:cs="Calibri"/>
          <w:sz w:val="22"/>
          <w:szCs w:val="22"/>
        </w:rPr>
        <w:t>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479150D8" w14:textId="2B7534A5" w:rsidR="00797C62" w:rsidRPr="00841F9E" w:rsidRDefault="00797C62" w:rsidP="00797C62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Support the leadership team in developing the strategic approach for lettings and community links and lead on establishing links with the community in this regard</w:t>
      </w:r>
      <w:r w:rsidR="00265550" w:rsidRPr="00841F9E">
        <w:rPr>
          <w:rFonts w:ascii="Georgia" w:hAnsi="Georgia" w:cs="Calibri"/>
          <w:sz w:val="22"/>
          <w:szCs w:val="22"/>
        </w:rPr>
        <w:t>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2CD737D3" w14:textId="4A717AA1" w:rsidR="00797C62" w:rsidRPr="00841F9E" w:rsidRDefault="00797C62" w:rsidP="00797C62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Work with the Regional/Central Facilities Manager to project manage capital building projects, ensuring identifying appropriate funding sources, writing proposals for expenditure and delivery within scope, </w:t>
      </w:r>
      <w:proofErr w:type="gramStart"/>
      <w:r w:rsidRPr="00841F9E">
        <w:rPr>
          <w:rFonts w:ascii="Georgia" w:hAnsi="Georgia" w:cs="Calibri"/>
          <w:sz w:val="22"/>
          <w:szCs w:val="22"/>
        </w:rPr>
        <w:t>time</w:t>
      </w:r>
      <w:proofErr w:type="gramEnd"/>
      <w:r w:rsidRPr="00841F9E">
        <w:rPr>
          <w:rFonts w:ascii="Georgia" w:hAnsi="Georgia" w:cs="Calibri"/>
          <w:sz w:val="22"/>
          <w:szCs w:val="22"/>
        </w:rPr>
        <w:t xml:space="preserve"> and finance</w:t>
      </w:r>
      <w:r w:rsidR="00265550" w:rsidRPr="00841F9E">
        <w:rPr>
          <w:rFonts w:ascii="Georgia" w:hAnsi="Georgia" w:cs="Calibri"/>
          <w:sz w:val="22"/>
          <w:szCs w:val="22"/>
        </w:rPr>
        <w:t>.</w:t>
      </w:r>
    </w:p>
    <w:p w14:paraId="2F372E50" w14:textId="77777777" w:rsidR="00701ADE" w:rsidRPr="00841F9E" w:rsidRDefault="00701ADE" w:rsidP="00701ADE">
      <w:pPr>
        <w:pStyle w:val="ListParagraph"/>
        <w:spacing w:line="276" w:lineRule="auto"/>
        <w:ind w:left="360"/>
        <w:jc w:val="both"/>
        <w:rPr>
          <w:rFonts w:ascii="Georgia" w:hAnsi="Georgia" w:cs="Calibri"/>
          <w:sz w:val="22"/>
          <w:szCs w:val="22"/>
          <w:highlight w:val="yellow"/>
        </w:rPr>
      </w:pPr>
    </w:p>
    <w:p w14:paraId="72F88DDF" w14:textId="371E8FF0" w:rsidR="001E1AB7" w:rsidRPr="00841F9E" w:rsidRDefault="00426938" w:rsidP="00701ADE">
      <w:pPr>
        <w:pStyle w:val="Default"/>
        <w:spacing w:after="120" w:line="276" w:lineRule="auto"/>
        <w:jc w:val="both"/>
        <w:rPr>
          <w:rFonts w:ascii="Georgia" w:hAnsi="Georgia" w:cs="Calibri"/>
          <w:b/>
          <w:bCs/>
          <w:sz w:val="22"/>
          <w:szCs w:val="22"/>
        </w:rPr>
      </w:pPr>
      <w:r w:rsidRPr="00841F9E">
        <w:rPr>
          <w:rFonts w:ascii="Georgia" w:hAnsi="Georgia" w:cs="Calibri"/>
          <w:b/>
          <w:bCs/>
          <w:sz w:val="22"/>
          <w:szCs w:val="22"/>
        </w:rPr>
        <w:t>Managing People</w:t>
      </w:r>
      <w:r w:rsidR="00024138" w:rsidRPr="00841F9E">
        <w:rPr>
          <w:rFonts w:ascii="Georgia" w:hAnsi="Georgia" w:cs="Calibri"/>
          <w:b/>
          <w:bCs/>
          <w:sz w:val="22"/>
          <w:szCs w:val="22"/>
        </w:rPr>
        <w:t xml:space="preserve"> &amp; Services</w:t>
      </w:r>
    </w:p>
    <w:p w14:paraId="61B1C20D" w14:textId="7D78042C" w:rsidR="00426938" w:rsidRPr="00841F9E" w:rsidRDefault="00426938" w:rsidP="00426938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Manage</w:t>
      </w:r>
      <w:r w:rsidR="001125C0" w:rsidRPr="00841F9E">
        <w:rPr>
          <w:rFonts w:ascii="Georgia" w:hAnsi="Georgia" w:cs="Calibri"/>
          <w:sz w:val="22"/>
          <w:szCs w:val="22"/>
        </w:rPr>
        <w:t xml:space="preserve"> Office, </w:t>
      </w:r>
      <w:r w:rsidR="00AC4984" w:rsidRPr="00841F9E">
        <w:rPr>
          <w:rFonts w:ascii="Georgia" w:hAnsi="Georgia" w:cs="Calibri"/>
          <w:sz w:val="22"/>
          <w:szCs w:val="22"/>
        </w:rPr>
        <w:t xml:space="preserve">Reception, </w:t>
      </w:r>
      <w:r w:rsidR="001125C0" w:rsidRPr="00841F9E">
        <w:rPr>
          <w:rFonts w:ascii="Georgia" w:hAnsi="Georgia" w:cs="Calibri"/>
          <w:sz w:val="22"/>
          <w:szCs w:val="22"/>
        </w:rPr>
        <w:t>Premises, Catering and Cleaning</w:t>
      </w:r>
      <w:r w:rsidRPr="00841F9E">
        <w:rPr>
          <w:rFonts w:ascii="Georgia" w:hAnsi="Georgia" w:cs="Calibri"/>
          <w:sz w:val="22"/>
          <w:szCs w:val="22"/>
        </w:rPr>
        <w:t xml:space="preserve"> staff to ensure they are motivated, have high levels of commitment and productivity </w:t>
      </w:r>
      <w:r w:rsidR="001125C0" w:rsidRPr="00841F9E">
        <w:rPr>
          <w:rFonts w:ascii="Georgia" w:hAnsi="Georgia" w:cs="Calibri"/>
          <w:sz w:val="22"/>
          <w:szCs w:val="22"/>
        </w:rPr>
        <w:t>and perform well in their roles</w:t>
      </w:r>
      <w:r w:rsidR="00265550" w:rsidRPr="00841F9E">
        <w:rPr>
          <w:rFonts w:ascii="Georgia" w:hAnsi="Georgia" w:cs="Calibri"/>
          <w:sz w:val="22"/>
          <w:szCs w:val="22"/>
        </w:rPr>
        <w:t>.</w:t>
      </w:r>
    </w:p>
    <w:p w14:paraId="324B9179" w14:textId="2633186C" w:rsidR="00426938" w:rsidRPr="00841F9E" w:rsidRDefault="00426938" w:rsidP="00426938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Manage the Catering</w:t>
      </w:r>
      <w:r w:rsidR="001125C0" w:rsidRPr="00841F9E">
        <w:rPr>
          <w:rFonts w:ascii="Georgia" w:hAnsi="Georgia" w:cs="Calibri"/>
          <w:sz w:val="22"/>
          <w:szCs w:val="22"/>
        </w:rPr>
        <w:t>/Cleaning</w:t>
      </w:r>
      <w:r w:rsidRPr="00841F9E">
        <w:rPr>
          <w:rFonts w:ascii="Georgia" w:hAnsi="Georgia" w:cs="Calibri"/>
          <w:sz w:val="22"/>
          <w:szCs w:val="22"/>
        </w:rPr>
        <w:t xml:space="preserve"> contra</w:t>
      </w:r>
      <w:r w:rsidR="005164C5" w:rsidRPr="00841F9E">
        <w:rPr>
          <w:rFonts w:ascii="Georgia" w:hAnsi="Georgia" w:cs="Calibri"/>
          <w:sz w:val="22"/>
          <w:szCs w:val="22"/>
        </w:rPr>
        <w:t xml:space="preserve">ct and ensuring </w:t>
      </w:r>
      <w:r w:rsidRPr="00841F9E">
        <w:rPr>
          <w:rFonts w:ascii="Georgia" w:hAnsi="Georgia" w:cs="Calibri"/>
          <w:sz w:val="22"/>
          <w:szCs w:val="22"/>
        </w:rPr>
        <w:t xml:space="preserve">all aspects of </w:t>
      </w:r>
      <w:r w:rsidR="005164C5" w:rsidRPr="00841F9E">
        <w:rPr>
          <w:rFonts w:ascii="Georgia" w:hAnsi="Georgia" w:cs="Calibri"/>
          <w:sz w:val="22"/>
          <w:szCs w:val="22"/>
        </w:rPr>
        <w:t>the</w:t>
      </w:r>
      <w:r w:rsidRPr="00841F9E">
        <w:rPr>
          <w:rFonts w:ascii="Georgia" w:hAnsi="Georgia" w:cs="Calibri"/>
          <w:sz w:val="22"/>
          <w:szCs w:val="22"/>
        </w:rPr>
        <w:t xml:space="preserve"> service </w:t>
      </w:r>
      <w:r w:rsidR="005164C5" w:rsidRPr="00841F9E">
        <w:rPr>
          <w:rFonts w:ascii="Georgia" w:hAnsi="Georgia" w:cs="Calibri"/>
          <w:sz w:val="22"/>
          <w:szCs w:val="22"/>
        </w:rPr>
        <w:t>level agreement are met</w:t>
      </w:r>
      <w:r w:rsidR="00265550" w:rsidRPr="00841F9E">
        <w:rPr>
          <w:rFonts w:ascii="Georgia" w:hAnsi="Georgia" w:cs="Calibri"/>
          <w:sz w:val="22"/>
          <w:szCs w:val="22"/>
        </w:rPr>
        <w:t>.</w:t>
      </w:r>
    </w:p>
    <w:p w14:paraId="54C751E0" w14:textId="14BDD550" w:rsidR="00024138" w:rsidRPr="00841F9E" w:rsidRDefault="00024138" w:rsidP="00024138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after="72"/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Manage the service and contract/SLA delivery for IT, including ensuring IT assets are security marked and maintained through working closely with Ark Central IT</w:t>
      </w:r>
    </w:p>
    <w:p w14:paraId="716FC0D8" w14:textId="25F3BEFF" w:rsidR="001E1AB7" w:rsidRPr="00841F9E" w:rsidRDefault="001E1AB7" w:rsidP="001E1AB7">
      <w:pPr>
        <w:pStyle w:val="ListParagraph"/>
        <w:ind w:left="360"/>
        <w:rPr>
          <w:rFonts w:ascii="Georgia" w:hAnsi="Georgia" w:cs="Calibri"/>
          <w:sz w:val="22"/>
          <w:szCs w:val="22"/>
        </w:rPr>
      </w:pPr>
    </w:p>
    <w:p w14:paraId="7314058C" w14:textId="77777777" w:rsidR="00841F9E" w:rsidRDefault="00841F9E" w:rsidP="00426938">
      <w:pPr>
        <w:rPr>
          <w:rFonts w:ascii="Georgia" w:hAnsi="Georgia" w:cs="Calibri"/>
          <w:b/>
          <w:bCs/>
          <w:color w:val="000000"/>
          <w:lang w:eastAsia="en-GB"/>
        </w:rPr>
      </w:pPr>
    </w:p>
    <w:p w14:paraId="5EF2B4E8" w14:textId="77777777" w:rsidR="00841F9E" w:rsidRDefault="00841F9E" w:rsidP="00426938">
      <w:pPr>
        <w:rPr>
          <w:rFonts w:ascii="Georgia" w:hAnsi="Georgia" w:cs="Calibri"/>
          <w:b/>
          <w:bCs/>
          <w:color w:val="000000"/>
          <w:lang w:eastAsia="en-GB"/>
        </w:rPr>
      </w:pPr>
    </w:p>
    <w:p w14:paraId="208D3796" w14:textId="6225CB3C" w:rsidR="00426938" w:rsidRPr="00841F9E" w:rsidRDefault="00426938" w:rsidP="00426938">
      <w:pPr>
        <w:rPr>
          <w:rFonts w:ascii="Georgia" w:hAnsi="Georgia" w:cs="Calibri"/>
          <w:b/>
          <w:bCs/>
          <w:color w:val="000000"/>
          <w:lang w:eastAsia="en-GB"/>
        </w:rPr>
      </w:pPr>
      <w:r w:rsidRPr="00841F9E">
        <w:rPr>
          <w:rFonts w:ascii="Georgia" w:hAnsi="Georgia" w:cs="Calibri"/>
          <w:b/>
          <w:bCs/>
          <w:color w:val="000000"/>
          <w:lang w:eastAsia="en-GB"/>
        </w:rPr>
        <w:lastRenderedPageBreak/>
        <w:t>School Operations</w:t>
      </w:r>
    </w:p>
    <w:p w14:paraId="60ADDE78" w14:textId="68D53087" w:rsidR="00426938" w:rsidRPr="00841F9E" w:rsidRDefault="00426938" w:rsidP="00426938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Achieve the most competitive pricing for goods and services for the academy, complying with current and relevant procurement legislation</w:t>
      </w:r>
      <w:r w:rsidR="001125C0" w:rsidRPr="00841F9E">
        <w:rPr>
          <w:rFonts w:ascii="Georgia" w:hAnsi="Georgia" w:cs="Calibri"/>
          <w:sz w:val="22"/>
          <w:szCs w:val="22"/>
        </w:rPr>
        <w:t xml:space="preserve"> and Ark’s </w:t>
      </w:r>
      <w:r w:rsidR="00265550" w:rsidRPr="00841F9E">
        <w:rPr>
          <w:rFonts w:ascii="Georgia" w:hAnsi="Georgia" w:cs="Calibri"/>
          <w:sz w:val="22"/>
          <w:szCs w:val="22"/>
        </w:rPr>
        <w:t>policies.</w:t>
      </w:r>
    </w:p>
    <w:p w14:paraId="093C8DCB" w14:textId="7685A890" w:rsidR="00426938" w:rsidRPr="00841F9E" w:rsidRDefault="00426938" w:rsidP="00426938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after="72"/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Ensure the academy i</w:t>
      </w:r>
      <w:r w:rsidR="001125C0" w:rsidRPr="00841F9E">
        <w:rPr>
          <w:rFonts w:ascii="Georgia" w:hAnsi="Georgia" w:cs="Calibri"/>
          <w:sz w:val="22"/>
          <w:szCs w:val="22"/>
        </w:rPr>
        <w:t xml:space="preserve">s compliant with all the Ark </w:t>
      </w:r>
      <w:r w:rsidRPr="00841F9E">
        <w:rPr>
          <w:rFonts w:ascii="Georgia" w:hAnsi="Georgia" w:cs="Calibri"/>
          <w:sz w:val="22"/>
          <w:szCs w:val="22"/>
        </w:rPr>
        <w:t>policies</w:t>
      </w:r>
      <w:r w:rsidR="001125C0" w:rsidRPr="00841F9E">
        <w:rPr>
          <w:rFonts w:ascii="Georgia" w:hAnsi="Georgia" w:cs="Calibri"/>
          <w:sz w:val="22"/>
          <w:szCs w:val="22"/>
        </w:rPr>
        <w:t xml:space="preserve">, </w:t>
      </w:r>
      <w:proofErr w:type="gramStart"/>
      <w:r w:rsidR="001125C0" w:rsidRPr="00841F9E">
        <w:rPr>
          <w:rFonts w:ascii="Georgia" w:hAnsi="Georgia" w:cs="Calibri"/>
          <w:sz w:val="22"/>
          <w:szCs w:val="22"/>
        </w:rPr>
        <w:t>rules</w:t>
      </w:r>
      <w:proofErr w:type="gramEnd"/>
      <w:r w:rsidRPr="00841F9E">
        <w:rPr>
          <w:rFonts w:ascii="Georgia" w:hAnsi="Georgia" w:cs="Calibri"/>
          <w:sz w:val="22"/>
          <w:szCs w:val="22"/>
        </w:rPr>
        <w:t xml:space="preserve"> and procedures, </w:t>
      </w:r>
      <w:r w:rsidR="001125C0" w:rsidRPr="00841F9E">
        <w:rPr>
          <w:rFonts w:ascii="Georgia" w:hAnsi="Georgia" w:cs="Calibri"/>
          <w:sz w:val="22"/>
          <w:szCs w:val="22"/>
        </w:rPr>
        <w:t>including</w:t>
      </w:r>
      <w:r w:rsidR="00024138" w:rsidRPr="00841F9E">
        <w:rPr>
          <w:rFonts w:ascii="Georgia" w:hAnsi="Georgia" w:cs="Calibri"/>
          <w:sz w:val="22"/>
          <w:szCs w:val="22"/>
        </w:rPr>
        <w:t xml:space="preserve"> Fire and Health &amp; Safety legislation, and </w:t>
      </w:r>
      <w:r w:rsidR="001125C0" w:rsidRPr="00841F9E">
        <w:rPr>
          <w:rFonts w:ascii="Georgia" w:hAnsi="Georgia" w:cs="Calibri"/>
          <w:sz w:val="22"/>
          <w:szCs w:val="22"/>
        </w:rPr>
        <w:t xml:space="preserve">ensuring the accurate maintenance of </w:t>
      </w:r>
      <w:r w:rsidRPr="00841F9E">
        <w:rPr>
          <w:rFonts w:ascii="Georgia" w:hAnsi="Georgia" w:cs="Calibri"/>
          <w:sz w:val="22"/>
          <w:szCs w:val="22"/>
        </w:rPr>
        <w:t xml:space="preserve">the Single Central Record </w:t>
      </w:r>
    </w:p>
    <w:p w14:paraId="7318634F" w14:textId="7816D707" w:rsidR="00426938" w:rsidRPr="00841F9E" w:rsidRDefault="00426938" w:rsidP="00426938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after="72"/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Establish and maintain effective administration systems throughout the academy, including systems for monitoring and reporting on all operational </w:t>
      </w:r>
      <w:r w:rsidR="00265550" w:rsidRPr="00841F9E">
        <w:rPr>
          <w:rFonts w:ascii="Georgia" w:hAnsi="Georgia" w:cs="Calibri"/>
          <w:sz w:val="22"/>
          <w:szCs w:val="22"/>
        </w:rPr>
        <w:t>functions.</w:t>
      </w:r>
    </w:p>
    <w:p w14:paraId="5D501E98" w14:textId="7AD87D2C" w:rsidR="00426938" w:rsidRPr="00841F9E" w:rsidRDefault="00426938" w:rsidP="00426938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72"/>
        <w:ind w:left="360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Be responsible for the day-to-day management of Health and Safety (H&amp;S) within the academy, working with Ark’s </w:t>
      </w:r>
      <w:r w:rsidR="00024138" w:rsidRPr="00841F9E">
        <w:rPr>
          <w:rFonts w:ascii="Georgia" w:hAnsi="Georgia" w:cs="Calibri"/>
          <w:sz w:val="22"/>
          <w:szCs w:val="22"/>
        </w:rPr>
        <w:t>central Head of Premises &amp; Estates</w:t>
      </w:r>
      <w:r w:rsidRPr="00841F9E">
        <w:rPr>
          <w:rFonts w:ascii="Georgia" w:hAnsi="Georgia" w:cs="Calibri"/>
          <w:sz w:val="22"/>
          <w:szCs w:val="22"/>
        </w:rPr>
        <w:t xml:space="preserve">, ensuring that there is a H&amp;S policy and Emergency Plan in place, and reporting back regularly to the </w:t>
      </w:r>
      <w:proofErr w:type="gramStart"/>
      <w:r w:rsidRPr="00841F9E">
        <w:rPr>
          <w:rFonts w:ascii="Georgia" w:hAnsi="Georgia" w:cs="Calibri"/>
          <w:sz w:val="22"/>
          <w:szCs w:val="22"/>
        </w:rPr>
        <w:t>Principal</w:t>
      </w:r>
      <w:proofErr w:type="gramEnd"/>
      <w:r w:rsidRPr="00841F9E">
        <w:rPr>
          <w:rFonts w:ascii="Georgia" w:hAnsi="Georgia" w:cs="Calibri"/>
          <w:sz w:val="22"/>
          <w:szCs w:val="22"/>
        </w:rPr>
        <w:t xml:space="preserve"> and governing </w:t>
      </w:r>
      <w:r w:rsidR="00265550" w:rsidRPr="00841F9E">
        <w:rPr>
          <w:rFonts w:ascii="Georgia" w:hAnsi="Georgia" w:cs="Calibri"/>
          <w:sz w:val="22"/>
          <w:szCs w:val="22"/>
        </w:rPr>
        <w:t>body.</w:t>
      </w:r>
    </w:p>
    <w:p w14:paraId="2E6CD434" w14:textId="77777777" w:rsidR="00426938" w:rsidRPr="00841F9E" w:rsidRDefault="00426938" w:rsidP="001E1AB7">
      <w:pPr>
        <w:pStyle w:val="ListParagraph"/>
        <w:ind w:left="360"/>
        <w:rPr>
          <w:rFonts w:ascii="Georgia" w:hAnsi="Georgia" w:cs="Calibri"/>
          <w:sz w:val="22"/>
          <w:szCs w:val="22"/>
        </w:rPr>
      </w:pPr>
    </w:p>
    <w:p w14:paraId="6746142E" w14:textId="77777777" w:rsidR="00D6787E" w:rsidRPr="00841F9E" w:rsidRDefault="00D6787E" w:rsidP="0067070A">
      <w:pPr>
        <w:pStyle w:val="Heading1GaramondBold"/>
        <w:spacing w:before="240" w:after="120" w:line="240" w:lineRule="auto"/>
        <w:jc w:val="both"/>
        <w:rPr>
          <w:rFonts w:ascii="Georgia" w:hAnsi="Georgia" w:cs="Calibri"/>
          <w:color w:val="00A2CA" w:themeColor="accent1"/>
          <w:sz w:val="22"/>
          <w:szCs w:val="22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Other</w:t>
      </w:r>
    </w:p>
    <w:p w14:paraId="06811057" w14:textId="77777777" w:rsidR="00654041" w:rsidRPr="00841F9E" w:rsidRDefault="00654041" w:rsidP="008134D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>Actively</w:t>
      </w:r>
      <w:r w:rsidR="00820239" w:rsidRPr="00841F9E">
        <w:rPr>
          <w:rFonts w:ascii="Georgia" w:hAnsi="Georgia" w:cs="Calibri"/>
          <w:bCs/>
          <w:color w:val="000000"/>
        </w:rPr>
        <w:t xml:space="preserve"> promote</w:t>
      </w:r>
      <w:r w:rsidRPr="00841F9E">
        <w:rPr>
          <w:rFonts w:ascii="Georgia" w:hAnsi="Georgia" w:cs="Calibri"/>
          <w:bCs/>
          <w:color w:val="000000"/>
        </w:rPr>
        <w:t xml:space="preserve"> the safety and welfare of our children and young people </w:t>
      </w:r>
    </w:p>
    <w:p w14:paraId="205C951A" w14:textId="2890F0BC" w:rsidR="00654041" w:rsidRPr="00841F9E" w:rsidRDefault="00654041" w:rsidP="008134D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>E</w:t>
      </w:r>
      <w:r w:rsidR="00820239" w:rsidRPr="00841F9E">
        <w:rPr>
          <w:rFonts w:ascii="Georgia" w:hAnsi="Georgia" w:cs="Calibri"/>
          <w:bCs/>
          <w:color w:val="000000"/>
        </w:rPr>
        <w:t>nsure</w:t>
      </w:r>
      <w:r w:rsidRPr="00841F9E">
        <w:rPr>
          <w:rFonts w:ascii="Georgia" w:hAnsi="Georgia" w:cs="Calibri"/>
          <w:bCs/>
          <w:color w:val="000000"/>
        </w:rPr>
        <w:t xml:space="preserve"> compliance with </w:t>
      </w:r>
      <w:proofErr w:type="gramStart"/>
      <w:r w:rsidRPr="00841F9E">
        <w:rPr>
          <w:rFonts w:ascii="Georgia" w:hAnsi="Georgia" w:cs="Calibri"/>
          <w:bCs/>
          <w:color w:val="000000"/>
        </w:rPr>
        <w:t>Arks</w:t>
      </w:r>
      <w:proofErr w:type="gramEnd"/>
      <w:r w:rsidRPr="00841F9E">
        <w:rPr>
          <w:rFonts w:ascii="Georgia" w:hAnsi="Georgia" w:cs="Calibri"/>
          <w:bCs/>
          <w:color w:val="000000"/>
        </w:rPr>
        <w:t xml:space="preserve"> data protection rules and </w:t>
      </w:r>
      <w:r w:rsidR="00265550" w:rsidRPr="00841F9E">
        <w:rPr>
          <w:rFonts w:ascii="Georgia" w:hAnsi="Georgia" w:cs="Calibri"/>
          <w:bCs/>
          <w:color w:val="000000"/>
        </w:rPr>
        <w:t>procedures.</w:t>
      </w:r>
    </w:p>
    <w:p w14:paraId="1AD0C277" w14:textId="5B703516" w:rsidR="001E1AB7" w:rsidRPr="00841F9E" w:rsidRDefault="001E1AB7" w:rsidP="008134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="Georgia" w:hAnsi="Georgia" w:cs="Calibri"/>
          <w:spacing w:val="1"/>
        </w:rPr>
      </w:pPr>
      <w:r w:rsidRPr="00841F9E">
        <w:rPr>
          <w:rFonts w:ascii="Georgia" w:hAnsi="Georgia" w:cs="Calibri"/>
          <w:spacing w:val="1"/>
        </w:rPr>
        <w:t xml:space="preserve">Liaise with colleagues and external contacts at all levels of seniority with confidence, </w:t>
      </w:r>
      <w:proofErr w:type="gramStart"/>
      <w:r w:rsidRPr="00841F9E">
        <w:rPr>
          <w:rFonts w:ascii="Georgia" w:hAnsi="Georgia" w:cs="Calibri"/>
          <w:spacing w:val="1"/>
        </w:rPr>
        <w:t>tact</w:t>
      </w:r>
      <w:proofErr w:type="gramEnd"/>
      <w:r w:rsidRPr="00841F9E">
        <w:rPr>
          <w:rFonts w:ascii="Georgia" w:hAnsi="Georgia" w:cs="Calibri"/>
          <w:spacing w:val="1"/>
        </w:rPr>
        <w:t xml:space="preserve"> and diplomacy</w:t>
      </w:r>
      <w:r w:rsidR="00265550" w:rsidRPr="00841F9E">
        <w:rPr>
          <w:rFonts w:ascii="Georgia" w:hAnsi="Georgia" w:cs="Calibri"/>
          <w:spacing w:val="1"/>
        </w:rPr>
        <w:t>.</w:t>
      </w:r>
    </w:p>
    <w:p w14:paraId="55C115A9" w14:textId="77777777" w:rsidR="00654041" w:rsidRPr="00841F9E" w:rsidRDefault="00B65AFB" w:rsidP="008134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  <w:r w:rsidRPr="00841F9E">
        <w:rPr>
          <w:rFonts w:ascii="Georgia" w:eastAsia="Times New Roman" w:hAnsi="Georgia" w:cs="Calibri"/>
          <w:noProof/>
          <w:color w:val="000000"/>
          <w:lang w:eastAsia="en-GB"/>
        </w:rPr>
        <w:t>Work with Ark Central and other academies in the Ark network, to establish good practice throughout the network, offering support where required</w:t>
      </w:r>
    </w:p>
    <w:p w14:paraId="6B68EAB4" w14:textId="77777777" w:rsidR="00654041" w:rsidRPr="00841F9E" w:rsidRDefault="00654041" w:rsidP="00654041">
      <w:pPr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</w:p>
    <w:p w14:paraId="3300F453" w14:textId="5E563F85" w:rsidR="00654041" w:rsidRPr="00841F9E" w:rsidRDefault="00654041" w:rsidP="00654041">
      <w:pPr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  <w:r w:rsidRPr="00841F9E">
        <w:rPr>
          <w:rFonts w:ascii="Georgia" w:eastAsia="Times New Roman" w:hAnsi="Georgia" w:cs="Calibri"/>
          <w:lang w:val="en-US"/>
        </w:rPr>
        <w:t xml:space="preserve">This job description is not an exhaustive </w:t>
      </w:r>
      <w:r w:rsidR="00265550" w:rsidRPr="00841F9E">
        <w:rPr>
          <w:rFonts w:ascii="Georgia" w:eastAsia="Times New Roman" w:hAnsi="Georgia" w:cs="Calibri"/>
          <w:lang w:val="en-US"/>
        </w:rPr>
        <w:t>list,</w:t>
      </w:r>
      <w:r w:rsidRPr="00841F9E">
        <w:rPr>
          <w:rFonts w:ascii="Georgia" w:eastAsia="Times New Roman" w:hAnsi="Georgia" w:cs="Calibri"/>
          <w:lang w:val="en-US"/>
        </w:rPr>
        <w:t xml:space="preserve"> </w:t>
      </w:r>
      <w:r w:rsidR="00901C5B" w:rsidRPr="00841F9E">
        <w:rPr>
          <w:rFonts w:ascii="Georgia" w:eastAsia="Times New Roman" w:hAnsi="Georgia" w:cs="Calibri"/>
          <w:lang w:val="en-US"/>
        </w:rPr>
        <w:t>and you will</w:t>
      </w:r>
      <w:r w:rsidRPr="00841F9E">
        <w:rPr>
          <w:rFonts w:ascii="Georgia" w:eastAsia="Times New Roman" w:hAnsi="Georgia" w:cs="Calibri"/>
          <w:lang w:val="en-US"/>
        </w:rPr>
        <w:t xml:space="preserve"> be expected to carry out any other reasonable tasks as directed by your line manager. </w:t>
      </w:r>
    </w:p>
    <w:p w14:paraId="46A9F496" w14:textId="0484251C" w:rsidR="00D6787E" w:rsidRPr="00841F9E" w:rsidRDefault="00D6787E" w:rsidP="00D6787E">
      <w:pPr>
        <w:jc w:val="center"/>
        <w:rPr>
          <w:rFonts w:ascii="Georgia" w:hAnsi="Georgia" w:cs="Calibri"/>
          <w:b/>
          <w:color w:val="005165" w:themeColor="accent1" w:themeShade="80"/>
        </w:rPr>
      </w:pPr>
      <w:r w:rsidRPr="00841F9E">
        <w:rPr>
          <w:rFonts w:ascii="Georgia" w:hAnsi="Georgia" w:cs="Calibri"/>
          <w:b/>
          <w:color w:val="003296"/>
        </w:rPr>
        <w:br w:type="page"/>
      </w:r>
      <w:r w:rsidRPr="00841F9E">
        <w:rPr>
          <w:rFonts w:ascii="Georgia" w:hAnsi="Georgia" w:cs="Calibri"/>
          <w:b/>
          <w:color w:val="00A2CA" w:themeColor="accent1"/>
        </w:rPr>
        <w:lastRenderedPageBreak/>
        <w:t xml:space="preserve">Person Specification: </w:t>
      </w:r>
      <w:r w:rsidR="00024138" w:rsidRPr="00841F9E">
        <w:rPr>
          <w:rFonts w:ascii="Georgia" w:hAnsi="Georgia" w:cs="Calibri"/>
          <w:b/>
          <w:color w:val="00A2CA" w:themeColor="accent1"/>
        </w:rPr>
        <w:t>Operations Manager</w:t>
      </w:r>
    </w:p>
    <w:p w14:paraId="0118EF92" w14:textId="77777777" w:rsidR="00361B20" w:rsidRPr="00841F9E" w:rsidRDefault="00D6787E" w:rsidP="00D6787E">
      <w:pPr>
        <w:pStyle w:val="Heading1GaramondBold"/>
        <w:spacing w:before="0"/>
        <w:rPr>
          <w:rFonts w:ascii="Georgia" w:hAnsi="Georgia" w:cs="Calibri"/>
          <w:color w:val="00A2CA" w:themeColor="accent1"/>
          <w:sz w:val="22"/>
          <w:szCs w:val="22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Qualification</w:t>
      </w:r>
      <w:r w:rsidR="004A172E" w:rsidRPr="00841F9E">
        <w:rPr>
          <w:rFonts w:ascii="Georgia" w:hAnsi="Georgia" w:cs="Calibri"/>
          <w:color w:val="00A2CA" w:themeColor="accent1"/>
          <w:sz w:val="22"/>
          <w:szCs w:val="22"/>
        </w:rPr>
        <w:t>s</w:t>
      </w:r>
      <w:r w:rsidRPr="00841F9E">
        <w:rPr>
          <w:rFonts w:ascii="Georgia" w:hAnsi="Georgia" w:cs="Calibri"/>
          <w:color w:val="00A2CA" w:themeColor="accent1"/>
          <w:sz w:val="22"/>
          <w:szCs w:val="22"/>
        </w:rPr>
        <w:t xml:space="preserve"> </w:t>
      </w:r>
    </w:p>
    <w:p w14:paraId="53AC8646" w14:textId="121D8FB5" w:rsidR="00426938" w:rsidRPr="00841F9E" w:rsidRDefault="00426938" w:rsidP="00426938">
      <w:pPr>
        <w:pStyle w:val="Default"/>
        <w:numPr>
          <w:ilvl w:val="0"/>
          <w:numId w:val="10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Educated to degree level or </w:t>
      </w:r>
      <w:r w:rsidR="00265550" w:rsidRPr="00841F9E">
        <w:rPr>
          <w:rFonts w:ascii="Georgia" w:hAnsi="Georgia" w:cs="Calibri"/>
          <w:sz w:val="22"/>
          <w:szCs w:val="22"/>
        </w:rPr>
        <w:t>equivalent.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1CA80F63" w14:textId="063CBE85" w:rsidR="00426938" w:rsidRPr="00841F9E" w:rsidRDefault="00AC4984" w:rsidP="00426938">
      <w:pPr>
        <w:pStyle w:val="Default"/>
        <w:numPr>
          <w:ilvl w:val="0"/>
          <w:numId w:val="10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Professional</w:t>
      </w:r>
      <w:r w:rsidR="00024138" w:rsidRPr="00841F9E">
        <w:rPr>
          <w:rFonts w:ascii="Georgia" w:hAnsi="Georgia" w:cs="Calibri"/>
          <w:sz w:val="22"/>
          <w:szCs w:val="22"/>
        </w:rPr>
        <w:t xml:space="preserve"> m</w:t>
      </w:r>
      <w:r w:rsidR="00426938" w:rsidRPr="00841F9E">
        <w:rPr>
          <w:rFonts w:ascii="Georgia" w:hAnsi="Georgia" w:cs="Calibri"/>
          <w:sz w:val="22"/>
          <w:szCs w:val="22"/>
        </w:rPr>
        <w:t xml:space="preserve">anagement qualification desirable </w:t>
      </w:r>
    </w:p>
    <w:p w14:paraId="05DAE10B" w14:textId="5F42DB7A" w:rsidR="00D6787E" w:rsidRPr="00841F9E" w:rsidRDefault="00876459" w:rsidP="004C68DB">
      <w:pPr>
        <w:pStyle w:val="Heading1GaramondBold"/>
        <w:spacing w:before="120" w:after="120" w:line="240" w:lineRule="auto"/>
        <w:rPr>
          <w:rFonts w:ascii="Georgia" w:hAnsi="Georgia" w:cs="Calibri"/>
          <w:b w:val="0"/>
          <w:bCs w:val="0"/>
          <w:color w:val="005165" w:themeColor="accent1" w:themeShade="80"/>
          <w:sz w:val="22"/>
          <w:szCs w:val="22"/>
          <w:u w:val="single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 xml:space="preserve">Knowledge, </w:t>
      </w:r>
      <w:proofErr w:type="gramStart"/>
      <w:r w:rsidR="00D0292F" w:rsidRPr="00841F9E">
        <w:rPr>
          <w:rFonts w:ascii="Georgia" w:hAnsi="Georgia" w:cs="Calibri"/>
          <w:color w:val="00A2CA" w:themeColor="accent1"/>
          <w:sz w:val="22"/>
          <w:szCs w:val="22"/>
        </w:rPr>
        <w:t>Skills</w:t>
      </w:r>
      <w:proofErr w:type="gramEnd"/>
      <w:r w:rsidR="00D0292F" w:rsidRPr="00841F9E">
        <w:rPr>
          <w:rFonts w:ascii="Georgia" w:hAnsi="Georgia" w:cs="Calibri"/>
          <w:color w:val="00A2CA" w:themeColor="accent1"/>
          <w:sz w:val="22"/>
          <w:szCs w:val="22"/>
        </w:rPr>
        <w:t xml:space="preserve"> and </w:t>
      </w:r>
      <w:r w:rsidR="00D6787E" w:rsidRPr="00841F9E">
        <w:rPr>
          <w:rFonts w:ascii="Georgia" w:hAnsi="Georgia" w:cs="Calibri"/>
          <w:color w:val="00A2CA" w:themeColor="accent1"/>
          <w:sz w:val="22"/>
          <w:szCs w:val="22"/>
        </w:rPr>
        <w:t>Experience</w:t>
      </w:r>
      <w:r w:rsidRPr="00841F9E">
        <w:rPr>
          <w:rFonts w:ascii="Georgia" w:hAnsi="Georgia" w:cs="Calibri"/>
          <w:color w:val="00A2CA" w:themeColor="accent1"/>
          <w:sz w:val="22"/>
          <w:szCs w:val="22"/>
        </w:rPr>
        <w:t xml:space="preserve"> </w:t>
      </w:r>
    </w:p>
    <w:p w14:paraId="126494C2" w14:textId="31DE1D44" w:rsidR="00024138" w:rsidRPr="00841F9E" w:rsidRDefault="00024138" w:rsidP="00426938">
      <w:pPr>
        <w:pStyle w:val="Default"/>
        <w:numPr>
          <w:ilvl w:val="0"/>
          <w:numId w:val="1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Experience leading, </w:t>
      </w:r>
      <w:proofErr w:type="gramStart"/>
      <w:r w:rsidRPr="00841F9E">
        <w:rPr>
          <w:rFonts w:ascii="Georgia" w:hAnsi="Georgia" w:cs="Calibri"/>
          <w:sz w:val="22"/>
          <w:szCs w:val="22"/>
        </w:rPr>
        <w:t>coaching</w:t>
      </w:r>
      <w:proofErr w:type="gramEnd"/>
      <w:r w:rsidRPr="00841F9E">
        <w:rPr>
          <w:rFonts w:ascii="Georgia" w:hAnsi="Georgia" w:cs="Calibri"/>
          <w:sz w:val="22"/>
          <w:szCs w:val="22"/>
        </w:rPr>
        <w:t xml:space="preserve"> and motivating staff, ensuring professional development and effectively challenging and managing any </w:t>
      </w:r>
      <w:r w:rsidR="00265550" w:rsidRPr="00841F9E">
        <w:rPr>
          <w:rFonts w:ascii="Georgia" w:hAnsi="Georgia" w:cs="Calibri"/>
          <w:sz w:val="22"/>
          <w:szCs w:val="22"/>
        </w:rPr>
        <w:t>underperformance.</w:t>
      </w:r>
    </w:p>
    <w:p w14:paraId="7FFBA1BD" w14:textId="2978F046" w:rsidR="00426938" w:rsidRPr="00841F9E" w:rsidRDefault="00426938" w:rsidP="00426938">
      <w:pPr>
        <w:pStyle w:val="Default"/>
        <w:numPr>
          <w:ilvl w:val="0"/>
          <w:numId w:val="1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 xml:space="preserve">Ability to manage </w:t>
      </w:r>
      <w:r w:rsidR="00265550" w:rsidRPr="00841F9E">
        <w:rPr>
          <w:rFonts w:ascii="Georgia" w:hAnsi="Georgia" w:cs="Calibri"/>
          <w:sz w:val="22"/>
          <w:szCs w:val="22"/>
        </w:rPr>
        <w:t>budgets.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7378C957" w14:textId="1FA66375" w:rsidR="00426938" w:rsidRPr="00841F9E" w:rsidRDefault="00426938" w:rsidP="00426938">
      <w:pPr>
        <w:pStyle w:val="Default"/>
        <w:numPr>
          <w:ilvl w:val="0"/>
          <w:numId w:val="1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Able to work with a range of internal and external partners</w:t>
      </w:r>
      <w:r w:rsidR="00265550" w:rsidRPr="00841F9E">
        <w:rPr>
          <w:rFonts w:ascii="Georgia" w:hAnsi="Georgia" w:cs="Calibri"/>
          <w:sz w:val="22"/>
          <w:szCs w:val="22"/>
        </w:rPr>
        <w:t>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7BD10E34" w14:textId="1F7D0707" w:rsidR="00426938" w:rsidRPr="00841F9E" w:rsidRDefault="00426938" w:rsidP="00426938">
      <w:pPr>
        <w:pStyle w:val="Default"/>
        <w:numPr>
          <w:ilvl w:val="0"/>
          <w:numId w:val="1"/>
        </w:numPr>
        <w:spacing w:after="29"/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Knowledge and exp</w:t>
      </w:r>
      <w:r w:rsidR="00024138" w:rsidRPr="00841F9E">
        <w:rPr>
          <w:rFonts w:ascii="Georgia" w:hAnsi="Georgia" w:cs="Calibri"/>
          <w:sz w:val="22"/>
          <w:szCs w:val="22"/>
        </w:rPr>
        <w:t>erience of managing procurement and</w:t>
      </w:r>
      <w:r w:rsidRPr="00841F9E">
        <w:rPr>
          <w:rFonts w:ascii="Georgia" w:hAnsi="Georgia" w:cs="Calibri"/>
          <w:sz w:val="22"/>
          <w:szCs w:val="22"/>
        </w:rPr>
        <w:t xml:space="preserve"> contracts for </w:t>
      </w:r>
      <w:r w:rsidR="00265550" w:rsidRPr="00841F9E">
        <w:rPr>
          <w:rFonts w:ascii="Georgia" w:hAnsi="Georgia" w:cs="Calibri"/>
          <w:sz w:val="22"/>
          <w:szCs w:val="22"/>
        </w:rPr>
        <w:t>services.</w:t>
      </w:r>
      <w:r w:rsidRPr="00841F9E">
        <w:rPr>
          <w:rFonts w:ascii="Georgia" w:hAnsi="Georgia" w:cs="Calibri"/>
          <w:sz w:val="22"/>
          <w:szCs w:val="22"/>
        </w:rPr>
        <w:t xml:space="preserve"> </w:t>
      </w:r>
    </w:p>
    <w:p w14:paraId="5D4CDC62" w14:textId="07A01F96" w:rsidR="00F06ED3" w:rsidRPr="00841F9E" w:rsidRDefault="00426938" w:rsidP="00426938">
      <w:pPr>
        <w:pStyle w:val="Default"/>
        <w:numPr>
          <w:ilvl w:val="0"/>
          <w:numId w:val="1"/>
        </w:numPr>
        <w:jc w:val="both"/>
        <w:rPr>
          <w:rFonts w:ascii="Georgia" w:hAnsi="Georgia" w:cs="Calibri"/>
          <w:sz w:val="22"/>
          <w:szCs w:val="22"/>
        </w:rPr>
      </w:pPr>
      <w:r w:rsidRPr="00841F9E">
        <w:rPr>
          <w:rFonts w:ascii="Georgia" w:hAnsi="Georgia" w:cs="Calibri"/>
          <w:sz w:val="22"/>
          <w:szCs w:val="22"/>
        </w:rPr>
        <w:t>Confident in implementing procedures and processes within operational departments, and using Management Information Systems (MIS)</w:t>
      </w:r>
    </w:p>
    <w:p w14:paraId="0A9448A1" w14:textId="5FA557EF" w:rsidR="00F06ED3" w:rsidRPr="00841F9E" w:rsidRDefault="00F06ED3" w:rsidP="00F06ED3">
      <w:pPr>
        <w:pStyle w:val="NoSpacing"/>
        <w:numPr>
          <w:ilvl w:val="0"/>
          <w:numId w:val="1"/>
        </w:numPr>
        <w:ind w:left="357" w:hanging="357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 xml:space="preserve">Able to manage several projects at once, prioritising accordingly to meet </w:t>
      </w:r>
      <w:r w:rsidR="00265550" w:rsidRPr="00841F9E">
        <w:rPr>
          <w:rFonts w:ascii="Georgia" w:hAnsi="Georgia" w:cs="Calibri"/>
          <w:bCs/>
          <w:color w:val="000000"/>
        </w:rPr>
        <w:t>deadlines.</w:t>
      </w:r>
    </w:p>
    <w:p w14:paraId="1F1A31DD" w14:textId="49B1AA32" w:rsidR="00B56FD0" w:rsidRPr="00841F9E" w:rsidRDefault="00B56FD0" w:rsidP="00F06ED3">
      <w:pPr>
        <w:pStyle w:val="ListParagraph"/>
        <w:numPr>
          <w:ilvl w:val="0"/>
          <w:numId w:val="1"/>
        </w:numPr>
        <w:ind w:left="357" w:hanging="357"/>
        <w:jc w:val="both"/>
        <w:rPr>
          <w:rFonts w:ascii="Georgia" w:hAnsi="Georgia" w:cs="Calibri"/>
          <w:bCs/>
          <w:color w:val="000000"/>
          <w:sz w:val="22"/>
          <w:szCs w:val="22"/>
          <w:u w:val="single"/>
        </w:rPr>
      </w:pPr>
      <w:r w:rsidRPr="00841F9E">
        <w:rPr>
          <w:rFonts w:ascii="Georgia" w:hAnsi="Georgia" w:cs="Calibri"/>
          <w:bCs/>
          <w:color w:val="000000"/>
          <w:sz w:val="22"/>
          <w:szCs w:val="22"/>
        </w:rPr>
        <w:t xml:space="preserve">Strong </w:t>
      </w:r>
      <w:r w:rsidR="00701ADE" w:rsidRPr="00841F9E">
        <w:rPr>
          <w:rFonts w:ascii="Georgia" w:hAnsi="Georgia" w:cs="Calibri"/>
          <w:bCs/>
          <w:color w:val="000000"/>
          <w:sz w:val="22"/>
          <w:szCs w:val="22"/>
        </w:rPr>
        <w:t>IT,</w:t>
      </w:r>
      <w:r w:rsidR="00F06ED3" w:rsidRPr="00841F9E">
        <w:rPr>
          <w:rFonts w:ascii="Georgia" w:hAnsi="Georgia" w:cs="Calibri"/>
          <w:bCs/>
          <w:color w:val="000000"/>
          <w:sz w:val="22"/>
          <w:szCs w:val="22"/>
        </w:rPr>
        <w:t xml:space="preserve"> systems,</w:t>
      </w:r>
      <w:r w:rsidR="00701ADE" w:rsidRPr="00841F9E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Pr="00841F9E">
        <w:rPr>
          <w:rFonts w:ascii="Georgia" w:hAnsi="Georgia" w:cs="Calibri"/>
          <w:bCs/>
          <w:color w:val="000000"/>
          <w:sz w:val="22"/>
          <w:szCs w:val="22"/>
        </w:rPr>
        <w:t xml:space="preserve">administrative and </w:t>
      </w:r>
      <w:r w:rsidR="00265550" w:rsidRPr="00841F9E">
        <w:rPr>
          <w:rFonts w:ascii="Georgia" w:hAnsi="Georgia" w:cs="Calibri"/>
          <w:bCs/>
          <w:color w:val="000000"/>
          <w:sz w:val="22"/>
          <w:szCs w:val="22"/>
        </w:rPr>
        <w:t>organizational</w:t>
      </w:r>
      <w:r w:rsidRPr="00841F9E">
        <w:rPr>
          <w:rFonts w:ascii="Georgia" w:hAnsi="Georgia" w:cs="Calibri"/>
          <w:bCs/>
          <w:color w:val="000000"/>
          <w:sz w:val="22"/>
          <w:szCs w:val="22"/>
        </w:rPr>
        <w:t xml:space="preserve"> skills</w:t>
      </w:r>
    </w:p>
    <w:p w14:paraId="4AF79DA3" w14:textId="77777777" w:rsidR="003E04C6" w:rsidRPr="00841F9E" w:rsidRDefault="00B56FD0" w:rsidP="00F06ED3">
      <w:pPr>
        <w:pStyle w:val="NoSpacing"/>
        <w:numPr>
          <w:ilvl w:val="0"/>
          <w:numId w:val="1"/>
        </w:numPr>
        <w:ind w:left="357" w:hanging="357"/>
        <w:jc w:val="both"/>
        <w:rPr>
          <w:rFonts w:ascii="Georgia" w:hAnsi="Georgia" w:cs="Calibri"/>
          <w:bCs/>
          <w:color w:val="000000"/>
          <w:u w:val="single"/>
        </w:rPr>
      </w:pPr>
      <w:r w:rsidRPr="00841F9E">
        <w:rPr>
          <w:rFonts w:ascii="Georgia" w:hAnsi="Georgia" w:cs="Calibri"/>
          <w:bCs/>
          <w:color w:val="000000"/>
        </w:rPr>
        <w:t>Excellent written and oral communication skills.</w:t>
      </w:r>
    </w:p>
    <w:p w14:paraId="4ED2F69E" w14:textId="42863384" w:rsidR="003E04C6" w:rsidRPr="00841F9E" w:rsidRDefault="00146F68" w:rsidP="00F06ED3">
      <w:pPr>
        <w:pStyle w:val="NoSpacing"/>
        <w:numPr>
          <w:ilvl w:val="0"/>
          <w:numId w:val="1"/>
        </w:numPr>
        <w:ind w:left="357" w:hanging="357"/>
        <w:jc w:val="both"/>
        <w:rPr>
          <w:rFonts w:ascii="Georgia" w:hAnsi="Georgia" w:cs="Calibri"/>
          <w:bCs/>
          <w:color w:val="000000"/>
          <w:u w:val="single"/>
        </w:rPr>
      </w:pPr>
      <w:r w:rsidRPr="00841F9E">
        <w:rPr>
          <w:rFonts w:ascii="Georgia" w:hAnsi="Georgia" w:cs="Calibri"/>
          <w:bCs/>
          <w:color w:val="000000"/>
        </w:rPr>
        <w:t>Understanding of relevant legislation, policies and procedures</w:t>
      </w:r>
      <w:r w:rsidR="00227F19" w:rsidRPr="00841F9E">
        <w:rPr>
          <w:rFonts w:ascii="Georgia" w:hAnsi="Georgia" w:cs="Calibri"/>
          <w:bCs/>
          <w:color w:val="000000"/>
        </w:rPr>
        <w:t xml:space="preserve">, and the ability to apply this understanding to real </w:t>
      </w:r>
      <w:r w:rsidR="00265550" w:rsidRPr="00841F9E">
        <w:rPr>
          <w:rFonts w:ascii="Georgia" w:hAnsi="Georgia" w:cs="Calibri"/>
          <w:bCs/>
          <w:color w:val="000000"/>
        </w:rPr>
        <w:t>situations.</w:t>
      </w:r>
    </w:p>
    <w:p w14:paraId="0E4BFA5F" w14:textId="70185E9D" w:rsidR="00D6787E" w:rsidRPr="00841F9E" w:rsidRDefault="005017C3" w:rsidP="00981AF5">
      <w:pPr>
        <w:pStyle w:val="Heading1GaramondBold"/>
        <w:spacing w:before="240" w:after="120" w:line="240" w:lineRule="auto"/>
        <w:rPr>
          <w:rFonts w:ascii="Georgia" w:hAnsi="Georgia" w:cs="Calibri"/>
          <w:color w:val="00A2CA" w:themeColor="accent1"/>
          <w:sz w:val="22"/>
          <w:szCs w:val="22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Behaviours</w:t>
      </w:r>
    </w:p>
    <w:p w14:paraId="13D0C25D" w14:textId="5ABEB918" w:rsidR="00981AF5" w:rsidRPr="00841F9E" w:rsidRDefault="00981AF5" w:rsidP="00F06ED3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  <w:r w:rsidRPr="00841F9E">
        <w:rPr>
          <w:rFonts w:ascii="Georgia" w:eastAsia="Times New Roman" w:hAnsi="Georgia" w:cs="Calibri"/>
          <w:lang w:val="en-US"/>
        </w:rPr>
        <w:t xml:space="preserve">Genuine passion for and a belief in the potential of every pupil </w:t>
      </w:r>
    </w:p>
    <w:p w14:paraId="61CFA66F" w14:textId="5F9DCFC2" w:rsidR="009F331C" w:rsidRPr="00841F9E" w:rsidRDefault="009F331C" w:rsidP="009F331C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  <w:r w:rsidRPr="00841F9E">
        <w:rPr>
          <w:rFonts w:ascii="Georgia" w:eastAsia="Times New Roman" w:hAnsi="Georgia" w:cs="Calibri"/>
          <w:lang w:val="en-US"/>
        </w:rPr>
        <w:t xml:space="preserve">A robust awareness of keeping children safe, noticing safeguarding and welfare concerns, and you understand how and when to take appropriate action. </w:t>
      </w:r>
    </w:p>
    <w:p w14:paraId="4ABD37EF" w14:textId="679E9882" w:rsidR="00981AF5" w:rsidRPr="00841F9E" w:rsidRDefault="00005FFF" w:rsidP="00F06ED3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Calibri"/>
          <w:lang w:val="en-US"/>
        </w:rPr>
      </w:pPr>
      <w:r w:rsidRPr="00841F9E">
        <w:rPr>
          <w:rFonts w:ascii="Georgia" w:eastAsia="Times New Roman" w:hAnsi="Georgia" w:cs="Calibri"/>
          <w:lang w:val="en-US"/>
        </w:rPr>
        <w:t xml:space="preserve">Belief that </w:t>
      </w:r>
      <w:r w:rsidR="00981AF5" w:rsidRPr="00841F9E">
        <w:rPr>
          <w:rFonts w:ascii="Georgia" w:eastAsia="Times New Roman" w:hAnsi="Georgia" w:cs="Calibri"/>
          <w:lang w:val="en-US"/>
        </w:rPr>
        <w:t xml:space="preserve">every student </w:t>
      </w:r>
      <w:r w:rsidRPr="00841F9E">
        <w:rPr>
          <w:rFonts w:ascii="Georgia" w:eastAsia="Times New Roman" w:hAnsi="Georgia" w:cs="Calibri"/>
          <w:lang w:val="en-US"/>
        </w:rPr>
        <w:t xml:space="preserve">should have access to an excellent education </w:t>
      </w:r>
      <w:r w:rsidR="00981AF5" w:rsidRPr="00841F9E">
        <w:rPr>
          <w:rFonts w:ascii="Georgia" w:eastAsia="Times New Roman" w:hAnsi="Georgia" w:cs="Calibri"/>
          <w:lang w:val="en-US"/>
        </w:rPr>
        <w:t xml:space="preserve">regardless of </w:t>
      </w:r>
      <w:r w:rsidR="00265550" w:rsidRPr="00841F9E">
        <w:rPr>
          <w:rFonts w:ascii="Georgia" w:eastAsia="Times New Roman" w:hAnsi="Georgia" w:cs="Calibri"/>
          <w:lang w:val="en-US"/>
        </w:rPr>
        <w:t>background.</w:t>
      </w:r>
    </w:p>
    <w:p w14:paraId="5817B6F8" w14:textId="27F07E2E" w:rsidR="00D6787E" w:rsidRPr="00841F9E" w:rsidRDefault="00D6787E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 xml:space="preserve">Professional outlook, </w:t>
      </w:r>
      <w:r w:rsidR="00227F19" w:rsidRPr="00841F9E">
        <w:rPr>
          <w:rFonts w:ascii="Georgia" w:hAnsi="Georgia" w:cs="Calibri"/>
          <w:bCs/>
          <w:color w:val="000000"/>
        </w:rPr>
        <w:t xml:space="preserve">detailed orientated and </w:t>
      </w:r>
      <w:r w:rsidRPr="00841F9E">
        <w:rPr>
          <w:rFonts w:ascii="Georgia" w:hAnsi="Georgia" w:cs="Calibri"/>
          <w:bCs/>
          <w:color w:val="000000"/>
        </w:rPr>
        <w:t xml:space="preserve">able to </w:t>
      </w:r>
      <w:r w:rsidR="00265550" w:rsidRPr="00841F9E">
        <w:rPr>
          <w:rFonts w:ascii="Georgia" w:hAnsi="Georgia" w:cs="Calibri"/>
          <w:bCs/>
          <w:color w:val="000000"/>
        </w:rPr>
        <w:t>multitask</w:t>
      </w:r>
      <w:r w:rsidRPr="00841F9E">
        <w:rPr>
          <w:rFonts w:ascii="Georgia" w:hAnsi="Georgia" w:cs="Calibri"/>
          <w:bCs/>
          <w:color w:val="000000"/>
        </w:rPr>
        <w:t xml:space="preserve"> and meet </w:t>
      </w:r>
      <w:r w:rsidR="00265550" w:rsidRPr="00841F9E">
        <w:rPr>
          <w:rFonts w:ascii="Georgia" w:hAnsi="Georgia" w:cs="Calibri"/>
          <w:bCs/>
          <w:color w:val="000000"/>
        </w:rPr>
        <w:t>deadlines.</w:t>
      </w:r>
    </w:p>
    <w:p w14:paraId="20D33E8F" w14:textId="4788BEC0" w:rsidR="00D87CD4" w:rsidRPr="00841F9E" w:rsidRDefault="00D87CD4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 xml:space="preserve">A team player that can work collaboratively as well as using own </w:t>
      </w:r>
      <w:r w:rsidR="00265550" w:rsidRPr="00841F9E">
        <w:rPr>
          <w:rFonts w:ascii="Georgia" w:hAnsi="Georgia" w:cs="Calibri"/>
          <w:bCs/>
          <w:color w:val="000000"/>
        </w:rPr>
        <w:t>initiative.</w:t>
      </w:r>
    </w:p>
    <w:p w14:paraId="6313AE17" w14:textId="77777777" w:rsidR="00D6787E" w:rsidRPr="00841F9E" w:rsidRDefault="00005FFF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>Calm and professional</w:t>
      </w:r>
      <w:r w:rsidR="00D6787E" w:rsidRPr="00841F9E">
        <w:rPr>
          <w:rFonts w:ascii="Georgia" w:hAnsi="Georgia" w:cs="Calibri"/>
          <w:bCs/>
          <w:color w:val="000000"/>
        </w:rPr>
        <w:t xml:space="preserve"> under pressure</w:t>
      </w:r>
    </w:p>
    <w:p w14:paraId="050AA6C3" w14:textId="77777777" w:rsidR="00D6787E" w:rsidRPr="00841F9E" w:rsidRDefault="00D6787E" w:rsidP="00F06ED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Georgia" w:hAnsi="Georgia" w:cs="Calibri"/>
          <w:bCs/>
          <w:color w:val="000000"/>
          <w:u w:val="single"/>
        </w:rPr>
      </w:pPr>
      <w:r w:rsidRPr="00841F9E">
        <w:rPr>
          <w:rFonts w:ascii="Georgia" w:hAnsi="Georgia" w:cs="Calibri"/>
          <w:bCs/>
          <w:color w:val="000000"/>
        </w:rPr>
        <w:t>Understanding of the importance of confidentiality and discretion</w:t>
      </w:r>
    </w:p>
    <w:p w14:paraId="04AC4ABB" w14:textId="707F06CD" w:rsidR="00FD4770" w:rsidRPr="00841F9E" w:rsidRDefault="00FD4770" w:rsidP="00F06ED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Georgia" w:hAnsi="Georgia" w:cs="Calibri"/>
          <w:b/>
          <w:bCs/>
          <w:color w:val="000000"/>
          <w:u w:val="single"/>
        </w:rPr>
      </w:pPr>
      <w:r w:rsidRPr="00841F9E">
        <w:rPr>
          <w:rFonts w:ascii="Georgia" w:hAnsi="Georgia" w:cs="Calibri"/>
          <w:bCs/>
          <w:color w:val="000000"/>
        </w:rPr>
        <w:t xml:space="preserve">Flexible attitude towards work and demonstrates sound </w:t>
      </w:r>
      <w:r w:rsidR="00265550" w:rsidRPr="00841F9E">
        <w:rPr>
          <w:rFonts w:ascii="Georgia" w:hAnsi="Georgia" w:cs="Calibri"/>
          <w:bCs/>
          <w:color w:val="000000"/>
        </w:rPr>
        <w:t>judgement.</w:t>
      </w:r>
    </w:p>
    <w:p w14:paraId="60BB8AC6" w14:textId="77777777" w:rsidR="00D6787E" w:rsidRPr="00841F9E" w:rsidRDefault="00D6787E" w:rsidP="00981AF5">
      <w:pPr>
        <w:pStyle w:val="Heading1GaramondBold"/>
        <w:spacing w:before="240" w:after="120" w:line="240" w:lineRule="auto"/>
        <w:rPr>
          <w:rFonts w:ascii="Georgia" w:hAnsi="Georgia" w:cs="Calibri"/>
          <w:b w:val="0"/>
          <w:bCs w:val="0"/>
          <w:color w:val="00A2CA" w:themeColor="accent1"/>
          <w:sz w:val="22"/>
          <w:szCs w:val="22"/>
          <w:u w:val="single"/>
        </w:rPr>
      </w:pPr>
      <w:r w:rsidRPr="00841F9E">
        <w:rPr>
          <w:rFonts w:ascii="Georgia" w:hAnsi="Georgia" w:cs="Calibri"/>
          <w:color w:val="00A2CA" w:themeColor="accent1"/>
          <w:sz w:val="22"/>
          <w:szCs w:val="22"/>
        </w:rPr>
        <w:t>Other</w:t>
      </w:r>
    </w:p>
    <w:p w14:paraId="15C7B988" w14:textId="77777777" w:rsidR="005017C3" w:rsidRPr="00841F9E" w:rsidRDefault="005017C3" w:rsidP="00F06ED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Georgia" w:hAnsi="Georgia" w:cs="Calibri"/>
          <w:bCs/>
          <w:color w:val="000000"/>
        </w:rPr>
      </w:pPr>
      <w:r w:rsidRPr="00841F9E">
        <w:rPr>
          <w:rFonts w:ascii="Georgia" w:hAnsi="Georgia" w:cs="Calibri"/>
          <w:bCs/>
          <w:color w:val="000000"/>
        </w:rPr>
        <w:t>Right to work in the UK</w:t>
      </w:r>
    </w:p>
    <w:p w14:paraId="2A254397" w14:textId="77777777" w:rsidR="00FF2FEC" w:rsidRPr="00841F9E" w:rsidRDefault="00FF2FEC" w:rsidP="00F06ED3">
      <w:pPr>
        <w:pStyle w:val="NoSpacing"/>
        <w:numPr>
          <w:ilvl w:val="0"/>
          <w:numId w:val="6"/>
        </w:numPr>
        <w:jc w:val="both"/>
        <w:rPr>
          <w:rFonts w:ascii="Georgia" w:eastAsia="Times New Roman" w:hAnsi="Georgia" w:cs="Calibri"/>
          <w:lang w:eastAsia="en-GB"/>
        </w:rPr>
      </w:pPr>
      <w:r w:rsidRPr="00841F9E">
        <w:rPr>
          <w:rFonts w:ascii="Georgia" w:eastAsia="Times New Roman" w:hAnsi="Georgia" w:cs="Calibri"/>
          <w:lang w:eastAsia="en-GB"/>
        </w:rPr>
        <w:t>Commitment to equality of opportunity and the safeguarding and welfare of all students</w:t>
      </w:r>
    </w:p>
    <w:p w14:paraId="729EBFA2" w14:textId="46E8F787" w:rsidR="00FF2FEC" w:rsidRPr="00841F9E" w:rsidRDefault="00FF2FEC" w:rsidP="00F06ED3">
      <w:pPr>
        <w:pStyle w:val="NoSpacing"/>
        <w:numPr>
          <w:ilvl w:val="0"/>
          <w:numId w:val="6"/>
        </w:numPr>
        <w:jc w:val="both"/>
        <w:rPr>
          <w:rFonts w:ascii="Georgia" w:eastAsia="Times New Roman" w:hAnsi="Georgia" w:cs="Calibri"/>
          <w:lang w:eastAsia="en-GB"/>
        </w:rPr>
      </w:pPr>
      <w:r w:rsidRPr="00841F9E">
        <w:rPr>
          <w:rFonts w:ascii="Georgia" w:eastAsia="Times New Roman" w:hAnsi="Georgia" w:cs="Calibri"/>
          <w:lang w:eastAsia="en-GB"/>
        </w:rPr>
        <w:t xml:space="preserve">Willingness to undertake </w:t>
      </w:r>
      <w:r w:rsidR="00265550" w:rsidRPr="00841F9E">
        <w:rPr>
          <w:rFonts w:ascii="Georgia" w:eastAsia="Times New Roman" w:hAnsi="Georgia" w:cs="Calibri"/>
          <w:lang w:eastAsia="en-GB"/>
        </w:rPr>
        <w:t>training.</w:t>
      </w:r>
    </w:p>
    <w:p w14:paraId="4F2AAA81" w14:textId="4935F56A" w:rsidR="00FF2FEC" w:rsidRPr="00841F9E" w:rsidRDefault="00FF2FEC" w:rsidP="00F06ED3">
      <w:pPr>
        <w:pStyle w:val="NoSpacing"/>
        <w:numPr>
          <w:ilvl w:val="0"/>
          <w:numId w:val="6"/>
        </w:numPr>
        <w:jc w:val="both"/>
        <w:rPr>
          <w:rFonts w:ascii="Georgia" w:eastAsia="Times New Roman" w:hAnsi="Georgia" w:cs="Calibri"/>
          <w:lang w:eastAsia="en-GB"/>
        </w:rPr>
      </w:pPr>
      <w:r w:rsidRPr="00841F9E">
        <w:rPr>
          <w:rFonts w:ascii="Georgia" w:eastAsia="Times New Roman" w:hAnsi="Georgia" w:cs="Calibri"/>
          <w:lang w:eastAsia="en-GB"/>
        </w:rPr>
        <w:t xml:space="preserve">This post is subject to an enhanced DBS </w:t>
      </w:r>
      <w:r w:rsidR="00265550" w:rsidRPr="00841F9E">
        <w:rPr>
          <w:rFonts w:ascii="Georgia" w:eastAsia="Times New Roman" w:hAnsi="Georgia" w:cs="Calibri"/>
          <w:lang w:eastAsia="en-GB"/>
        </w:rPr>
        <w:t>check.</w:t>
      </w:r>
    </w:p>
    <w:p w14:paraId="32DBEC0F" w14:textId="77777777" w:rsidR="00340CBB" w:rsidRPr="00841F9E" w:rsidRDefault="00340CBB" w:rsidP="00340CBB">
      <w:pPr>
        <w:pStyle w:val="NoSpacing"/>
        <w:spacing w:line="276" w:lineRule="auto"/>
        <w:rPr>
          <w:rFonts w:ascii="Georgia" w:hAnsi="Georgia" w:cs="Calibri"/>
          <w:bCs/>
          <w:color w:val="000000"/>
        </w:rPr>
      </w:pPr>
    </w:p>
    <w:p w14:paraId="416B4736" w14:textId="77777777" w:rsidR="009F76AE" w:rsidRPr="00841F9E" w:rsidRDefault="009F76AE" w:rsidP="009F76AE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Calibri"/>
          <w:color w:val="000000"/>
          <w:sz w:val="22"/>
          <w:szCs w:val="22"/>
        </w:rPr>
      </w:pPr>
      <w:r w:rsidRPr="00841F9E">
        <w:rPr>
          <w:rStyle w:val="normaltextrun"/>
          <w:rFonts w:ascii="Georgia" w:hAnsi="Georgia" w:cs="Calibri"/>
          <w:i/>
          <w:iCs/>
          <w:color w:val="000000"/>
          <w:sz w:val="22"/>
          <w:szCs w:val="22"/>
        </w:rPr>
        <w:t xml:space="preserve">Ark is committed to safeguarding and promoting the welfare of children and young people in its academies. </w:t>
      </w:r>
      <w:proofErr w:type="gramStart"/>
      <w:r w:rsidRPr="00841F9E">
        <w:rPr>
          <w:rStyle w:val="normaltextrun"/>
          <w:rFonts w:ascii="Georgia" w:hAnsi="Georgia" w:cs="Calibri"/>
          <w:i/>
          <w:iCs/>
          <w:color w:val="000000"/>
          <w:sz w:val="22"/>
          <w:szCs w:val="22"/>
        </w:rPr>
        <w:t>In order to</w:t>
      </w:r>
      <w:proofErr w:type="gramEnd"/>
      <w:r w:rsidRPr="00841F9E">
        <w:rPr>
          <w:rStyle w:val="normaltextrun"/>
          <w:rFonts w:ascii="Georgia" w:hAnsi="Georgia" w:cs="Calibri"/>
          <w:i/>
          <w:iCs/>
          <w:color w:val="000000"/>
          <w:sz w:val="22"/>
          <w:szCs w:val="22"/>
        </w:rPr>
        <w:t xml:space="preserve"> meet this responsibility, its academies follow a rigorous selection process to discourage and screen out unsuitable applicants. </w:t>
      </w:r>
      <w:r w:rsidRPr="00841F9E">
        <w:rPr>
          <w:rStyle w:val="eop"/>
          <w:rFonts w:ascii="Georgia" w:hAnsi="Georgia" w:cs="Calibri"/>
          <w:color w:val="000000"/>
          <w:sz w:val="22"/>
          <w:szCs w:val="22"/>
        </w:rPr>
        <w:t> </w:t>
      </w:r>
    </w:p>
    <w:p w14:paraId="5BCEBB34" w14:textId="77777777" w:rsidR="009F76AE" w:rsidRPr="00841F9E" w:rsidRDefault="009F76AE" w:rsidP="009F76AE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color w:val="000000"/>
          <w:sz w:val="22"/>
          <w:szCs w:val="22"/>
        </w:rPr>
      </w:pPr>
    </w:p>
    <w:p w14:paraId="4B97B0D8" w14:textId="77777777" w:rsidR="009F76AE" w:rsidRPr="00841F9E" w:rsidRDefault="009F76AE" w:rsidP="009F76AE">
      <w:pPr>
        <w:pStyle w:val="paragraph"/>
        <w:spacing w:before="0" w:beforeAutospacing="0" w:after="0" w:afterAutospacing="0"/>
        <w:ind w:right="270"/>
        <w:textAlignment w:val="baseline"/>
        <w:rPr>
          <w:rFonts w:ascii="Georgia" w:hAnsi="Georgia" w:cs="Calibri"/>
          <w:sz w:val="22"/>
          <w:szCs w:val="22"/>
        </w:rPr>
      </w:pPr>
      <w:r w:rsidRPr="00841F9E">
        <w:rPr>
          <w:rStyle w:val="normaltextrun"/>
          <w:rFonts w:ascii="Georgia" w:hAnsi="Georgia" w:cs="Calibri"/>
          <w:i/>
          <w:iCs/>
          <w:sz w:val="22"/>
          <w:szCs w:val="22"/>
        </w:rPr>
        <w:t xml:space="preserve">Ark requires all employees to undertake an enhanced DBS check. You are required, before appointment, to disclose any unspent conviction, cautions, </w:t>
      </w:r>
      <w:proofErr w:type="gramStart"/>
      <w:r w:rsidRPr="00841F9E">
        <w:rPr>
          <w:rStyle w:val="normaltextrun"/>
          <w:rFonts w:ascii="Georgia" w:hAnsi="Georgia" w:cs="Calibri"/>
          <w:i/>
          <w:iCs/>
          <w:sz w:val="22"/>
          <w:szCs w:val="22"/>
        </w:rPr>
        <w:t>reprimands</w:t>
      </w:r>
      <w:proofErr w:type="gramEnd"/>
      <w:r w:rsidRPr="00841F9E">
        <w:rPr>
          <w:rStyle w:val="normaltextrun"/>
          <w:rFonts w:ascii="Georgia" w:hAnsi="Georgia" w:cs="Calibri"/>
          <w:i/>
          <w:iCs/>
          <w:sz w:val="22"/>
          <w:szCs w:val="22"/>
        </w:rPr>
        <w:t xml:space="preserve"> or warnings under the Rehabilitation of Offenders Act 1974 (Exceptions) Order 1975. Non-disclosure may lead to termination of employment. However, disclosure of a criminal background will not necessarily debar you from employment - this will depend upon the nature of the offence(s) and when they occurred. To read more about Ark’s safer recruitment process, please click this </w:t>
      </w:r>
      <w:hyperlink r:id="rId10" w:tgtFrame="_blank" w:history="1">
        <w:r w:rsidRPr="00841F9E">
          <w:rPr>
            <w:rStyle w:val="normaltextrun"/>
            <w:rFonts w:ascii="Georgia" w:hAnsi="Georgia" w:cs="Calibri"/>
            <w:i/>
            <w:iCs/>
            <w:color w:val="0563C1"/>
            <w:sz w:val="22"/>
            <w:szCs w:val="22"/>
            <w:u w:val="single"/>
          </w:rPr>
          <w:t>link</w:t>
        </w:r>
      </w:hyperlink>
      <w:r w:rsidRPr="00841F9E">
        <w:rPr>
          <w:rStyle w:val="normaltextrun"/>
          <w:rFonts w:ascii="Georgia" w:hAnsi="Georgia" w:cs="Calibri"/>
          <w:i/>
          <w:iCs/>
          <w:sz w:val="22"/>
          <w:szCs w:val="22"/>
        </w:rPr>
        <w:t>.</w:t>
      </w:r>
      <w:r w:rsidRPr="00841F9E">
        <w:rPr>
          <w:rStyle w:val="eop"/>
          <w:rFonts w:ascii="Georgia" w:hAnsi="Georgia" w:cs="Calibri"/>
          <w:sz w:val="22"/>
          <w:szCs w:val="22"/>
        </w:rPr>
        <w:t> </w:t>
      </w:r>
    </w:p>
    <w:p w14:paraId="39FBC315" w14:textId="54AE6526" w:rsidR="00340CBB" w:rsidRPr="00841F9E" w:rsidRDefault="00340CBB" w:rsidP="009F76AE">
      <w:pPr>
        <w:jc w:val="both"/>
        <w:rPr>
          <w:rFonts w:ascii="Georgia" w:hAnsi="Georgia" w:cs="Calibri"/>
          <w:lang w:eastAsia="en-GB"/>
        </w:rPr>
      </w:pPr>
    </w:p>
    <w:sectPr w:rsidR="00340CBB" w:rsidRPr="00841F9E" w:rsidSect="00D555E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B368" w14:textId="77777777" w:rsidR="00D555E9" w:rsidRDefault="00D555E9" w:rsidP="00570C28">
      <w:pPr>
        <w:spacing w:after="0" w:line="240" w:lineRule="auto"/>
      </w:pPr>
      <w:r>
        <w:separator/>
      </w:r>
    </w:p>
  </w:endnote>
  <w:endnote w:type="continuationSeparator" w:id="0">
    <w:p w14:paraId="1A2BCF13" w14:textId="77777777" w:rsidR="00D555E9" w:rsidRDefault="00D555E9" w:rsidP="00570C28">
      <w:pPr>
        <w:spacing w:after="0" w:line="240" w:lineRule="auto"/>
      </w:pPr>
      <w:r>
        <w:continuationSeparator/>
      </w:r>
    </w:p>
  </w:endnote>
  <w:endnote w:type="continuationNotice" w:id="1">
    <w:p w14:paraId="17879276" w14:textId="77777777" w:rsidR="00D555E9" w:rsidRDefault="00D555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5950" w14:textId="77777777" w:rsidR="00570C28" w:rsidRDefault="00570C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77A0F" wp14:editId="75D24239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F7DE" w14:textId="77777777" w:rsidR="00D555E9" w:rsidRDefault="00D555E9" w:rsidP="00570C28">
      <w:pPr>
        <w:spacing w:after="0" w:line="240" w:lineRule="auto"/>
      </w:pPr>
      <w:r>
        <w:separator/>
      </w:r>
    </w:p>
  </w:footnote>
  <w:footnote w:type="continuationSeparator" w:id="0">
    <w:p w14:paraId="1DC4C25C" w14:textId="77777777" w:rsidR="00D555E9" w:rsidRDefault="00D555E9" w:rsidP="00570C28">
      <w:pPr>
        <w:spacing w:after="0" w:line="240" w:lineRule="auto"/>
      </w:pPr>
      <w:r>
        <w:continuationSeparator/>
      </w:r>
    </w:p>
  </w:footnote>
  <w:footnote w:type="continuationNotice" w:id="1">
    <w:p w14:paraId="451779C5" w14:textId="77777777" w:rsidR="00D555E9" w:rsidRDefault="00D555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707B3"/>
    <w:multiLevelType w:val="hybridMultilevel"/>
    <w:tmpl w:val="6F8EF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32BA4370"/>
    <w:multiLevelType w:val="hybridMultilevel"/>
    <w:tmpl w:val="D992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050502"/>
    <w:multiLevelType w:val="hybridMultilevel"/>
    <w:tmpl w:val="77A69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18017">
    <w:abstractNumId w:val="5"/>
  </w:num>
  <w:num w:numId="2" w16cid:durableId="108671517">
    <w:abstractNumId w:val="9"/>
  </w:num>
  <w:num w:numId="3" w16cid:durableId="342175160">
    <w:abstractNumId w:val="8"/>
  </w:num>
  <w:num w:numId="4" w16cid:durableId="621107586">
    <w:abstractNumId w:val="2"/>
  </w:num>
  <w:num w:numId="5" w16cid:durableId="152531183">
    <w:abstractNumId w:val="3"/>
  </w:num>
  <w:num w:numId="6" w16cid:durableId="82576803">
    <w:abstractNumId w:val="0"/>
  </w:num>
  <w:num w:numId="7" w16cid:durableId="1839148768">
    <w:abstractNumId w:val="6"/>
  </w:num>
  <w:num w:numId="8" w16cid:durableId="1832018664">
    <w:abstractNumId w:val="4"/>
  </w:num>
  <w:num w:numId="9" w16cid:durableId="874317302">
    <w:abstractNumId w:val="1"/>
  </w:num>
  <w:num w:numId="10" w16cid:durableId="785658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5FFF"/>
    <w:rsid w:val="00022DE6"/>
    <w:rsid w:val="00024138"/>
    <w:rsid w:val="00026DEC"/>
    <w:rsid w:val="00033209"/>
    <w:rsid w:val="000336BC"/>
    <w:rsid w:val="00040A09"/>
    <w:rsid w:val="000435ED"/>
    <w:rsid w:val="00054597"/>
    <w:rsid w:val="000B075C"/>
    <w:rsid w:val="000F1B74"/>
    <w:rsid w:val="00107EFA"/>
    <w:rsid w:val="001125C0"/>
    <w:rsid w:val="0011385E"/>
    <w:rsid w:val="001445BA"/>
    <w:rsid w:val="00146F68"/>
    <w:rsid w:val="001A0393"/>
    <w:rsid w:val="001C2765"/>
    <w:rsid w:val="001E1AB7"/>
    <w:rsid w:val="001E3C09"/>
    <w:rsid w:val="00213DBB"/>
    <w:rsid w:val="00213DDF"/>
    <w:rsid w:val="00227F19"/>
    <w:rsid w:val="00252EC6"/>
    <w:rsid w:val="00265550"/>
    <w:rsid w:val="002A2DF2"/>
    <w:rsid w:val="002C1BF7"/>
    <w:rsid w:val="002D58D1"/>
    <w:rsid w:val="002F22F3"/>
    <w:rsid w:val="00315237"/>
    <w:rsid w:val="003231C9"/>
    <w:rsid w:val="00340CBB"/>
    <w:rsid w:val="0034539D"/>
    <w:rsid w:val="00361B20"/>
    <w:rsid w:val="00391D1C"/>
    <w:rsid w:val="00397055"/>
    <w:rsid w:val="003C04C7"/>
    <w:rsid w:val="003E04C6"/>
    <w:rsid w:val="00410D12"/>
    <w:rsid w:val="00426938"/>
    <w:rsid w:val="00452C85"/>
    <w:rsid w:val="004A172E"/>
    <w:rsid w:val="004C68DB"/>
    <w:rsid w:val="004D3F9A"/>
    <w:rsid w:val="005017C3"/>
    <w:rsid w:val="005164C5"/>
    <w:rsid w:val="00532932"/>
    <w:rsid w:val="00570C28"/>
    <w:rsid w:val="005928BB"/>
    <w:rsid w:val="005B3A81"/>
    <w:rsid w:val="005C6DC5"/>
    <w:rsid w:val="005E7C7F"/>
    <w:rsid w:val="005F1575"/>
    <w:rsid w:val="00600823"/>
    <w:rsid w:val="0063449F"/>
    <w:rsid w:val="00643421"/>
    <w:rsid w:val="00654041"/>
    <w:rsid w:val="00655F23"/>
    <w:rsid w:val="0067070A"/>
    <w:rsid w:val="006E3A00"/>
    <w:rsid w:val="006E529C"/>
    <w:rsid w:val="00701ADE"/>
    <w:rsid w:val="0071655B"/>
    <w:rsid w:val="0072451F"/>
    <w:rsid w:val="00742056"/>
    <w:rsid w:val="0075405A"/>
    <w:rsid w:val="00763264"/>
    <w:rsid w:val="00770924"/>
    <w:rsid w:val="0078665E"/>
    <w:rsid w:val="00797C62"/>
    <w:rsid w:val="007A6371"/>
    <w:rsid w:val="007C1A26"/>
    <w:rsid w:val="008134D1"/>
    <w:rsid w:val="00820239"/>
    <w:rsid w:val="0082426C"/>
    <w:rsid w:val="00841F9E"/>
    <w:rsid w:val="008450EE"/>
    <w:rsid w:val="00875D6A"/>
    <w:rsid w:val="00876459"/>
    <w:rsid w:val="008904CC"/>
    <w:rsid w:val="008919FE"/>
    <w:rsid w:val="008B5721"/>
    <w:rsid w:val="008C238D"/>
    <w:rsid w:val="008C77B9"/>
    <w:rsid w:val="008E30F5"/>
    <w:rsid w:val="008F11FB"/>
    <w:rsid w:val="00901C5B"/>
    <w:rsid w:val="00981AF5"/>
    <w:rsid w:val="00981AFC"/>
    <w:rsid w:val="00981E3A"/>
    <w:rsid w:val="00997B18"/>
    <w:rsid w:val="009D4A98"/>
    <w:rsid w:val="009D53FA"/>
    <w:rsid w:val="009F331C"/>
    <w:rsid w:val="009F76AE"/>
    <w:rsid w:val="00A430C2"/>
    <w:rsid w:val="00A72572"/>
    <w:rsid w:val="00A75636"/>
    <w:rsid w:val="00A925B2"/>
    <w:rsid w:val="00A95F90"/>
    <w:rsid w:val="00AA22B2"/>
    <w:rsid w:val="00AC4984"/>
    <w:rsid w:val="00AE1718"/>
    <w:rsid w:val="00B23542"/>
    <w:rsid w:val="00B2769B"/>
    <w:rsid w:val="00B34803"/>
    <w:rsid w:val="00B40755"/>
    <w:rsid w:val="00B43771"/>
    <w:rsid w:val="00B45766"/>
    <w:rsid w:val="00B54BC7"/>
    <w:rsid w:val="00B55FAC"/>
    <w:rsid w:val="00B56FD0"/>
    <w:rsid w:val="00B65AFB"/>
    <w:rsid w:val="00B75B76"/>
    <w:rsid w:val="00B95BDF"/>
    <w:rsid w:val="00BE1BC9"/>
    <w:rsid w:val="00BE707B"/>
    <w:rsid w:val="00C02B41"/>
    <w:rsid w:val="00C22FA9"/>
    <w:rsid w:val="00C44C43"/>
    <w:rsid w:val="00C82B2C"/>
    <w:rsid w:val="00CB50F4"/>
    <w:rsid w:val="00CF3E2B"/>
    <w:rsid w:val="00D0292F"/>
    <w:rsid w:val="00D052DD"/>
    <w:rsid w:val="00D422B7"/>
    <w:rsid w:val="00D555E9"/>
    <w:rsid w:val="00D6787E"/>
    <w:rsid w:val="00D87CD4"/>
    <w:rsid w:val="00D9673E"/>
    <w:rsid w:val="00DA74AC"/>
    <w:rsid w:val="00DB1F84"/>
    <w:rsid w:val="00DB768B"/>
    <w:rsid w:val="00DE4F2E"/>
    <w:rsid w:val="00E06E08"/>
    <w:rsid w:val="00E3749F"/>
    <w:rsid w:val="00E422B9"/>
    <w:rsid w:val="00E4341E"/>
    <w:rsid w:val="00E72F8E"/>
    <w:rsid w:val="00EC40C8"/>
    <w:rsid w:val="00ED07A3"/>
    <w:rsid w:val="00ED4540"/>
    <w:rsid w:val="00EF31C5"/>
    <w:rsid w:val="00F06ED3"/>
    <w:rsid w:val="00F428E6"/>
    <w:rsid w:val="00F52D84"/>
    <w:rsid w:val="00F82359"/>
    <w:rsid w:val="00FB462C"/>
    <w:rsid w:val="00FD4770"/>
    <w:rsid w:val="00FD7478"/>
    <w:rsid w:val="00FF2FEC"/>
    <w:rsid w:val="1E0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BC00B"/>
  <w15:docId w15:val="{3644B6B6-A4D8-47A9-A780-28A5563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7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D6787E"/>
    <w:rPr>
      <w:rFonts w:ascii="Garamond" w:eastAsia="Times New Roman" w:hAnsi="Garamond" w:cs="Times New Roman"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D6787E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paragraph" w:customStyle="1" w:styleId="Default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787E"/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21"/>
    <w:rPr>
      <w:rFonts w:ascii="Segoe UI" w:eastAsia="Calibri" w:hAnsi="Segoe UI" w:cs="Segoe UI"/>
      <w:sz w:val="18"/>
      <w:szCs w:val="18"/>
    </w:rPr>
  </w:style>
  <w:style w:type="paragraph" w:customStyle="1" w:styleId="p5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69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9F7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76AE"/>
  </w:style>
  <w:style w:type="character" w:customStyle="1" w:styleId="eop">
    <w:name w:val="eop"/>
    <w:basedOn w:val="DefaultParagraphFont"/>
    <w:rsid w:val="009F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rkschools.sharepoint.com/:b:/g/ArkNetCentral/hr/EcXQDSjo9UpCpgk8lDWMN0sBVG6GBUTVWVXp9c5KkW-tog?e=bfd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61a2262d-ea1b-4ffb-b68c-030daf0ac04b">
      <UserInfo>
        <DisplayName/>
        <AccountId xsi:nil="true"/>
        <AccountType/>
      </UserInfo>
    </Student_Groups>
    <Distribution_Groups xmlns="61a2262d-ea1b-4ffb-b68c-030daf0ac04b" xsi:nil="true"/>
    <Self_Registration_Enabled xmlns="61a2262d-ea1b-4ffb-b68c-030daf0ac04b" xsi:nil="true"/>
    <Teams_Channel_Section_Location xmlns="61a2262d-ea1b-4ffb-b68c-030daf0ac04b" xsi:nil="true"/>
    <Invited_Teachers xmlns="61a2262d-ea1b-4ffb-b68c-030daf0ac04b" xsi:nil="true"/>
    <Invited_Students xmlns="61a2262d-ea1b-4ffb-b68c-030daf0ac04b" xsi:nil="true"/>
    <LMS_Mappings xmlns="61a2262d-ea1b-4ffb-b68c-030daf0ac04b" xsi:nil="true"/>
    <CultureName xmlns="61a2262d-ea1b-4ffb-b68c-030daf0ac04b" xsi:nil="true"/>
    <Templates xmlns="61a2262d-ea1b-4ffb-b68c-030daf0ac04b" xsi:nil="true"/>
    <Has_Teacher_Only_SectionGroup xmlns="61a2262d-ea1b-4ffb-b68c-030daf0ac04b" xsi:nil="true"/>
    <_activity xmlns="61a2262d-ea1b-4ffb-b68c-030daf0ac04b" xsi:nil="true"/>
    <FolderType xmlns="61a2262d-ea1b-4ffb-b68c-030daf0ac04b" xsi:nil="true"/>
    <Owner xmlns="61a2262d-ea1b-4ffb-b68c-030daf0ac04b">
      <UserInfo>
        <DisplayName/>
        <AccountId xsi:nil="true"/>
        <AccountType/>
      </UserInfo>
    </Owner>
    <Teachers xmlns="61a2262d-ea1b-4ffb-b68c-030daf0ac04b">
      <UserInfo>
        <DisplayName/>
        <AccountId xsi:nil="true"/>
        <AccountType/>
      </UserInfo>
    </Teachers>
    <Is_Collaboration_Space_Locked xmlns="61a2262d-ea1b-4ffb-b68c-030daf0ac04b" xsi:nil="true"/>
    <TeamsChannelId xmlns="61a2262d-ea1b-4ffb-b68c-030daf0ac04b" xsi:nil="true"/>
    <IsNotebookLocked xmlns="61a2262d-ea1b-4ffb-b68c-030daf0ac04b" xsi:nil="true"/>
    <NotebookType xmlns="61a2262d-ea1b-4ffb-b68c-030daf0ac04b" xsi:nil="true"/>
    <Math_Settings xmlns="61a2262d-ea1b-4ffb-b68c-030daf0ac04b" xsi:nil="true"/>
    <DefaultSectionNames xmlns="61a2262d-ea1b-4ffb-b68c-030daf0ac04b" xsi:nil="true"/>
    <AppVersion xmlns="61a2262d-ea1b-4ffb-b68c-030daf0ac04b" xsi:nil="true"/>
    <Students xmlns="61a2262d-ea1b-4ffb-b68c-030daf0ac04b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6CF076A56C641950795F517DBE04E" ma:contentTypeVersion="39" ma:contentTypeDescription="Create a new document." ma:contentTypeScope="" ma:versionID="500b69d49acb7c64a1a90aab97ae3db0">
  <xsd:schema xmlns:xsd="http://www.w3.org/2001/XMLSchema" xmlns:xs="http://www.w3.org/2001/XMLSchema" xmlns:p="http://schemas.microsoft.com/office/2006/metadata/properties" xmlns:ns3="61a2262d-ea1b-4ffb-b68c-030daf0ac04b" xmlns:ns4="970b8053-6f43-4ce7-a407-d9e8a32b1a40" targetNamespace="http://schemas.microsoft.com/office/2006/metadata/properties" ma:root="true" ma:fieldsID="4c25945df14a67e8e60b128bc5456090" ns3:_="" ns4:_="">
    <xsd:import namespace="61a2262d-ea1b-4ffb-b68c-030daf0ac04b"/>
    <xsd:import namespace="970b8053-6f43-4ce7-a407-d9e8a32b1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262d-ea1b-4ffb-b68c-030daf0ac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b8053-6f43-4ce7-a407-d9e8a32b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34D76-BC9A-4D03-B9F7-0C751335C4BE}">
  <ds:schemaRefs>
    <ds:schemaRef ds:uri="http://schemas.microsoft.com/office/2006/metadata/properties"/>
    <ds:schemaRef ds:uri="http://schemas.microsoft.com/office/infopath/2007/PartnerControls"/>
    <ds:schemaRef ds:uri="61a2262d-ea1b-4ffb-b68c-030daf0ac04b"/>
  </ds:schemaRefs>
</ds:datastoreItem>
</file>

<file path=customXml/itemProps2.xml><?xml version="1.0" encoding="utf-8"?>
<ds:datastoreItem xmlns:ds="http://schemas.openxmlformats.org/officeDocument/2006/customXml" ds:itemID="{AE5D0DB6-624E-4FC1-8842-6131DAC7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2262d-ea1b-4ffb-b68c-030daf0ac04b"/>
    <ds:schemaRef ds:uri="970b8053-6f43-4ce7-a407-d9e8a32b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F85E8-29EA-4A37-B820-34F8E0749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sarah.allen</dc:creator>
  <cp:keywords/>
  <cp:lastModifiedBy>Ruth MacMurray</cp:lastModifiedBy>
  <cp:revision>3</cp:revision>
  <cp:lastPrinted>2016-08-02T14:38:00Z</cp:lastPrinted>
  <dcterms:created xsi:type="dcterms:W3CDTF">2024-05-08T15:07:00Z</dcterms:created>
  <dcterms:modified xsi:type="dcterms:W3CDTF">2024-05-08T15:08:00Z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0x010100B236CF076A56C641950795F517DBE04E</vt:lpwstr>
  </property>
</Properties>
</file>