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4B7" w:rsidRPr="00415F56" w:rsidRDefault="00837F18" w:rsidP="004F7142">
      <w:pPr>
        <w:autoSpaceDE w:val="0"/>
        <w:autoSpaceDN w:val="0"/>
        <w:adjustRightInd w:val="0"/>
        <w:spacing w:before="240" w:after="0"/>
        <w:rPr>
          <w:rFonts w:ascii="Arial" w:hAnsi="Arial" w:cs="Arial"/>
          <w:color w:val="0F243E" w:themeColor="text2" w:themeShade="80"/>
          <w:sz w:val="80"/>
          <w:szCs w:val="80"/>
        </w:rPr>
      </w:pPr>
      <w:r>
        <w:rPr>
          <w:rFonts w:ascii="Arial" w:hAnsi="Arial" w:cs="Arial"/>
          <w:noProof/>
          <w:color w:val="0F243E" w:themeColor="text2" w:themeShade="80"/>
          <w:sz w:val="80"/>
          <w:szCs w:val="80"/>
          <w:lang w:eastAsia="en-GB"/>
        </w:rPr>
        <w:drawing>
          <wp:anchor distT="0" distB="0" distL="114300" distR="114300" simplePos="0" relativeHeight="251657214" behindDoc="1" locked="0" layoutInCell="1" allowOverlap="1" wp14:anchorId="359B154E" wp14:editId="198D2901">
            <wp:simplePos x="0" y="0"/>
            <wp:positionH relativeFrom="column">
              <wp:posOffset>-1860090</wp:posOffset>
            </wp:positionH>
            <wp:positionV relativeFrom="paragraph">
              <wp:posOffset>-1371600</wp:posOffset>
            </wp:positionV>
            <wp:extent cx="8718331" cy="11624764"/>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1 Sept15th2017 - Sarum Academy - photo by Ash Mill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18331" cy="11624764"/>
                    </a:xfrm>
                    <a:prstGeom prst="rect">
                      <a:avLst/>
                    </a:prstGeom>
                  </pic:spPr>
                </pic:pic>
              </a:graphicData>
            </a:graphic>
            <wp14:sizeRelH relativeFrom="page">
              <wp14:pctWidth>0</wp14:pctWidth>
            </wp14:sizeRelH>
            <wp14:sizeRelV relativeFrom="page">
              <wp14:pctHeight>0</wp14:pctHeight>
            </wp14:sizeRelV>
          </wp:anchor>
        </w:drawing>
      </w:r>
      <w:r w:rsidR="00B41E55" w:rsidRPr="00E03080">
        <w:rPr>
          <w:rFonts w:ascii="Arial" w:hAnsi="Arial"/>
          <w:noProof/>
          <w:color w:val="0F243E" w:themeColor="text2" w:themeShade="80"/>
          <w:lang w:eastAsia="en-GB"/>
        </w:rPr>
        <w:drawing>
          <wp:anchor distT="0" distB="0" distL="114300" distR="114300" simplePos="0" relativeHeight="251684864" behindDoc="1" locked="0" layoutInCell="1" allowOverlap="1" wp14:anchorId="28C78430" wp14:editId="0926EE92">
            <wp:simplePos x="0" y="0"/>
            <wp:positionH relativeFrom="margin">
              <wp:posOffset>3761740</wp:posOffset>
            </wp:positionH>
            <wp:positionV relativeFrom="margin">
              <wp:posOffset>-495300</wp:posOffset>
            </wp:positionV>
            <wp:extent cx="1866900" cy="2324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90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44B7" w:rsidRPr="00415F56" w:rsidRDefault="00CD44B7" w:rsidP="004F7142">
      <w:pPr>
        <w:autoSpaceDE w:val="0"/>
        <w:autoSpaceDN w:val="0"/>
        <w:adjustRightInd w:val="0"/>
        <w:spacing w:before="240" w:after="0"/>
        <w:rPr>
          <w:rFonts w:ascii="Arial" w:hAnsi="Arial" w:cs="Arial"/>
          <w:color w:val="0F243E" w:themeColor="text2" w:themeShade="80"/>
          <w:sz w:val="80"/>
          <w:szCs w:val="80"/>
        </w:rPr>
      </w:pPr>
    </w:p>
    <w:p w:rsidR="00B84250" w:rsidRPr="00415F56" w:rsidRDefault="00B84250" w:rsidP="004F7142">
      <w:pPr>
        <w:autoSpaceDE w:val="0"/>
        <w:autoSpaceDN w:val="0"/>
        <w:adjustRightInd w:val="0"/>
        <w:spacing w:before="240" w:after="0"/>
        <w:rPr>
          <w:rFonts w:ascii="Arial" w:hAnsi="Arial" w:cs="Arial"/>
          <w:color w:val="0F243E" w:themeColor="text2" w:themeShade="80"/>
          <w:sz w:val="80"/>
          <w:szCs w:val="80"/>
        </w:rPr>
      </w:pPr>
    </w:p>
    <w:p w:rsidR="0022776A" w:rsidRDefault="0022776A" w:rsidP="004F7142">
      <w:pPr>
        <w:autoSpaceDE w:val="0"/>
        <w:autoSpaceDN w:val="0"/>
        <w:adjustRightInd w:val="0"/>
        <w:spacing w:before="240" w:after="0"/>
        <w:jc w:val="center"/>
        <w:rPr>
          <w:rFonts w:ascii="Arial" w:hAnsi="Arial" w:cs="Arial"/>
          <w:color w:val="0F243E" w:themeColor="text2" w:themeShade="80"/>
          <w:sz w:val="80"/>
          <w:szCs w:val="80"/>
        </w:rPr>
      </w:pPr>
    </w:p>
    <w:p w:rsidR="0022776A" w:rsidRDefault="0022776A" w:rsidP="004F7142">
      <w:pPr>
        <w:autoSpaceDE w:val="0"/>
        <w:autoSpaceDN w:val="0"/>
        <w:adjustRightInd w:val="0"/>
        <w:spacing w:before="240" w:after="0"/>
        <w:jc w:val="center"/>
        <w:rPr>
          <w:rFonts w:ascii="Arial" w:hAnsi="Arial" w:cs="Arial"/>
          <w:color w:val="0F243E" w:themeColor="text2" w:themeShade="80"/>
          <w:sz w:val="80"/>
          <w:szCs w:val="80"/>
        </w:rPr>
      </w:pPr>
    </w:p>
    <w:p w:rsidR="0022776A" w:rsidRDefault="0022776A" w:rsidP="004F7142">
      <w:pPr>
        <w:autoSpaceDE w:val="0"/>
        <w:autoSpaceDN w:val="0"/>
        <w:adjustRightInd w:val="0"/>
        <w:spacing w:before="240" w:after="0"/>
        <w:jc w:val="center"/>
        <w:rPr>
          <w:rFonts w:ascii="Arial" w:hAnsi="Arial" w:cs="Arial"/>
          <w:color w:val="0F243E" w:themeColor="text2" w:themeShade="80"/>
          <w:sz w:val="80"/>
          <w:szCs w:val="80"/>
        </w:rPr>
      </w:pPr>
    </w:p>
    <w:p w:rsidR="0022776A" w:rsidRDefault="00E86135" w:rsidP="004F7142">
      <w:pPr>
        <w:autoSpaceDE w:val="0"/>
        <w:autoSpaceDN w:val="0"/>
        <w:adjustRightInd w:val="0"/>
        <w:spacing w:before="240" w:after="0"/>
        <w:jc w:val="center"/>
        <w:rPr>
          <w:rFonts w:ascii="Arial" w:hAnsi="Arial" w:cs="Arial"/>
          <w:color w:val="0F243E" w:themeColor="text2" w:themeShade="80"/>
          <w:sz w:val="80"/>
          <w:szCs w:val="80"/>
        </w:rPr>
      </w:pPr>
      <w:r w:rsidRPr="00415F56">
        <w:rPr>
          <w:rFonts w:ascii="Arial" w:hAnsi="Arial" w:cs="Arial"/>
          <w:noProof/>
          <w:color w:val="0F243E" w:themeColor="text2" w:themeShade="80"/>
          <w:sz w:val="18"/>
          <w:szCs w:val="18"/>
          <w:lang w:eastAsia="en-GB"/>
        </w:rPr>
        <w:drawing>
          <wp:anchor distT="0" distB="0" distL="114300" distR="114300" simplePos="0" relativeHeight="251681792" behindDoc="0" locked="0" layoutInCell="1" allowOverlap="1" wp14:anchorId="4F7766E5" wp14:editId="32B336DC">
            <wp:simplePos x="0" y="0"/>
            <wp:positionH relativeFrom="column">
              <wp:posOffset>3924300</wp:posOffset>
            </wp:positionH>
            <wp:positionV relativeFrom="paragraph">
              <wp:posOffset>189230</wp:posOffset>
            </wp:positionV>
            <wp:extent cx="1819275" cy="676275"/>
            <wp:effectExtent l="0" t="0" r="9525" b="9525"/>
            <wp:wrapNone/>
            <wp:docPr id="16" name="Picture 16" descr="Magna Learning Partnership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na Learning Partnership logo 1">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77A4" w:rsidRPr="00837F18" w:rsidRDefault="00BE4E60" w:rsidP="007D03CF">
      <w:pPr>
        <w:autoSpaceDE w:val="0"/>
        <w:autoSpaceDN w:val="0"/>
        <w:adjustRightInd w:val="0"/>
        <w:spacing w:before="240" w:after="0"/>
        <w:jc w:val="right"/>
        <w:rPr>
          <w:rFonts w:ascii="Arial" w:hAnsi="Arial" w:cs="Arial"/>
          <w:color w:val="0F243E" w:themeColor="text2" w:themeShade="80"/>
          <w:sz w:val="80"/>
          <w:szCs w:val="80"/>
        </w:rPr>
      </w:pPr>
      <w:r w:rsidRPr="00837F18">
        <w:rPr>
          <w:rFonts w:ascii="Arial" w:hAnsi="Arial" w:cs="Arial"/>
          <w:color w:val="0F243E" w:themeColor="text2" w:themeShade="80"/>
          <w:sz w:val="80"/>
          <w:szCs w:val="80"/>
        </w:rPr>
        <w:t xml:space="preserve">Head of </w:t>
      </w:r>
      <w:r w:rsidR="00837F18" w:rsidRPr="00837F18">
        <w:rPr>
          <w:rFonts w:ascii="Arial" w:hAnsi="Arial" w:cs="Arial"/>
          <w:color w:val="0F243E" w:themeColor="text2" w:themeShade="80"/>
          <w:sz w:val="80"/>
          <w:szCs w:val="80"/>
        </w:rPr>
        <w:t>Science</w:t>
      </w:r>
      <w:r w:rsidR="00DA77A4" w:rsidRPr="00837F18">
        <w:rPr>
          <w:rFonts w:ascii="Arial" w:hAnsi="Arial" w:cs="Arial"/>
          <w:color w:val="0F243E" w:themeColor="text2" w:themeShade="80"/>
          <w:sz w:val="80"/>
          <w:szCs w:val="80"/>
        </w:rPr>
        <w:t xml:space="preserve"> </w:t>
      </w:r>
    </w:p>
    <w:p w:rsidR="0022776A" w:rsidRPr="00837F18" w:rsidRDefault="00CD44B7" w:rsidP="00837F18">
      <w:pPr>
        <w:spacing w:after="0"/>
        <w:jc w:val="right"/>
        <w:rPr>
          <w:rFonts w:ascii="Arial" w:hAnsi="Arial" w:cs="Arial"/>
          <w:b/>
          <w:bCs/>
          <w:color w:val="0F243E" w:themeColor="text2" w:themeShade="80"/>
          <w:sz w:val="52"/>
          <w:szCs w:val="64"/>
        </w:rPr>
      </w:pPr>
      <w:r w:rsidRPr="00837F18">
        <w:rPr>
          <w:rFonts w:ascii="Arial" w:hAnsi="Arial" w:cs="Arial"/>
          <w:b/>
          <w:bCs/>
          <w:color w:val="0F243E" w:themeColor="text2" w:themeShade="80"/>
          <w:sz w:val="52"/>
          <w:szCs w:val="64"/>
        </w:rPr>
        <w:t xml:space="preserve">Candidate Information </w:t>
      </w:r>
      <w:r w:rsidR="008D2463" w:rsidRPr="00837F18">
        <w:rPr>
          <w:rFonts w:ascii="Arial" w:hAnsi="Arial" w:cs="Arial"/>
          <w:b/>
          <w:bCs/>
          <w:color w:val="0F243E" w:themeColor="text2" w:themeShade="80"/>
          <w:sz w:val="52"/>
          <w:szCs w:val="64"/>
        </w:rPr>
        <w:t>Pack</w:t>
      </w:r>
      <w:r w:rsidR="00734E2C">
        <w:rPr>
          <w:rFonts w:ascii="Times New Roman" w:hAnsi="Times New Roman"/>
          <w:color w:val="0F243E" w:themeColor="text2" w:themeShade="80"/>
          <w:sz w:val="24"/>
          <w:szCs w:val="24"/>
        </w:rPr>
        <w:pict>
          <v:rect id="_x0000_s1027" style="position:absolute;left:0;text-align:left;margin-left:4295.2pt;margin-top:2593.35pt;width:211.5pt;height:211.5pt;z-index:251689984;mso-position-horizontal-relative:text;mso-position-vertical-relative:text" o:preferrelative="t" filled="f" stroked="f" insetpen="t" o:cliptowrap="t">
            <v:imagedata r:id="rId12" o:title=""/>
            <v:path o:extrusionok="f"/>
            <o:lock v:ext="edit" aspectratio="t"/>
          </v:rect>
          <o:OLEObject Type="Embed" ProgID="Photoshop.Image.13" ShapeID="_x0000_s1027" DrawAspect="Content" ObjectID="_1613203579" r:id="rId13"/>
        </w:pict>
      </w:r>
      <w:r w:rsidR="007D21E9" w:rsidRPr="00837F18">
        <w:rPr>
          <w:rFonts w:ascii="Arial" w:hAnsi="Arial" w:cs="Arial"/>
          <w:b/>
          <w:bCs/>
          <w:color w:val="0F243E" w:themeColor="text2" w:themeShade="80"/>
          <w:sz w:val="64"/>
          <w:szCs w:val="64"/>
        </w:rPr>
        <w:t xml:space="preserve">  </w:t>
      </w:r>
    </w:p>
    <w:p w:rsidR="0022776A" w:rsidRDefault="00767BA3">
      <w:pPr>
        <w:rPr>
          <w:rFonts w:ascii="Arial" w:hAnsi="Arial" w:cs="Arial"/>
          <w:color w:val="0F243E" w:themeColor="text2" w:themeShade="80"/>
        </w:rPr>
      </w:pPr>
      <w:r>
        <w:rPr>
          <w:rFonts w:cs="Arial"/>
          <w:noProof/>
          <w:color w:val="0A0002"/>
          <w:lang w:eastAsia="en-GB"/>
        </w:rPr>
        <w:drawing>
          <wp:anchor distT="0" distB="0" distL="114300" distR="114300" simplePos="0" relativeHeight="251692032" behindDoc="0" locked="0" layoutInCell="1" allowOverlap="1" wp14:anchorId="0F0254AF" wp14:editId="677781C2">
            <wp:simplePos x="0" y="0"/>
            <wp:positionH relativeFrom="margin">
              <wp:posOffset>4817110</wp:posOffset>
            </wp:positionH>
            <wp:positionV relativeFrom="margin">
              <wp:posOffset>7100570</wp:posOffset>
            </wp:positionV>
            <wp:extent cx="866775" cy="866775"/>
            <wp:effectExtent l="0" t="0" r="9525" b="9525"/>
            <wp:wrapSquare wrapText="bothSides"/>
            <wp:docPr id="8" name="Picture 8" descr="http://www.briarwood.bristol.sch.uk/wp-content/uploads/2015/11/Ofsted_Good_GP_Colour-300x300.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briarwood.bristol.sch.uk/wp-content/uploads/2015/11/Ofsted_Good_GP_Colour-300x300.pn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76A">
        <w:rPr>
          <w:rFonts w:ascii="Arial" w:hAnsi="Arial" w:cs="Arial"/>
          <w:color w:val="0F243E" w:themeColor="text2" w:themeShade="80"/>
        </w:rPr>
        <w:br w:type="page"/>
      </w:r>
    </w:p>
    <w:p w:rsidR="00D80AF2" w:rsidRPr="00710CC5" w:rsidRDefault="00D80AF2" w:rsidP="00D80AF2">
      <w:pPr>
        <w:spacing w:before="240" w:after="0"/>
        <w:rPr>
          <w:rFonts w:ascii="Arial" w:hAnsi="Arial" w:cs="Arial"/>
          <w:color w:val="0F243E" w:themeColor="text2" w:themeShade="80"/>
        </w:rPr>
      </w:pPr>
      <w:r w:rsidRPr="00710CC5">
        <w:rPr>
          <w:rFonts w:ascii="Arial" w:hAnsi="Arial" w:cs="Arial"/>
          <w:noProof/>
          <w:color w:val="0F243E" w:themeColor="text2" w:themeShade="80"/>
          <w:lang w:eastAsia="en-GB"/>
        </w:rPr>
        <w:lastRenderedPageBreak/>
        <w:drawing>
          <wp:anchor distT="0" distB="0" distL="114300" distR="114300" simplePos="0" relativeHeight="251694080" behindDoc="1" locked="0" layoutInCell="1" allowOverlap="1" wp14:anchorId="303D1EE0" wp14:editId="33D6460D">
            <wp:simplePos x="0" y="0"/>
            <wp:positionH relativeFrom="column">
              <wp:posOffset>-1081484</wp:posOffset>
            </wp:positionH>
            <wp:positionV relativeFrom="paragraph">
              <wp:posOffset>-1133476</wp:posOffset>
            </wp:positionV>
            <wp:extent cx="8577659" cy="117062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2 Sept14th2017 - Sarum Academy - photo by Ash Mills.jpg"/>
                    <pic:cNvPicPr/>
                  </pic:nvPicPr>
                  <pic:blipFill>
                    <a:blip r:embed="rId16" cstate="print">
                      <a:extLst>
                        <a:ext uri="{BEBA8EAE-BF5A-486C-A8C5-ECC9F3942E4B}">
                          <a14:imgProps xmlns:a14="http://schemas.microsoft.com/office/drawing/2010/main">
                            <a14:imgLayer r:embed="rId17">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8577659" cy="11706225"/>
                    </a:xfrm>
                    <a:prstGeom prst="rect">
                      <a:avLst/>
                    </a:prstGeom>
                  </pic:spPr>
                </pic:pic>
              </a:graphicData>
            </a:graphic>
            <wp14:sizeRelH relativeFrom="page">
              <wp14:pctWidth>0</wp14:pctWidth>
            </wp14:sizeRelH>
            <wp14:sizeRelV relativeFrom="page">
              <wp14:pctHeight>0</wp14:pctHeight>
            </wp14:sizeRelV>
          </wp:anchor>
        </w:drawing>
      </w:r>
      <w:r w:rsidRPr="00710CC5">
        <w:rPr>
          <w:rFonts w:ascii="Arial" w:hAnsi="Arial" w:cs="Arial"/>
          <w:color w:val="0F243E" w:themeColor="text2" w:themeShade="80"/>
        </w:rPr>
        <w:t>Dear colleague</w:t>
      </w:r>
    </w:p>
    <w:p w:rsidR="00D80AF2" w:rsidRPr="00710CC5" w:rsidRDefault="00D80AF2" w:rsidP="00D80AF2">
      <w:pPr>
        <w:spacing w:before="240" w:after="0"/>
        <w:jc w:val="both"/>
        <w:rPr>
          <w:rFonts w:ascii="Arial" w:hAnsi="Arial" w:cs="Arial"/>
          <w:color w:val="0F243E" w:themeColor="text2" w:themeShade="80"/>
        </w:rPr>
      </w:pPr>
      <w:r w:rsidRPr="00710CC5">
        <w:rPr>
          <w:rFonts w:ascii="Arial" w:hAnsi="Arial" w:cs="Arial"/>
          <w:color w:val="0F243E" w:themeColor="text2" w:themeShade="80"/>
        </w:rPr>
        <w:t xml:space="preserve">Thank you for taking the time to find out about our Salisbury school and the possibility of working here with us.  Sarum Academy would welcome applications for the position of </w:t>
      </w:r>
      <w:r w:rsidR="0046403C">
        <w:rPr>
          <w:rFonts w:ascii="Arial" w:hAnsi="Arial" w:cs="Arial"/>
          <w:b/>
          <w:color w:val="0F243E" w:themeColor="text2" w:themeShade="80"/>
        </w:rPr>
        <w:t>Head of Science</w:t>
      </w:r>
      <w:r w:rsidRPr="00710CC5">
        <w:rPr>
          <w:rFonts w:ascii="Arial" w:hAnsi="Arial" w:cs="Arial"/>
          <w:b/>
          <w:color w:val="0F243E" w:themeColor="text2" w:themeShade="80"/>
        </w:rPr>
        <w:t xml:space="preserve"> </w:t>
      </w:r>
      <w:r w:rsidRPr="00710CC5">
        <w:rPr>
          <w:rFonts w:ascii="Arial" w:hAnsi="Arial" w:cs="Arial"/>
          <w:color w:val="0F243E" w:themeColor="text2" w:themeShade="80"/>
        </w:rPr>
        <w:t>to join our fantastic team.  Our staff have a very real desire to make a difference to the lives of children and offer commitment, skill as well as a passion for their area of expertise.</w:t>
      </w:r>
    </w:p>
    <w:p w:rsidR="00D80AF2" w:rsidRPr="00710CC5" w:rsidRDefault="00D80AF2" w:rsidP="00D80AF2">
      <w:pPr>
        <w:pStyle w:val="Default"/>
        <w:spacing w:line="276" w:lineRule="auto"/>
        <w:jc w:val="both"/>
        <w:rPr>
          <w:color w:val="0F243E" w:themeColor="text2" w:themeShade="80"/>
          <w:sz w:val="22"/>
          <w:szCs w:val="22"/>
        </w:rPr>
      </w:pPr>
    </w:p>
    <w:p w:rsidR="00D80AF2" w:rsidRPr="00710CC5" w:rsidRDefault="00D80AF2" w:rsidP="00D80AF2">
      <w:pPr>
        <w:pStyle w:val="Default"/>
        <w:spacing w:line="276" w:lineRule="auto"/>
        <w:jc w:val="both"/>
        <w:rPr>
          <w:color w:val="0F243E" w:themeColor="text2" w:themeShade="80"/>
          <w:sz w:val="22"/>
          <w:szCs w:val="22"/>
        </w:rPr>
      </w:pPr>
      <w:r w:rsidRPr="00710CC5">
        <w:rPr>
          <w:color w:val="0F243E" w:themeColor="text2" w:themeShade="80"/>
          <w:sz w:val="22"/>
          <w:szCs w:val="22"/>
        </w:rPr>
        <w:t xml:space="preserve">Sarum Academy is a Church of England </w:t>
      </w:r>
      <w:r>
        <w:rPr>
          <w:color w:val="0F243E" w:themeColor="text2" w:themeShade="80"/>
          <w:sz w:val="22"/>
          <w:szCs w:val="22"/>
        </w:rPr>
        <w:t>school</w:t>
      </w:r>
      <w:r w:rsidRPr="00710CC5">
        <w:rPr>
          <w:color w:val="0F243E" w:themeColor="text2" w:themeShade="80"/>
          <w:sz w:val="22"/>
          <w:szCs w:val="22"/>
        </w:rPr>
        <w:t xml:space="preserve"> founded in 2010 delivering high quality, non-selective, personalised education to pupils aged 11-19 years.    Sarum Academy is a highly successful school with a growing reputation; part of the </w:t>
      </w:r>
      <w:r w:rsidRPr="00710CC5">
        <w:rPr>
          <w:b/>
          <w:color w:val="0F243E" w:themeColor="text2" w:themeShade="80"/>
          <w:sz w:val="22"/>
          <w:szCs w:val="22"/>
        </w:rPr>
        <w:t>Magna Learning Partnership Academy Trust.</w:t>
      </w:r>
      <w:r w:rsidRPr="00710CC5">
        <w:rPr>
          <w:color w:val="0F243E" w:themeColor="text2" w:themeShade="80"/>
          <w:sz w:val="22"/>
          <w:szCs w:val="22"/>
        </w:rPr>
        <w:t xml:space="preserve">  </w:t>
      </w:r>
      <w:r>
        <w:rPr>
          <w:color w:val="0F243E" w:themeColor="text2" w:themeShade="80"/>
          <w:sz w:val="22"/>
          <w:szCs w:val="22"/>
        </w:rPr>
        <w:t>In 2018</w:t>
      </w:r>
      <w:r w:rsidRPr="00710CC5">
        <w:rPr>
          <w:color w:val="0F243E" w:themeColor="text2" w:themeShade="80"/>
          <w:sz w:val="22"/>
          <w:szCs w:val="22"/>
        </w:rPr>
        <w:t xml:space="preserve"> Sarum Academy pupils made progress well above the national average, the Academy secured a Good </w:t>
      </w:r>
      <w:proofErr w:type="spellStart"/>
      <w:r w:rsidRPr="00710CC5">
        <w:rPr>
          <w:color w:val="0F243E" w:themeColor="text2" w:themeShade="80"/>
          <w:sz w:val="22"/>
          <w:szCs w:val="22"/>
        </w:rPr>
        <w:t>OfSTED</w:t>
      </w:r>
      <w:proofErr w:type="spellEnd"/>
      <w:r w:rsidRPr="00710CC5">
        <w:rPr>
          <w:color w:val="0F243E" w:themeColor="text2" w:themeShade="80"/>
          <w:sz w:val="22"/>
          <w:szCs w:val="22"/>
        </w:rPr>
        <w:t xml:space="preserve"> judgement in October 2017 across all areas including the Sixth Form.</w:t>
      </w:r>
    </w:p>
    <w:p w:rsidR="00D80AF2" w:rsidRPr="00710CC5" w:rsidRDefault="00D80AF2" w:rsidP="00D80AF2">
      <w:pPr>
        <w:pStyle w:val="Default"/>
        <w:spacing w:line="276" w:lineRule="auto"/>
        <w:jc w:val="both"/>
        <w:rPr>
          <w:color w:val="0F243E" w:themeColor="text2" w:themeShade="80"/>
          <w:sz w:val="22"/>
          <w:szCs w:val="22"/>
        </w:rPr>
      </w:pPr>
    </w:p>
    <w:p w:rsidR="00D80AF2" w:rsidRPr="00710CC5" w:rsidRDefault="00D80AF2" w:rsidP="00D80AF2">
      <w:pPr>
        <w:pStyle w:val="Default"/>
        <w:spacing w:line="276" w:lineRule="auto"/>
        <w:jc w:val="both"/>
        <w:rPr>
          <w:color w:val="0F243E" w:themeColor="text2" w:themeShade="80"/>
          <w:sz w:val="22"/>
          <w:szCs w:val="22"/>
        </w:rPr>
      </w:pPr>
      <w:r>
        <w:rPr>
          <w:color w:val="0F243E" w:themeColor="text2" w:themeShade="80"/>
          <w:sz w:val="22"/>
          <w:szCs w:val="22"/>
        </w:rPr>
        <w:t>As a Church of England s</w:t>
      </w:r>
      <w:r w:rsidRPr="00710CC5">
        <w:rPr>
          <w:color w:val="0F243E" w:themeColor="text2" w:themeShade="80"/>
          <w:sz w:val="22"/>
          <w:szCs w:val="22"/>
        </w:rPr>
        <w:t xml:space="preserve">chool our ethos is underpinned by Christian values and principles.  Sarum Academy recognises and celebrates diversity, welcoming pupils of all faiths and none.  </w:t>
      </w:r>
      <w:r w:rsidRPr="00710CC5">
        <w:rPr>
          <w:rFonts w:eastAsia="Times New Roman"/>
          <w:bCs/>
          <w:color w:val="0F243E" w:themeColor="text2" w:themeShade="80"/>
          <w:sz w:val="22"/>
          <w:szCs w:val="22"/>
          <w:lang w:eastAsia="en-GB"/>
        </w:rPr>
        <w:t>Our singular aim is to enable young people to become highly skilled, confident, articulate young adults, well placed to succeed in further education and employment, and emerge as active members of the community.  In achieving this we aim to support the intellectual, emotional and personal development of all of our pupils. In practice this means providing them with the literacy, numeracy, practical and problem solving skills necessary in gaining the highest possible academic qualifications, and in providing the very best personal, social, health and citizenship education, alongside the highest quality pastoral support.</w:t>
      </w:r>
    </w:p>
    <w:p w:rsidR="00D80AF2" w:rsidRPr="00710CC5" w:rsidRDefault="00D80AF2" w:rsidP="00D80AF2">
      <w:pPr>
        <w:pStyle w:val="Default"/>
        <w:spacing w:line="276" w:lineRule="auto"/>
        <w:jc w:val="both"/>
        <w:rPr>
          <w:rFonts w:eastAsia="Times New Roman"/>
          <w:bCs/>
          <w:color w:val="0F243E" w:themeColor="text2" w:themeShade="80"/>
          <w:sz w:val="22"/>
          <w:szCs w:val="22"/>
          <w:lang w:eastAsia="en-GB"/>
        </w:rPr>
      </w:pPr>
    </w:p>
    <w:p w:rsidR="00D80AF2" w:rsidRPr="00710CC5" w:rsidRDefault="00D80AF2" w:rsidP="00D80AF2">
      <w:pPr>
        <w:pStyle w:val="Default"/>
        <w:spacing w:line="276" w:lineRule="auto"/>
        <w:jc w:val="both"/>
        <w:rPr>
          <w:rFonts w:eastAsia="Times New Roman"/>
          <w:bCs/>
          <w:color w:val="0F243E" w:themeColor="text2" w:themeShade="80"/>
          <w:sz w:val="22"/>
          <w:szCs w:val="22"/>
          <w:lang w:eastAsia="en-GB"/>
        </w:rPr>
      </w:pPr>
      <w:r w:rsidRPr="00710CC5">
        <w:rPr>
          <w:rFonts w:eastAsia="Times New Roman"/>
          <w:bCs/>
          <w:color w:val="0F243E" w:themeColor="text2" w:themeShade="80"/>
          <w:sz w:val="22"/>
          <w:szCs w:val="22"/>
          <w:lang w:eastAsia="en-GB"/>
        </w:rPr>
        <w:t>A strong partnership with young people and their families is the lifeblood of a warm and happy school, knowing together we can build the foundation of a successful and boundless future for the pupils we serve.</w:t>
      </w:r>
    </w:p>
    <w:p w:rsidR="00D80AF2" w:rsidRPr="00710CC5" w:rsidRDefault="00D80AF2" w:rsidP="00D80AF2">
      <w:pPr>
        <w:pStyle w:val="Default"/>
        <w:spacing w:line="276" w:lineRule="auto"/>
        <w:jc w:val="both"/>
        <w:rPr>
          <w:rFonts w:eastAsia="Times New Roman"/>
          <w:bCs/>
          <w:color w:val="0F243E" w:themeColor="text2" w:themeShade="80"/>
          <w:sz w:val="22"/>
          <w:szCs w:val="22"/>
          <w:lang w:eastAsia="en-GB"/>
        </w:rPr>
      </w:pPr>
    </w:p>
    <w:p w:rsidR="00D80AF2" w:rsidRPr="00710CC5" w:rsidRDefault="00D80AF2" w:rsidP="00D80AF2">
      <w:pPr>
        <w:pStyle w:val="Default"/>
        <w:spacing w:line="276" w:lineRule="auto"/>
        <w:jc w:val="both"/>
        <w:rPr>
          <w:rFonts w:eastAsia="Times New Roman"/>
          <w:bCs/>
          <w:color w:val="0F243E" w:themeColor="text2" w:themeShade="80"/>
          <w:sz w:val="22"/>
          <w:szCs w:val="22"/>
          <w:lang w:eastAsia="en-GB"/>
        </w:rPr>
      </w:pPr>
      <w:r w:rsidRPr="00710CC5">
        <w:rPr>
          <w:rFonts w:eastAsia="Times New Roman"/>
          <w:bCs/>
          <w:color w:val="0F243E" w:themeColor="text2" w:themeShade="80"/>
          <w:sz w:val="22"/>
          <w:szCs w:val="22"/>
          <w:lang w:eastAsia="en-GB"/>
        </w:rPr>
        <w:t>We are a happy school, one where pupils feel nurtured and challenged, one that values all members of the community and our growing success and reputation is built on professionalism and the strong partnership of pupils, staff, parents, governors and schools within the Salisbury learning community.</w:t>
      </w:r>
    </w:p>
    <w:p w:rsidR="00D80AF2" w:rsidRPr="00710CC5" w:rsidRDefault="00D80AF2" w:rsidP="00D80AF2">
      <w:pPr>
        <w:spacing w:before="240" w:after="0"/>
        <w:jc w:val="both"/>
        <w:rPr>
          <w:rFonts w:ascii="Arial" w:hAnsi="Arial" w:cs="Arial"/>
          <w:color w:val="0F243E" w:themeColor="text2" w:themeShade="80"/>
        </w:rPr>
      </w:pPr>
      <w:r w:rsidRPr="00710CC5">
        <w:rPr>
          <w:rFonts w:ascii="Arial" w:hAnsi="Arial" w:cs="Arial"/>
          <w:color w:val="0F243E" w:themeColor="text2" w:themeShade="80"/>
        </w:rPr>
        <w:t xml:space="preserve">To apply, please download the application form via </w:t>
      </w:r>
      <w:hyperlink r:id="rId18" w:history="1">
        <w:proofErr w:type="spellStart"/>
        <w:r w:rsidRPr="00E915C3">
          <w:rPr>
            <w:rStyle w:val="Hyperlink"/>
            <w:rFonts w:ascii="Arial" w:hAnsi="Arial" w:cs="Arial"/>
          </w:rPr>
          <w:t>www.sarumacademy.org</w:t>
        </w:r>
        <w:proofErr w:type="spellEnd"/>
      </w:hyperlink>
      <w:r>
        <w:rPr>
          <w:rFonts w:ascii="Arial" w:hAnsi="Arial" w:cs="Arial"/>
          <w:color w:val="0F243E" w:themeColor="text2" w:themeShade="80"/>
        </w:rPr>
        <w:t xml:space="preserve">.  </w:t>
      </w:r>
      <w:r w:rsidRPr="00710CC5">
        <w:rPr>
          <w:rFonts w:ascii="Arial" w:hAnsi="Arial" w:cs="Arial"/>
          <w:color w:val="0F243E" w:themeColor="text2" w:themeShade="80"/>
        </w:rPr>
        <w:t xml:space="preserve">The closing date is </w:t>
      </w:r>
      <w:r>
        <w:rPr>
          <w:rFonts w:ascii="Arial" w:hAnsi="Arial" w:cs="Arial"/>
          <w:color w:val="0F243E" w:themeColor="text2" w:themeShade="80"/>
        </w:rPr>
        <w:t>Monday 18</w:t>
      </w:r>
      <w:r w:rsidRPr="00423CE2">
        <w:rPr>
          <w:rFonts w:ascii="Arial" w:hAnsi="Arial" w:cs="Arial"/>
          <w:color w:val="0F243E" w:themeColor="text2" w:themeShade="80"/>
          <w:vertAlign w:val="superscript"/>
        </w:rPr>
        <w:t>th</w:t>
      </w:r>
      <w:r>
        <w:rPr>
          <w:rFonts w:ascii="Arial" w:hAnsi="Arial" w:cs="Arial"/>
          <w:color w:val="0F243E" w:themeColor="text2" w:themeShade="80"/>
        </w:rPr>
        <w:t xml:space="preserve"> March 2019</w:t>
      </w:r>
      <w:r w:rsidRPr="00710CC5">
        <w:rPr>
          <w:rFonts w:ascii="Arial" w:hAnsi="Arial" w:cs="Arial"/>
          <w:color w:val="0F243E" w:themeColor="text2" w:themeShade="80"/>
        </w:rPr>
        <w:t xml:space="preserve">.  If you have any further questions or queries please contact Mr Smith in Human Resources on 01722 342437 or </w:t>
      </w:r>
      <w:hyperlink r:id="rId19" w:history="1">
        <w:proofErr w:type="spellStart"/>
        <w:r w:rsidRPr="00710CC5">
          <w:rPr>
            <w:rStyle w:val="Hyperlink"/>
            <w:rFonts w:ascii="Arial" w:hAnsi="Arial" w:cs="Arial"/>
            <w:color w:val="0F243E" w:themeColor="text2" w:themeShade="80"/>
          </w:rPr>
          <w:t>recruitment@sarumacademy.org</w:t>
        </w:r>
        <w:proofErr w:type="spellEnd"/>
      </w:hyperlink>
      <w:r w:rsidRPr="00710CC5">
        <w:rPr>
          <w:rStyle w:val="Hyperlink"/>
          <w:rFonts w:ascii="Arial" w:hAnsi="Arial" w:cs="Arial"/>
          <w:color w:val="0F243E" w:themeColor="text2" w:themeShade="80"/>
        </w:rPr>
        <w:t>.</w:t>
      </w:r>
    </w:p>
    <w:p w:rsidR="00D80AF2" w:rsidRPr="00710CC5" w:rsidRDefault="00D80AF2" w:rsidP="00D80AF2">
      <w:pPr>
        <w:spacing w:before="240" w:after="0"/>
        <w:jc w:val="both"/>
        <w:rPr>
          <w:rFonts w:ascii="Arial" w:hAnsi="Arial" w:cs="Arial"/>
          <w:color w:val="0F243E" w:themeColor="text2" w:themeShade="80"/>
        </w:rPr>
      </w:pPr>
      <w:r w:rsidRPr="00710CC5">
        <w:rPr>
          <w:rFonts w:ascii="Arial" w:hAnsi="Arial" w:cs="Arial"/>
          <w:color w:val="0F243E" w:themeColor="text2" w:themeShade="80"/>
        </w:rPr>
        <w:t xml:space="preserve">Thank you again for taking the time to consider Sarum Academy – I look forward to receiving your application. </w:t>
      </w:r>
    </w:p>
    <w:p w:rsidR="00D80AF2" w:rsidRPr="00710CC5" w:rsidRDefault="00D80AF2" w:rsidP="00D80AF2">
      <w:pPr>
        <w:spacing w:after="0"/>
        <w:jc w:val="both"/>
        <w:rPr>
          <w:rFonts w:ascii="Arial" w:hAnsi="Arial" w:cs="Arial"/>
          <w:color w:val="0F243E" w:themeColor="text2" w:themeShade="80"/>
        </w:rPr>
      </w:pPr>
    </w:p>
    <w:p w:rsidR="00D80AF2" w:rsidRPr="00710CC5" w:rsidRDefault="00D80AF2" w:rsidP="00D80AF2">
      <w:pPr>
        <w:spacing w:after="0"/>
        <w:jc w:val="both"/>
        <w:rPr>
          <w:rFonts w:ascii="Arial" w:hAnsi="Arial" w:cs="Arial"/>
          <w:color w:val="0F243E" w:themeColor="text2" w:themeShade="80"/>
        </w:rPr>
      </w:pPr>
      <w:r w:rsidRPr="00710CC5">
        <w:rPr>
          <w:rFonts w:ascii="Arial" w:hAnsi="Arial" w:cs="Arial"/>
          <w:color w:val="0F243E" w:themeColor="text2" w:themeShade="80"/>
        </w:rPr>
        <w:t>Mr J Curtis</w:t>
      </w:r>
    </w:p>
    <w:p w:rsidR="00D80AF2" w:rsidRPr="00710CC5" w:rsidRDefault="00734E2C" w:rsidP="00D80AF2">
      <w:pPr>
        <w:spacing w:after="0"/>
        <w:jc w:val="both"/>
        <w:rPr>
          <w:rFonts w:ascii="Arial" w:hAnsi="Arial" w:cs="Arial"/>
          <w:color w:val="0F243E" w:themeColor="text2" w:themeShade="80"/>
        </w:rPr>
      </w:pPr>
      <w:r>
        <w:rPr>
          <w:rFonts w:ascii="Times New Roman" w:hAnsi="Times New Roman"/>
          <w:color w:val="0F243E" w:themeColor="text2" w:themeShade="80"/>
          <w:sz w:val="24"/>
          <w:szCs w:val="24"/>
        </w:rPr>
        <w:pict>
          <v:rect id="_x0000_s1028" style="position:absolute;left:0;text-align:left;margin-left:4295.2pt;margin-top:2593.35pt;width:211.5pt;height:211.5pt;z-index:251695104" o:preferrelative="t" filled="f" stroked="f" insetpen="t" o:cliptowrap="t">
            <v:imagedata r:id="rId12" o:title=""/>
            <v:path o:extrusionok="f"/>
            <o:lock v:ext="edit" aspectratio="t"/>
          </v:rect>
          <o:OLEObject Type="Embed" ProgID="Photoshop.Image.13" ShapeID="_x0000_s1028" DrawAspect="Content" ObjectID="_1613203580" r:id="rId20"/>
        </w:pict>
      </w:r>
      <w:r w:rsidR="00D80AF2" w:rsidRPr="00710CC5">
        <w:rPr>
          <w:rFonts w:ascii="Arial" w:hAnsi="Arial" w:cs="Arial"/>
          <w:color w:val="0F243E" w:themeColor="text2" w:themeShade="80"/>
        </w:rPr>
        <w:t>Headteacher</w:t>
      </w:r>
    </w:p>
    <w:p w:rsidR="0022776A" w:rsidRDefault="0022776A">
      <w:pPr>
        <w:rPr>
          <w:rFonts w:ascii="Arial" w:hAnsi="Arial" w:cs="Arial"/>
          <w:color w:val="0F243E" w:themeColor="text2" w:themeShade="80"/>
        </w:rPr>
      </w:pPr>
    </w:p>
    <w:p w:rsidR="00930396" w:rsidRPr="00CD4BE0" w:rsidRDefault="00C47B66" w:rsidP="00584115">
      <w:pPr>
        <w:spacing w:after="0"/>
        <w:rPr>
          <w:rFonts w:ascii="Arial" w:hAnsi="Arial" w:cs="Arial"/>
          <w:b/>
          <w:color w:val="0F243E" w:themeColor="text2" w:themeShade="80"/>
          <w:sz w:val="28"/>
        </w:rPr>
      </w:pPr>
      <w:r w:rsidRPr="00584115">
        <w:rPr>
          <w:b/>
          <w:i/>
          <w:noProof/>
          <w:sz w:val="20"/>
          <w:szCs w:val="20"/>
          <w:lang w:eastAsia="en-GB"/>
        </w:rPr>
        <w:lastRenderedPageBreak/>
        <w:drawing>
          <wp:anchor distT="0" distB="0" distL="114300" distR="114300" simplePos="0" relativeHeight="251677696" behindDoc="1" locked="0" layoutInCell="1" allowOverlap="1" wp14:anchorId="71CFAD0A" wp14:editId="472E4847">
            <wp:simplePos x="0" y="0"/>
            <wp:positionH relativeFrom="column">
              <wp:posOffset>-4255770</wp:posOffset>
            </wp:positionH>
            <wp:positionV relativeFrom="paragraph">
              <wp:posOffset>-960755</wp:posOffset>
            </wp:positionV>
            <wp:extent cx="8346440" cy="111283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 Sept14th2017 - Sarum Academy - photo by Ash Mills.jpg"/>
                    <pic:cNvPicPr/>
                  </pic:nvPicPr>
                  <pic:blipFill>
                    <a:blip r:embed="rId21" cstate="print">
                      <a:duotone>
                        <a:schemeClr val="bg2">
                          <a:shade val="45000"/>
                          <a:satMod val="135000"/>
                        </a:schemeClr>
                        <a:prstClr val="white"/>
                      </a:duotone>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8346440" cy="11128375"/>
                    </a:xfrm>
                    <a:prstGeom prst="rect">
                      <a:avLst/>
                    </a:prstGeom>
                  </pic:spPr>
                </pic:pic>
              </a:graphicData>
            </a:graphic>
            <wp14:sizeRelH relativeFrom="page">
              <wp14:pctWidth>0</wp14:pctWidth>
            </wp14:sizeRelH>
            <wp14:sizeRelV relativeFrom="page">
              <wp14:pctHeight>0</wp14:pctHeight>
            </wp14:sizeRelV>
          </wp:anchor>
        </w:drawing>
      </w:r>
      <w:r w:rsidR="00235B63">
        <w:rPr>
          <w:rFonts w:ascii="Arial" w:hAnsi="Arial" w:cs="Arial"/>
          <w:b/>
          <w:noProof/>
          <w:color w:val="1F497D" w:themeColor="text2"/>
          <w:sz w:val="28"/>
          <w:lang w:eastAsia="en-GB"/>
        </w:rPr>
        <w:drawing>
          <wp:anchor distT="0" distB="0" distL="114300" distR="114300" simplePos="0" relativeHeight="251678720" behindDoc="0" locked="0" layoutInCell="1" allowOverlap="1" wp14:anchorId="55979825" wp14:editId="33B4A0CE">
            <wp:simplePos x="914400" y="1152525"/>
            <wp:positionH relativeFrom="margin">
              <wp:align>left</wp:align>
            </wp:positionH>
            <wp:positionV relativeFrom="margin">
              <wp:align>top</wp:align>
            </wp:positionV>
            <wp:extent cx="2867025" cy="3822700"/>
            <wp:effectExtent l="19050" t="19050" r="9525" b="254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 Sept14th2017 - Sarum Academy - photo by Ash Mill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78480" cy="383808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6B6BED">
        <w:rPr>
          <w:rFonts w:ascii="Arial" w:hAnsi="Arial" w:cs="Arial"/>
          <w:b/>
          <w:color w:val="0F243E" w:themeColor="text2" w:themeShade="80"/>
          <w:sz w:val="28"/>
        </w:rPr>
        <w:t>The benefits of working at</w:t>
      </w:r>
      <w:r w:rsidR="0022776A" w:rsidRPr="00CD4BE0">
        <w:rPr>
          <w:rFonts w:ascii="Arial" w:hAnsi="Arial" w:cs="Arial"/>
          <w:b/>
          <w:color w:val="0F243E" w:themeColor="text2" w:themeShade="80"/>
          <w:sz w:val="28"/>
        </w:rPr>
        <w:t xml:space="preserve"> Sarum Academy</w:t>
      </w:r>
    </w:p>
    <w:p w:rsidR="0022776A" w:rsidRDefault="0022776A" w:rsidP="00584115">
      <w:pPr>
        <w:spacing w:after="0"/>
        <w:jc w:val="both"/>
        <w:rPr>
          <w:rFonts w:ascii="Arial" w:hAnsi="Arial" w:cs="Arial"/>
          <w:i/>
          <w:color w:val="0F243E" w:themeColor="text2" w:themeShade="80"/>
          <w:sz w:val="20"/>
          <w:szCs w:val="20"/>
        </w:rPr>
      </w:pPr>
    </w:p>
    <w:p w:rsidR="0022776A" w:rsidRPr="00584115" w:rsidRDefault="0022776A" w:rsidP="00584115">
      <w:pPr>
        <w:spacing w:after="0"/>
        <w:jc w:val="both"/>
        <w:rPr>
          <w:rFonts w:ascii="Arial" w:hAnsi="Arial" w:cs="Arial"/>
          <w:i/>
          <w:color w:val="0F243E" w:themeColor="text2" w:themeShade="80"/>
        </w:rPr>
      </w:pPr>
      <w:r w:rsidRPr="00584115">
        <w:rPr>
          <w:rFonts w:ascii="Arial" w:hAnsi="Arial" w:cs="Arial"/>
          <w:i/>
          <w:color w:val="0F243E" w:themeColor="text2" w:themeShade="80"/>
        </w:rPr>
        <w:t>The Academy offers:</w:t>
      </w:r>
    </w:p>
    <w:p w:rsidR="006B6BED" w:rsidRPr="006B6BED" w:rsidRDefault="006B6BED" w:rsidP="00584115">
      <w:pPr>
        <w:pStyle w:val="ListParagraph"/>
        <w:spacing w:after="0"/>
        <w:jc w:val="both"/>
        <w:rPr>
          <w:rFonts w:ascii="Arial" w:hAnsi="Arial" w:cs="Arial"/>
          <w:i/>
          <w:color w:val="0F243E" w:themeColor="text2" w:themeShade="80"/>
        </w:rPr>
      </w:pPr>
      <w:r>
        <w:rPr>
          <w:rFonts w:ascii="Arial" w:hAnsi="Arial" w:cs="Arial"/>
          <w:color w:val="0F243E" w:themeColor="text2" w:themeShade="80"/>
        </w:rPr>
        <w:t xml:space="preserve">A very real chance of </w:t>
      </w:r>
      <w:r w:rsidRPr="00584115">
        <w:rPr>
          <w:rFonts w:ascii="Arial" w:hAnsi="Arial" w:cs="Arial"/>
          <w:b/>
          <w:color w:val="0F243E" w:themeColor="text2" w:themeShade="80"/>
        </w:rPr>
        <w:t>making a difference</w:t>
      </w:r>
      <w:r>
        <w:rPr>
          <w:rFonts w:ascii="Arial" w:hAnsi="Arial" w:cs="Arial"/>
          <w:color w:val="0F243E" w:themeColor="text2" w:themeShade="80"/>
        </w:rPr>
        <w:t xml:space="preserve"> to the lives of young people</w:t>
      </w:r>
      <w:r w:rsidR="00FD650D">
        <w:rPr>
          <w:rFonts w:ascii="Arial" w:hAnsi="Arial" w:cs="Arial"/>
          <w:color w:val="0F243E" w:themeColor="text2" w:themeShade="80"/>
        </w:rPr>
        <w:t>.</w:t>
      </w:r>
    </w:p>
    <w:p w:rsidR="00584115" w:rsidRDefault="00584115" w:rsidP="00584115">
      <w:pPr>
        <w:pStyle w:val="ListParagraph"/>
        <w:spacing w:after="0"/>
        <w:jc w:val="both"/>
        <w:rPr>
          <w:rFonts w:ascii="Arial" w:hAnsi="Arial" w:cs="Arial"/>
          <w:color w:val="0F243E" w:themeColor="text2" w:themeShade="80"/>
        </w:rPr>
      </w:pPr>
    </w:p>
    <w:p w:rsidR="0022776A" w:rsidRPr="006B6BED" w:rsidRDefault="00AC7E78" w:rsidP="00584115">
      <w:pPr>
        <w:pStyle w:val="ListParagraph"/>
        <w:spacing w:after="0"/>
        <w:jc w:val="both"/>
        <w:rPr>
          <w:rFonts w:ascii="Arial" w:hAnsi="Arial" w:cs="Arial"/>
          <w:color w:val="0F243E" w:themeColor="text2" w:themeShade="80"/>
        </w:rPr>
      </w:pPr>
      <w:r w:rsidRPr="00584115">
        <w:rPr>
          <w:rFonts w:ascii="Arial" w:hAnsi="Arial" w:cs="Arial"/>
          <w:b/>
          <w:color w:val="0F243E" w:themeColor="text2" w:themeShade="80"/>
        </w:rPr>
        <w:t>Leadership</w:t>
      </w:r>
      <w:r w:rsidR="0022776A" w:rsidRPr="00584115">
        <w:rPr>
          <w:rFonts w:ascii="Arial" w:hAnsi="Arial" w:cs="Arial"/>
          <w:b/>
          <w:color w:val="0F243E" w:themeColor="text2" w:themeShade="80"/>
        </w:rPr>
        <w:t xml:space="preserve"> that cares</w:t>
      </w:r>
      <w:r w:rsidR="0022776A" w:rsidRPr="006B6BED">
        <w:rPr>
          <w:rFonts w:ascii="Arial" w:hAnsi="Arial" w:cs="Arial"/>
          <w:color w:val="0F243E" w:themeColor="text2" w:themeShade="80"/>
        </w:rPr>
        <w:t xml:space="preserve"> for its staff and places huge </w:t>
      </w:r>
      <w:r w:rsidR="004A5548">
        <w:rPr>
          <w:rFonts w:ascii="Arial" w:hAnsi="Arial" w:cs="Arial"/>
          <w:color w:val="0F243E" w:themeColor="text2" w:themeShade="80"/>
        </w:rPr>
        <w:t>importance</w:t>
      </w:r>
      <w:r w:rsidR="0022776A" w:rsidRPr="006B6BED">
        <w:rPr>
          <w:rFonts w:ascii="Arial" w:hAnsi="Arial" w:cs="Arial"/>
          <w:color w:val="0F243E" w:themeColor="text2" w:themeShade="80"/>
        </w:rPr>
        <w:t xml:space="preserve"> on </w:t>
      </w:r>
      <w:r w:rsidR="004A5548">
        <w:rPr>
          <w:rFonts w:ascii="Arial" w:hAnsi="Arial" w:cs="Arial"/>
          <w:color w:val="0F243E" w:themeColor="text2" w:themeShade="80"/>
        </w:rPr>
        <w:t>trying to achieve</w:t>
      </w:r>
      <w:r w:rsidR="0022776A" w:rsidRPr="006B6BED">
        <w:rPr>
          <w:rFonts w:ascii="Arial" w:hAnsi="Arial" w:cs="Arial"/>
          <w:color w:val="0F243E" w:themeColor="text2" w:themeShade="80"/>
        </w:rPr>
        <w:t xml:space="preserve"> a ‘work life balance’.</w:t>
      </w:r>
    </w:p>
    <w:p w:rsidR="00584115" w:rsidRDefault="00584115" w:rsidP="00584115">
      <w:pPr>
        <w:pStyle w:val="ListParagraph"/>
        <w:jc w:val="both"/>
        <w:rPr>
          <w:rFonts w:ascii="Arial" w:hAnsi="Arial" w:cs="Arial"/>
          <w:color w:val="0F243E" w:themeColor="text2" w:themeShade="80"/>
        </w:rPr>
      </w:pPr>
    </w:p>
    <w:p w:rsidR="0022776A" w:rsidRPr="006B6BED" w:rsidRDefault="006B6BED" w:rsidP="00584115">
      <w:pPr>
        <w:pStyle w:val="ListParagraph"/>
        <w:jc w:val="both"/>
        <w:rPr>
          <w:rFonts w:ascii="Arial" w:hAnsi="Arial" w:cs="Arial"/>
          <w:b/>
          <w:color w:val="0F243E" w:themeColor="text2" w:themeShade="80"/>
        </w:rPr>
      </w:pPr>
      <w:r>
        <w:rPr>
          <w:rFonts w:ascii="Arial" w:hAnsi="Arial" w:cs="Arial"/>
          <w:color w:val="0F243E" w:themeColor="text2" w:themeShade="80"/>
        </w:rPr>
        <w:t xml:space="preserve">An </w:t>
      </w:r>
      <w:r w:rsidRPr="00584115">
        <w:rPr>
          <w:rFonts w:ascii="Arial" w:hAnsi="Arial" w:cs="Arial"/>
          <w:b/>
          <w:color w:val="0F243E" w:themeColor="text2" w:themeShade="80"/>
        </w:rPr>
        <w:t xml:space="preserve">enthusiastic </w:t>
      </w:r>
      <w:r w:rsidR="0022776A" w:rsidRPr="00584115">
        <w:rPr>
          <w:rFonts w:ascii="Arial" w:hAnsi="Arial" w:cs="Arial"/>
          <w:b/>
          <w:color w:val="0F243E" w:themeColor="text2" w:themeShade="80"/>
        </w:rPr>
        <w:t>and driven</w:t>
      </w:r>
      <w:r w:rsidR="0022776A" w:rsidRPr="006B6BED">
        <w:rPr>
          <w:rFonts w:ascii="Arial" w:hAnsi="Arial" w:cs="Arial"/>
          <w:color w:val="0F243E" w:themeColor="text2" w:themeShade="80"/>
        </w:rPr>
        <w:t xml:space="preserve"> team of teachers and support staff</w:t>
      </w:r>
      <w:r w:rsidR="00FD650D">
        <w:rPr>
          <w:rFonts w:ascii="Arial" w:hAnsi="Arial" w:cs="Arial"/>
          <w:color w:val="0F243E" w:themeColor="text2" w:themeShade="80"/>
        </w:rPr>
        <w:t>.</w:t>
      </w:r>
    </w:p>
    <w:p w:rsidR="0022776A" w:rsidRPr="00584115" w:rsidRDefault="0022776A" w:rsidP="00584115">
      <w:pPr>
        <w:jc w:val="both"/>
        <w:rPr>
          <w:rFonts w:ascii="Arial" w:hAnsi="Arial" w:cs="Arial"/>
          <w:b/>
          <w:color w:val="0F243E" w:themeColor="text2" w:themeShade="80"/>
        </w:rPr>
      </w:pPr>
      <w:r w:rsidRPr="00584115">
        <w:rPr>
          <w:rFonts w:ascii="Arial" w:hAnsi="Arial" w:cs="Arial"/>
          <w:color w:val="0F243E" w:themeColor="text2" w:themeShade="80"/>
        </w:rPr>
        <w:t xml:space="preserve">Ongoing </w:t>
      </w:r>
      <w:r w:rsidRPr="00584115">
        <w:rPr>
          <w:rFonts w:ascii="Arial" w:hAnsi="Arial" w:cs="Arial"/>
          <w:b/>
          <w:color w:val="0F243E" w:themeColor="text2" w:themeShade="80"/>
        </w:rPr>
        <w:t>professional development</w:t>
      </w:r>
      <w:r w:rsidRPr="00584115">
        <w:rPr>
          <w:rFonts w:ascii="Arial" w:hAnsi="Arial" w:cs="Arial"/>
          <w:color w:val="0F243E" w:themeColor="text2" w:themeShade="80"/>
        </w:rPr>
        <w:t xml:space="preserve"> of the highest standard</w:t>
      </w:r>
      <w:r w:rsidR="00CB6524" w:rsidRPr="00584115">
        <w:rPr>
          <w:rFonts w:ascii="Arial" w:hAnsi="Arial" w:cs="Arial"/>
          <w:color w:val="0F243E" w:themeColor="text2" w:themeShade="80"/>
        </w:rPr>
        <w:t xml:space="preserve"> with possibilities for leadership development.</w:t>
      </w:r>
    </w:p>
    <w:p w:rsidR="006B6BED" w:rsidRPr="006B6BED" w:rsidRDefault="006B6BED" w:rsidP="00584115">
      <w:pPr>
        <w:pStyle w:val="ListParagraph"/>
        <w:jc w:val="both"/>
        <w:rPr>
          <w:rFonts w:ascii="Arial" w:hAnsi="Arial" w:cs="Arial"/>
          <w:b/>
          <w:color w:val="0F243E" w:themeColor="text2" w:themeShade="80"/>
        </w:rPr>
      </w:pPr>
      <w:r>
        <w:rPr>
          <w:rFonts w:ascii="Arial" w:hAnsi="Arial" w:cs="Arial"/>
          <w:color w:val="0F243E" w:themeColor="text2" w:themeShade="80"/>
        </w:rPr>
        <w:t xml:space="preserve">Work with professionals across the Magna Learning Partnership and the professional development </w:t>
      </w:r>
      <w:r w:rsidR="00584115" w:rsidRPr="00584115">
        <w:rPr>
          <w:rFonts w:ascii="Arial" w:hAnsi="Arial" w:cs="Arial"/>
          <w:b/>
          <w:color w:val="0F243E" w:themeColor="text2" w:themeShade="80"/>
        </w:rPr>
        <w:t>opportunities</w:t>
      </w:r>
      <w:r>
        <w:rPr>
          <w:rFonts w:ascii="Arial" w:hAnsi="Arial" w:cs="Arial"/>
          <w:color w:val="0F243E" w:themeColor="text2" w:themeShade="80"/>
        </w:rPr>
        <w:t xml:space="preserve"> this enables.</w:t>
      </w:r>
    </w:p>
    <w:p w:rsidR="00584115" w:rsidRDefault="00584115" w:rsidP="00584115">
      <w:pPr>
        <w:pStyle w:val="ListParagraph"/>
        <w:jc w:val="both"/>
        <w:rPr>
          <w:rFonts w:ascii="Arial" w:hAnsi="Arial" w:cs="Arial"/>
          <w:color w:val="0F243E" w:themeColor="text2" w:themeShade="80"/>
        </w:rPr>
      </w:pPr>
    </w:p>
    <w:p w:rsidR="0022776A" w:rsidRPr="00584115" w:rsidRDefault="0022776A" w:rsidP="00584115">
      <w:pPr>
        <w:jc w:val="both"/>
        <w:rPr>
          <w:rFonts w:ascii="Arial" w:hAnsi="Arial" w:cs="Arial"/>
          <w:b/>
          <w:color w:val="0F243E" w:themeColor="text2" w:themeShade="80"/>
        </w:rPr>
      </w:pPr>
      <w:r w:rsidRPr="00584115">
        <w:rPr>
          <w:rFonts w:ascii="Arial" w:hAnsi="Arial" w:cs="Arial"/>
          <w:color w:val="0F243E" w:themeColor="text2" w:themeShade="80"/>
        </w:rPr>
        <w:t xml:space="preserve">A </w:t>
      </w:r>
      <w:r w:rsidRPr="00584115">
        <w:rPr>
          <w:rFonts w:ascii="Arial" w:hAnsi="Arial" w:cs="Arial"/>
          <w:b/>
          <w:color w:val="0F243E" w:themeColor="text2" w:themeShade="80"/>
        </w:rPr>
        <w:t>strong support network</w:t>
      </w:r>
      <w:r w:rsidRPr="00584115">
        <w:rPr>
          <w:rFonts w:ascii="Arial" w:hAnsi="Arial" w:cs="Arial"/>
          <w:color w:val="0F243E" w:themeColor="text2" w:themeShade="80"/>
        </w:rPr>
        <w:t xml:space="preserve"> both within the school and within the Magna Learning Partnership Academy Trust</w:t>
      </w:r>
      <w:r w:rsidR="00FD650D">
        <w:rPr>
          <w:rFonts w:ascii="Arial" w:hAnsi="Arial" w:cs="Arial"/>
          <w:color w:val="0F243E" w:themeColor="text2" w:themeShade="80"/>
        </w:rPr>
        <w:t>.</w:t>
      </w:r>
    </w:p>
    <w:p w:rsidR="0022776A" w:rsidRPr="00584115" w:rsidRDefault="006C323D" w:rsidP="00584115">
      <w:pPr>
        <w:jc w:val="both"/>
        <w:rPr>
          <w:rFonts w:ascii="Arial" w:hAnsi="Arial" w:cs="Arial"/>
          <w:color w:val="0F243E" w:themeColor="text2" w:themeShade="80"/>
        </w:rPr>
      </w:pPr>
      <w:r>
        <w:rPr>
          <w:rFonts w:ascii="Arial" w:hAnsi="Arial" w:cs="Arial"/>
          <w:b/>
          <w:color w:val="0F243E" w:themeColor="text2" w:themeShade="80"/>
        </w:rPr>
        <w:t>Science</w:t>
      </w:r>
      <w:r w:rsidR="0022776A" w:rsidRPr="00584115">
        <w:rPr>
          <w:rFonts w:ascii="Arial" w:hAnsi="Arial" w:cs="Arial"/>
          <w:b/>
          <w:color w:val="0F243E" w:themeColor="text2" w:themeShade="80"/>
        </w:rPr>
        <w:t xml:space="preserve"> faculty</w:t>
      </w:r>
      <w:r w:rsidR="0022776A" w:rsidRPr="00584115">
        <w:rPr>
          <w:rFonts w:ascii="Arial" w:hAnsi="Arial" w:cs="Arial"/>
          <w:color w:val="0F243E" w:themeColor="text2" w:themeShade="80"/>
        </w:rPr>
        <w:t xml:space="preserve"> with dedicated </w:t>
      </w:r>
      <w:r w:rsidR="00837F18">
        <w:rPr>
          <w:rFonts w:ascii="Arial" w:hAnsi="Arial" w:cs="Arial"/>
          <w:color w:val="0F243E" w:themeColor="text2" w:themeShade="80"/>
        </w:rPr>
        <w:t>Science</w:t>
      </w:r>
      <w:r w:rsidR="0022776A" w:rsidRPr="00584115">
        <w:rPr>
          <w:rFonts w:ascii="Arial" w:hAnsi="Arial" w:cs="Arial"/>
          <w:color w:val="0F243E" w:themeColor="text2" w:themeShade="80"/>
        </w:rPr>
        <w:t xml:space="preserve"> base</w:t>
      </w:r>
      <w:r w:rsidR="00FD650D">
        <w:rPr>
          <w:rFonts w:ascii="Arial" w:hAnsi="Arial" w:cs="Arial"/>
          <w:color w:val="0F243E" w:themeColor="text2" w:themeShade="80"/>
        </w:rPr>
        <w:t>.</w:t>
      </w:r>
    </w:p>
    <w:p w:rsidR="00584115" w:rsidRDefault="00584115" w:rsidP="00584115">
      <w:pPr>
        <w:jc w:val="both"/>
        <w:rPr>
          <w:rFonts w:ascii="Arial" w:hAnsi="Arial" w:cs="Arial"/>
          <w:b/>
          <w:bCs/>
          <w:noProof/>
          <w:color w:val="0F243E" w:themeColor="text2" w:themeShade="80"/>
          <w:sz w:val="68"/>
          <w:szCs w:val="64"/>
          <w:lang w:eastAsia="en-GB"/>
        </w:rPr>
      </w:pPr>
      <w:r w:rsidRPr="00415F56">
        <w:rPr>
          <w:rFonts w:ascii="Arial" w:hAnsi="Arial" w:cs="Arial"/>
          <w:b/>
          <w:bCs/>
          <w:noProof/>
          <w:color w:val="0F243E" w:themeColor="text2" w:themeShade="80"/>
          <w:sz w:val="68"/>
          <w:szCs w:val="64"/>
          <w:lang w:eastAsia="en-GB"/>
        </w:rPr>
        <w:drawing>
          <wp:anchor distT="0" distB="0" distL="114300" distR="114300" simplePos="0" relativeHeight="251680768" behindDoc="0" locked="0" layoutInCell="1" allowOverlap="1" wp14:anchorId="58C8B943" wp14:editId="27782B8A">
            <wp:simplePos x="0" y="0"/>
            <wp:positionH relativeFrom="margin">
              <wp:align>center</wp:align>
            </wp:positionH>
            <wp:positionV relativeFrom="margin">
              <wp:align>bottom</wp:align>
            </wp:positionV>
            <wp:extent cx="5334000" cy="3557270"/>
            <wp:effectExtent l="0" t="0" r="0" b="5080"/>
            <wp:wrapSquare wrapText="bothSides"/>
            <wp:docPr id="20" name="Picture 20" descr="C:\Users\hbrown\AppData\Local\Microsoft\Windows\Temporary Internet Files\Content.Outlook\AMDNXEQ5\074 Sarum Academy - Flowers e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brown\AppData\Local\Microsoft\Windows\Temporary Internet Files\Content.Outlook\AMDNXEQ5\074 Sarum Academy - Flowers et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57589" cy="3573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776A" w:rsidRPr="00584115">
        <w:rPr>
          <w:rFonts w:ascii="Arial" w:hAnsi="Arial" w:cs="Arial"/>
          <w:color w:val="0F243E" w:themeColor="text2" w:themeShade="80"/>
        </w:rPr>
        <w:t xml:space="preserve">A </w:t>
      </w:r>
      <w:r w:rsidR="0022776A" w:rsidRPr="00584115">
        <w:rPr>
          <w:rFonts w:ascii="Arial" w:hAnsi="Arial" w:cs="Arial"/>
          <w:b/>
          <w:color w:val="0F243E" w:themeColor="text2" w:themeShade="80"/>
        </w:rPr>
        <w:t>fantastic working environment</w:t>
      </w:r>
      <w:r w:rsidR="0022776A" w:rsidRPr="00584115">
        <w:rPr>
          <w:rFonts w:ascii="Arial" w:hAnsi="Arial" w:cs="Arial"/>
          <w:color w:val="0F243E" w:themeColor="text2" w:themeShade="80"/>
        </w:rPr>
        <w:t xml:space="preserve"> and wealth of resources including full access to ICT</w:t>
      </w:r>
      <w:r w:rsidR="00FD650D">
        <w:rPr>
          <w:rFonts w:ascii="Arial" w:hAnsi="Arial" w:cs="Arial"/>
          <w:color w:val="0F243E" w:themeColor="text2" w:themeShade="80"/>
        </w:rPr>
        <w:t>.</w:t>
      </w:r>
      <w:r>
        <w:rPr>
          <w:rFonts w:ascii="Arial" w:hAnsi="Arial" w:cs="Arial"/>
          <w:b/>
          <w:bCs/>
          <w:noProof/>
          <w:color w:val="0F243E" w:themeColor="text2" w:themeShade="80"/>
          <w:sz w:val="68"/>
          <w:szCs w:val="64"/>
          <w:lang w:eastAsia="en-GB"/>
        </w:rPr>
        <w:br w:type="page"/>
      </w:r>
    </w:p>
    <w:p w:rsidR="00FA6438" w:rsidRPr="00930396" w:rsidRDefault="00FA6438" w:rsidP="00584115">
      <w:pPr>
        <w:spacing w:after="0"/>
        <w:rPr>
          <w:rFonts w:ascii="Arial" w:hAnsi="Arial" w:cs="Arial"/>
          <w:color w:val="0F243E" w:themeColor="text2" w:themeShade="80"/>
          <w:sz w:val="18"/>
        </w:rPr>
      </w:pPr>
      <w:r w:rsidRPr="00930396">
        <w:rPr>
          <w:rFonts w:ascii="Arial" w:hAnsi="Arial" w:cs="Arial"/>
          <w:color w:val="0F243E" w:themeColor="text2" w:themeShade="80"/>
          <w:sz w:val="28"/>
          <w:szCs w:val="36"/>
        </w:rPr>
        <w:lastRenderedPageBreak/>
        <w:t>Job Description</w:t>
      </w:r>
    </w:p>
    <w:p w:rsidR="00FA6438" w:rsidRPr="00930396" w:rsidRDefault="00BE4E60" w:rsidP="00584115">
      <w:pPr>
        <w:tabs>
          <w:tab w:val="left" w:pos="1240"/>
        </w:tabs>
        <w:spacing w:after="0"/>
        <w:rPr>
          <w:rFonts w:ascii="Arial" w:hAnsi="Arial" w:cs="Arial"/>
          <w:color w:val="0F243E" w:themeColor="text2" w:themeShade="80"/>
          <w:sz w:val="28"/>
          <w:szCs w:val="36"/>
        </w:rPr>
      </w:pPr>
      <w:r>
        <w:rPr>
          <w:rFonts w:ascii="Arial" w:hAnsi="Arial" w:cs="Arial"/>
          <w:b/>
          <w:color w:val="0F243E" w:themeColor="text2" w:themeShade="80"/>
          <w:sz w:val="28"/>
          <w:szCs w:val="36"/>
        </w:rPr>
        <w:t xml:space="preserve">Head of </w:t>
      </w:r>
      <w:r w:rsidR="00837F18">
        <w:rPr>
          <w:rFonts w:ascii="Arial" w:hAnsi="Arial" w:cs="Arial"/>
          <w:b/>
          <w:color w:val="0F243E" w:themeColor="text2" w:themeShade="80"/>
          <w:sz w:val="28"/>
          <w:szCs w:val="36"/>
        </w:rPr>
        <w:t>Science</w:t>
      </w:r>
      <w:r w:rsidR="00FA6438" w:rsidRPr="00930396">
        <w:rPr>
          <w:rFonts w:ascii="Arial" w:hAnsi="Arial" w:cs="Arial"/>
          <w:color w:val="0F243E" w:themeColor="text2" w:themeShade="80"/>
          <w:sz w:val="28"/>
          <w:szCs w:val="36"/>
        </w:rPr>
        <w:t xml:space="preserve"> </w:t>
      </w:r>
    </w:p>
    <w:p w:rsidR="00FA6438" w:rsidRPr="00415F56" w:rsidRDefault="00FA6438" w:rsidP="00930396">
      <w:pPr>
        <w:pStyle w:val="Default"/>
        <w:spacing w:line="276" w:lineRule="auto"/>
        <w:rPr>
          <w:b/>
          <w:bCs/>
          <w:color w:val="0F243E" w:themeColor="text2" w:themeShade="80"/>
          <w:sz w:val="22"/>
          <w:szCs w:val="22"/>
        </w:rPr>
      </w:pPr>
    </w:p>
    <w:p w:rsidR="004054F6" w:rsidRDefault="00FA6438" w:rsidP="00930396">
      <w:pPr>
        <w:pStyle w:val="Default"/>
        <w:spacing w:line="276" w:lineRule="auto"/>
        <w:rPr>
          <w:b/>
          <w:bCs/>
          <w:color w:val="0F243E" w:themeColor="text2" w:themeShade="80"/>
          <w:sz w:val="22"/>
          <w:szCs w:val="22"/>
        </w:rPr>
      </w:pPr>
      <w:r w:rsidRPr="00415F56">
        <w:rPr>
          <w:b/>
          <w:bCs/>
          <w:color w:val="0F243E" w:themeColor="text2" w:themeShade="80"/>
          <w:sz w:val="22"/>
          <w:szCs w:val="22"/>
        </w:rPr>
        <w:t>Post:</w:t>
      </w:r>
      <w:r w:rsidR="00930396">
        <w:rPr>
          <w:b/>
          <w:bCs/>
          <w:color w:val="0F243E" w:themeColor="text2" w:themeShade="80"/>
          <w:sz w:val="22"/>
          <w:szCs w:val="22"/>
        </w:rPr>
        <w:tab/>
      </w:r>
      <w:r w:rsidR="00930396">
        <w:rPr>
          <w:b/>
          <w:bCs/>
          <w:color w:val="0F243E" w:themeColor="text2" w:themeShade="80"/>
          <w:sz w:val="22"/>
          <w:szCs w:val="22"/>
        </w:rPr>
        <w:tab/>
      </w:r>
      <w:r w:rsidR="00930396">
        <w:rPr>
          <w:b/>
          <w:bCs/>
          <w:color w:val="0F243E" w:themeColor="text2" w:themeShade="80"/>
          <w:sz w:val="22"/>
          <w:szCs w:val="22"/>
        </w:rPr>
        <w:tab/>
      </w:r>
      <w:r w:rsidR="00BE4E60">
        <w:rPr>
          <w:bCs/>
          <w:color w:val="0F243E" w:themeColor="text2" w:themeShade="80"/>
          <w:sz w:val="22"/>
          <w:szCs w:val="22"/>
        </w:rPr>
        <w:t xml:space="preserve">Head of </w:t>
      </w:r>
      <w:r w:rsidR="00837F18">
        <w:rPr>
          <w:color w:val="0F243E" w:themeColor="text2" w:themeShade="80"/>
          <w:sz w:val="22"/>
          <w:szCs w:val="22"/>
        </w:rPr>
        <w:t>Science</w:t>
      </w:r>
    </w:p>
    <w:p w:rsidR="00FA6438" w:rsidRPr="00A5769D" w:rsidRDefault="00930396" w:rsidP="00930396">
      <w:pPr>
        <w:pStyle w:val="Default"/>
        <w:spacing w:line="276" w:lineRule="auto"/>
        <w:rPr>
          <w:bCs/>
          <w:color w:val="0F243E" w:themeColor="text2" w:themeShade="80"/>
          <w:sz w:val="22"/>
          <w:szCs w:val="22"/>
        </w:rPr>
      </w:pPr>
      <w:r>
        <w:rPr>
          <w:b/>
          <w:bCs/>
          <w:color w:val="0F243E" w:themeColor="text2" w:themeShade="80"/>
          <w:sz w:val="22"/>
          <w:szCs w:val="22"/>
        </w:rPr>
        <w:t>Salary Range:</w:t>
      </w:r>
      <w:r>
        <w:rPr>
          <w:b/>
          <w:bCs/>
          <w:color w:val="0F243E" w:themeColor="text2" w:themeShade="80"/>
          <w:sz w:val="22"/>
          <w:szCs w:val="22"/>
        </w:rPr>
        <w:tab/>
      </w:r>
      <w:r w:rsidR="00FA6438" w:rsidRPr="00415F56">
        <w:rPr>
          <w:bCs/>
          <w:color w:val="0F243E" w:themeColor="text2" w:themeShade="80"/>
          <w:sz w:val="22"/>
          <w:szCs w:val="22"/>
        </w:rPr>
        <w:t>MPS 1-6</w:t>
      </w:r>
      <w:r w:rsidR="00191A5D">
        <w:rPr>
          <w:bCs/>
          <w:color w:val="0F243E" w:themeColor="text2" w:themeShade="80"/>
          <w:sz w:val="22"/>
          <w:szCs w:val="22"/>
        </w:rPr>
        <w:t>/</w:t>
      </w:r>
      <w:r w:rsidR="00191A5D" w:rsidRPr="00A5769D">
        <w:rPr>
          <w:bCs/>
          <w:color w:val="0F243E" w:themeColor="text2" w:themeShade="80"/>
          <w:sz w:val="22"/>
          <w:szCs w:val="22"/>
        </w:rPr>
        <w:t>UPS 1-3</w:t>
      </w:r>
      <w:r w:rsidR="00FA6438" w:rsidRPr="00A5769D">
        <w:rPr>
          <w:bCs/>
          <w:color w:val="0F243E" w:themeColor="text2" w:themeShade="80"/>
          <w:sz w:val="22"/>
          <w:szCs w:val="22"/>
        </w:rPr>
        <w:t xml:space="preserve"> + </w:t>
      </w:r>
      <w:proofErr w:type="spellStart"/>
      <w:r w:rsidR="00FA6438" w:rsidRPr="00A5769D">
        <w:rPr>
          <w:bCs/>
          <w:color w:val="0F243E" w:themeColor="text2" w:themeShade="80"/>
          <w:sz w:val="22"/>
          <w:szCs w:val="22"/>
        </w:rPr>
        <w:t>TLR</w:t>
      </w:r>
      <w:proofErr w:type="spellEnd"/>
      <w:r w:rsidR="00FA6438" w:rsidRPr="00A5769D">
        <w:rPr>
          <w:bCs/>
          <w:color w:val="0F243E" w:themeColor="text2" w:themeShade="80"/>
          <w:sz w:val="22"/>
          <w:szCs w:val="22"/>
        </w:rPr>
        <w:t xml:space="preserve"> </w:t>
      </w:r>
      <w:proofErr w:type="spellStart"/>
      <w:r w:rsidR="00FA6438" w:rsidRPr="00A5769D">
        <w:rPr>
          <w:bCs/>
          <w:color w:val="0F243E" w:themeColor="text2" w:themeShade="80"/>
          <w:sz w:val="22"/>
          <w:szCs w:val="22"/>
        </w:rPr>
        <w:t>2</w:t>
      </w:r>
      <w:r w:rsidR="00A5769D" w:rsidRPr="00A5769D">
        <w:rPr>
          <w:bCs/>
          <w:color w:val="0F243E" w:themeColor="text2" w:themeShade="80"/>
          <w:sz w:val="22"/>
          <w:szCs w:val="22"/>
        </w:rPr>
        <w:t>c</w:t>
      </w:r>
      <w:proofErr w:type="spellEnd"/>
      <w:r w:rsidR="00A5769D" w:rsidRPr="00A5769D">
        <w:rPr>
          <w:bCs/>
          <w:color w:val="0F243E" w:themeColor="text2" w:themeShade="80"/>
          <w:sz w:val="22"/>
          <w:szCs w:val="22"/>
        </w:rPr>
        <w:t xml:space="preserve"> £6644</w:t>
      </w:r>
    </w:p>
    <w:p w:rsidR="00FA6438" w:rsidRPr="00A5769D" w:rsidRDefault="00FA6438" w:rsidP="00930396">
      <w:pPr>
        <w:pStyle w:val="Default"/>
        <w:spacing w:line="276" w:lineRule="auto"/>
        <w:ind w:left="2160" w:hanging="2160"/>
        <w:rPr>
          <w:bCs/>
          <w:color w:val="0F243E" w:themeColor="text2" w:themeShade="80"/>
          <w:sz w:val="22"/>
          <w:szCs w:val="22"/>
        </w:rPr>
      </w:pPr>
      <w:r w:rsidRPr="00734E2C">
        <w:rPr>
          <w:b/>
          <w:bCs/>
          <w:color w:val="0F243E" w:themeColor="text2" w:themeShade="80"/>
          <w:sz w:val="22"/>
          <w:szCs w:val="22"/>
        </w:rPr>
        <w:t>Responsible to:</w:t>
      </w:r>
      <w:r w:rsidR="00930396" w:rsidRPr="00A5769D">
        <w:rPr>
          <w:bCs/>
          <w:color w:val="0F243E" w:themeColor="text2" w:themeShade="80"/>
          <w:sz w:val="22"/>
          <w:szCs w:val="22"/>
        </w:rPr>
        <w:tab/>
      </w:r>
      <w:r w:rsidRPr="00A5769D">
        <w:rPr>
          <w:bCs/>
          <w:color w:val="0F243E" w:themeColor="text2" w:themeShade="80"/>
          <w:sz w:val="22"/>
          <w:szCs w:val="22"/>
        </w:rPr>
        <w:t>Headteacher, under the day-to-day management of a member of the  Senior Leadership Team</w:t>
      </w:r>
    </w:p>
    <w:p w:rsidR="00930396" w:rsidRPr="00734E2C" w:rsidRDefault="00FA6438" w:rsidP="00930396">
      <w:pPr>
        <w:pStyle w:val="Default"/>
        <w:spacing w:line="276" w:lineRule="auto"/>
        <w:jc w:val="both"/>
        <w:rPr>
          <w:b/>
          <w:bCs/>
          <w:color w:val="0F243E" w:themeColor="text2" w:themeShade="80"/>
          <w:sz w:val="22"/>
          <w:szCs w:val="22"/>
        </w:rPr>
      </w:pPr>
      <w:r w:rsidRPr="00734E2C">
        <w:rPr>
          <w:b/>
          <w:bCs/>
          <w:color w:val="0F243E" w:themeColor="text2" w:themeShade="80"/>
          <w:sz w:val="22"/>
          <w:szCs w:val="22"/>
        </w:rPr>
        <w:t>Core Purpose</w:t>
      </w:r>
    </w:p>
    <w:p w:rsidR="00930396" w:rsidRPr="00E44226" w:rsidRDefault="00FA6438" w:rsidP="00E44226">
      <w:pPr>
        <w:pStyle w:val="Default"/>
        <w:spacing w:line="276" w:lineRule="auto"/>
        <w:jc w:val="both"/>
        <w:rPr>
          <w:rFonts w:eastAsia="Times New Roman"/>
          <w:bCs/>
          <w:color w:val="0F243E" w:themeColor="text2" w:themeShade="80"/>
          <w:sz w:val="22"/>
          <w:szCs w:val="22"/>
        </w:rPr>
      </w:pPr>
      <w:r w:rsidRPr="00E44226">
        <w:rPr>
          <w:rFonts w:eastAsia="Times New Roman"/>
          <w:color w:val="0F243E" w:themeColor="text2" w:themeShade="80"/>
          <w:sz w:val="22"/>
          <w:szCs w:val="22"/>
        </w:rPr>
        <w:t>The post holder will</w:t>
      </w:r>
      <w:r w:rsidRPr="00E44226">
        <w:rPr>
          <w:rFonts w:eastAsia="Times New Roman"/>
          <w:bCs/>
          <w:color w:val="0F243E" w:themeColor="text2" w:themeShade="80"/>
          <w:sz w:val="22"/>
          <w:szCs w:val="22"/>
        </w:rPr>
        <w:t xml:space="preserve"> ensure high quality curriculum provi</w:t>
      </w:r>
      <w:r w:rsidR="00930396" w:rsidRPr="00E44226">
        <w:rPr>
          <w:rFonts w:eastAsia="Times New Roman"/>
          <w:bCs/>
          <w:color w:val="0F243E" w:themeColor="text2" w:themeShade="80"/>
          <w:sz w:val="22"/>
          <w:szCs w:val="22"/>
        </w:rPr>
        <w:t xml:space="preserve">sion and effective teaching and </w:t>
      </w:r>
      <w:r w:rsidRPr="00E44226">
        <w:rPr>
          <w:rFonts w:eastAsia="Times New Roman"/>
          <w:bCs/>
          <w:color w:val="0F243E" w:themeColor="text2" w:themeShade="80"/>
          <w:sz w:val="22"/>
          <w:szCs w:val="22"/>
        </w:rPr>
        <w:t xml:space="preserve">learning within the curriculum area of </w:t>
      </w:r>
      <w:r w:rsidR="00837F18">
        <w:rPr>
          <w:rFonts w:eastAsia="Times New Roman"/>
          <w:bCs/>
          <w:color w:val="0F243E" w:themeColor="text2" w:themeShade="80"/>
          <w:sz w:val="22"/>
          <w:szCs w:val="22"/>
        </w:rPr>
        <w:t>Science</w:t>
      </w:r>
      <w:r w:rsidRPr="00E44226">
        <w:rPr>
          <w:rFonts w:eastAsia="Times New Roman"/>
          <w:bCs/>
          <w:color w:val="0F243E" w:themeColor="text2" w:themeShade="80"/>
          <w:sz w:val="22"/>
          <w:szCs w:val="22"/>
        </w:rPr>
        <w:t>.</w:t>
      </w:r>
      <w:r w:rsidR="008367D9">
        <w:rPr>
          <w:rFonts w:eastAsia="Times New Roman"/>
          <w:iCs/>
          <w:color w:val="0F243E" w:themeColor="text2" w:themeShade="80"/>
          <w:sz w:val="22"/>
          <w:szCs w:val="22"/>
        </w:rPr>
        <w:t xml:space="preserve">  </w:t>
      </w:r>
      <w:r w:rsidR="00E44226" w:rsidRPr="00E44226">
        <w:rPr>
          <w:rFonts w:eastAsia="Times New Roman"/>
          <w:iCs/>
          <w:color w:val="0F243E" w:themeColor="text2" w:themeShade="80"/>
          <w:sz w:val="22"/>
          <w:szCs w:val="22"/>
        </w:rPr>
        <w:t xml:space="preserve">In addition to fulfilling your professional duties as a teacher, in accordance with the Teacher Standards, the </w:t>
      </w:r>
      <w:r w:rsidR="00E44226" w:rsidRPr="00E44226">
        <w:rPr>
          <w:rFonts w:eastAsia="Times New Roman"/>
          <w:color w:val="0F243E" w:themeColor="text2" w:themeShade="80"/>
          <w:sz w:val="22"/>
          <w:szCs w:val="22"/>
        </w:rPr>
        <w:t>post holder will</w:t>
      </w:r>
      <w:r w:rsidR="00E44226" w:rsidRPr="00E44226">
        <w:rPr>
          <w:rFonts w:eastAsia="Times New Roman"/>
          <w:bCs/>
          <w:color w:val="0F243E" w:themeColor="text2" w:themeShade="80"/>
          <w:sz w:val="22"/>
          <w:szCs w:val="22"/>
        </w:rPr>
        <w:t xml:space="preserve"> ensure high quality curriculum provision and effective teaching and learning within the curriculum area of </w:t>
      </w:r>
      <w:r w:rsidR="00837F18">
        <w:rPr>
          <w:rFonts w:eastAsia="Times New Roman"/>
          <w:bCs/>
          <w:color w:val="0F243E" w:themeColor="text2" w:themeShade="80"/>
          <w:sz w:val="22"/>
          <w:szCs w:val="22"/>
        </w:rPr>
        <w:t>Science</w:t>
      </w:r>
      <w:r w:rsidR="00E44226" w:rsidRPr="00E44226">
        <w:rPr>
          <w:rFonts w:eastAsia="Times New Roman"/>
          <w:bCs/>
          <w:color w:val="0F243E" w:themeColor="text2" w:themeShade="80"/>
          <w:sz w:val="22"/>
          <w:szCs w:val="22"/>
        </w:rPr>
        <w:t>.</w:t>
      </w:r>
    </w:p>
    <w:p w:rsidR="00E44226" w:rsidRDefault="00E44226" w:rsidP="00E44226">
      <w:pPr>
        <w:pStyle w:val="Default"/>
        <w:spacing w:line="276" w:lineRule="auto"/>
        <w:jc w:val="both"/>
        <w:rPr>
          <w:rFonts w:eastAsia="Times New Roman"/>
          <w:b/>
          <w:bCs/>
          <w:color w:val="0F243E" w:themeColor="text2" w:themeShade="80"/>
        </w:rPr>
      </w:pPr>
    </w:p>
    <w:p w:rsidR="00FA6438" w:rsidRPr="00415F56" w:rsidRDefault="00FA6438" w:rsidP="00930396">
      <w:pPr>
        <w:keepNext/>
        <w:keepLines/>
        <w:spacing w:after="0"/>
        <w:outlineLvl w:val="1"/>
        <w:rPr>
          <w:rFonts w:ascii="Arial" w:eastAsia="Times New Roman" w:hAnsi="Arial" w:cs="Arial"/>
          <w:b/>
          <w:bCs/>
          <w:color w:val="0F243E" w:themeColor="text2" w:themeShade="80"/>
        </w:rPr>
      </w:pPr>
      <w:r w:rsidRPr="00415F56">
        <w:rPr>
          <w:rFonts w:ascii="Arial" w:eastAsia="Times New Roman" w:hAnsi="Arial" w:cs="Arial"/>
          <w:b/>
          <w:bCs/>
          <w:color w:val="0F243E" w:themeColor="text2" w:themeShade="80"/>
        </w:rPr>
        <w:t xml:space="preserve">Strategic Direction and Development of </w:t>
      </w:r>
      <w:r w:rsidR="00837F18">
        <w:rPr>
          <w:rFonts w:ascii="Arial" w:eastAsia="Times New Roman" w:hAnsi="Arial" w:cs="Arial"/>
          <w:b/>
          <w:bCs/>
          <w:color w:val="0F243E" w:themeColor="text2" w:themeShade="80"/>
        </w:rPr>
        <w:t>Science</w:t>
      </w:r>
    </w:p>
    <w:p w:rsidR="00FA6438" w:rsidRPr="00930396" w:rsidRDefault="00FA6438" w:rsidP="00930396">
      <w:pPr>
        <w:pStyle w:val="ListParagraph"/>
        <w:numPr>
          <w:ilvl w:val="0"/>
          <w:numId w:val="21"/>
        </w:numPr>
        <w:spacing w:after="0"/>
        <w:jc w:val="both"/>
        <w:rPr>
          <w:rFonts w:ascii="Arial" w:eastAsia="Times New Roman" w:hAnsi="Arial" w:cs="Arial"/>
          <w:color w:val="0F243E" w:themeColor="text2" w:themeShade="80"/>
        </w:rPr>
      </w:pPr>
      <w:r w:rsidRPr="00930396">
        <w:rPr>
          <w:rFonts w:ascii="Arial" w:eastAsia="Times New Roman" w:hAnsi="Arial" w:cs="Arial"/>
          <w:color w:val="0F243E" w:themeColor="text2" w:themeShade="80"/>
        </w:rPr>
        <w:t>Establishing and maintaining policies and practices which promote high achievement through effective teaching and learning</w:t>
      </w:r>
      <w:r w:rsidR="00930396" w:rsidRPr="00930396">
        <w:rPr>
          <w:rFonts w:ascii="Arial" w:eastAsia="Times New Roman" w:hAnsi="Arial" w:cs="Arial"/>
          <w:color w:val="0F243E" w:themeColor="text2" w:themeShade="80"/>
        </w:rPr>
        <w:t>.</w:t>
      </w:r>
      <w:bookmarkStart w:id="0" w:name="_GoBack"/>
    </w:p>
    <w:p w:rsidR="00FA6438" w:rsidRPr="00930396" w:rsidRDefault="00FA6438" w:rsidP="00930396">
      <w:pPr>
        <w:pStyle w:val="ListParagraph"/>
        <w:numPr>
          <w:ilvl w:val="0"/>
          <w:numId w:val="21"/>
        </w:numPr>
        <w:spacing w:after="0"/>
        <w:jc w:val="both"/>
        <w:rPr>
          <w:rFonts w:ascii="Arial" w:eastAsia="Times New Roman" w:hAnsi="Arial" w:cs="Arial"/>
          <w:color w:val="0F243E" w:themeColor="text2" w:themeShade="80"/>
        </w:rPr>
      </w:pPr>
      <w:r w:rsidRPr="00930396">
        <w:rPr>
          <w:rFonts w:ascii="Arial" w:eastAsia="Times New Roman" w:hAnsi="Arial" w:cs="Arial"/>
          <w:color w:val="0F243E" w:themeColor="text2" w:themeShade="80"/>
        </w:rPr>
        <w:t xml:space="preserve">Creating an environment where pupils and staff develop </w:t>
      </w:r>
      <w:bookmarkEnd w:id="0"/>
      <w:r w:rsidRPr="00930396">
        <w:rPr>
          <w:rFonts w:ascii="Arial" w:eastAsia="Times New Roman" w:hAnsi="Arial" w:cs="Arial"/>
          <w:color w:val="0F243E" w:themeColor="text2" w:themeShade="80"/>
        </w:rPr>
        <w:t>and maintain positive attitudes towards teaching and learning</w:t>
      </w:r>
      <w:r w:rsidR="00930396" w:rsidRPr="00930396">
        <w:rPr>
          <w:rFonts w:ascii="Arial" w:eastAsia="Times New Roman" w:hAnsi="Arial" w:cs="Arial"/>
          <w:color w:val="0F243E" w:themeColor="text2" w:themeShade="80"/>
        </w:rPr>
        <w:t>.</w:t>
      </w:r>
    </w:p>
    <w:p w:rsidR="00FA6438" w:rsidRPr="00930396" w:rsidRDefault="00FA6438" w:rsidP="00930396">
      <w:pPr>
        <w:pStyle w:val="ListParagraph"/>
        <w:numPr>
          <w:ilvl w:val="0"/>
          <w:numId w:val="21"/>
        </w:numPr>
        <w:spacing w:after="0"/>
        <w:jc w:val="both"/>
        <w:rPr>
          <w:rFonts w:ascii="Arial" w:eastAsia="Times New Roman" w:hAnsi="Arial" w:cs="Arial"/>
          <w:color w:val="0F243E" w:themeColor="text2" w:themeShade="80"/>
        </w:rPr>
      </w:pPr>
      <w:r w:rsidRPr="00930396">
        <w:rPr>
          <w:rFonts w:ascii="Arial" w:eastAsia="Times New Roman" w:hAnsi="Arial" w:cs="Arial"/>
          <w:color w:val="0F243E" w:themeColor="text2" w:themeShade="80"/>
        </w:rPr>
        <w:t>Using data effectively to monitor and evaluate pupil progress; planning and implementing effective inte</w:t>
      </w:r>
      <w:r w:rsidR="00930396" w:rsidRPr="00930396">
        <w:rPr>
          <w:rFonts w:ascii="Arial" w:eastAsia="Times New Roman" w:hAnsi="Arial" w:cs="Arial"/>
          <w:color w:val="0F243E" w:themeColor="text2" w:themeShade="80"/>
        </w:rPr>
        <w:t xml:space="preserve">rvention to support all pupils </w:t>
      </w:r>
      <w:r w:rsidRPr="00930396">
        <w:rPr>
          <w:rFonts w:ascii="Arial" w:eastAsia="Times New Roman" w:hAnsi="Arial" w:cs="Arial"/>
          <w:color w:val="0F243E" w:themeColor="text2" w:themeShade="80"/>
        </w:rPr>
        <w:t>to achieve highl</w:t>
      </w:r>
      <w:r w:rsidR="00930396" w:rsidRPr="00930396">
        <w:rPr>
          <w:rFonts w:ascii="Arial" w:eastAsia="Times New Roman" w:hAnsi="Arial" w:cs="Arial"/>
          <w:color w:val="0F243E" w:themeColor="text2" w:themeShade="80"/>
        </w:rPr>
        <w:t>y.</w:t>
      </w:r>
    </w:p>
    <w:p w:rsidR="00FA6438" w:rsidRPr="00930396" w:rsidRDefault="00FA6438" w:rsidP="00930396">
      <w:pPr>
        <w:pStyle w:val="ListParagraph"/>
        <w:numPr>
          <w:ilvl w:val="0"/>
          <w:numId w:val="21"/>
        </w:numPr>
        <w:spacing w:after="0"/>
        <w:jc w:val="both"/>
        <w:rPr>
          <w:rFonts w:ascii="Arial" w:eastAsia="Times New Roman" w:hAnsi="Arial" w:cs="Arial"/>
          <w:color w:val="0F243E" w:themeColor="text2" w:themeShade="80"/>
        </w:rPr>
      </w:pPr>
      <w:r w:rsidRPr="00930396">
        <w:rPr>
          <w:rFonts w:ascii="Arial" w:eastAsia="Times New Roman" w:hAnsi="Arial" w:cs="Arial"/>
          <w:color w:val="0F243E" w:themeColor="text2" w:themeShade="80"/>
        </w:rPr>
        <w:t>Analysing national, local and Academy data, research and inspection findings to inform curriculum area policies and practices, expectations and teaching methodologies and to report regularly to the Headteacher and Governing Body on progress and plans</w:t>
      </w:r>
      <w:r w:rsidR="00930396" w:rsidRPr="00930396">
        <w:rPr>
          <w:rFonts w:ascii="Arial" w:eastAsia="Times New Roman" w:hAnsi="Arial" w:cs="Arial"/>
          <w:color w:val="0F243E" w:themeColor="text2" w:themeShade="80"/>
        </w:rPr>
        <w:t>.</w:t>
      </w:r>
    </w:p>
    <w:p w:rsidR="00FA6438" w:rsidRPr="00930396" w:rsidRDefault="00FA6438" w:rsidP="00930396">
      <w:pPr>
        <w:pStyle w:val="ListParagraph"/>
        <w:numPr>
          <w:ilvl w:val="0"/>
          <w:numId w:val="21"/>
        </w:numPr>
        <w:spacing w:after="0"/>
        <w:jc w:val="both"/>
        <w:rPr>
          <w:rFonts w:ascii="Arial" w:eastAsia="Times New Roman" w:hAnsi="Arial" w:cs="Arial"/>
          <w:b/>
          <w:color w:val="0F243E" w:themeColor="text2" w:themeShade="80"/>
        </w:rPr>
      </w:pPr>
      <w:r w:rsidRPr="00930396">
        <w:rPr>
          <w:rFonts w:ascii="Arial" w:eastAsia="Times New Roman" w:hAnsi="Arial" w:cs="Arial"/>
          <w:color w:val="0F243E" w:themeColor="text2" w:themeShade="80"/>
        </w:rPr>
        <w:t>Contributing to the Academy Improvement Plan and establishing an effective subject Improvement Planning Cycle to meet Academy strategic priorities.</w:t>
      </w:r>
    </w:p>
    <w:p w:rsidR="00930396" w:rsidRDefault="00930396" w:rsidP="00930396">
      <w:pPr>
        <w:keepNext/>
        <w:keepLines/>
        <w:spacing w:after="0"/>
        <w:outlineLvl w:val="1"/>
        <w:rPr>
          <w:rFonts w:ascii="Arial" w:eastAsia="Times New Roman" w:hAnsi="Arial" w:cs="Arial"/>
          <w:b/>
          <w:bCs/>
          <w:color w:val="0F243E" w:themeColor="text2" w:themeShade="80"/>
        </w:rPr>
      </w:pPr>
    </w:p>
    <w:p w:rsidR="00FA6438" w:rsidRPr="00415F56" w:rsidRDefault="00FA6438" w:rsidP="00930396">
      <w:pPr>
        <w:keepNext/>
        <w:keepLines/>
        <w:spacing w:after="0"/>
        <w:outlineLvl w:val="1"/>
        <w:rPr>
          <w:rFonts w:ascii="Arial" w:eastAsia="Times New Roman" w:hAnsi="Arial" w:cs="Arial"/>
          <w:b/>
          <w:bCs/>
          <w:color w:val="0F243E" w:themeColor="text2" w:themeShade="80"/>
        </w:rPr>
      </w:pPr>
      <w:r w:rsidRPr="00415F56">
        <w:rPr>
          <w:rFonts w:ascii="Arial" w:eastAsia="Times New Roman" w:hAnsi="Arial" w:cs="Arial"/>
          <w:b/>
          <w:bCs/>
          <w:color w:val="0F243E" w:themeColor="text2" w:themeShade="80"/>
        </w:rPr>
        <w:t xml:space="preserve">Teaching and Learning of </w:t>
      </w:r>
      <w:r w:rsidR="00837F18">
        <w:rPr>
          <w:rFonts w:ascii="Arial" w:hAnsi="Arial" w:cs="Arial"/>
          <w:b/>
          <w:color w:val="0F243E" w:themeColor="text2" w:themeShade="80"/>
        </w:rPr>
        <w:t>Science</w:t>
      </w:r>
    </w:p>
    <w:p w:rsidR="00FA6438" w:rsidRPr="00930396" w:rsidRDefault="00FA6438" w:rsidP="00930396">
      <w:pPr>
        <w:pStyle w:val="ListParagraph"/>
        <w:numPr>
          <w:ilvl w:val="0"/>
          <w:numId w:val="22"/>
        </w:numPr>
        <w:spacing w:after="0"/>
        <w:jc w:val="both"/>
        <w:rPr>
          <w:rFonts w:ascii="Arial" w:eastAsia="Times New Roman" w:hAnsi="Arial" w:cs="Arial"/>
          <w:color w:val="0F243E" w:themeColor="text2" w:themeShade="80"/>
        </w:rPr>
      </w:pPr>
      <w:r w:rsidRPr="00930396">
        <w:rPr>
          <w:rFonts w:ascii="Arial" w:eastAsia="Times New Roman" w:hAnsi="Arial" w:cs="Arial"/>
          <w:color w:val="0F243E" w:themeColor="text2" w:themeShade="80"/>
        </w:rPr>
        <w:t xml:space="preserve">Ensuring appropriate, </w:t>
      </w:r>
      <w:r w:rsidR="00930396" w:rsidRPr="00930396">
        <w:rPr>
          <w:rFonts w:ascii="Arial" w:eastAsia="Times New Roman" w:hAnsi="Arial" w:cs="Arial"/>
          <w:color w:val="0F243E" w:themeColor="text2" w:themeShade="80"/>
        </w:rPr>
        <w:t>challenging and differentiated P</w:t>
      </w:r>
      <w:r w:rsidRPr="00930396">
        <w:rPr>
          <w:rFonts w:ascii="Arial" w:eastAsia="Times New Roman" w:hAnsi="Arial" w:cs="Arial"/>
          <w:color w:val="0F243E" w:themeColor="text2" w:themeShade="80"/>
        </w:rPr>
        <w:t xml:space="preserve">rogrammes of Study and Schemes of Work are in place for all </w:t>
      </w:r>
      <w:r w:rsidR="00837F18">
        <w:rPr>
          <w:rFonts w:ascii="Arial" w:eastAsia="Times New Roman" w:hAnsi="Arial" w:cs="Arial"/>
          <w:color w:val="0F243E" w:themeColor="text2" w:themeShade="80"/>
        </w:rPr>
        <w:t>Science</w:t>
      </w:r>
      <w:r w:rsidRPr="00930396">
        <w:rPr>
          <w:rFonts w:ascii="Arial" w:eastAsia="Times New Roman" w:hAnsi="Arial" w:cs="Arial"/>
          <w:color w:val="0F243E" w:themeColor="text2" w:themeShade="80"/>
        </w:rPr>
        <w:t xml:space="preserve"> teac</w:t>
      </w:r>
      <w:r w:rsidR="00930396" w:rsidRPr="00930396">
        <w:rPr>
          <w:rFonts w:ascii="Arial" w:eastAsia="Times New Roman" w:hAnsi="Arial" w:cs="Arial"/>
          <w:color w:val="0F243E" w:themeColor="text2" w:themeShade="80"/>
        </w:rPr>
        <w:t>hing groups and related courses.</w:t>
      </w:r>
    </w:p>
    <w:p w:rsidR="00FA6438" w:rsidRPr="00930396" w:rsidRDefault="00FA6438" w:rsidP="00930396">
      <w:pPr>
        <w:pStyle w:val="ListParagraph"/>
        <w:numPr>
          <w:ilvl w:val="0"/>
          <w:numId w:val="22"/>
        </w:numPr>
        <w:spacing w:before="240" w:after="0"/>
        <w:jc w:val="both"/>
        <w:rPr>
          <w:rFonts w:ascii="Arial" w:eastAsia="Times New Roman" w:hAnsi="Arial" w:cs="Arial"/>
          <w:color w:val="0F243E" w:themeColor="text2" w:themeShade="80"/>
        </w:rPr>
      </w:pPr>
      <w:r w:rsidRPr="00930396">
        <w:rPr>
          <w:rFonts w:ascii="Arial" w:eastAsia="Times New Roman" w:hAnsi="Arial" w:cs="Arial"/>
          <w:color w:val="0F243E" w:themeColor="text2" w:themeShade="80"/>
        </w:rPr>
        <w:t xml:space="preserve">Securing and sustaining effective teaching of the subject through structured monitoring and evaluation of all aspects of teaching and learning and active </w:t>
      </w:r>
      <w:r w:rsidR="004054F6">
        <w:rPr>
          <w:rFonts w:ascii="Arial" w:eastAsia="Times New Roman" w:hAnsi="Arial" w:cs="Arial"/>
          <w:color w:val="0F243E" w:themeColor="text2" w:themeShade="80"/>
        </w:rPr>
        <w:t>participation in the Academy’s - Monitoring Evaluation and R</w:t>
      </w:r>
      <w:r w:rsidRPr="00930396">
        <w:rPr>
          <w:rFonts w:ascii="Arial" w:eastAsia="Times New Roman" w:hAnsi="Arial" w:cs="Arial"/>
          <w:color w:val="0F243E" w:themeColor="text2" w:themeShade="80"/>
        </w:rPr>
        <w:t>eview (MER) cycle through lesson observations, feedback to teaching staff, work sampling, pupil interviews and written reports to the Headteacher a</w:t>
      </w:r>
      <w:r w:rsidR="004101E5">
        <w:rPr>
          <w:rFonts w:ascii="Arial" w:eastAsia="Times New Roman" w:hAnsi="Arial" w:cs="Arial"/>
          <w:color w:val="0F243E" w:themeColor="text2" w:themeShade="80"/>
        </w:rPr>
        <w:t>nd Leadership Team as necessary.</w:t>
      </w:r>
    </w:p>
    <w:p w:rsidR="00FA6438" w:rsidRPr="00930396" w:rsidRDefault="004101E5" w:rsidP="00930396">
      <w:pPr>
        <w:pStyle w:val="ListParagraph"/>
        <w:numPr>
          <w:ilvl w:val="0"/>
          <w:numId w:val="22"/>
        </w:numPr>
        <w:spacing w:before="240" w:after="0"/>
        <w:jc w:val="both"/>
        <w:rPr>
          <w:rFonts w:ascii="Arial" w:eastAsia="Times New Roman" w:hAnsi="Arial" w:cs="Arial"/>
          <w:color w:val="0F243E" w:themeColor="text2" w:themeShade="80"/>
        </w:rPr>
      </w:pPr>
      <w:r>
        <w:rPr>
          <w:rFonts w:ascii="Arial" w:eastAsia="Times New Roman" w:hAnsi="Arial" w:cs="Arial"/>
          <w:color w:val="0F243E" w:themeColor="text2" w:themeShade="80"/>
        </w:rPr>
        <w:t xml:space="preserve">Ensuring teaching and learning </w:t>
      </w:r>
      <w:r w:rsidR="00FA6438" w:rsidRPr="00930396">
        <w:rPr>
          <w:rFonts w:ascii="Arial" w:eastAsia="Times New Roman" w:hAnsi="Arial" w:cs="Arial"/>
          <w:color w:val="0F243E" w:themeColor="text2" w:themeShade="80"/>
        </w:rPr>
        <w:t>objectives are clear to a</w:t>
      </w:r>
      <w:r>
        <w:rPr>
          <w:rFonts w:ascii="Arial" w:eastAsia="Times New Roman" w:hAnsi="Arial" w:cs="Arial"/>
          <w:color w:val="0F243E" w:themeColor="text2" w:themeShade="80"/>
        </w:rPr>
        <w:t>ll members of the teaching team.</w:t>
      </w:r>
    </w:p>
    <w:p w:rsidR="00FA6438" w:rsidRPr="00930396" w:rsidRDefault="00FA6438" w:rsidP="00930396">
      <w:pPr>
        <w:pStyle w:val="ListParagraph"/>
        <w:numPr>
          <w:ilvl w:val="0"/>
          <w:numId w:val="22"/>
        </w:numPr>
        <w:spacing w:before="240" w:after="0"/>
        <w:jc w:val="both"/>
        <w:rPr>
          <w:rFonts w:ascii="Arial" w:eastAsia="Times New Roman" w:hAnsi="Arial" w:cs="Arial"/>
          <w:color w:val="0F243E" w:themeColor="text2" w:themeShade="80"/>
        </w:rPr>
      </w:pPr>
      <w:r w:rsidRPr="00930396">
        <w:rPr>
          <w:rFonts w:ascii="Arial" w:eastAsia="Times New Roman" w:hAnsi="Arial" w:cs="Arial"/>
          <w:color w:val="0F243E" w:themeColor="text2" w:themeShade="80"/>
        </w:rPr>
        <w:t>Ensuring effective development of pupils’ literacy, numeracy and ICT skills within the subject</w:t>
      </w:r>
      <w:r w:rsidR="004101E5">
        <w:rPr>
          <w:rFonts w:ascii="Arial" w:eastAsia="Times New Roman" w:hAnsi="Arial" w:cs="Arial"/>
          <w:color w:val="0F243E" w:themeColor="text2" w:themeShade="80"/>
        </w:rPr>
        <w:t>.</w:t>
      </w:r>
    </w:p>
    <w:p w:rsidR="00FA6438" w:rsidRPr="00930396" w:rsidRDefault="00FA6438" w:rsidP="00930396">
      <w:pPr>
        <w:pStyle w:val="ListParagraph"/>
        <w:numPr>
          <w:ilvl w:val="0"/>
          <w:numId w:val="22"/>
        </w:numPr>
        <w:spacing w:before="240" w:after="0"/>
        <w:jc w:val="both"/>
        <w:rPr>
          <w:rFonts w:ascii="Arial" w:eastAsia="Times New Roman" w:hAnsi="Arial" w:cs="Arial"/>
          <w:color w:val="0F243E" w:themeColor="text2" w:themeShade="80"/>
        </w:rPr>
      </w:pPr>
      <w:r w:rsidRPr="00930396">
        <w:rPr>
          <w:rFonts w:ascii="Arial" w:eastAsia="Times New Roman" w:hAnsi="Arial" w:cs="Arial"/>
          <w:color w:val="0F243E" w:themeColor="text2" w:themeShade="80"/>
        </w:rPr>
        <w:t>Developing the curriculum to meet the needs of all pupils; introducing, planning and implementing new courses of study to meet local and national educational developments</w:t>
      </w:r>
      <w:r w:rsidR="004101E5">
        <w:rPr>
          <w:rFonts w:ascii="Arial" w:eastAsia="Times New Roman" w:hAnsi="Arial" w:cs="Arial"/>
          <w:color w:val="0F243E" w:themeColor="text2" w:themeShade="80"/>
        </w:rPr>
        <w:t>.</w:t>
      </w:r>
    </w:p>
    <w:p w:rsidR="00FA6438" w:rsidRPr="00930396" w:rsidRDefault="00FA6438" w:rsidP="00930396">
      <w:pPr>
        <w:pStyle w:val="ListParagraph"/>
        <w:numPr>
          <w:ilvl w:val="0"/>
          <w:numId w:val="22"/>
        </w:numPr>
        <w:spacing w:before="240" w:after="0"/>
        <w:jc w:val="both"/>
        <w:rPr>
          <w:rFonts w:ascii="Arial" w:eastAsia="Times New Roman" w:hAnsi="Arial" w:cs="Arial"/>
          <w:color w:val="0F243E" w:themeColor="text2" w:themeShade="80"/>
        </w:rPr>
      </w:pPr>
      <w:r w:rsidRPr="00930396">
        <w:rPr>
          <w:rFonts w:ascii="Arial" w:eastAsia="Times New Roman" w:hAnsi="Arial" w:cs="Arial"/>
          <w:color w:val="0F243E" w:themeColor="text2" w:themeShade="80"/>
        </w:rPr>
        <w:t xml:space="preserve">Map progress of pupils regularly against prior attainment and local and national norms and identify pupils at risk </w:t>
      </w:r>
      <w:r w:rsidR="004101E5">
        <w:rPr>
          <w:rFonts w:ascii="Arial" w:eastAsia="Times New Roman" w:hAnsi="Arial" w:cs="Arial"/>
          <w:color w:val="0F243E" w:themeColor="text2" w:themeShade="80"/>
        </w:rPr>
        <w:t>of underachieving.</w:t>
      </w:r>
    </w:p>
    <w:p w:rsidR="00FA6438" w:rsidRPr="00930396" w:rsidRDefault="00FA6438" w:rsidP="00930396">
      <w:pPr>
        <w:pStyle w:val="ListParagraph"/>
        <w:numPr>
          <w:ilvl w:val="0"/>
          <w:numId w:val="22"/>
        </w:numPr>
        <w:spacing w:before="240" w:after="0"/>
        <w:jc w:val="both"/>
        <w:rPr>
          <w:rFonts w:ascii="Arial" w:eastAsia="Times New Roman" w:hAnsi="Arial" w:cs="Arial"/>
          <w:color w:val="0F243E" w:themeColor="text2" w:themeShade="80"/>
        </w:rPr>
      </w:pPr>
      <w:r w:rsidRPr="00930396">
        <w:rPr>
          <w:rFonts w:ascii="Arial" w:eastAsia="Times New Roman" w:hAnsi="Arial" w:cs="Arial"/>
          <w:color w:val="0F243E" w:themeColor="text2" w:themeShade="80"/>
        </w:rPr>
        <w:lastRenderedPageBreak/>
        <w:t xml:space="preserve">The post holder will be expected to teach in line with the Academy’s generic teacher’s job specification. Designated non-contact time for leadership and management responsibilities will be made available. </w:t>
      </w:r>
    </w:p>
    <w:p w:rsidR="004101E5" w:rsidRDefault="004101E5" w:rsidP="004101E5">
      <w:pPr>
        <w:keepNext/>
        <w:keepLines/>
        <w:spacing w:after="0"/>
        <w:outlineLvl w:val="1"/>
        <w:rPr>
          <w:rFonts w:ascii="Arial" w:eastAsia="Times New Roman" w:hAnsi="Arial" w:cs="Arial"/>
          <w:b/>
          <w:bCs/>
          <w:color w:val="0F243E" w:themeColor="text2" w:themeShade="80"/>
        </w:rPr>
      </w:pPr>
    </w:p>
    <w:p w:rsidR="00FA6438" w:rsidRPr="00415F56" w:rsidRDefault="00FA6438" w:rsidP="004101E5">
      <w:pPr>
        <w:keepNext/>
        <w:keepLines/>
        <w:spacing w:after="0"/>
        <w:outlineLvl w:val="1"/>
        <w:rPr>
          <w:rFonts w:ascii="Arial" w:eastAsia="Times New Roman" w:hAnsi="Arial" w:cs="Arial"/>
          <w:b/>
          <w:bCs/>
          <w:color w:val="0F243E" w:themeColor="text2" w:themeShade="80"/>
        </w:rPr>
      </w:pPr>
      <w:r w:rsidRPr="00415F56">
        <w:rPr>
          <w:rFonts w:ascii="Arial" w:eastAsia="Times New Roman" w:hAnsi="Arial" w:cs="Arial"/>
          <w:b/>
          <w:bCs/>
          <w:color w:val="0F243E" w:themeColor="text2" w:themeShade="80"/>
        </w:rPr>
        <w:t>Leading a</w:t>
      </w:r>
      <w:r w:rsidR="004101E5">
        <w:rPr>
          <w:rFonts w:ascii="Arial" w:eastAsia="Times New Roman" w:hAnsi="Arial" w:cs="Arial"/>
          <w:b/>
          <w:bCs/>
          <w:color w:val="0F243E" w:themeColor="text2" w:themeShade="80"/>
        </w:rPr>
        <w:t>nd managing staff</w:t>
      </w:r>
    </w:p>
    <w:p w:rsidR="00FA6438" w:rsidRPr="004101E5" w:rsidRDefault="00FA6438" w:rsidP="004101E5">
      <w:pPr>
        <w:pStyle w:val="ListParagraph"/>
        <w:numPr>
          <w:ilvl w:val="0"/>
          <w:numId w:val="23"/>
        </w:numPr>
        <w:spacing w:after="0"/>
        <w:jc w:val="both"/>
        <w:rPr>
          <w:rFonts w:ascii="Arial" w:eastAsia="Times New Roman" w:hAnsi="Arial" w:cs="Arial"/>
          <w:color w:val="0F243E" w:themeColor="text2" w:themeShade="80"/>
        </w:rPr>
      </w:pPr>
      <w:r w:rsidRPr="004101E5">
        <w:rPr>
          <w:rFonts w:ascii="Arial" w:eastAsia="Times New Roman" w:hAnsi="Arial" w:cs="Arial"/>
          <w:color w:val="0F243E" w:themeColor="text2" w:themeShade="80"/>
        </w:rPr>
        <w:t xml:space="preserve">Line managing all staff who teach </w:t>
      </w:r>
      <w:r w:rsidR="00837F18">
        <w:rPr>
          <w:rFonts w:ascii="Arial" w:eastAsia="Times New Roman" w:hAnsi="Arial" w:cs="Arial"/>
          <w:color w:val="0F243E" w:themeColor="text2" w:themeShade="80"/>
        </w:rPr>
        <w:t>Science</w:t>
      </w:r>
      <w:r w:rsidRPr="004101E5">
        <w:rPr>
          <w:rFonts w:ascii="Arial" w:eastAsia="Times New Roman" w:hAnsi="Arial" w:cs="Arial"/>
          <w:color w:val="0F243E" w:themeColor="text2" w:themeShade="80"/>
        </w:rPr>
        <w:t xml:space="preserve"> as appropriate and providing effective support, challenge, information and professional development for all staff within the subject area. </w:t>
      </w:r>
    </w:p>
    <w:p w:rsidR="00FA6438" w:rsidRPr="004101E5" w:rsidRDefault="00FA6438" w:rsidP="004101E5">
      <w:pPr>
        <w:pStyle w:val="ListParagraph"/>
        <w:numPr>
          <w:ilvl w:val="0"/>
          <w:numId w:val="23"/>
        </w:numPr>
        <w:spacing w:after="0"/>
        <w:jc w:val="both"/>
        <w:rPr>
          <w:rFonts w:ascii="Arial" w:eastAsia="Times New Roman" w:hAnsi="Arial" w:cs="Arial"/>
          <w:color w:val="0F243E" w:themeColor="text2" w:themeShade="80"/>
        </w:rPr>
      </w:pPr>
      <w:r w:rsidRPr="004101E5">
        <w:rPr>
          <w:rFonts w:ascii="Arial" w:eastAsia="Times New Roman" w:hAnsi="Arial" w:cs="Arial"/>
          <w:color w:val="0F243E" w:themeColor="text2" w:themeShade="80"/>
        </w:rPr>
        <w:t>Establishing clear expectations and high standards of professionalism and collaboration across the department</w:t>
      </w:r>
      <w:r w:rsidR="004101E5">
        <w:rPr>
          <w:rFonts w:ascii="Arial" w:eastAsia="Times New Roman" w:hAnsi="Arial" w:cs="Arial"/>
          <w:color w:val="0F243E" w:themeColor="text2" w:themeShade="80"/>
        </w:rPr>
        <w:t xml:space="preserve"> working closely with other team leaders.</w:t>
      </w:r>
    </w:p>
    <w:p w:rsidR="00FA6438" w:rsidRPr="004101E5" w:rsidRDefault="00FA6438" w:rsidP="004101E5">
      <w:pPr>
        <w:pStyle w:val="ListParagraph"/>
        <w:numPr>
          <w:ilvl w:val="0"/>
          <w:numId w:val="23"/>
        </w:numPr>
        <w:spacing w:after="0"/>
        <w:jc w:val="both"/>
        <w:rPr>
          <w:rFonts w:ascii="Arial" w:eastAsia="Times New Roman" w:hAnsi="Arial" w:cs="Arial"/>
          <w:color w:val="0F243E" w:themeColor="text2" w:themeShade="80"/>
        </w:rPr>
      </w:pPr>
      <w:r w:rsidRPr="004101E5">
        <w:rPr>
          <w:rFonts w:ascii="Arial" w:eastAsia="Times New Roman" w:hAnsi="Arial" w:cs="Arial"/>
          <w:color w:val="0F243E" w:themeColor="text2" w:themeShade="80"/>
        </w:rPr>
        <w:t xml:space="preserve">Taking an active role as a Team Leader within the Academy’s </w:t>
      </w:r>
      <w:r w:rsidR="004101E5">
        <w:rPr>
          <w:rFonts w:ascii="Arial" w:eastAsia="Times New Roman" w:hAnsi="Arial" w:cs="Arial"/>
          <w:color w:val="0F243E" w:themeColor="text2" w:themeShade="80"/>
        </w:rPr>
        <w:t>Appraisal</w:t>
      </w:r>
      <w:r w:rsidRPr="004101E5">
        <w:rPr>
          <w:rFonts w:ascii="Arial" w:eastAsia="Times New Roman" w:hAnsi="Arial" w:cs="Arial"/>
          <w:color w:val="0F243E" w:themeColor="text2" w:themeShade="80"/>
        </w:rPr>
        <w:t xml:space="preserve"> </w:t>
      </w:r>
      <w:r w:rsidR="004101E5">
        <w:rPr>
          <w:rFonts w:ascii="Arial" w:eastAsia="Times New Roman" w:hAnsi="Arial" w:cs="Arial"/>
          <w:color w:val="0F243E" w:themeColor="text2" w:themeShade="80"/>
        </w:rPr>
        <w:t>process</w:t>
      </w:r>
      <w:r w:rsidRPr="004101E5">
        <w:rPr>
          <w:rFonts w:ascii="Arial" w:eastAsia="Times New Roman" w:hAnsi="Arial" w:cs="Arial"/>
          <w:color w:val="0F243E" w:themeColor="text2" w:themeShade="80"/>
        </w:rPr>
        <w:t xml:space="preserve"> to develop the professional effectiveness of colleagues</w:t>
      </w:r>
      <w:r w:rsidR="004101E5">
        <w:rPr>
          <w:rFonts w:ascii="Arial" w:eastAsia="Times New Roman" w:hAnsi="Arial" w:cs="Arial"/>
          <w:color w:val="0F243E" w:themeColor="text2" w:themeShade="80"/>
        </w:rPr>
        <w:t>.</w:t>
      </w:r>
    </w:p>
    <w:p w:rsidR="00FA6438" w:rsidRPr="004101E5" w:rsidRDefault="00FA6438" w:rsidP="004101E5">
      <w:pPr>
        <w:pStyle w:val="ListParagraph"/>
        <w:numPr>
          <w:ilvl w:val="0"/>
          <w:numId w:val="23"/>
        </w:numPr>
        <w:spacing w:after="0"/>
        <w:jc w:val="both"/>
        <w:rPr>
          <w:rFonts w:ascii="Arial" w:eastAsia="Times New Roman" w:hAnsi="Arial" w:cs="Arial"/>
          <w:color w:val="0F243E" w:themeColor="text2" w:themeShade="80"/>
        </w:rPr>
      </w:pPr>
      <w:r w:rsidRPr="004101E5">
        <w:rPr>
          <w:rFonts w:ascii="Arial" w:eastAsia="Times New Roman" w:hAnsi="Arial" w:cs="Arial"/>
          <w:color w:val="0F243E" w:themeColor="text2" w:themeShade="80"/>
        </w:rPr>
        <w:t>Providing structured support and assessment for NQT and ITE students to enable them to meet the relevant  professional standards</w:t>
      </w:r>
      <w:r w:rsidR="004101E5">
        <w:rPr>
          <w:rFonts w:ascii="Arial" w:eastAsia="Times New Roman" w:hAnsi="Arial" w:cs="Arial"/>
          <w:color w:val="0F243E" w:themeColor="text2" w:themeShade="80"/>
        </w:rPr>
        <w:t>.</w:t>
      </w:r>
    </w:p>
    <w:p w:rsidR="00FA6438" w:rsidRPr="004101E5" w:rsidRDefault="00FA6438" w:rsidP="004101E5">
      <w:pPr>
        <w:pStyle w:val="ListParagraph"/>
        <w:numPr>
          <w:ilvl w:val="0"/>
          <w:numId w:val="23"/>
        </w:numPr>
        <w:spacing w:after="0"/>
        <w:jc w:val="both"/>
        <w:rPr>
          <w:rFonts w:ascii="Arial" w:eastAsia="Times New Roman" w:hAnsi="Arial" w:cs="Arial"/>
          <w:color w:val="0F243E" w:themeColor="text2" w:themeShade="80"/>
        </w:rPr>
      </w:pPr>
      <w:r w:rsidRPr="004101E5">
        <w:rPr>
          <w:rFonts w:ascii="Arial" w:eastAsia="Times New Roman" w:hAnsi="Arial" w:cs="Arial"/>
          <w:color w:val="0F243E" w:themeColor="text2" w:themeShade="80"/>
        </w:rPr>
        <w:t>Working</w:t>
      </w:r>
      <w:r w:rsidR="004101E5">
        <w:rPr>
          <w:rFonts w:ascii="Arial" w:eastAsia="Times New Roman" w:hAnsi="Arial" w:cs="Arial"/>
          <w:color w:val="0F243E" w:themeColor="text2" w:themeShade="80"/>
        </w:rPr>
        <w:t xml:space="preserve"> in collaboration with the </w:t>
      </w:r>
      <w:proofErr w:type="spellStart"/>
      <w:r w:rsidR="004101E5">
        <w:rPr>
          <w:rFonts w:ascii="Arial" w:eastAsia="Times New Roman" w:hAnsi="Arial" w:cs="Arial"/>
          <w:color w:val="0F243E" w:themeColor="text2" w:themeShade="80"/>
        </w:rPr>
        <w:t>SENCo</w:t>
      </w:r>
      <w:proofErr w:type="spellEnd"/>
      <w:r w:rsidRPr="004101E5">
        <w:rPr>
          <w:rFonts w:ascii="Arial" w:eastAsia="Times New Roman" w:hAnsi="Arial" w:cs="Arial"/>
          <w:color w:val="0F243E" w:themeColor="text2" w:themeShade="80"/>
        </w:rPr>
        <w:t xml:space="preserve">,  SEN staff and Heads of </w:t>
      </w:r>
      <w:r w:rsidR="008367D9">
        <w:rPr>
          <w:rFonts w:ascii="Arial" w:eastAsia="Times New Roman" w:hAnsi="Arial" w:cs="Arial"/>
          <w:color w:val="0F243E" w:themeColor="text2" w:themeShade="80"/>
        </w:rPr>
        <w:t>Year</w:t>
      </w:r>
      <w:r w:rsidRPr="004101E5">
        <w:rPr>
          <w:rFonts w:ascii="Arial" w:eastAsia="Times New Roman" w:hAnsi="Arial" w:cs="Arial"/>
          <w:color w:val="0F243E" w:themeColor="text2" w:themeShade="80"/>
        </w:rPr>
        <w:t xml:space="preserve"> to ensure that Individual Education Plans and </w:t>
      </w:r>
      <w:r w:rsidR="004101E5">
        <w:rPr>
          <w:rFonts w:ascii="Arial" w:eastAsia="Times New Roman" w:hAnsi="Arial" w:cs="Arial"/>
          <w:color w:val="0F243E" w:themeColor="text2" w:themeShade="80"/>
        </w:rPr>
        <w:t>support plans are used across the department.</w:t>
      </w:r>
    </w:p>
    <w:p w:rsidR="004101E5" w:rsidRDefault="004101E5" w:rsidP="004101E5">
      <w:pPr>
        <w:keepNext/>
        <w:keepLines/>
        <w:spacing w:after="0"/>
        <w:ind w:firstLine="360"/>
        <w:outlineLvl w:val="1"/>
        <w:rPr>
          <w:rFonts w:ascii="Arial" w:eastAsia="Times New Roman" w:hAnsi="Arial" w:cs="Arial"/>
          <w:b/>
          <w:bCs/>
          <w:color w:val="0F243E" w:themeColor="text2" w:themeShade="80"/>
        </w:rPr>
      </w:pPr>
    </w:p>
    <w:p w:rsidR="00FA6438" w:rsidRPr="00415F56" w:rsidRDefault="004101E5" w:rsidP="004101E5">
      <w:pPr>
        <w:keepNext/>
        <w:keepLines/>
        <w:spacing w:after="0"/>
        <w:ind w:firstLine="360"/>
        <w:outlineLvl w:val="1"/>
        <w:rPr>
          <w:rFonts w:ascii="Arial" w:eastAsia="Times New Roman" w:hAnsi="Arial" w:cs="Arial"/>
          <w:b/>
          <w:bCs/>
          <w:color w:val="0F243E" w:themeColor="text2" w:themeShade="80"/>
        </w:rPr>
      </w:pPr>
      <w:r>
        <w:rPr>
          <w:rFonts w:ascii="Arial" w:eastAsia="Times New Roman" w:hAnsi="Arial" w:cs="Arial"/>
          <w:b/>
          <w:bCs/>
          <w:color w:val="0F243E" w:themeColor="text2" w:themeShade="80"/>
        </w:rPr>
        <w:t>Efficient and effective deployment of staff and r</w:t>
      </w:r>
      <w:r w:rsidR="00FA6438" w:rsidRPr="00415F56">
        <w:rPr>
          <w:rFonts w:ascii="Arial" w:eastAsia="Times New Roman" w:hAnsi="Arial" w:cs="Arial"/>
          <w:b/>
          <w:bCs/>
          <w:color w:val="0F243E" w:themeColor="text2" w:themeShade="80"/>
        </w:rPr>
        <w:t>esources within the team</w:t>
      </w:r>
    </w:p>
    <w:p w:rsidR="004101E5" w:rsidRPr="004101E5" w:rsidRDefault="004101E5" w:rsidP="004101E5">
      <w:pPr>
        <w:pStyle w:val="ListParagraph"/>
        <w:numPr>
          <w:ilvl w:val="0"/>
          <w:numId w:val="24"/>
        </w:numPr>
        <w:spacing w:after="0"/>
        <w:jc w:val="both"/>
        <w:rPr>
          <w:rFonts w:ascii="Arial" w:eastAsia="Times New Roman" w:hAnsi="Arial" w:cs="Arial"/>
          <w:color w:val="0F243E" w:themeColor="text2" w:themeShade="80"/>
        </w:rPr>
      </w:pPr>
      <w:r w:rsidRPr="004101E5">
        <w:rPr>
          <w:rFonts w:ascii="Arial" w:eastAsia="Times New Roman" w:hAnsi="Arial" w:cs="Arial"/>
          <w:color w:val="0F243E" w:themeColor="text2" w:themeShade="80"/>
        </w:rPr>
        <w:t>Creating an effective and stimulating learning environment for teaching and learning</w:t>
      </w:r>
      <w:r>
        <w:rPr>
          <w:rFonts w:ascii="Arial" w:eastAsia="Times New Roman" w:hAnsi="Arial" w:cs="Arial"/>
          <w:color w:val="0F243E" w:themeColor="text2" w:themeShade="80"/>
        </w:rPr>
        <w:t>.</w:t>
      </w:r>
    </w:p>
    <w:p w:rsidR="004101E5" w:rsidRPr="004101E5" w:rsidRDefault="004101E5" w:rsidP="004101E5">
      <w:pPr>
        <w:pStyle w:val="ListParagraph"/>
        <w:numPr>
          <w:ilvl w:val="0"/>
          <w:numId w:val="24"/>
        </w:numPr>
        <w:spacing w:before="240" w:after="0"/>
        <w:jc w:val="both"/>
        <w:rPr>
          <w:rFonts w:ascii="Arial" w:eastAsia="Times New Roman" w:hAnsi="Arial" w:cs="Arial"/>
          <w:color w:val="0F243E" w:themeColor="text2" w:themeShade="80"/>
        </w:rPr>
      </w:pPr>
      <w:r w:rsidRPr="004101E5">
        <w:rPr>
          <w:rFonts w:ascii="Arial" w:eastAsia="Times New Roman" w:hAnsi="Arial" w:cs="Arial"/>
          <w:color w:val="0F243E" w:themeColor="text2" w:themeShade="80"/>
        </w:rPr>
        <w:t>Deploying accommodation to effectively meet the teaching and learning needs of the subject</w:t>
      </w:r>
      <w:r>
        <w:rPr>
          <w:rFonts w:ascii="Arial" w:eastAsia="Times New Roman" w:hAnsi="Arial" w:cs="Arial"/>
          <w:color w:val="0F243E" w:themeColor="text2" w:themeShade="80"/>
        </w:rPr>
        <w:t>.</w:t>
      </w:r>
    </w:p>
    <w:p w:rsidR="00FA6438" w:rsidRPr="004101E5" w:rsidRDefault="00FA6438" w:rsidP="004101E5">
      <w:pPr>
        <w:pStyle w:val="ListParagraph"/>
        <w:numPr>
          <w:ilvl w:val="0"/>
          <w:numId w:val="24"/>
        </w:numPr>
        <w:spacing w:after="0"/>
        <w:jc w:val="both"/>
        <w:rPr>
          <w:rFonts w:ascii="Arial" w:eastAsia="Times New Roman" w:hAnsi="Arial" w:cs="Arial"/>
          <w:color w:val="0F243E" w:themeColor="text2" w:themeShade="80"/>
        </w:rPr>
      </w:pPr>
      <w:r w:rsidRPr="004101E5">
        <w:rPr>
          <w:rFonts w:ascii="Arial" w:eastAsia="Times New Roman" w:hAnsi="Arial" w:cs="Arial"/>
          <w:color w:val="0F243E" w:themeColor="text2" w:themeShade="80"/>
        </w:rPr>
        <w:t>Using appropriate resources, in consultation with the Headteacher, for effective, efficient and safe teaching and learning within the subject area; accommodation, staff, time, courses, development opportunities, ICT equipment</w:t>
      </w:r>
      <w:r w:rsidR="004101E5">
        <w:rPr>
          <w:rFonts w:ascii="Arial" w:eastAsia="Times New Roman" w:hAnsi="Arial" w:cs="Arial"/>
          <w:color w:val="0F243E" w:themeColor="text2" w:themeShade="80"/>
        </w:rPr>
        <w:t xml:space="preserve"> etc.</w:t>
      </w:r>
    </w:p>
    <w:p w:rsidR="00FA6438" w:rsidRPr="004101E5" w:rsidRDefault="00FA6438" w:rsidP="004101E5">
      <w:pPr>
        <w:pStyle w:val="ListParagraph"/>
        <w:numPr>
          <w:ilvl w:val="0"/>
          <w:numId w:val="24"/>
        </w:numPr>
        <w:spacing w:before="240" w:after="0"/>
        <w:jc w:val="both"/>
        <w:rPr>
          <w:rFonts w:ascii="Arial" w:eastAsia="Times New Roman" w:hAnsi="Arial" w:cs="Arial"/>
          <w:color w:val="0F243E" w:themeColor="text2" w:themeShade="80"/>
        </w:rPr>
      </w:pPr>
      <w:r w:rsidRPr="004101E5">
        <w:rPr>
          <w:rFonts w:ascii="Arial" w:eastAsia="Times New Roman" w:hAnsi="Arial" w:cs="Arial"/>
          <w:color w:val="0F243E" w:themeColor="text2" w:themeShade="80"/>
        </w:rPr>
        <w:t>Ensuring a safe working and learning environment through application of appropriate risk assessments</w:t>
      </w:r>
      <w:r w:rsidR="004101E5">
        <w:rPr>
          <w:rFonts w:ascii="Arial" w:eastAsia="Times New Roman" w:hAnsi="Arial" w:cs="Arial"/>
          <w:color w:val="0F243E" w:themeColor="text2" w:themeShade="80"/>
        </w:rPr>
        <w:t>.</w:t>
      </w:r>
    </w:p>
    <w:p w:rsidR="004101E5" w:rsidRDefault="004101E5" w:rsidP="004101E5">
      <w:pPr>
        <w:spacing w:after="0"/>
        <w:jc w:val="both"/>
        <w:rPr>
          <w:rFonts w:ascii="Arial" w:eastAsia="Times New Roman" w:hAnsi="Arial" w:cs="Arial"/>
          <w:b/>
          <w:color w:val="0F243E" w:themeColor="text2" w:themeShade="80"/>
        </w:rPr>
      </w:pPr>
    </w:p>
    <w:p w:rsidR="00FA6438" w:rsidRPr="00415F56" w:rsidRDefault="00FA6438" w:rsidP="004101E5">
      <w:pPr>
        <w:spacing w:after="0"/>
        <w:jc w:val="both"/>
        <w:rPr>
          <w:rFonts w:ascii="Arial" w:eastAsia="Times New Roman" w:hAnsi="Arial" w:cs="Arial"/>
          <w:b/>
          <w:color w:val="0F243E" w:themeColor="text2" w:themeShade="80"/>
        </w:rPr>
      </w:pPr>
      <w:r w:rsidRPr="00415F56">
        <w:rPr>
          <w:rFonts w:ascii="Arial" w:eastAsia="Times New Roman" w:hAnsi="Arial" w:cs="Arial"/>
          <w:b/>
          <w:color w:val="0F243E" w:themeColor="text2" w:themeShade="80"/>
        </w:rPr>
        <w:t>Other responsibilities</w:t>
      </w:r>
    </w:p>
    <w:p w:rsidR="00FA6438" w:rsidRPr="004101E5" w:rsidRDefault="00FA6438" w:rsidP="004101E5">
      <w:pPr>
        <w:pStyle w:val="ListParagraph"/>
        <w:numPr>
          <w:ilvl w:val="0"/>
          <w:numId w:val="25"/>
        </w:numPr>
        <w:spacing w:after="0"/>
        <w:jc w:val="both"/>
        <w:rPr>
          <w:rFonts w:ascii="Arial" w:eastAsia="Times New Roman" w:hAnsi="Arial" w:cs="Arial"/>
          <w:color w:val="0F243E" w:themeColor="text2" w:themeShade="80"/>
        </w:rPr>
      </w:pPr>
      <w:r w:rsidRPr="004101E5">
        <w:rPr>
          <w:rFonts w:ascii="Arial" w:eastAsia="Times New Roman" w:hAnsi="Arial" w:cs="Arial"/>
          <w:color w:val="0F243E" w:themeColor="text2" w:themeShade="80"/>
        </w:rPr>
        <w:t>Act at all times as an ambassador for the Academy in a manner which upholds its Christian values and ethos and to model behaviour consistent with the Academy’s standards and aspirations</w:t>
      </w:r>
      <w:r w:rsidR="00AA40F7">
        <w:rPr>
          <w:rFonts w:ascii="Arial" w:eastAsia="Times New Roman" w:hAnsi="Arial" w:cs="Arial"/>
          <w:color w:val="0F243E" w:themeColor="text2" w:themeShade="80"/>
        </w:rPr>
        <w:t>.</w:t>
      </w:r>
    </w:p>
    <w:p w:rsidR="00FA6438" w:rsidRPr="004101E5" w:rsidRDefault="00FA6438" w:rsidP="004101E5">
      <w:pPr>
        <w:pStyle w:val="ListParagraph"/>
        <w:numPr>
          <w:ilvl w:val="0"/>
          <w:numId w:val="25"/>
        </w:numPr>
        <w:spacing w:before="240" w:after="0"/>
        <w:jc w:val="both"/>
        <w:rPr>
          <w:rFonts w:ascii="Arial" w:eastAsia="Times New Roman" w:hAnsi="Arial" w:cs="Arial"/>
          <w:color w:val="0F243E" w:themeColor="text2" w:themeShade="80"/>
        </w:rPr>
      </w:pPr>
      <w:r w:rsidRPr="004101E5">
        <w:rPr>
          <w:rFonts w:ascii="Arial" w:eastAsia="Times New Roman" w:hAnsi="Arial" w:cs="Arial"/>
          <w:color w:val="0F243E" w:themeColor="text2" w:themeShade="80"/>
        </w:rPr>
        <w:t>Take an active role in the Academy’s pastoral care of pupils and fulfil a pastoral and mentoring role.</w:t>
      </w:r>
    </w:p>
    <w:p w:rsidR="00FA6438" w:rsidRPr="004101E5" w:rsidRDefault="00FA6438" w:rsidP="004101E5">
      <w:pPr>
        <w:pStyle w:val="ListParagraph"/>
        <w:numPr>
          <w:ilvl w:val="0"/>
          <w:numId w:val="25"/>
        </w:numPr>
        <w:spacing w:before="240" w:after="0"/>
        <w:jc w:val="both"/>
        <w:rPr>
          <w:rFonts w:ascii="Arial" w:eastAsia="Times New Roman" w:hAnsi="Arial" w:cs="Arial"/>
          <w:color w:val="0F243E" w:themeColor="text2" w:themeShade="80"/>
        </w:rPr>
      </w:pPr>
      <w:r w:rsidRPr="004101E5">
        <w:rPr>
          <w:rFonts w:ascii="Arial" w:eastAsia="Times New Roman" w:hAnsi="Arial" w:cs="Arial"/>
          <w:color w:val="0F243E" w:themeColor="text2" w:themeShade="80"/>
        </w:rPr>
        <w:t xml:space="preserve">Foster good relationships with </w:t>
      </w:r>
      <w:r w:rsidR="00AA40F7">
        <w:rPr>
          <w:rFonts w:ascii="Arial" w:eastAsia="Times New Roman" w:hAnsi="Arial" w:cs="Arial"/>
          <w:color w:val="0F243E" w:themeColor="text2" w:themeShade="80"/>
        </w:rPr>
        <w:t>parents and the wider community.</w:t>
      </w:r>
    </w:p>
    <w:p w:rsidR="00FA6438" w:rsidRPr="004101E5" w:rsidRDefault="00FA6438" w:rsidP="004101E5">
      <w:pPr>
        <w:pStyle w:val="ListParagraph"/>
        <w:numPr>
          <w:ilvl w:val="0"/>
          <w:numId w:val="25"/>
        </w:numPr>
        <w:spacing w:before="240" w:after="0"/>
        <w:jc w:val="both"/>
        <w:rPr>
          <w:rFonts w:ascii="Arial" w:eastAsia="Times New Roman" w:hAnsi="Arial" w:cs="Arial"/>
          <w:color w:val="0F243E" w:themeColor="text2" w:themeShade="80"/>
        </w:rPr>
      </w:pPr>
      <w:r w:rsidRPr="004101E5">
        <w:rPr>
          <w:rFonts w:ascii="Arial" w:eastAsia="Times New Roman" w:hAnsi="Arial" w:cs="Arial"/>
          <w:color w:val="0F243E" w:themeColor="text2" w:themeShade="80"/>
        </w:rPr>
        <w:t>Have an agreed flexible working pattern to ensure that all relevant functions, including extra-curricular activities, are fulfilled.</w:t>
      </w:r>
    </w:p>
    <w:p w:rsidR="00FA6438" w:rsidRPr="004101E5" w:rsidRDefault="00FA6438" w:rsidP="004101E5">
      <w:pPr>
        <w:pStyle w:val="ListParagraph"/>
        <w:numPr>
          <w:ilvl w:val="0"/>
          <w:numId w:val="25"/>
        </w:numPr>
        <w:spacing w:before="240" w:after="0"/>
        <w:jc w:val="both"/>
        <w:rPr>
          <w:rFonts w:ascii="Arial" w:eastAsia="Times New Roman" w:hAnsi="Arial" w:cs="Arial"/>
          <w:color w:val="0F243E" w:themeColor="text2" w:themeShade="80"/>
        </w:rPr>
      </w:pPr>
      <w:r w:rsidRPr="004101E5">
        <w:rPr>
          <w:rFonts w:ascii="Arial" w:eastAsia="Times New Roman" w:hAnsi="Arial" w:cs="Arial"/>
          <w:color w:val="0F243E" w:themeColor="text2" w:themeShade="80"/>
        </w:rPr>
        <w:t>Demonstrate a commitment to pe</w:t>
      </w:r>
      <w:r w:rsidR="00AA40F7">
        <w:rPr>
          <w:rFonts w:ascii="Arial" w:eastAsia="Times New Roman" w:hAnsi="Arial" w:cs="Arial"/>
          <w:color w:val="0F243E" w:themeColor="text2" w:themeShade="80"/>
        </w:rPr>
        <w:t>rsonal professional development.</w:t>
      </w:r>
    </w:p>
    <w:p w:rsidR="00FA6438" w:rsidRPr="004101E5" w:rsidRDefault="00FA6438" w:rsidP="004101E5">
      <w:pPr>
        <w:pStyle w:val="ListParagraph"/>
        <w:numPr>
          <w:ilvl w:val="0"/>
          <w:numId w:val="25"/>
        </w:numPr>
        <w:spacing w:before="240" w:after="0"/>
        <w:jc w:val="both"/>
        <w:rPr>
          <w:rFonts w:ascii="Arial" w:eastAsia="Times New Roman" w:hAnsi="Arial" w:cs="Arial"/>
          <w:color w:val="0F243E" w:themeColor="text2" w:themeShade="80"/>
        </w:rPr>
      </w:pPr>
      <w:r w:rsidRPr="004101E5">
        <w:rPr>
          <w:rFonts w:ascii="Arial" w:eastAsia="Times New Roman" w:hAnsi="Arial" w:cs="Arial"/>
          <w:color w:val="0F243E" w:themeColor="text2" w:themeShade="80"/>
        </w:rPr>
        <w:t>Be subject to performance objectives agreed annually and will be responsible for providing evidence of progress for key accountabilities.</w:t>
      </w:r>
    </w:p>
    <w:p w:rsidR="00FA6438" w:rsidRPr="004101E5" w:rsidRDefault="00FA6438" w:rsidP="004101E5">
      <w:pPr>
        <w:pStyle w:val="ListParagraph"/>
        <w:numPr>
          <w:ilvl w:val="0"/>
          <w:numId w:val="25"/>
        </w:numPr>
        <w:spacing w:before="240" w:after="0"/>
        <w:jc w:val="both"/>
        <w:rPr>
          <w:rFonts w:ascii="Arial" w:eastAsia="Times New Roman" w:hAnsi="Arial" w:cs="Arial"/>
          <w:color w:val="0F243E" w:themeColor="text2" w:themeShade="80"/>
        </w:rPr>
      </w:pPr>
      <w:r w:rsidRPr="004101E5">
        <w:rPr>
          <w:rFonts w:ascii="Arial" w:eastAsia="Times New Roman" w:hAnsi="Arial" w:cs="Arial"/>
          <w:color w:val="0F243E" w:themeColor="text2" w:themeShade="80"/>
        </w:rPr>
        <w:t xml:space="preserve">Carry out such other duties as may reasonably be assigned by the Headteacher.  </w:t>
      </w:r>
    </w:p>
    <w:p w:rsidR="00FA6438" w:rsidRPr="004101E5" w:rsidRDefault="00FA6438" w:rsidP="004101E5">
      <w:pPr>
        <w:pStyle w:val="ListParagraph"/>
        <w:numPr>
          <w:ilvl w:val="0"/>
          <w:numId w:val="25"/>
        </w:numPr>
        <w:spacing w:before="240" w:after="0"/>
        <w:jc w:val="both"/>
        <w:rPr>
          <w:rFonts w:ascii="Arial" w:eastAsia="Times New Roman" w:hAnsi="Arial" w:cs="Arial"/>
          <w:color w:val="0F243E" w:themeColor="text2" w:themeShade="80"/>
        </w:rPr>
      </w:pPr>
      <w:r w:rsidRPr="004101E5">
        <w:rPr>
          <w:rFonts w:ascii="Arial" w:eastAsia="Times New Roman" w:hAnsi="Arial" w:cs="Arial"/>
          <w:color w:val="0F243E" w:themeColor="text2" w:themeShade="80"/>
        </w:rPr>
        <w:t>Recognise that duties of a post may vary from time to time without changing the general character of the post or level of responsibility entailed.</w:t>
      </w:r>
    </w:p>
    <w:p w:rsidR="00AE77DD" w:rsidRDefault="00AE77DD">
      <w:pPr>
        <w:rPr>
          <w:rFonts w:ascii="Arial" w:eastAsia="Times New Roman" w:hAnsi="Arial" w:cs="Arial"/>
          <w:color w:val="0F243E" w:themeColor="text2" w:themeShade="80"/>
        </w:rPr>
      </w:pPr>
      <w:r>
        <w:rPr>
          <w:rFonts w:ascii="Arial" w:eastAsia="Times New Roman" w:hAnsi="Arial" w:cs="Arial"/>
          <w:color w:val="0F243E" w:themeColor="text2" w:themeShade="80"/>
        </w:rPr>
        <w:br w:type="page"/>
      </w:r>
    </w:p>
    <w:p w:rsidR="00FA6438" w:rsidRPr="00AE77DD" w:rsidRDefault="00FA6438" w:rsidP="00AE77DD">
      <w:pPr>
        <w:spacing w:after="0"/>
        <w:rPr>
          <w:rFonts w:ascii="Arial" w:eastAsia="Times New Roman" w:hAnsi="Arial" w:cs="Arial"/>
          <w:color w:val="0F243E" w:themeColor="text2" w:themeShade="80"/>
          <w:sz w:val="28"/>
          <w:szCs w:val="36"/>
        </w:rPr>
      </w:pPr>
      <w:r w:rsidRPr="00AE77DD">
        <w:rPr>
          <w:rFonts w:ascii="Arial" w:hAnsi="Arial" w:cs="Arial"/>
          <w:color w:val="0F243E" w:themeColor="text2" w:themeShade="80"/>
          <w:sz w:val="28"/>
          <w:szCs w:val="36"/>
        </w:rPr>
        <w:lastRenderedPageBreak/>
        <w:t xml:space="preserve">Person Specification                                     </w:t>
      </w:r>
    </w:p>
    <w:p w:rsidR="000648EE" w:rsidRDefault="00BE4E60" w:rsidP="00AE77DD">
      <w:pPr>
        <w:tabs>
          <w:tab w:val="left" w:pos="1240"/>
        </w:tabs>
        <w:spacing w:after="0"/>
        <w:rPr>
          <w:rFonts w:ascii="Arial" w:hAnsi="Arial" w:cs="Arial"/>
          <w:b/>
          <w:color w:val="0F243E" w:themeColor="text2" w:themeShade="80"/>
          <w:szCs w:val="36"/>
        </w:rPr>
      </w:pPr>
      <w:r>
        <w:rPr>
          <w:rFonts w:ascii="Arial" w:hAnsi="Arial" w:cs="Arial"/>
          <w:b/>
          <w:color w:val="0F243E" w:themeColor="text2" w:themeShade="80"/>
          <w:sz w:val="28"/>
          <w:szCs w:val="36"/>
        </w:rPr>
        <w:t xml:space="preserve">Head of </w:t>
      </w:r>
      <w:r w:rsidR="00837F18">
        <w:rPr>
          <w:rFonts w:ascii="Arial" w:hAnsi="Arial" w:cs="Arial"/>
          <w:b/>
          <w:color w:val="0F243E" w:themeColor="text2" w:themeShade="80"/>
          <w:sz w:val="28"/>
          <w:szCs w:val="36"/>
        </w:rPr>
        <w:t>Science</w:t>
      </w:r>
    </w:p>
    <w:p w:rsidR="00D648FE" w:rsidRPr="00D648FE" w:rsidRDefault="00D648FE" w:rsidP="00AE77DD">
      <w:pPr>
        <w:tabs>
          <w:tab w:val="left" w:pos="1240"/>
        </w:tabs>
        <w:spacing w:after="0"/>
        <w:rPr>
          <w:rFonts w:ascii="Arial" w:hAnsi="Arial" w:cs="Arial"/>
          <w:b/>
          <w:color w:val="0F243E" w:themeColor="text2" w:themeShade="80"/>
          <w:szCs w:val="36"/>
        </w:rPr>
      </w:pPr>
    </w:p>
    <w:tbl>
      <w:tblPr>
        <w:tblW w:w="4992" w:type="pct"/>
        <w:tblLook w:val="0000" w:firstRow="0" w:lastRow="0" w:firstColumn="0" w:lastColumn="0" w:noHBand="0" w:noVBand="0"/>
      </w:tblPr>
      <w:tblGrid>
        <w:gridCol w:w="1671"/>
        <w:gridCol w:w="3823"/>
        <w:gridCol w:w="3733"/>
      </w:tblGrid>
      <w:tr w:rsidR="00415F56" w:rsidRPr="00415F56" w:rsidTr="005C1C48">
        <w:trPr>
          <w:trHeight w:val="136"/>
        </w:trPr>
        <w:tc>
          <w:tcPr>
            <w:tcW w:w="905" w:type="pct"/>
            <w:tcBorders>
              <w:top w:val="single" w:sz="4" w:space="0" w:color="auto"/>
              <w:left w:val="single" w:sz="4" w:space="0" w:color="auto"/>
              <w:bottom w:val="single" w:sz="4" w:space="0" w:color="auto"/>
              <w:right w:val="single" w:sz="4" w:space="0" w:color="auto"/>
            </w:tcBorders>
            <w:shd w:val="clear" w:color="auto" w:fill="auto"/>
          </w:tcPr>
          <w:p w:rsidR="00FA6438" w:rsidRPr="00415F56" w:rsidRDefault="00FA6438" w:rsidP="00677936">
            <w:pPr>
              <w:spacing w:after="0"/>
              <w:rPr>
                <w:rFonts w:ascii="Arial" w:hAnsi="Arial" w:cs="Arial"/>
                <w:b/>
                <w:color w:val="0F243E" w:themeColor="text2" w:themeShade="80"/>
              </w:rPr>
            </w:pPr>
          </w:p>
        </w:tc>
        <w:tc>
          <w:tcPr>
            <w:tcW w:w="2072" w:type="pct"/>
            <w:tcBorders>
              <w:top w:val="single" w:sz="4" w:space="0" w:color="auto"/>
              <w:left w:val="single" w:sz="4" w:space="0" w:color="auto"/>
              <w:bottom w:val="single" w:sz="4" w:space="0" w:color="auto"/>
              <w:right w:val="single" w:sz="4" w:space="0" w:color="auto"/>
            </w:tcBorders>
            <w:shd w:val="clear" w:color="auto" w:fill="auto"/>
          </w:tcPr>
          <w:p w:rsidR="00FA6438" w:rsidRPr="00415F56" w:rsidRDefault="00FA6438" w:rsidP="00677936">
            <w:pPr>
              <w:spacing w:after="0"/>
              <w:rPr>
                <w:rFonts w:ascii="Arial" w:hAnsi="Arial" w:cs="Arial"/>
                <w:color w:val="0F243E" w:themeColor="text2" w:themeShade="80"/>
              </w:rPr>
            </w:pPr>
            <w:r w:rsidRPr="00415F56">
              <w:rPr>
                <w:rFonts w:ascii="Arial" w:hAnsi="Arial" w:cs="Arial"/>
                <w:b/>
                <w:color w:val="0F243E" w:themeColor="text2" w:themeShade="80"/>
              </w:rPr>
              <w:t>Essential</w:t>
            </w:r>
          </w:p>
        </w:tc>
        <w:tc>
          <w:tcPr>
            <w:tcW w:w="2022" w:type="pct"/>
            <w:tcBorders>
              <w:top w:val="single" w:sz="4" w:space="0" w:color="auto"/>
              <w:left w:val="single" w:sz="4" w:space="0" w:color="auto"/>
              <w:bottom w:val="single" w:sz="4" w:space="0" w:color="auto"/>
              <w:right w:val="single" w:sz="4" w:space="0" w:color="auto"/>
            </w:tcBorders>
            <w:shd w:val="clear" w:color="auto" w:fill="auto"/>
          </w:tcPr>
          <w:p w:rsidR="00FA6438" w:rsidRPr="00415F56" w:rsidRDefault="00FA6438" w:rsidP="00677936">
            <w:pPr>
              <w:spacing w:after="0"/>
              <w:rPr>
                <w:rFonts w:ascii="Arial" w:hAnsi="Arial" w:cs="Arial"/>
                <w:b/>
                <w:color w:val="0F243E" w:themeColor="text2" w:themeShade="80"/>
              </w:rPr>
            </w:pPr>
            <w:r w:rsidRPr="00415F56">
              <w:rPr>
                <w:rFonts w:ascii="Arial" w:hAnsi="Arial" w:cs="Arial"/>
                <w:b/>
                <w:color w:val="0F243E" w:themeColor="text2" w:themeShade="80"/>
              </w:rPr>
              <w:t>Desirable</w:t>
            </w:r>
          </w:p>
        </w:tc>
      </w:tr>
      <w:tr w:rsidR="00415F56" w:rsidRPr="00415F56" w:rsidTr="005C1C48">
        <w:trPr>
          <w:trHeight w:val="269"/>
        </w:trPr>
        <w:tc>
          <w:tcPr>
            <w:tcW w:w="905" w:type="pct"/>
            <w:tcBorders>
              <w:top w:val="single" w:sz="4" w:space="0" w:color="auto"/>
              <w:left w:val="single" w:sz="4" w:space="0" w:color="auto"/>
              <w:bottom w:val="single" w:sz="4" w:space="0" w:color="auto"/>
              <w:right w:val="single" w:sz="4" w:space="0" w:color="auto"/>
            </w:tcBorders>
            <w:shd w:val="clear" w:color="auto" w:fill="auto"/>
          </w:tcPr>
          <w:p w:rsidR="00FA6438" w:rsidRPr="00415F56" w:rsidRDefault="00FA6438" w:rsidP="00677936">
            <w:pPr>
              <w:spacing w:after="0"/>
              <w:rPr>
                <w:rFonts w:ascii="Arial" w:hAnsi="Arial" w:cs="Arial"/>
                <w:b/>
                <w:color w:val="0F243E" w:themeColor="text2" w:themeShade="80"/>
              </w:rPr>
            </w:pPr>
            <w:r w:rsidRPr="00415F56">
              <w:rPr>
                <w:rFonts w:ascii="Arial" w:hAnsi="Arial" w:cs="Arial"/>
                <w:b/>
                <w:color w:val="0F243E" w:themeColor="text2" w:themeShade="80"/>
              </w:rPr>
              <w:t>Qualifications</w:t>
            </w:r>
          </w:p>
        </w:tc>
        <w:tc>
          <w:tcPr>
            <w:tcW w:w="2072" w:type="pct"/>
            <w:tcBorders>
              <w:top w:val="single" w:sz="4" w:space="0" w:color="auto"/>
              <w:left w:val="single" w:sz="4" w:space="0" w:color="auto"/>
              <w:bottom w:val="single" w:sz="4" w:space="0" w:color="auto"/>
              <w:right w:val="single" w:sz="4" w:space="0" w:color="auto"/>
            </w:tcBorders>
            <w:shd w:val="clear" w:color="auto" w:fill="auto"/>
          </w:tcPr>
          <w:p w:rsidR="00FA6438" w:rsidRPr="00415F56" w:rsidRDefault="00FA6438" w:rsidP="00677936">
            <w:pPr>
              <w:pStyle w:val="Heading4"/>
              <w:numPr>
                <w:ilvl w:val="0"/>
                <w:numId w:val="31"/>
              </w:numPr>
              <w:spacing w:before="0" w:after="0" w:line="276" w:lineRule="auto"/>
              <w:rPr>
                <w:rFonts w:ascii="Arial" w:hAnsi="Arial" w:cs="Arial"/>
                <w:b w:val="0"/>
                <w:color w:val="0F243E" w:themeColor="text2" w:themeShade="80"/>
                <w:sz w:val="22"/>
                <w:szCs w:val="22"/>
              </w:rPr>
            </w:pPr>
            <w:r w:rsidRPr="00415F56">
              <w:rPr>
                <w:rFonts w:ascii="Arial" w:hAnsi="Arial" w:cs="Arial"/>
                <w:b w:val="0"/>
                <w:color w:val="0F243E" w:themeColor="text2" w:themeShade="80"/>
                <w:sz w:val="22"/>
                <w:szCs w:val="22"/>
              </w:rPr>
              <w:t>Qualified Teacher Status</w:t>
            </w:r>
          </w:p>
          <w:p w:rsidR="00FA6438" w:rsidRPr="00293F04" w:rsidRDefault="00FA6438" w:rsidP="00677936">
            <w:pPr>
              <w:pStyle w:val="ListParagraph"/>
              <w:numPr>
                <w:ilvl w:val="0"/>
                <w:numId w:val="31"/>
              </w:numPr>
              <w:spacing w:after="0"/>
              <w:rPr>
                <w:rFonts w:ascii="Arial" w:hAnsi="Arial" w:cs="Arial"/>
                <w:color w:val="0F243E" w:themeColor="text2" w:themeShade="80"/>
              </w:rPr>
            </w:pPr>
            <w:r w:rsidRPr="00293F04">
              <w:rPr>
                <w:rFonts w:ascii="Arial" w:hAnsi="Arial" w:cs="Arial"/>
                <w:color w:val="0F243E" w:themeColor="text2" w:themeShade="80"/>
              </w:rPr>
              <w:t xml:space="preserve">A degree in </w:t>
            </w:r>
            <w:r w:rsidR="00837F18">
              <w:rPr>
                <w:rFonts w:ascii="Arial" w:hAnsi="Arial" w:cs="Arial"/>
                <w:b/>
                <w:color w:val="0F243E" w:themeColor="text2" w:themeShade="80"/>
              </w:rPr>
              <w:t>Science</w:t>
            </w:r>
            <w:r w:rsidRPr="00293F04">
              <w:rPr>
                <w:rFonts w:ascii="Arial" w:hAnsi="Arial" w:cs="Arial"/>
                <w:color w:val="0F243E" w:themeColor="text2" w:themeShade="80"/>
              </w:rPr>
              <w:t xml:space="preserve"> or equivalent in a subject related to </w:t>
            </w:r>
            <w:r w:rsidR="00837F18">
              <w:rPr>
                <w:rFonts w:ascii="Arial" w:hAnsi="Arial" w:cs="Arial"/>
                <w:b/>
                <w:color w:val="0F243E" w:themeColor="text2" w:themeShade="80"/>
              </w:rPr>
              <w:t>Science</w:t>
            </w:r>
          </w:p>
        </w:tc>
        <w:tc>
          <w:tcPr>
            <w:tcW w:w="2022" w:type="pct"/>
            <w:tcBorders>
              <w:top w:val="single" w:sz="4" w:space="0" w:color="auto"/>
              <w:left w:val="single" w:sz="4" w:space="0" w:color="auto"/>
              <w:bottom w:val="single" w:sz="4" w:space="0" w:color="auto"/>
              <w:right w:val="single" w:sz="4" w:space="0" w:color="auto"/>
            </w:tcBorders>
            <w:shd w:val="clear" w:color="auto" w:fill="auto"/>
          </w:tcPr>
          <w:p w:rsidR="00FA6438" w:rsidRPr="00C51F59" w:rsidRDefault="00FA6438" w:rsidP="00C51F59">
            <w:pPr>
              <w:spacing w:after="0"/>
              <w:rPr>
                <w:rFonts w:ascii="Arial" w:hAnsi="Arial" w:cs="Arial"/>
                <w:color w:val="0F243E" w:themeColor="text2" w:themeShade="80"/>
              </w:rPr>
            </w:pPr>
          </w:p>
        </w:tc>
      </w:tr>
      <w:tr w:rsidR="00415F56" w:rsidRPr="00415F56" w:rsidTr="005C1C48">
        <w:trPr>
          <w:trHeight w:val="280"/>
        </w:trPr>
        <w:tc>
          <w:tcPr>
            <w:tcW w:w="905" w:type="pct"/>
            <w:tcBorders>
              <w:top w:val="single" w:sz="4" w:space="0" w:color="auto"/>
              <w:left w:val="single" w:sz="4" w:space="0" w:color="auto"/>
              <w:bottom w:val="single" w:sz="4" w:space="0" w:color="auto"/>
              <w:right w:val="single" w:sz="4" w:space="0" w:color="auto"/>
            </w:tcBorders>
            <w:shd w:val="clear" w:color="auto" w:fill="auto"/>
          </w:tcPr>
          <w:p w:rsidR="00FA6438" w:rsidRPr="00415F56" w:rsidRDefault="00FA6438" w:rsidP="00677936">
            <w:pPr>
              <w:spacing w:after="0"/>
              <w:jc w:val="both"/>
              <w:rPr>
                <w:rFonts w:ascii="Arial" w:hAnsi="Arial" w:cs="Arial"/>
                <w:b/>
                <w:color w:val="0F243E" w:themeColor="text2" w:themeShade="80"/>
              </w:rPr>
            </w:pPr>
            <w:r w:rsidRPr="00415F56">
              <w:rPr>
                <w:rFonts w:ascii="Arial" w:hAnsi="Arial" w:cs="Arial"/>
                <w:b/>
                <w:color w:val="0F243E" w:themeColor="text2" w:themeShade="80"/>
              </w:rPr>
              <w:t>Professional Development</w:t>
            </w:r>
          </w:p>
        </w:tc>
        <w:tc>
          <w:tcPr>
            <w:tcW w:w="2072" w:type="pct"/>
            <w:tcBorders>
              <w:top w:val="single" w:sz="4" w:space="0" w:color="auto"/>
              <w:left w:val="single" w:sz="4" w:space="0" w:color="auto"/>
              <w:bottom w:val="single" w:sz="4" w:space="0" w:color="auto"/>
              <w:right w:val="single" w:sz="4" w:space="0" w:color="auto"/>
            </w:tcBorders>
            <w:shd w:val="clear" w:color="auto" w:fill="auto"/>
          </w:tcPr>
          <w:p w:rsidR="00FA6438" w:rsidRPr="00293F04" w:rsidRDefault="00FA6438" w:rsidP="00677936">
            <w:pPr>
              <w:pStyle w:val="ListParagraph"/>
              <w:numPr>
                <w:ilvl w:val="0"/>
                <w:numId w:val="30"/>
              </w:numPr>
              <w:spacing w:after="0"/>
              <w:jc w:val="both"/>
              <w:rPr>
                <w:rFonts w:ascii="Arial" w:hAnsi="Arial" w:cs="Arial"/>
                <w:color w:val="0F243E" w:themeColor="text2" w:themeShade="80"/>
              </w:rPr>
            </w:pPr>
            <w:r w:rsidRPr="00293F04">
              <w:rPr>
                <w:rFonts w:ascii="Arial" w:hAnsi="Arial" w:cs="Arial"/>
                <w:color w:val="0F243E" w:themeColor="text2" w:themeShade="80"/>
              </w:rPr>
              <w:t xml:space="preserve">Evidence of a commitment </w:t>
            </w:r>
            <w:r w:rsidR="000648EE" w:rsidRPr="00293F04">
              <w:rPr>
                <w:rFonts w:ascii="Arial" w:hAnsi="Arial" w:cs="Arial"/>
                <w:color w:val="0F243E" w:themeColor="text2" w:themeShade="80"/>
              </w:rPr>
              <w:t>to own professional development</w:t>
            </w:r>
          </w:p>
        </w:tc>
        <w:tc>
          <w:tcPr>
            <w:tcW w:w="2022" w:type="pct"/>
            <w:tcBorders>
              <w:top w:val="single" w:sz="4" w:space="0" w:color="auto"/>
              <w:left w:val="single" w:sz="4" w:space="0" w:color="auto"/>
              <w:bottom w:val="single" w:sz="4" w:space="0" w:color="auto"/>
              <w:right w:val="single" w:sz="4" w:space="0" w:color="auto"/>
            </w:tcBorders>
            <w:shd w:val="clear" w:color="auto" w:fill="auto"/>
          </w:tcPr>
          <w:p w:rsidR="00FA6438" w:rsidRPr="00293F04" w:rsidRDefault="00FA6438" w:rsidP="00677936">
            <w:pPr>
              <w:pStyle w:val="ListParagraph"/>
              <w:numPr>
                <w:ilvl w:val="0"/>
                <w:numId w:val="30"/>
              </w:numPr>
              <w:spacing w:after="0"/>
              <w:jc w:val="both"/>
              <w:rPr>
                <w:rFonts w:ascii="Arial" w:hAnsi="Arial" w:cs="Arial"/>
                <w:color w:val="0F243E" w:themeColor="text2" w:themeShade="80"/>
              </w:rPr>
            </w:pPr>
            <w:r w:rsidRPr="00293F04">
              <w:rPr>
                <w:rFonts w:ascii="Arial" w:hAnsi="Arial" w:cs="Arial"/>
                <w:color w:val="0F243E" w:themeColor="text2" w:themeShade="80"/>
              </w:rPr>
              <w:t xml:space="preserve">Recent relevant in-service training in </w:t>
            </w:r>
            <w:r w:rsidR="00837F18">
              <w:rPr>
                <w:rFonts w:ascii="Arial" w:hAnsi="Arial" w:cs="Arial"/>
                <w:color w:val="0F243E" w:themeColor="text2" w:themeShade="80"/>
              </w:rPr>
              <w:t>Science</w:t>
            </w:r>
            <w:r w:rsidR="000648EE" w:rsidRPr="00293F04">
              <w:rPr>
                <w:rFonts w:ascii="Arial" w:hAnsi="Arial" w:cs="Arial"/>
                <w:color w:val="0F243E" w:themeColor="text2" w:themeShade="80"/>
              </w:rPr>
              <w:t>, Leadership &amp; Management</w:t>
            </w:r>
            <w:r w:rsidR="00F64562">
              <w:rPr>
                <w:rFonts w:ascii="Arial" w:hAnsi="Arial" w:cs="Arial"/>
                <w:color w:val="0F243E" w:themeColor="text2" w:themeShade="80"/>
              </w:rPr>
              <w:t>.</w:t>
            </w:r>
          </w:p>
        </w:tc>
      </w:tr>
      <w:tr w:rsidR="00415F56" w:rsidRPr="00415F56" w:rsidTr="005C1C48">
        <w:trPr>
          <w:trHeight w:val="706"/>
        </w:trPr>
        <w:tc>
          <w:tcPr>
            <w:tcW w:w="905" w:type="pct"/>
            <w:tcBorders>
              <w:top w:val="single" w:sz="4" w:space="0" w:color="auto"/>
              <w:left w:val="single" w:sz="4" w:space="0" w:color="auto"/>
              <w:bottom w:val="single" w:sz="4" w:space="0" w:color="auto"/>
              <w:right w:val="single" w:sz="4" w:space="0" w:color="auto"/>
            </w:tcBorders>
            <w:shd w:val="clear" w:color="auto" w:fill="auto"/>
          </w:tcPr>
          <w:p w:rsidR="00FA6438" w:rsidRPr="00415F56" w:rsidRDefault="00FA6438" w:rsidP="00677936">
            <w:pPr>
              <w:spacing w:after="0"/>
              <w:jc w:val="both"/>
              <w:rPr>
                <w:rFonts w:ascii="Arial" w:hAnsi="Arial" w:cs="Arial"/>
                <w:b/>
                <w:color w:val="0F243E" w:themeColor="text2" w:themeShade="80"/>
              </w:rPr>
            </w:pPr>
            <w:r w:rsidRPr="00415F56">
              <w:rPr>
                <w:rFonts w:ascii="Arial" w:hAnsi="Arial" w:cs="Arial"/>
                <w:b/>
                <w:color w:val="0F243E" w:themeColor="text2" w:themeShade="80"/>
              </w:rPr>
              <w:t>Experience</w:t>
            </w:r>
          </w:p>
        </w:tc>
        <w:tc>
          <w:tcPr>
            <w:tcW w:w="2072" w:type="pct"/>
            <w:tcBorders>
              <w:top w:val="single" w:sz="4" w:space="0" w:color="auto"/>
              <w:left w:val="single" w:sz="4" w:space="0" w:color="auto"/>
              <w:bottom w:val="single" w:sz="4" w:space="0" w:color="auto"/>
              <w:right w:val="single" w:sz="4" w:space="0" w:color="auto"/>
            </w:tcBorders>
            <w:shd w:val="clear" w:color="auto" w:fill="auto"/>
          </w:tcPr>
          <w:p w:rsidR="00FA6438" w:rsidRPr="00293F04" w:rsidRDefault="00FA6438" w:rsidP="00677936">
            <w:pPr>
              <w:pStyle w:val="ListParagraph"/>
              <w:numPr>
                <w:ilvl w:val="0"/>
                <w:numId w:val="29"/>
              </w:numPr>
              <w:spacing w:after="0"/>
              <w:jc w:val="both"/>
              <w:rPr>
                <w:rFonts w:ascii="Arial" w:hAnsi="Arial" w:cs="Arial"/>
                <w:color w:val="0F243E" w:themeColor="text2" w:themeShade="80"/>
              </w:rPr>
            </w:pPr>
            <w:r w:rsidRPr="00293F04">
              <w:rPr>
                <w:rFonts w:ascii="Arial" w:hAnsi="Arial" w:cs="Arial"/>
                <w:color w:val="0F243E" w:themeColor="text2" w:themeShade="80"/>
              </w:rPr>
              <w:t xml:space="preserve">Proven record of raising attainment in </w:t>
            </w:r>
            <w:r w:rsidR="00837F18">
              <w:rPr>
                <w:rFonts w:ascii="Arial" w:hAnsi="Arial" w:cs="Arial"/>
                <w:color w:val="0F243E" w:themeColor="text2" w:themeShade="80"/>
              </w:rPr>
              <w:t>Science</w:t>
            </w:r>
            <w:r w:rsidR="00D648FE" w:rsidRPr="00293F04">
              <w:rPr>
                <w:rFonts w:ascii="Arial" w:hAnsi="Arial" w:cs="Arial"/>
                <w:color w:val="0F243E" w:themeColor="text2" w:themeShade="80"/>
              </w:rPr>
              <w:t xml:space="preserve"> </w:t>
            </w:r>
            <w:r w:rsidRPr="00293F04">
              <w:rPr>
                <w:rFonts w:ascii="Arial" w:hAnsi="Arial" w:cs="Arial"/>
                <w:color w:val="0F243E" w:themeColor="text2" w:themeShade="80"/>
              </w:rPr>
              <w:t xml:space="preserve">teaching across </w:t>
            </w:r>
            <w:r w:rsidR="00D648FE" w:rsidRPr="00293F04">
              <w:rPr>
                <w:rFonts w:ascii="Arial" w:hAnsi="Arial" w:cs="Arial"/>
                <w:color w:val="0F243E" w:themeColor="text2" w:themeShade="80"/>
              </w:rPr>
              <w:t>Key Stage 3 and Key Stage 4</w:t>
            </w:r>
            <w:r w:rsidR="00C135AA" w:rsidRPr="00293F04">
              <w:rPr>
                <w:rFonts w:ascii="Arial" w:hAnsi="Arial" w:cs="Arial"/>
                <w:color w:val="0F243E" w:themeColor="text2" w:themeShade="80"/>
              </w:rPr>
              <w:t>.</w:t>
            </w:r>
          </w:p>
          <w:p w:rsidR="00FA6438" w:rsidRPr="00293F04" w:rsidRDefault="00FA6438" w:rsidP="00677936">
            <w:pPr>
              <w:pStyle w:val="ListParagraph"/>
              <w:numPr>
                <w:ilvl w:val="0"/>
                <w:numId w:val="29"/>
              </w:numPr>
              <w:spacing w:after="0"/>
              <w:jc w:val="both"/>
              <w:rPr>
                <w:rFonts w:ascii="Arial" w:hAnsi="Arial" w:cs="Arial"/>
                <w:color w:val="0F243E" w:themeColor="text2" w:themeShade="80"/>
              </w:rPr>
            </w:pPr>
            <w:r w:rsidRPr="00293F04">
              <w:rPr>
                <w:rFonts w:ascii="Arial" w:hAnsi="Arial" w:cs="Arial"/>
                <w:color w:val="0F243E" w:themeColor="text2" w:themeShade="80"/>
              </w:rPr>
              <w:t xml:space="preserve">Development of </w:t>
            </w:r>
            <w:r w:rsidR="00293F04">
              <w:rPr>
                <w:rFonts w:ascii="Arial" w:hAnsi="Arial" w:cs="Arial"/>
                <w:color w:val="0F243E" w:themeColor="text2" w:themeShade="80"/>
              </w:rPr>
              <w:t xml:space="preserve">Programmes of Study and </w:t>
            </w:r>
            <w:r w:rsidRPr="00293F04">
              <w:rPr>
                <w:rFonts w:ascii="Arial" w:hAnsi="Arial" w:cs="Arial"/>
                <w:color w:val="0F243E" w:themeColor="text2" w:themeShade="80"/>
              </w:rPr>
              <w:t>Scheme</w:t>
            </w:r>
            <w:r w:rsidR="00C135AA" w:rsidRPr="00293F04">
              <w:rPr>
                <w:rFonts w:ascii="Arial" w:hAnsi="Arial" w:cs="Arial"/>
                <w:color w:val="0F243E" w:themeColor="text2" w:themeShade="80"/>
              </w:rPr>
              <w:t>s of Work across the Key Stages.</w:t>
            </w:r>
          </w:p>
          <w:p w:rsidR="00C135AA" w:rsidRPr="00293F04" w:rsidRDefault="00C135AA" w:rsidP="00677936">
            <w:pPr>
              <w:pStyle w:val="ListParagraph"/>
              <w:numPr>
                <w:ilvl w:val="0"/>
                <w:numId w:val="29"/>
              </w:numPr>
              <w:spacing w:after="0"/>
              <w:jc w:val="both"/>
              <w:rPr>
                <w:rFonts w:ascii="Arial" w:hAnsi="Arial" w:cs="Arial"/>
                <w:color w:val="0F243E" w:themeColor="text2" w:themeShade="80"/>
              </w:rPr>
            </w:pPr>
            <w:r w:rsidRPr="00293F04">
              <w:rPr>
                <w:rFonts w:ascii="Arial" w:hAnsi="Arial" w:cs="Arial"/>
                <w:color w:val="0F243E" w:themeColor="text2" w:themeShade="80"/>
              </w:rPr>
              <w:t>Effective use of Assessment for Learning to engage pupils as partners in their learning</w:t>
            </w:r>
            <w:r w:rsidR="00293F04">
              <w:rPr>
                <w:rFonts w:ascii="Arial" w:hAnsi="Arial" w:cs="Arial"/>
                <w:color w:val="0F243E" w:themeColor="text2" w:themeShade="80"/>
              </w:rPr>
              <w:t>.</w:t>
            </w:r>
          </w:p>
          <w:p w:rsidR="00FA6438" w:rsidRPr="00293F04" w:rsidRDefault="00293F04" w:rsidP="00677936">
            <w:pPr>
              <w:pStyle w:val="ListParagraph"/>
              <w:numPr>
                <w:ilvl w:val="0"/>
                <w:numId w:val="29"/>
              </w:numPr>
              <w:spacing w:after="0"/>
              <w:jc w:val="both"/>
              <w:rPr>
                <w:rFonts w:ascii="Arial" w:hAnsi="Arial" w:cs="Arial"/>
                <w:color w:val="0F243E" w:themeColor="text2" w:themeShade="80"/>
              </w:rPr>
            </w:pPr>
            <w:r w:rsidRPr="00293F04">
              <w:rPr>
                <w:rFonts w:ascii="Arial" w:hAnsi="Arial" w:cs="Arial"/>
                <w:color w:val="0F243E" w:themeColor="text2" w:themeShade="80"/>
              </w:rPr>
              <w:t>Leadership of extra-curricular activities including educational visits, journeys and field work.</w:t>
            </w:r>
          </w:p>
        </w:tc>
        <w:tc>
          <w:tcPr>
            <w:tcW w:w="2022" w:type="pct"/>
            <w:tcBorders>
              <w:top w:val="single" w:sz="4" w:space="0" w:color="auto"/>
              <w:left w:val="single" w:sz="4" w:space="0" w:color="auto"/>
              <w:bottom w:val="single" w:sz="4" w:space="0" w:color="auto"/>
              <w:right w:val="single" w:sz="4" w:space="0" w:color="auto"/>
            </w:tcBorders>
            <w:shd w:val="clear" w:color="auto" w:fill="auto"/>
          </w:tcPr>
          <w:p w:rsidR="00FA6438" w:rsidRPr="00293F04" w:rsidRDefault="00FA6438" w:rsidP="00677936">
            <w:pPr>
              <w:pStyle w:val="ListParagraph"/>
              <w:numPr>
                <w:ilvl w:val="0"/>
                <w:numId w:val="29"/>
              </w:numPr>
              <w:spacing w:after="0"/>
              <w:jc w:val="both"/>
              <w:rPr>
                <w:rFonts w:ascii="Arial" w:hAnsi="Arial" w:cs="Arial"/>
                <w:color w:val="0F243E" w:themeColor="text2" w:themeShade="80"/>
              </w:rPr>
            </w:pPr>
            <w:r w:rsidRPr="00293F04">
              <w:rPr>
                <w:rFonts w:ascii="Arial" w:hAnsi="Arial" w:cs="Arial"/>
                <w:color w:val="0F243E" w:themeColor="text2" w:themeShade="80"/>
              </w:rPr>
              <w:t>Professional development/ mentoring of colleagues</w:t>
            </w:r>
            <w:r w:rsidR="00F64562">
              <w:rPr>
                <w:rFonts w:ascii="Arial" w:hAnsi="Arial" w:cs="Arial"/>
                <w:color w:val="0F243E" w:themeColor="text2" w:themeShade="80"/>
              </w:rPr>
              <w:t>.</w:t>
            </w:r>
          </w:p>
          <w:p w:rsidR="00892366" w:rsidRPr="00293F04" w:rsidRDefault="00DE542E" w:rsidP="00677936">
            <w:pPr>
              <w:pStyle w:val="ListParagraph"/>
              <w:numPr>
                <w:ilvl w:val="0"/>
                <w:numId w:val="29"/>
              </w:numPr>
              <w:spacing w:after="0"/>
              <w:jc w:val="both"/>
              <w:rPr>
                <w:rFonts w:ascii="Arial" w:hAnsi="Arial" w:cs="Arial"/>
                <w:color w:val="0F243E" w:themeColor="text2" w:themeShade="80"/>
              </w:rPr>
            </w:pPr>
            <w:r>
              <w:rPr>
                <w:rFonts w:ascii="Arial" w:hAnsi="Arial" w:cs="Arial"/>
                <w:color w:val="0F243E" w:themeColor="text2" w:themeShade="80"/>
              </w:rPr>
              <w:t>As an e</w:t>
            </w:r>
            <w:r w:rsidR="00892366">
              <w:rPr>
                <w:rFonts w:ascii="Arial" w:hAnsi="Arial" w:cs="Arial"/>
                <w:color w:val="0F243E" w:themeColor="text2" w:themeShade="80"/>
              </w:rPr>
              <w:t>xam</w:t>
            </w:r>
            <w:r>
              <w:rPr>
                <w:rFonts w:ascii="Arial" w:hAnsi="Arial" w:cs="Arial"/>
                <w:color w:val="0F243E" w:themeColor="text2" w:themeShade="80"/>
              </w:rPr>
              <w:t>ination</w:t>
            </w:r>
            <w:r w:rsidR="00892366">
              <w:rPr>
                <w:rFonts w:ascii="Arial" w:hAnsi="Arial" w:cs="Arial"/>
                <w:color w:val="0F243E" w:themeColor="text2" w:themeShade="80"/>
              </w:rPr>
              <w:t xml:space="preserve"> board assessor/marker</w:t>
            </w:r>
            <w:r w:rsidR="00F64562">
              <w:rPr>
                <w:rFonts w:ascii="Arial" w:hAnsi="Arial" w:cs="Arial"/>
                <w:color w:val="0F243E" w:themeColor="text2" w:themeShade="80"/>
              </w:rPr>
              <w:t>.</w:t>
            </w:r>
          </w:p>
          <w:p w:rsidR="00FA6438" w:rsidRPr="00293F04" w:rsidRDefault="00FA6438" w:rsidP="00677936">
            <w:pPr>
              <w:pStyle w:val="ListParagraph"/>
              <w:numPr>
                <w:ilvl w:val="0"/>
                <w:numId w:val="29"/>
              </w:numPr>
              <w:spacing w:after="0"/>
              <w:jc w:val="both"/>
              <w:rPr>
                <w:rFonts w:ascii="Arial" w:hAnsi="Arial" w:cs="Arial"/>
                <w:color w:val="0F243E" w:themeColor="text2" w:themeShade="80"/>
              </w:rPr>
            </w:pPr>
            <w:r w:rsidRPr="00293F04">
              <w:rPr>
                <w:rFonts w:ascii="Arial" w:hAnsi="Arial" w:cs="Arial"/>
                <w:color w:val="0F243E" w:themeColor="text2" w:themeShade="80"/>
              </w:rPr>
              <w:t>Experience of leading development within a team</w:t>
            </w:r>
            <w:r w:rsidR="00293F04" w:rsidRPr="00293F04">
              <w:rPr>
                <w:rFonts w:ascii="Arial" w:hAnsi="Arial" w:cs="Arial"/>
                <w:color w:val="0F243E" w:themeColor="text2" w:themeShade="80"/>
              </w:rPr>
              <w:t>.</w:t>
            </w:r>
          </w:p>
          <w:p w:rsidR="00293F04" w:rsidRPr="00293F04" w:rsidRDefault="00293F04" w:rsidP="00677936">
            <w:pPr>
              <w:pStyle w:val="ListParagraph"/>
              <w:numPr>
                <w:ilvl w:val="0"/>
                <w:numId w:val="29"/>
              </w:numPr>
              <w:spacing w:after="0"/>
              <w:jc w:val="both"/>
              <w:rPr>
                <w:rFonts w:ascii="Arial" w:hAnsi="Arial" w:cs="Arial"/>
                <w:color w:val="0F243E" w:themeColor="text2" w:themeShade="80"/>
              </w:rPr>
            </w:pPr>
            <w:r w:rsidRPr="00293F04">
              <w:rPr>
                <w:rFonts w:ascii="Arial" w:hAnsi="Arial" w:cs="Arial"/>
                <w:color w:val="0F243E" w:themeColor="text2" w:themeShade="80"/>
              </w:rPr>
              <w:t>Leadership of a ‘whole school’ initiative.</w:t>
            </w:r>
          </w:p>
          <w:p w:rsidR="00FA6438" w:rsidRPr="00415F56" w:rsidRDefault="00FA6438" w:rsidP="00677936">
            <w:pPr>
              <w:spacing w:after="0"/>
              <w:jc w:val="both"/>
              <w:rPr>
                <w:rFonts w:ascii="Arial" w:hAnsi="Arial" w:cs="Arial"/>
                <w:color w:val="0F243E" w:themeColor="text2" w:themeShade="80"/>
              </w:rPr>
            </w:pPr>
          </w:p>
        </w:tc>
      </w:tr>
      <w:tr w:rsidR="00415F56" w:rsidRPr="00415F56" w:rsidTr="005C1C48">
        <w:trPr>
          <w:trHeight w:val="871"/>
        </w:trPr>
        <w:tc>
          <w:tcPr>
            <w:tcW w:w="905" w:type="pct"/>
            <w:tcBorders>
              <w:top w:val="single" w:sz="4" w:space="0" w:color="auto"/>
              <w:left w:val="single" w:sz="4" w:space="0" w:color="auto"/>
              <w:bottom w:val="single" w:sz="4" w:space="0" w:color="auto"/>
              <w:right w:val="single" w:sz="4" w:space="0" w:color="auto"/>
            </w:tcBorders>
            <w:shd w:val="clear" w:color="auto" w:fill="auto"/>
          </w:tcPr>
          <w:p w:rsidR="00FA6438" w:rsidRPr="00415F56" w:rsidRDefault="00FA6438" w:rsidP="00677936">
            <w:pPr>
              <w:spacing w:after="0"/>
              <w:rPr>
                <w:rFonts w:ascii="Arial" w:hAnsi="Arial" w:cs="Arial"/>
                <w:b/>
                <w:color w:val="0F243E" w:themeColor="text2" w:themeShade="80"/>
              </w:rPr>
            </w:pPr>
            <w:r w:rsidRPr="00415F56">
              <w:rPr>
                <w:rFonts w:ascii="Arial" w:hAnsi="Arial" w:cs="Arial"/>
                <w:b/>
                <w:color w:val="0F243E" w:themeColor="text2" w:themeShade="80"/>
              </w:rPr>
              <w:t>Knowledge</w:t>
            </w:r>
          </w:p>
        </w:tc>
        <w:tc>
          <w:tcPr>
            <w:tcW w:w="2072" w:type="pct"/>
            <w:tcBorders>
              <w:top w:val="single" w:sz="4" w:space="0" w:color="auto"/>
              <w:left w:val="single" w:sz="4" w:space="0" w:color="auto"/>
              <w:bottom w:val="single" w:sz="4" w:space="0" w:color="auto"/>
              <w:right w:val="single" w:sz="4" w:space="0" w:color="auto"/>
            </w:tcBorders>
            <w:shd w:val="clear" w:color="auto" w:fill="auto"/>
          </w:tcPr>
          <w:p w:rsidR="00892366" w:rsidRPr="00892366" w:rsidRDefault="00293F04" w:rsidP="00677936">
            <w:pPr>
              <w:pStyle w:val="ListParagraph"/>
              <w:numPr>
                <w:ilvl w:val="0"/>
                <w:numId w:val="32"/>
              </w:numPr>
              <w:spacing w:after="0"/>
              <w:jc w:val="both"/>
              <w:rPr>
                <w:rFonts w:ascii="Arial" w:hAnsi="Arial" w:cs="Arial"/>
                <w:color w:val="0F243E" w:themeColor="text2" w:themeShade="80"/>
              </w:rPr>
            </w:pPr>
            <w:r w:rsidRPr="003A69BE">
              <w:rPr>
                <w:rFonts w:ascii="Arial" w:hAnsi="Arial" w:cs="Arial"/>
                <w:color w:val="0F243E" w:themeColor="text2" w:themeShade="80"/>
              </w:rPr>
              <w:t xml:space="preserve">Secure knowledge of Programmes of Study for </w:t>
            </w:r>
            <w:r w:rsidR="00837F18">
              <w:rPr>
                <w:rFonts w:ascii="Arial" w:hAnsi="Arial" w:cs="Arial"/>
                <w:color w:val="0F243E" w:themeColor="text2" w:themeShade="80"/>
              </w:rPr>
              <w:t>Science</w:t>
            </w:r>
            <w:r w:rsidRPr="003A69BE">
              <w:rPr>
                <w:rFonts w:ascii="Arial" w:hAnsi="Arial" w:cs="Arial"/>
                <w:color w:val="0F243E" w:themeColor="text2" w:themeShade="80"/>
              </w:rPr>
              <w:t xml:space="preserve"> across Key Stage 3 and 4.</w:t>
            </w:r>
          </w:p>
          <w:p w:rsidR="00FA6438" w:rsidRPr="00415F56" w:rsidRDefault="00FA6438" w:rsidP="00677936">
            <w:pPr>
              <w:pStyle w:val="Heading5"/>
              <w:numPr>
                <w:ilvl w:val="0"/>
                <w:numId w:val="32"/>
              </w:numPr>
              <w:spacing w:before="0"/>
              <w:jc w:val="both"/>
              <w:rPr>
                <w:rFonts w:ascii="Arial" w:hAnsi="Arial" w:cs="Arial"/>
                <w:b/>
                <w:i/>
                <w:color w:val="0F243E" w:themeColor="text2" w:themeShade="80"/>
              </w:rPr>
            </w:pPr>
            <w:r w:rsidRPr="00415F56">
              <w:rPr>
                <w:rFonts w:ascii="Arial" w:hAnsi="Arial" w:cs="Arial"/>
                <w:color w:val="0F243E" w:themeColor="text2" w:themeShade="80"/>
              </w:rPr>
              <w:t>Use of assessment and attainment information to improve practices and raise standards</w:t>
            </w:r>
          </w:p>
          <w:p w:rsidR="00FA6438" w:rsidRPr="003A69BE" w:rsidRDefault="00FA6438" w:rsidP="00677936">
            <w:pPr>
              <w:pStyle w:val="ListParagraph"/>
              <w:numPr>
                <w:ilvl w:val="0"/>
                <w:numId w:val="32"/>
              </w:numPr>
              <w:spacing w:after="0"/>
              <w:jc w:val="both"/>
              <w:rPr>
                <w:rFonts w:ascii="Arial" w:hAnsi="Arial" w:cs="Arial"/>
                <w:color w:val="0F243E" w:themeColor="text2" w:themeShade="80"/>
              </w:rPr>
            </w:pPr>
            <w:r w:rsidRPr="003A69BE">
              <w:rPr>
                <w:rFonts w:ascii="Arial" w:hAnsi="Arial" w:cs="Arial"/>
                <w:color w:val="0F243E" w:themeColor="text2" w:themeShade="80"/>
              </w:rPr>
              <w:t>Use of strategies to promote good pupil relationships and high attainment in an inclusive environment</w:t>
            </w:r>
            <w:r w:rsidR="00C81D8F">
              <w:rPr>
                <w:rFonts w:ascii="Arial" w:hAnsi="Arial" w:cs="Arial"/>
                <w:color w:val="0F243E" w:themeColor="text2" w:themeShade="80"/>
              </w:rPr>
              <w:t>.</w:t>
            </w:r>
          </w:p>
          <w:p w:rsidR="00FA6438" w:rsidRPr="003A69BE" w:rsidRDefault="00FA6438" w:rsidP="00677936">
            <w:pPr>
              <w:pStyle w:val="ListParagraph"/>
              <w:numPr>
                <w:ilvl w:val="0"/>
                <w:numId w:val="32"/>
              </w:numPr>
              <w:spacing w:after="0"/>
              <w:jc w:val="both"/>
              <w:rPr>
                <w:rFonts w:ascii="Arial" w:hAnsi="Arial" w:cs="Arial"/>
                <w:color w:val="0F243E" w:themeColor="text2" w:themeShade="80"/>
              </w:rPr>
            </w:pPr>
            <w:r w:rsidRPr="003A69BE">
              <w:rPr>
                <w:rFonts w:ascii="Arial" w:hAnsi="Arial" w:cs="Arial"/>
                <w:color w:val="0F243E" w:themeColor="text2" w:themeShade="80"/>
              </w:rPr>
              <w:t>An understanding of Health and Safety regulation’s affecting the curriculum area</w:t>
            </w:r>
            <w:r w:rsidR="00C81D8F">
              <w:rPr>
                <w:rFonts w:ascii="Arial" w:hAnsi="Arial" w:cs="Arial"/>
                <w:color w:val="0F243E" w:themeColor="text2" w:themeShade="80"/>
              </w:rPr>
              <w:t>.</w:t>
            </w:r>
          </w:p>
        </w:tc>
        <w:tc>
          <w:tcPr>
            <w:tcW w:w="2022" w:type="pct"/>
            <w:tcBorders>
              <w:top w:val="single" w:sz="4" w:space="0" w:color="auto"/>
              <w:left w:val="single" w:sz="4" w:space="0" w:color="auto"/>
              <w:bottom w:val="single" w:sz="4" w:space="0" w:color="auto"/>
              <w:right w:val="single" w:sz="4" w:space="0" w:color="auto"/>
            </w:tcBorders>
            <w:shd w:val="clear" w:color="auto" w:fill="auto"/>
          </w:tcPr>
          <w:p w:rsidR="00FA6438" w:rsidRPr="003A69BE" w:rsidRDefault="00FA6438" w:rsidP="00677936">
            <w:pPr>
              <w:pStyle w:val="ListParagraph"/>
              <w:numPr>
                <w:ilvl w:val="0"/>
                <w:numId w:val="32"/>
              </w:numPr>
              <w:spacing w:after="0"/>
              <w:jc w:val="both"/>
              <w:rPr>
                <w:rFonts w:ascii="Arial" w:hAnsi="Arial" w:cs="Arial"/>
                <w:color w:val="0F243E" w:themeColor="text2" w:themeShade="80"/>
              </w:rPr>
            </w:pPr>
            <w:r w:rsidRPr="003A69BE">
              <w:rPr>
                <w:rFonts w:ascii="Arial" w:hAnsi="Arial" w:cs="Arial"/>
                <w:color w:val="0F243E" w:themeColor="text2" w:themeShade="80"/>
              </w:rPr>
              <w:t xml:space="preserve">Strategies to enhance teaching and learning of </w:t>
            </w:r>
            <w:r w:rsidR="00D25488">
              <w:rPr>
                <w:rFonts w:ascii="Arial" w:hAnsi="Arial" w:cs="Arial"/>
                <w:color w:val="0F243E" w:themeColor="text2" w:themeShade="80"/>
              </w:rPr>
              <w:t xml:space="preserve">ICT within </w:t>
            </w:r>
            <w:r w:rsidR="00837F18">
              <w:rPr>
                <w:rFonts w:ascii="Arial" w:hAnsi="Arial" w:cs="Arial"/>
                <w:color w:val="0F243E" w:themeColor="text2" w:themeShade="80"/>
              </w:rPr>
              <w:t>Science</w:t>
            </w:r>
            <w:r w:rsidR="00D25488">
              <w:rPr>
                <w:rFonts w:ascii="Arial" w:hAnsi="Arial" w:cs="Arial"/>
                <w:color w:val="0F243E" w:themeColor="text2" w:themeShade="80"/>
              </w:rPr>
              <w:t>.</w:t>
            </w:r>
          </w:p>
          <w:p w:rsidR="00FA6438" w:rsidRPr="003A69BE" w:rsidRDefault="00FA6438" w:rsidP="00677936">
            <w:pPr>
              <w:pStyle w:val="ListParagraph"/>
              <w:numPr>
                <w:ilvl w:val="0"/>
                <w:numId w:val="32"/>
              </w:numPr>
              <w:spacing w:after="0"/>
              <w:jc w:val="both"/>
              <w:rPr>
                <w:rFonts w:ascii="Arial" w:hAnsi="Arial" w:cs="Arial"/>
                <w:color w:val="0F243E" w:themeColor="text2" w:themeShade="80"/>
              </w:rPr>
            </w:pPr>
            <w:r w:rsidRPr="003A69BE">
              <w:rPr>
                <w:rFonts w:ascii="Arial" w:hAnsi="Arial" w:cs="Arial"/>
                <w:color w:val="0F243E" w:themeColor="text2" w:themeShade="80"/>
              </w:rPr>
              <w:t>An understanding of Emotional Literacy developments to support learning and teaching</w:t>
            </w:r>
          </w:p>
          <w:p w:rsidR="00FA6438" w:rsidRDefault="00FA6438" w:rsidP="00677936">
            <w:pPr>
              <w:pStyle w:val="ListParagraph"/>
              <w:numPr>
                <w:ilvl w:val="0"/>
                <w:numId w:val="32"/>
              </w:numPr>
              <w:spacing w:after="0"/>
              <w:jc w:val="both"/>
              <w:rPr>
                <w:rFonts w:ascii="Arial" w:hAnsi="Arial" w:cs="Arial"/>
                <w:color w:val="0F243E" w:themeColor="text2" w:themeShade="80"/>
              </w:rPr>
            </w:pPr>
            <w:r w:rsidRPr="003A69BE">
              <w:rPr>
                <w:rFonts w:ascii="Arial" w:hAnsi="Arial" w:cs="Arial"/>
                <w:color w:val="0F243E" w:themeColor="text2" w:themeShade="80"/>
              </w:rPr>
              <w:t xml:space="preserve">An understanding of </w:t>
            </w:r>
            <w:r w:rsidR="00C81D8F">
              <w:rPr>
                <w:rFonts w:ascii="Arial" w:hAnsi="Arial" w:cs="Arial"/>
                <w:color w:val="0F243E" w:themeColor="text2" w:themeShade="80"/>
              </w:rPr>
              <w:t xml:space="preserve">the Key Stage </w:t>
            </w:r>
            <w:r w:rsidRPr="003A69BE">
              <w:rPr>
                <w:rFonts w:ascii="Arial" w:hAnsi="Arial" w:cs="Arial"/>
                <w:color w:val="0F243E" w:themeColor="text2" w:themeShade="80"/>
              </w:rPr>
              <w:t xml:space="preserve">2 </w:t>
            </w:r>
            <w:r w:rsidR="00837F18">
              <w:rPr>
                <w:rFonts w:ascii="Arial" w:hAnsi="Arial" w:cs="Arial"/>
                <w:color w:val="0F243E" w:themeColor="text2" w:themeShade="80"/>
              </w:rPr>
              <w:t>Science</w:t>
            </w:r>
            <w:r w:rsidRPr="003A69BE">
              <w:rPr>
                <w:rFonts w:ascii="Arial" w:hAnsi="Arial" w:cs="Arial"/>
                <w:color w:val="0F243E" w:themeColor="text2" w:themeShade="80"/>
              </w:rPr>
              <w:t xml:space="preserve"> Curriculum</w:t>
            </w:r>
          </w:p>
          <w:p w:rsidR="00C81D8F" w:rsidRPr="00C81D8F" w:rsidRDefault="00E9539E" w:rsidP="00E9539E">
            <w:pPr>
              <w:pStyle w:val="ListParagraph"/>
              <w:numPr>
                <w:ilvl w:val="0"/>
                <w:numId w:val="32"/>
              </w:numPr>
              <w:spacing w:after="0"/>
              <w:jc w:val="both"/>
              <w:rPr>
                <w:rFonts w:ascii="Arial" w:hAnsi="Arial" w:cs="Arial"/>
                <w:color w:val="0F243E" w:themeColor="text2" w:themeShade="80"/>
              </w:rPr>
            </w:pPr>
            <w:r>
              <w:rPr>
                <w:rFonts w:ascii="Arial" w:hAnsi="Arial" w:cs="Arial"/>
                <w:color w:val="0F243E" w:themeColor="text2" w:themeShade="80"/>
              </w:rPr>
              <w:t>K</w:t>
            </w:r>
            <w:r w:rsidR="00C81D8F" w:rsidRPr="003A69BE">
              <w:rPr>
                <w:rFonts w:ascii="Arial" w:hAnsi="Arial" w:cs="Arial"/>
                <w:color w:val="0F243E" w:themeColor="text2" w:themeShade="80"/>
              </w:rPr>
              <w:t xml:space="preserve">nowledge of Programmes of Study </w:t>
            </w:r>
            <w:r w:rsidR="00C81D8F">
              <w:rPr>
                <w:rFonts w:ascii="Arial" w:hAnsi="Arial" w:cs="Arial"/>
                <w:color w:val="0F243E" w:themeColor="text2" w:themeShade="80"/>
              </w:rPr>
              <w:t>Post 16.</w:t>
            </w:r>
          </w:p>
        </w:tc>
      </w:tr>
      <w:tr w:rsidR="00415F56" w:rsidRPr="00415F56" w:rsidTr="005C1C48">
        <w:trPr>
          <w:trHeight w:val="274"/>
        </w:trPr>
        <w:tc>
          <w:tcPr>
            <w:tcW w:w="905" w:type="pct"/>
            <w:tcBorders>
              <w:top w:val="single" w:sz="4" w:space="0" w:color="auto"/>
              <w:left w:val="single" w:sz="4" w:space="0" w:color="auto"/>
              <w:bottom w:val="single" w:sz="4" w:space="0" w:color="auto"/>
              <w:right w:val="single" w:sz="4" w:space="0" w:color="auto"/>
            </w:tcBorders>
            <w:shd w:val="clear" w:color="auto" w:fill="auto"/>
          </w:tcPr>
          <w:p w:rsidR="00FA6438" w:rsidRPr="00415F56" w:rsidRDefault="00FA6438" w:rsidP="00677936">
            <w:pPr>
              <w:spacing w:after="0"/>
              <w:rPr>
                <w:rFonts w:ascii="Arial" w:hAnsi="Arial" w:cs="Arial"/>
                <w:b/>
                <w:color w:val="0F243E" w:themeColor="text2" w:themeShade="80"/>
              </w:rPr>
            </w:pPr>
            <w:r w:rsidRPr="00415F56">
              <w:rPr>
                <w:rFonts w:ascii="Arial" w:hAnsi="Arial" w:cs="Arial"/>
                <w:b/>
                <w:color w:val="0F243E" w:themeColor="text2" w:themeShade="80"/>
              </w:rPr>
              <w:t>Skills</w:t>
            </w:r>
          </w:p>
        </w:tc>
        <w:tc>
          <w:tcPr>
            <w:tcW w:w="2072" w:type="pct"/>
            <w:tcBorders>
              <w:top w:val="single" w:sz="4" w:space="0" w:color="auto"/>
              <w:left w:val="single" w:sz="4" w:space="0" w:color="auto"/>
              <w:bottom w:val="single" w:sz="4" w:space="0" w:color="auto"/>
              <w:right w:val="single" w:sz="4" w:space="0" w:color="auto"/>
            </w:tcBorders>
            <w:shd w:val="clear" w:color="auto" w:fill="auto"/>
          </w:tcPr>
          <w:p w:rsidR="00DE542E" w:rsidRPr="00DE542E" w:rsidRDefault="00DE542E" w:rsidP="00677936">
            <w:pPr>
              <w:pStyle w:val="Heading5"/>
              <w:numPr>
                <w:ilvl w:val="0"/>
                <w:numId w:val="33"/>
              </w:numPr>
              <w:spacing w:before="0"/>
              <w:jc w:val="both"/>
              <w:rPr>
                <w:rFonts w:ascii="Arial" w:hAnsi="Arial" w:cs="Arial"/>
                <w:b/>
                <w:i/>
                <w:color w:val="0F243E" w:themeColor="text2" w:themeShade="80"/>
              </w:rPr>
            </w:pPr>
            <w:r w:rsidRPr="00415F56">
              <w:rPr>
                <w:rFonts w:ascii="Arial" w:hAnsi="Arial" w:cs="Arial"/>
                <w:color w:val="0F243E" w:themeColor="text2" w:themeShade="80"/>
              </w:rPr>
              <w:t>Ability to use and promote a wide range of teaching methodologies</w:t>
            </w:r>
            <w:r>
              <w:rPr>
                <w:rFonts w:ascii="Arial" w:hAnsi="Arial" w:cs="Arial"/>
                <w:color w:val="0F243E" w:themeColor="text2" w:themeShade="80"/>
              </w:rPr>
              <w:t>.</w:t>
            </w:r>
          </w:p>
          <w:p w:rsidR="00FA6438" w:rsidRPr="00415F56" w:rsidRDefault="00DE542E" w:rsidP="00677936">
            <w:pPr>
              <w:pStyle w:val="Heading5"/>
              <w:numPr>
                <w:ilvl w:val="0"/>
                <w:numId w:val="33"/>
              </w:numPr>
              <w:spacing w:before="0"/>
              <w:jc w:val="both"/>
              <w:rPr>
                <w:rFonts w:ascii="Arial" w:hAnsi="Arial" w:cs="Arial"/>
                <w:b/>
                <w:i/>
                <w:color w:val="0F243E" w:themeColor="text2" w:themeShade="80"/>
              </w:rPr>
            </w:pPr>
            <w:r>
              <w:rPr>
                <w:rFonts w:ascii="Arial" w:hAnsi="Arial" w:cs="Arial"/>
                <w:color w:val="0F243E" w:themeColor="text2" w:themeShade="80"/>
              </w:rPr>
              <w:t xml:space="preserve">An enthusiastic </w:t>
            </w:r>
            <w:r w:rsidR="00FA6438" w:rsidRPr="00415F56">
              <w:rPr>
                <w:rFonts w:ascii="Arial" w:hAnsi="Arial" w:cs="Arial"/>
                <w:color w:val="0F243E" w:themeColor="text2" w:themeShade="80"/>
              </w:rPr>
              <w:t>leader</w:t>
            </w:r>
            <w:r w:rsidR="00C81D8F">
              <w:rPr>
                <w:rFonts w:ascii="Arial" w:hAnsi="Arial" w:cs="Arial"/>
                <w:color w:val="0F243E" w:themeColor="text2" w:themeShade="80"/>
              </w:rPr>
              <w:t>.</w:t>
            </w:r>
          </w:p>
          <w:p w:rsidR="00C81D8F" w:rsidRPr="00C81D8F" w:rsidRDefault="00C81D8F" w:rsidP="00677936">
            <w:pPr>
              <w:pStyle w:val="ListParagraph"/>
              <w:numPr>
                <w:ilvl w:val="0"/>
                <w:numId w:val="33"/>
              </w:numPr>
              <w:spacing w:after="0"/>
              <w:jc w:val="both"/>
              <w:rPr>
                <w:rFonts w:ascii="Arial" w:hAnsi="Arial" w:cs="Arial"/>
                <w:color w:val="0F243E" w:themeColor="text2" w:themeShade="80"/>
              </w:rPr>
            </w:pPr>
            <w:r w:rsidRPr="00C81D8F">
              <w:rPr>
                <w:rFonts w:ascii="Arial" w:hAnsi="Arial" w:cs="Arial"/>
                <w:color w:val="0F243E" w:themeColor="text2" w:themeShade="80"/>
              </w:rPr>
              <w:t>Competent coordinator and motivator.</w:t>
            </w:r>
          </w:p>
          <w:p w:rsidR="00FA6438" w:rsidRDefault="00FA6438" w:rsidP="00677936">
            <w:pPr>
              <w:pStyle w:val="ListParagraph"/>
              <w:numPr>
                <w:ilvl w:val="0"/>
                <w:numId w:val="33"/>
              </w:numPr>
              <w:spacing w:after="0"/>
              <w:jc w:val="both"/>
              <w:rPr>
                <w:rFonts w:ascii="Arial" w:hAnsi="Arial" w:cs="Arial"/>
                <w:color w:val="0F243E" w:themeColor="text2" w:themeShade="80"/>
              </w:rPr>
            </w:pPr>
            <w:r w:rsidRPr="00C81D8F">
              <w:rPr>
                <w:rFonts w:ascii="Arial" w:hAnsi="Arial" w:cs="Arial"/>
                <w:color w:val="0F243E" w:themeColor="text2" w:themeShade="80"/>
              </w:rPr>
              <w:t xml:space="preserve">Excellent communication and </w:t>
            </w:r>
            <w:r w:rsidRPr="00C81D8F">
              <w:rPr>
                <w:rFonts w:ascii="Arial" w:hAnsi="Arial" w:cs="Arial"/>
                <w:color w:val="0F243E" w:themeColor="text2" w:themeShade="80"/>
              </w:rPr>
              <w:lastRenderedPageBreak/>
              <w:t>presentation skills</w:t>
            </w:r>
            <w:r w:rsidR="00C81D8F" w:rsidRPr="00C81D8F">
              <w:rPr>
                <w:rFonts w:ascii="Arial" w:hAnsi="Arial" w:cs="Arial"/>
                <w:color w:val="0F243E" w:themeColor="text2" w:themeShade="80"/>
              </w:rPr>
              <w:t>.</w:t>
            </w:r>
          </w:p>
          <w:p w:rsidR="00D2546B" w:rsidRPr="00C81D8F" w:rsidRDefault="00D2546B" w:rsidP="00677936">
            <w:pPr>
              <w:pStyle w:val="ListParagraph"/>
              <w:numPr>
                <w:ilvl w:val="0"/>
                <w:numId w:val="33"/>
              </w:numPr>
              <w:spacing w:after="0"/>
              <w:jc w:val="both"/>
              <w:rPr>
                <w:rFonts w:ascii="Arial" w:hAnsi="Arial" w:cs="Arial"/>
                <w:color w:val="0F243E" w:themeColor="text2" w:themeShade="80"/>
              </w:rPr>
            </w:pPr>
            <w:r>
              <w:rPr>
                <w:rFonts w:ascii="Arial" w:hAnsi="Arial" w:cs="Arial"/>
                <w:color w:val="0F243E" w:themeColor="text2" w:themeShade="80"/>
              </w:rPr>
              <w:t>Problem solver.</w:t>
            </w:r>
          </w:p>
          <w:p w:rsidR="00FA6438" w:rsidRDefault="00FA6438" w:rsidP="00677936">
            <w:pPr>
              <w:pStyle w:val="ListParagraph"/>
              <w:numPr>
                <w:ilvl w:val="0"/>
                <w:numId w:val="33"/>
              </w:numPr>
              <w:spacing w:after="0"/>
              <w:jc w:val="both"/>
              <w:rPr>
                <w:rFonts w:ascii="Arial" w:hAnsi="Arial" w:cs="Arial"/>
                <w:color w:val="0F243E" w:themeColor="text2" w:themeShade="80"/>
              </w:rPr>
            </w:pPr>
            <w:r w:rsidRPr="00C81D8F">
              <w:rPr>
                <w:rFonts w:ascii="Arial" w:hAnsi="Arial" w:cs="Arial"/>
                <w:color w:val="0F243E" w:themeColor="text2" w:themeShade="80"/>
              </w:rPr>
              <w:t>Competent user of ICT</w:t>
            </w:r>
            <w:r w:rsidR="00C81D8F" w:rsidRPr="00C81D8F">
              <w:rPr>
                <w:rFonts w:ascii="Arial" w:hAnsi="Arial" w:cs="Arial"/>
                <w:color w:val="0F243E" w:themeColor="text2" w:themeShade="80"/>
              </w:rPr>
              <w:t>.</w:t>
            </w:r>
          </w:p>
          <w:p w:rsidR="00954845" w:rsidRPr="00C81D8F" w:rsidRDefault="00954845" w:rsidP="00677936">
            <w:pPr>
              <w:pStyle w:val="ListParagraph"/>
              <w:numPr>
                <w:ilvl w:val="0"/>
                <w:numId w:val="33"/>
              </w:numPr>
              <w:spacing w:after="0"/>
              <w:jc w:val="both"/>
              <w:rPr>
                <w:rFonts w:ascii="Arial" w:hAnsi="Arial" w:cs="Arial"/>
                <w:color w:val="0F243E" w:themeColor="text2" w:themeShade="80"/>
              </w:rPr>
            </w:pPr>
            <w:r>
              <w:rPr>
                <w:rFonts w:ascii="Arial" w:hAnsi="Arial" w:cs="Arial"/>
                <w:color w:val="0F243E" w:themeColor="text2" w:themeShade="80"/>
              </w:rPr>
              <w:t>Data analysis</w:t>
            </w:r>
            <w:r w:rsidR="00834B44">
              <w:rPr>
                <w:rFonts w:ascii="Arial" w:hAnsi="Arial" w:cs="Arial"/>
                <w:color w:val="0F243E" w:themeColor="text2" w:themeShade="80"/>
              </w:rPr>
              <w:t>.</w:t>
            </w:r>
          </w:p>
          <w:p w:rsidR="00DA3639" w:rsidRDefault="00FA6438" w:rsidP="00677936">
            <w:pPr>
              <w:pStyle w:val="ListParagraph"/>
              <w:numPr>
                <w:ilvl w:val="0"/>
                <w:numId w:val="33"/>
              </w:numPr>
              <w:spacing w:after="0"/>
              <w:jc w:val="both"/>
              <w:rPr>
                <w:rFonts w:ascii="Arial" w:hAnsi="Arial" w:cs="Arial"/>
                <w:color w:val="0F243E" w:themeColor="text2" w:themeShade="80"/>
              </w:rPr>
            </w:pPr>
            <w:r w:rsidRPr="00C81D8F">
              <w:rPr>
                <w:rFonts w:ascii="Arial" w:hAnsi="Arial" w:cs="Arial"/>
                <w:color w:val="0F243E" w:themeColor="text2" w:themeShade="80"/>
              </w:rPr>
              <w:t>Ability to plan and resource to meet curricular objectives</w:t>
            </w:r>
            <w:r w:rsidR="00DA3639">
              <w:rPr>
                <w:rFonts w:ascii="Arial" w:hAnsi="Arial" w:cs="Arial"/>
                <w:color w:val="0F243E" w:themeColor="text2" w:themeShade="80"/>
              </w:rPr>
              <w:t>.</w:t>
            </w:r>
          </w:p>
          <w:p w:rsidR="00FA6438" w:rsidRPr="00C81D8F" w:rsidRDefault="00DE542E" w:rsidP="00677936">
            <w:pPr>
              <w:pStyle w:val="ListParagraph"/>
              <w:numPr>
                <w:ilvl w:val="0"/>
                <w:numId w:val="33"/>
              </w:numPr>
              <w:spacing w:after="0"/>
              <w:jc w:val="both"/>
              <w:rPr>
                <w:rFonts w:ascii="Arial" w:hAnsi="Arial" w:cs="Arial"/>
                <w:color w:val="0F243E" w:themeColor="text2" w:themeShade="80"/>
              </w:rPr>
            </w:pPr>
            <w:r>
              <w:rPr>
                <w:rFonts w:ascii="Arial" w:hAnsi="Arial" w:cs="Arial"/>
                <w:color w:val="0F243E" w:themeColor="text2" w:themeShade="80"/>
              </w:rPr>
              <w:t>Ability to prioritise and manage multiple demands.</w:t>
            </w:r>
          </w:p>
        </w:tc>
        <w:tc>
          <w:tcPr>
            <w:tcW w:w="2022" w:type="pct"/>
            <w:tcBorders>
              <w:top w:val="single" w:sz="4" w:space="0" w:color="auto"/>
              <w:left w:val="single" w:sz="4" w:space="0" w:color="auto"/>
              <w:bottom w:val="single" w:sz="4" w:space="0" w:color="auto"/>
              <w:right w:val="single" w:sz="4" w:space="0" w:color="auto"/>
            </w:tcBorders>
            <w:shd w:val="clear" w:color="auto" w:fill="auto"/>
          </w:tcPr>
          <w:p w:rsidR="00954845" w:rsidRDefault="00DA3639" w:rsidP="00677936">
            <w:pPr>
              <w:pStyle w:val="Heading4"/>
              <w:numPr>
                <w:ilvl w:val="0"/>
                <w:numId w:val="33"/>
              </w:numPr>
              <w:spacing w:before="0" w:after="0" w:line="276" w:lineRule="auto"/>
              <w:rPr>
                <w:rFonts w:ascii="Arial" w:hAnsi="Arial" w:cs="Arial"/>
                <w:b w:val="0"/>
                <w:color w:val="0F243E" w:themeColor="text2" w:themeShade="80"/>
                <w:sz w:val="22"/>
                <w:szCs w:val="22"/>
              </w:rPr>
            </w:pPr>
            <w:r>
              <w:rPr>
                <w:rFonts w:ascii="Arial" w:hAnsi="Arial" w:cs="Arial"/>
                <w:b w:val="0"/>
                <w:color w:val="0F243E" w:themeColor="text2" w:themeShade="80"/>
                <w:sz w:val="22"/>
                <w:szCs w:val="22"/>
              </w:rPr>
              <w:lastRenderedPageBreak/>
              <w:t>Public speaking</w:t>
            </w:r>
            <w:r w:rsidR="00C47B66">
              <w:rPr>
                <w:rFonts w:ascii="Arial" w:hAnsi="Arial" w:cs="Arial"/>
                <w:b w:val="0"/>
                <w:color w:val="0F243E" w:themeColor="text2" w:themeShade="80"/>
                <w:sz w:val="22"/>
                <w:szCs w:val="22"/>
              </w:rPr>
              <w:t>.</w:t>
            </w:r>
          </w:p>
          <w:p w:rsidR="00C47B66" w:rsidRPr="00C47B66" w:rsidRDefault="00C47B66" w:rsidP="00677936">
            <w:pPr>
              <w:spacing w:after="0"/>
            </w:pPr>
          </w:p>
          <w:p w:rsidR="00DA3639" w:rsidRPr="00DA3639" w:rsidRDefault="00DA3639" w:rsidP="00677936">
            <w:pPr>
              <w:spacing w:after="0"/>
            </w:pPr>
          </w:p>
        </w:tc>
      </w:tr>
      <w:tr w:rsidR="00415F56" w:rsidRPr="00415F56" w:rsidTr="005C1C48">
        <w:trPr>
          <w:trHeight w:val="683"/>
        </w:trPr>
        <w:tc>
          <w:tcPr>
            <w:tcW w:w="905" w:type="pct"/>
            <w:tcBorders>
              <w:top w:val="single" w:sz="4" w:space="0" w:color="auto"/>
              <w:left w:val="single" w:sz="4" w:space="0" w:color="auto"/>
              <w:bottom w:val="single" w:sz="4" w:space="0" w:color="auto"/>
              <w:right w:val="single" w:sz="4" w:space="0" w:color="auto"/>
            </w:tcBorders>
            <w:shd w:val="clear" w:color="auto" w:fill="auto"/>
          </w:tcPr>
          <w:p w:rsidR="00FA6438" w:rsidRPr="00415F56" w:rsidRDefault="00FA6438" w:rsidP="00677936">
            <w:pPr>
              <w:spacing w:after="0"/>
              <w:rPr>
                <w:rFonts w:ascii="Arial" w:hAnsi="Arial" w:cs="Arial"/>
                <w:b/>
                <w:color w:val="0F243E" w:themeColor="text2" w:themeShade="80"/>
              </w:rPr>
            </w:pPr>
            <w:r w:rsidRPr="00415F56">
              <w:rPr>
                <w:rFonts w:ascii="Arial" w:hAnsi="Arial" w:cs="Arial"/>
                <w:b/>
                <w:color w:val="0F243E" w:themeColor="text2" w:themeShade="80"/>
              </w:rPr>
              <w:lastRenderedPageBreak/>
              <w:t>Commitment</w:t>
            </w:r>
          </w:p>
        </w:tc>
        <w:tc>
          <w:tcPr>
            <w:tcW w:w="2072" w:type="pct"/>
            <w:tcBorders>
              <w:top w:val="single" w:sz="4" w:space="0" w:color="auto"/>
              <w:left w:val="single" w:sz="4" w:space="0" w:color="auto"/>
              <w:bottom w:val="single" w:sz="4" w:space="0" w:color="auto"/>
              <w:right w:val="single" w:sz="4" w:space="0" w:color="auto"/>
            </w:tcBorders>
            <w:shd w:val="clear" w:color="auto" w:fill="auto"/>
          </w:tcPr>
          <w:p w:rsidR="00FA6438" w:rsidRPr="00D2546B" w:rsidRDefault="00FA6438" w:rsidP="00677936">
            <w:pPr>
              <w:pStyle w:val="ListParagraph"/>
              <w:numPr>
                <w:ilvl w:val="0"/>
                <w:numId w:val="34"/>
              </w:numPr>
              <w:spacing w:after="0"/>
              <w:jc w:val="both"/>
              <w:rPr>
                <w:rFonts w:ascii="Arial" w:hAnsi="Arial" w:cs="Arial"/>
                <w:color w:val="0F243E" w:themeColor="text2" w:themeShade="80"/>
              </w:rPr>
            </w:pPr>
            <w:r w:rsidRPr="00D2546B">
              <w:rPr>
                <w:rFonts w:ascii="Arial" w:hAnsi="Arial" w:cs="Arial"/>
                <w:color w:val="0F243E" w:themeColor="text2" w:themeShade="80"/>
              </w:rPr>
              <w:t xml:space="preserve">Vision for the teaching of </w:t>
            </w:r>
            <w:r w:rsidR="00837F18">
              <w:rPr>
                <w:rFonts w:ascii="Arial" w:hAnsi="Arial" w:cs="Arial"/>
                <w:color w:val="0F243E" w:themeColor="text2" w:themeShade="80"/>
              </w:rPr>
              <w:t>Science</w:t>
            </w:r>
            <w:r w:rsidR="00D2546B" w:rsidRPr="00D2546B">
              <w:rPr>
                <w:rFonts w:ascii="Arial" w:hAnsi="Arial" w:cs="Arial"/>
                <w:color w:val="0F243E" w:themeColor="text2" w:themeShade="80"/>
              </w:rPr>
              <w:t>.</w:t>
            </w:r>
          </w:p>
          <w:p w:rsidR="00FA6438" w:rsidRPr="00D2546B" w:rsidRDefault="00FA6438" w:rsidP="00677936">
            <w:pPr>
              <w:pStyle w:val="ListParagraph"/>
              <w:numPr>
                <w:ilvl w:val="0"/>
                <w:numId w:val="34"/>
              </w:numPr>
              <w:spacing w:after="0"/>
              <w:jc w:val="both"/>
              <w:rPr>
                <w:rFonts w:ascii="Arial" w:hAnsi="Arial" w:cs="Arial"/>
                <w:color w:val="0F243E" w:themeColor="text2" w:themeShade="80"/>
              </w:rPr>
            </w:pPr>
            <w:r w:rsidRPr="00D2546B">
              <w:rPr>
                <w:rFonts w:ascii="Arial" w:hAnsi="Arial" w:cs="Arial"/>
                <w:color w:val="0F243E" w:themeColor="text2" w:themeShade="80"/>
              </w:rPr>
              <w:t xml:space="preserve">Committed to the value and promotion of </w:t>
            </w:r>
            <w:r w:rsidR="00D2546B" w:rsidRPr="00D2546B">
              <w:rPr>
                <w:rFonts w:ascii="Arial" w:hAnsi="Arial" w:cs="Arial"/>
                <w:color w:val="0F243E" w:themeColor="text2" w:themeShade="80"/>
              </w:rPr>
              <w:t>educational visits, journeys and field work.</w:t>
            </w:r>
          </w:p>
          <w:p w:rsidR="00FA6438" w:rsidRPr="00D2546B" w:rsidRDefault="00FA6438" w:rsidP="00677936">
            <w:pPr>
              <w:pStyle w:val="ListParagraph"/>
              <w:numPr>
                <w:ilvl w:val="0"/>
                <w:numId w:val="34"/>
              </w:numPr>
              <w:spacing w:after="0"/>
              <w:jc w:val="both"/>
              <w:rPr>
                <w:rFonts w:ascii="Arial" w:hAnsi="Arial" w:cs="Arial"/>
                <w:color w:val="0F243E" w:themeColor="text2" w:themeShade="80"/>
              </w:rPr>
            </w:pPr>
            <w:r w:rsidRPr="00D2546B">
              <w:rPr>
                <w:rFonts w:ascii="Arial" w:hAnsi="Arial" w:cs="Arial"/>
                <w:color w:val="0F243E" w:themeColor="text2" w:themeShade="80"/>
              </w:rPr>
              <w:t>Actively supports the Academy’s aims and Christian ethos</w:t>
            </w:r>
          </w:p>
          <w:p w:rsidR="00FA6438" w:rsidRPr="00D2546B" w:rsidRDefault="00D2546B" w:rsidP="00677936">
            <w:pPr>
              <w:pStyle w:val="ListParagraph"/>
              <w:numPr>
                <w:ilvl w:val="0"/>
                <w:numId w:val="34"/>
              </w:numPr>
              <w:spacing w:after="0"/>
              <w:jc w:val="both"/>
              <w:rPr>
                <w:rFonts w:ascii="Arial" w:hAnsi="Arial" w:cs="Arial"/>
                <w:color w:val="0F243E" w:themeColor="text2" w:themeShade="80"/>
              </w:rPr>
            </w:pPr>
            <w:r w:rsidRPr="00D2546B">
              <w:rPr>
                <w:rFonts w:ascii="Arial" w:hAnsi="Arial" w:cs="Arial"/>
                <w:color w:val="0F243E" w:themeColor="text2" w:themeShade="80"/>
              </w:rPr>
              <w:t>Commitment to teacher training.</w:t>
            </w:r>
          </w:p>
          <w:p w:rsidR="00FA6438" w:rsidRPr="00D2546B" w:rsidRDefault="00FA6438" w:rsidP="00677936">
            <w:pPr>
              <w:pStyle w:val="ListParagraph"/>
              <w:numPr>
                <w:ilvl w:val="0"/>
                <w:numId w:val="34"/>
              </w:numPr>
              <w:spacing w:after="0"/>
              <w:jc w:val="both"/>
              <w:rPr>
                <w:rFonts w:ascii="Arial" w:hAnsi="Arial" w:cs="Arial"/>
                <w:color w:val="0F243E" w:themeColor="text2" w:themeShade="80"/>
              </w:rPr>
            </w:pPr>
            <w:r w:rsidRPr="00D2546B">
              <w:rPr>
                <w:rFonts w:ascii="Arial" w:hAnsi="Arial" w:cs="Arial"/>
                <w:color w:val="0F243E" w:themeColor="text2" w:themeShade="80"/>
              </w:rPr>
              <w:t>Active participation in Academy developments</w:t>
            </w:r>
            <w:r w:rsidR="00D2546B" w:rsidRPr="00D2546B">
              <w:rPr>
                <w:rFonts w:ascii="Arial" w:hAnsi="Arial" w:cs="Arial"/>
                <w:color w:val="0F243E" w:themeColor="text2" w:themeShade="80"/>
              </w:rPr>
              <w:t>.</w:t>
            </w:r>
          </w:p>
          <w:p w:rsidR="00293F04" w:rsidRPr="00D2546B" w:rsidRDefault="00293F04" w:rsidP="00677936">
            <w:pPr>
              <w:pStyle w:val="ListParagraph"/>
              <w:numPr>
                <w:ilvl w:val="0"/>
                <w:numId w:val="34"/>
              </w:numPr>
              <w:spacing w:after="0"/>
              <w:jc w:val="both"/>
              <w:rPr>
                <w:rFonts w:ascii="Arial" w:hAnsi="Arial" w:cs="Arial"/>
                <w:color w:val="0F243E" w:themeColor="text2" w:themeShade="80"/>
              </w:rPr>
            </w:pPr>
            <w:r w:rsidRPr="00D2546B">
              <w:rPr>
                <w:rFonts w:ascii="Arial" w:hAnsi="Arial" w:cs="Arial"/>
                <w:color w:val="0F243E" w:themeColor="text2" w:themeShade="80"/>
              </w:rPr>
              <w:t>Working effectively as a Form Tutor</w:t>
            </w:r>
            <w:r w:rsidR="00D2546B" w:rsidRPr="00D2546B">
              <w:rPr>
                <w:rFonts w:ascii="Arial" w:hAnsi="Arial" w:cs="Arial"/>
                <w:color w:val="0F243E" w:themeColor="text2" w:themeShade="80"/>
              </w:rPr>
              <w:t>.</w:t>
            </w:r>
          </w:p>
        </w:tc>
        <w:tc>
          <w:tcPr>
            <w:tcW w:w="2022" w:type="pct"/>
            <w:tcBorders>
              <w:top w:val="single" w:sz="4" w:space="0" w:color="auto"/>
              <w:left w:val="single" w:sz="4" w:space="0" w:color="auto"/>
              <w:bottom w:val="single" w:sz="4" w:space="0" w:color="auto"/>
              <w:right w:val="single" w:sz="4" w:space="0" w:color="auto"/>
            </w:tcBorders>
            <w:shd w:val="clear" w:color="auto" w:fill="auto"/>
          </w:tcPr>
          <w:p w:rsidR="00FA6438" w:rsidRPr="00D2546B" w:rsidRDefault="00FA6438" w:rsidP="00677936">
            <w:pPr>
              <w:pStyle w:val="ListParagraph"/>
              <w:numPr>
                <w:ilvl w:val="0"/>
                <w:numId w:val="34"/>
              </w:numPr>
              <w:spacing w:after="0"/>
              <w:jc w:val="both"/>
              <w:rPr>
                <w:rFonts w:ascii="Arial" w:hAnsi="Arial" w:cs="Arial"/>
                <w:color w:val="0F243E" w:themeColor="text2" w:themeShade="80"/>
              </w:rPr>
            </w:pPr>
            <w:r w:rsidRPr="00D2546B">
              <w:rPr>
                <w:rFonts w:ascii="Arial" w:hAnsi="Arial" w:cs="Arial"/>
                <w:color w:val="0F243E" w:themeColor="text2" w:themeShade="80"/>
              </w:rPr>
              <w:t>Commitment to the value and promotion of vocational and work related learning</w:t>
            </w:r>
            <w:r w:rsidR="00C47B66">
              <w:rPr>
                <w:rFonts w:ascii="Arial" w:hAnsi="Arial" w:cs="Arial"/>
                <w:color w:val="0F243E" w:themeColor="text2" w:themeShade="80"/>
              </w:rPr>
              <w:t>.</w:t>
            </w:r>
          </w:p>
        </w:tc>
      </w:tr>
      <w:tr w:rsidR="00415F56" w:rsidRPr="00415F56" w:rsidTr="000648EE">
        <w:trPr>
          <w:trHeight w:val="400"/>
        </w:trPr>
        <w:tc>
          <w:tcPr>
            <w:tcW w:w="905" w:type="pct"/>
            <w:tcBorders>
              <w:top w:val="single" w:sz="4" w:space="0" w:color="auto"/>
              <w:left w:val="single" w:sz="4" w:space="0" w:color="auto"/>
              <w:bottom w:val="single" w:sz="4" w:space="0" w:color="auto"/>
              <w:right w:val="single" w:sz="4" w:space="0" w:color="auto"/>
            </w:tcBorders>
            <w:shd w:val="clear" w:color="auto" w:fill="auto"/>
          </w:tcPr>
          <w:p w:rsidR="00FA6438" w:rsidRPr="00415F56" w:rsidRDefault="00FA6438" w:rsidP="00677936">
            <w:pPr>
              <w:spacing w:after="0"/>
              <w:rPr>
                <w:rFonts w:ascii="Arial" w:hAnsi="Arial" w:cs="Arial"/>
                <w:b/>
                <w:color w:val="0F243E" w:themeColor="text2" w:themeShade="80"/>
              </w:rPr>
            </w:pPr>
            <w:r w:rsidRPr="00415F56">
              <w:rPr>
                <w:rFonts w:ascii="Arial" w:hAnsi="Arial" w:cs="Arial"/>
                <w:b/>
                <w:color w:val="0F243E" w:themeColor="text2" w:themeShade="80"/>
              </w:rPr>
              <w:t>Personal</w:t>
            </w:r>
          </w:p>
        </w:tc>
        <w:tc>
          <w:tcPr>
            <w:tcW w:w="4095" w:type="pct"/>
            <w:gridSpan w:val="2"/>
            <w:tcBorders>
              <w:top w:val="single" w:sz="4" w:space="0" w:color="auto"/>
              <w:left w:val="single" w:sz="4" w:space="0" w:color="auto"/>
              <w:bottom w:val="single" w:sz="4" w:space="0" w:color="auto"/>
              <w:right w:val="single" w:sz="4" w:space="0" w:color="auto"/>
            </w:tcBorders>
            <w:shd w:val="clear" w:color="auto" w:fill="auto"/>
          </w:tcPr>
          <w:p w:rsidR="00D2546B" w:rsidRDefault="00FA6438" w:rsidP="00677936">
            <w:pPr>
              <w:pStyle w:val="ListParagraph"/>
              <w:numPr>
                <w:ilvl w:val="0"/>
                <w:numId w:val="35"/>
              </w:numPr>
              <w:spacing w:after="0"/>
              <w:rPr>
                <w:rFonts w:ascii="Arial" w:hAnsi="Arial" w:cs="Arial"/>
                <w:color w:val="0F243E" w:themeColor="text2" w:themeShade="80"/>
              </w:rPr>
            </w:pPr>
            <w:r w:rsidRPr="00D2546B">
              <w:rPr>
                <w:rFonts w:ascii="Arial" w:hAnsi="Arial" w:cs="Arial"/>
                <w:color w:val="0F243E" w:themeColor="text2" w:themeShade="80"/>
              </w:rPr>
              <w:t>Passion for teaching</w:t>
            </w:r>
            <w:r w:rsidR="00D2546B" w:rsidRPr="00D2546B">
              <w:rPr>
                <w:rFonts w:ascii="Arial" w:hAnsi="Arial" w:cs="Arial"/>
                <w:color w:val="0F243E" w:themeColor="text2" w:themeShade="80"/>
              </w:rPr>
              <w:t>.</w:t>
            </w:r>
          </w:p>
          <w:p w:rsidR="00D2546B" w:rsidRPr="00D2546B" w:rsidRDefault="00D2546B" w:rsidP="00677936">
            <w:pPr>
              <w:pStyle w:val="ListParagraph"/>
              <w:numPr>
                <w:ilvl w:val="0"/>
                <w:numId w:val="35"/>
              </w:numPr>
              <w:spacing w:after="0"/>
              <w:rPr>
                <w:rFonts w:ascii="Arial" w:hAnsi="Arial" w:cs="Arial"/>
                <w:color w:val="0F243E" w:themeColor="text2" w:themeShade="80"/>
              </w:rPr>
            </w:pPr>
            <w:r>
              <w:rPr>
                <w:rFonts w:ascii="Arial" w:hAnsi="Arial" w:cs="Arial"/>
                <w:color w:val="0F243E" w:themeColor="text2" w:themeShade="80"/>
              </w:rPr>
              <w:t>‘Can do’ attitude.</w:t>
            </w:r>
          </w:p>
          <w:p w:rsidR="00FA6438" w:rsidRPr="00D2546B" w:rsidRDefault="00FA6438" w:rsidP="00677936">
            <w:pPr>
              <w:pStyle w:val="ListParagraph"/>
              <w:numPr>
                <w:ilvl w:val="0"/>
                <w:numId w:val="35"/>
              </w:numPr>
              <w:spacing w:after="0"/>
              <w:rPr>
                <w:rFonts w:ascii="Arial" w:hAnsi="Arial" w:cs="Arial"/>
                <w:color w:val="0F243E" w:themeColor="text2" w:themeShade="80"/>
              </w:rPr>
            </w:pPr>
            <w:r w:rsidRPr="00D2546B">
              <w:rPr>
                <w:rFonts w:ascii="Arial" w:hAnsi="Arial" w:cs="Arial"/>
                <w:color w:val="0F243E" w:themeColor="text2" w:themeShade="80"/>
              </w:rPr>
              <w:t>Energy, enthusiasm and flexibility</w:t>
            </w:r>
            <w:r w:rsidR="00D2546B" w:rsidRPr="00D2546B">
              <w:rPr>
                <w:rFonts w:ascii="Arial" w:hAnsi="Arial" w:cs="Arial"/>
                <w:color w:val="0F243E" w:themeColor="text2" w:themeShade="80"/>
              </w:rPr>
              <w:t>.</w:t>
            </w:r>
          </w:p>
          <w:p w:rsidR="00FA6438" w:rsidRPr="00D2546B" w:rsidRDefault="00FA6438" w:rsidP="00677936">
            <w:pPr>
              <w:pStyle w:val="ListParagraph"/>
              <w:numPr>
                <w:ilvl w:val="0"/>
                <w:numId w:val="35"/>
              </w:numPr>
              <w:spacing w:after="0"/>
              <w:rPr>
                <w:rFonts w:ascii="Arial" w:hAnsi="Arial" w:cs="Arial"/>
                <w:color w:val="0F243E" w:themeColor="text2" w:themeShade="80"/>
              </w:rPr>
            </w:pPr>
            <w:r w:rsidRPr="00D2546B">
              <w:rPr>
                <w:rFonts w:ascii="Arial" w:hAnsi="Arial" w:cs="Arial"/>
                <w:color w:val="0F243E" w:themeColor="text2" w:themeShade="80"/>
              </w:rPr>
              <w:t>Good health and attendance record</w:t>
            </w:r>
            <w:r w:rsidR="00D2546B" w:rsidRPr="00D2546B">
              <w:rPr>
                <w:rFonts w:ascii="Arial" w:hAnsi="Arial" w:cs="Arial"/>
                <w:color w:val="0F243E" w:themeColor="text2" w:themeShade="80"/>
              </w:rPr>
              <w:t>.</w:t>
            </w:r>
          </w:p>
          <w:p w:rsidR="00FA6438" w:rsidRPr="00D2546B" w:rsidRDefault="00FA6438" w:rsidP="00677936">
            <w:pPr>
              <w:pStyle w:val="ListParagraph"/>
              <w:numPr>
                <w:ilvl w:val="0"/>
                <w:numId w:val="35"/>
              </w:numPr>
              <w:spacing w:after="0"/>
              <w:rPr>
                <w:rFonts w:ascii="Arial" w:hAnsi="Arial" w:cs="Arial"/>
                <w:color w:val="0F243E" w:themeColor="text2" w:themeShade="80"/>
              </w:rPr>
            </w:pPr>
            <w:r w:rsidRPr="00D2546B">
              <w:rPr>
                <w:rFonts w:ascii="Arial" w:hAnsi="Arial" w:cs="Arial"/>
                <w:color w:val="0F243E" w:themeColor="text2" w:themeShade="80"/>
              </w:rPr>
              <w:t>Sense of humour and a positive outlook on life</w:t>
            </w:r>
            <w:r w:rsidR="00D2546B" w:rsidRPr="00D2546B">
              <w:rPr>
                <w:rFonts w:ascii="Arial" w:hAnsi="Arial" w:cs="Arial"/>
                <w:color w:val="0F243E" w:themeColor="text2" w:themeShade="80"/>
              </w:rPr>
              <w:t>.</w:t>
            </w:r>
          </w:p>
          <w:p w:rsidR="00FA6438" w:rsidRPr="00D2546B" w:rsidRDefault="00FA6438" w:rsidP="00677936">
            <w:pPr>
              <w:pStyle w:val="ListParagraph"/>
              <w:numPr>
                <w:ilvl w:val="0"/>
                <w:numId w:val="35"/>
              </w:numPr>
              <w:spacing w:after="0"/>
              <w:rPr>
                <w:rFonts w:ascii="Arial" w:hAnsi="Arial" w:cs="Arial"/>
                <w:color w:val="0F243E" w:themeColor="text2" w:themeShade="80"/>
              </w:rPr>
            </w:pPr>
            <w:r w:rsidRPr="00D2546B">
              <w:rPr>
                <w:rFonts w:ascii="Arial" w:hAnsi="Arial" w:cs="Arial"/>
                <w:color w:val="0F243E" w:themeColor="text2" w:themeShade="80"/>
              </w:rPr>
              <w:t>Ability to work under pressure and determination to succeed</w:t>
            </w:r>
            <w:r w:rsidR="00D2546B" w:rsidRPr="00D2546B">
              <w:rPr>
                <w:rFonts w:ascii="Arial" w:hAnsi="Arial" w:cs="Arial"/>
                <w:color w:val="0F243E" w:themeColor="text2" w:themeShade="80"/>
              </w:rPr>
              <w:t>.</w:t>
            </w:r>
          </w:p>
        </w:tc>
      </w:tr>
    </w:tbl>
    <w:p w:rsidR="00FA6438" w:rsidRPr="00415F56" w:rsidRDefault="00FA6438" w:rsidP="004F7142">
      <w:pPr>
        <w:spacing w:before="240" w:after="0"/>
        <w:rPr>
          <w:rFonts w:ascii="Arial" w:hAnsi="Arial" w:cs="Arial"/>
          <w:color w:val="0F243E" w:themeColor="text2" w:themeShade="80"/>
        </w:rPr>
      </w:pPr>
    </w:p>
    <w:p w:rsidR="0095279B" w:rsidRPr="00415F56" w:rsidRDefault="0095279B" w:rsidP="004F7142">
      <w:pPr>
        <w:spacing w:before="240" w:after="0"/>
        <w:rPr>
          <w:rFonts w:ascii="Arial" w:eastAsia="Times New Roman" w:hAnsi="Arial" w:cs="Arial"/>
          <w:color w:val="0F243E" w:themeColor="text2" w:themeShade="80"/>
          <w:sz w:val="24"/>
          <w:szCs w:val="20"/>
        </w:rPr>
      </w:pPr>
    </w:p>
    <w:p w:rsidR="0095279B" w:rsidRPr="00415F56" w:rsidRDefault="0095279B" w:rsidP="004F7142">
      <w:pPr>
        <w:spacing w:before="240" w:after="0"/>
        <w:rPr>
          <w:rFonts w:ascii="Arial" w:eastAsia="Times New Roman" w:hAnsi="Arial" w:cs="Arial"/>
          <w:color w:val="0F243E" w:themeColor="text2" w:themeShade="80"/>
          <w:sz w:val="24"/>
          <w:szCs w:val="20"/>
        </w:rPr>
      </w:pPr>
    </w:p>
    <w:p w:rsidR="0095279B" w:rsidRPr="00415F56" w:rsidRDefault="0095279B" w:rsidP="004F7142">
      <w:pPr>
        <w:spacing w:before="240" w:after="0"/>
        <w:rPr>
          <w:rFonts w:ascii="Arial" w:eastAsia="Times New Roman" w:hAnsi="Arial" w:cs="Arial"/>
          <w:color w:val="0F243E" w:themeColor="text2" w:themeShade="80"/>
          <w:sz w:val="24"/>
          <w:szCs w:val="20"/>
        </w:rPr>
      </w:pPr>
    </w:p>
    <w:p w:rsidR="00BA6139" w:rsidRPr="00415F56" w:rsidRDefault="00195093" w:rsidP="004F7142">
      <w:pPr>
        <w:spacing w:before="240" w:after="0"/>
        <w:rPr>
          <w:rFonts w:ascii="Arial" w:hAnsi="Arial" w:cs="Arial"/>
          <w:b/>
          <w:bCs/>
          <w:color w:val="0F243E" w:themeColor="text2" w:themeShade="80"/>
          <w:sz w:val="24"/>
          <w:szCs w:val="24"/>
        </w:rPr>
      </w:pPr>
      <w:r w:rsidRPr="00415F56">
        <w:rPr>
          <w:rFonts w:ascii="Arial" w:eastAsia="Times New Roman" w:hAnsi="Arial" w:cs="Arial"/>
          <w:b/>
          <w:color w:val="0F243E" w:themeColor="text2" w:themeShade="80"/>
          <w:sz w:val="24"/>
          <w:szCs w:val="24"/>
        </w:rPr>
        <w:br w:type="page"/>
      </w:r>
    </w:p>
    <w:p w:rsidR="00AC7E78" w:rsidRPr="00AC7E78" w:rsidRDefault="00AC7E78" w:rsidP="001A31E6">
      <w:pPr>
        <w:spacing w:after="0"/>
        <w:jc w:val="both"/>
        <w:rPr>
          <w:rFonts w:ascii="Arial" w:hAnsi="Arial" w:cs="Arial"/>
          <w:b/>
          <w:bCs/>
          <w:color w:val="0F243E" w:themeColor="text2" w:themeShade="80"/>
          <w:sz w:val="28"/>
        </w:rPr>
      </w:pPr>
      <w:r w:rsidRPr="00AC7E78">
        <w:rPr>
          <w:rFonts w:ascii="Arial" w:hAnsi="Arial" w:cs="Arial"/>
          <w:b/>
          <w:bCs/>
          <w:color w:val="0F243E" w:themeColor="text2" w:themeShade="80"/>
          <w:sz w:val="28"/>
        </w:rPr>
        <w:lastRenderedPageBreak/>
        <w:t>Safer recruitment and equality</w:t>
      </w:r>
    </w:p>
    <w:p w:rsidR="00AC7E78" w:rsidRDefault="00AC7E78" w:rsidP="001A31E6">
      <w:pPr>
        <w:spacing w:after="0"/>
        <w:jc w:val="both"/>
        <w:rPr>
          <w:rFonts w:ascii="Arial" w:hAnsi="Arial" w:cs="Arial"/>
          <w:b/>
          <w:bCs/>
          <w:color w:val="0F243E" w:themeColor="text2" w:themeShade="80"/>
        </w:rPr>
      </w:pPr>
    </w:p>
    <w:p w:rsidR="00266DFB" w:rsidRPr="001A31E6" w:rsidRDefault="00944803" w:rsidP="001A31E6">
      <w:pPr>
        <w:spacing w:after="0"/>
        <w:jc w:val="both"/>
        <w:rPr>
          <w:rFonts w:ascii="Arial" w:hAnsi="Arial" w:cs="Arial"/>
          <w:b/>
          <w:bCs/>
          <w:color w:val="0F243E" w:themeColor="text2" w:themeShade="80"/>
        </w:rPr>
      </w:pPr>
      <w:r w:rsidRPr="001A31E6">
        <w:rPr>
          <w:rFonts w:ascii="Arial" w:hAnsi="Arial" w:cs="Arial"/>
          <w:b/>
          <w:bCs/>
          <w:color w:val="0F243E" w:themeColor="text2" w:themeShade="80"/>
        </w:rPr>
        <w:t>Sarum Academy Safer Recruitment Procedure</w:t>
      </w:r>
    </w:p>
    <w:p w:rsidR="00944803" w:rsidRPr="001A31E6" w:rsidRDefault="00944803" w:rsidP="001A31E6">
      <w:pPr>
        <w:autoSpaceDE w:val="0"/>
        <w:autoSpaceDN w:val="0"/>
        <w:adjustRightInd w:val="0"/>
        <w:spacing w:after="0"/>
        <w:jc w:val="both"/>
        <w:rPr>
          <w:rFonts w:ascii="Arial" w:hAnsi="Arial" w:cs="Arial"/>
          <w:bCs/>
          <w:color w:val="0F243E" w:themeColor="text2" w:themeShade="80"/>
        </w:rPr>
      </w:pPr>
      <w:r w:rsidRPr="001A31E6">
        <w:rPr>
          <w:rFonts w:ascii="Arial" w:eastAsia="Times New Roman" w:hAnsi="Arial" w:cs="Arial"/>
          <w:noProof/>
          <w:color w:val="0F243E" w:themeColor="text2" w:themeShade="80"/>
        </w:rPr>
        <w:t xml:space="preserve">Sarum Academy is committed to safeguarding and promoting the welfare of children and young people and expects all staff and volunteers to share this </w:t>
      </w:r>
      <w:r w:rsidR="00CD4BE0" w:rsidRPr="001A31E6">
        <w:rPr>
          <w:rFonts w:ascii="Arial" w:eastAsia="Times New Roman" w:hAnsi="Arial" w:cs="Arial"/>
          <w:noProof/>
          <w:color w:val="0F243E" w:themeColor="text2" w:themeShade="80"/>
        </w:rPr>
        <w:t xml:space="preserve">commitment.  </w:t>
      </w:r>
      <w:r w:rsidRPr="001A31E6">
        <w:rPr>
          <w:rFonts w:ascii="Arial" w:eastAsia="Times New Roman" w:hAnsi="Arial" w:cs="Arial"/>
          <w:noProof/>
          <w:color w:val="0F243E" w:themeColor="text2" w:themeShade="80"/>
        </w:rPr>
        <w:t>All applicants will b</w:t>
      </w:r>
      <w:r w:rsidR="007C2F28">
        <w:rPr>
          <w:rFonts w:ascii="Arial" w:eastAsia="Times New Roman" w:hAnsi="Arial" w:cs="Arial"/>
          <w:noProof/>
          <w:color w:val="0F243E" w:themeColor="text2" w:themeShade="80"/>
        </w:rPr>
        <w:t>e subject to a full Disclosure a</w:t>
      </w:r>
      <w:r w:rsidRPr="001A31E6">
        <w:rPr>
          <w:rFonts w:ascii="Arial" w:eastAsia="Times New Roman" w:hAnsi="Arial" w:cs="Arial"/>
          <w:noProof/>
          <w:color w:val="0F243E" w:themeColor="text2" w:themeShade="80"/>
        </w:rPr>
        <w:t xml:space="preserve">nd Barring Service check </w:t>
      </w:r>
      <w:r w:rsidR="007C2F28">
        <w:rPr>
          <w:rFonts w:ascii="Arial" w:eastAsia="Times New Roman" w:hAnsi="Arial" w:cs="Arial"/>
          <w:noProof/>
          <w:color w:val="0F243E" w:themeColor="text2" w:themeShade="80"/>
        </w:rPr>
        <w:t xml:space="preserve">(DBS) </w:t>
      </w:r>
      <w:r w:rsidRPr="001A31E6">
        <w:rPr>
          <w:rFonts w:ascii="Arial" w:eastAsia="Times New Roman" w:hAnsi="Arial" w:cs="Arial"/>
          <w:noProof/>
          <w:color w:val="0F243E" w:themeColor="text2" w:themeShade="80"/>
        </w:rPr>
        <w:t xml:space="preserve">before </w:t>
      </w:r>
      <w:r w:rsidR="007C2F28">
        <w:rPr>
          <w:rFonts w:ascii="Arial" w:eastAsia="Times New Roman" w:hAnsi="Arial" w:cs="Arial"/>
          <w:noProof/>
          <w:color w:val="0F243E" w:themeColor="text2" w:themeShade="80"/>
        </w:rPr>
        <w:t xml:space="preserve">any </w:t>
      </w:r>
      <w:r w:rsidRPr="001A31E6">
        <w:rPr>
          <w:rFonts w:ascii="Arial" w:eastAsia="Times New Roman" w:hAnsi="Arial" w:cs="Arial"/>
          <w:noProof/>
          <w:color w:val="0F243E" w:themeColor="text2" w:themeShade="80"/>
        </w:rPr>
        <w:t>appointment is confirmed.</w:t>
      </w:r>
    </w:p>
    <w:p w:rsidR="00CD4BE0" w:rsidRPr="001A31E6" w:rsidRDefault="00CD4BE0" w:rsidP="001A31E6">
      <w:pPr>
        <w:autoSpaceDE w:val="0"/>
        <w:autoSpaceDN w:val="0"/>
        <w:adjustRightInd w:val="0"/>
        <w:spacing w:after="0"/>
        <w:jc w:val="both"/>
        <w:rPr>
          <w:rFonts w:ascii="Arial" w:hAnsi="Arial" w:cs="Arial"/>
          <w:b/>
          <w:bCs/>
          <w:color w:val="0F243E" w:themeColor="text2" w:themeShade="80"/>
        </w:rPr>
      </w:pPr>
    </w:p>
    <w:p w:rsidR="00944803" w:rsidRPr="001A31E6" w:rsidRDefault="00944803" w:rsidP="001A31E6">
      <w:pPr>
        <w:autoSpaceDE w:val="0"/>
        <w:autoSpaceDN w:val="0"/>
        <w:adjustRightInd w:val="0"/>
        <w:spacing w:after="0"/>
        <w:jc w:val="both"/>
        <w:rPr>
          <w:rFonts w:ascii="Arial" w:hAnsi="Arial" w:cs="Arial"/>
          <w:b/>
          <w:bCs/>
          <w:color w:val="0F243E" w:themeColor="text2" w:themeShade="80"/>
        </w:rPr>
      </w:pPr>
      <w:r w:rsidRPr="001A31E6">
        <w:rPr>
          <w:rFonts w:ascii="Arial" w:hAnsi="Arial" w:cs="Arial"/>
          <w:b/>
          <w:bCs/>
          <w:color w:val="0F243E" w:themeColor="text2" w:themeShade="80"/>
        </w:rPr>
        <w:t>Disclosure</w:t>
      </w:r>
    </w:p>
    <w:p w:rsidR="00944803" w:rsidRPr="001A31E6" w:rsidRDefault="00944803" w:rsidP="001A31E6">
      <w:pPr>
        <w:autoSpaceDE w:val="0"/>
        <w:autoSpaceDN w:val="0"/>
        <w:adjustRightInd w:val="0"/>
        <w:spacing w:after="0"/>
        <w:jc w:val="both"/>
        <w:rPr>
          <w:rFonts w:ascii="Arial" w:hAnsi="Arial" w:cs="Arial"/>
          <w:color w:val="0F243E" w:themeColor="text2" w:themeShade="80"/>
        </w:rPr>
      </w:pPr>
      <w:r w:rsidRPr="001A31E6">
        <w:rPr>
          <w:rFonts w:ascii="Arial" w:hAnsi="Arial" w:cs="Arial"/>
          <w:color w:val="0F243E" w:themeColor="text2" w:themeShade="80"/>
        </w:rPr>
        <w:t>Sarum Academy requires all employees to undertake an enhanced DBS check. You are required, before</w:t>
      </w:r>
      <w:r w:rsidR="00CD4BE0" w:rsidRPr="001A31E6">
        <w:rPr>
          <w:rFonts w:ascii="Arial" w:hAnsi="Arial" w:cs="Arial"/>
          <w:color w:val="0F243E" w:themeColor="text2" w:themeShade="80"/>
        </w:rPr>
        <w:t xml:space="preserve">  </w:t>
      </w:r>
      <w:r w:rsidRPr="001A31E6">
        <w:rPr>
          <w:rFonts w:ascii="Arial" w:hAnsi="Arial" w:cs="Arial"/>
          <w:color w:val="0F243E" w:themeColor="text2" w:themeShade="80"/>
        </w:rPr>
        <w:t>appointment, to disclose any unspent conviction, cautions, reprimands or warnings under the Rehabilitation of Offenders Ac</w:t>
      </w:r>
      <w:r w:rsidR="00CD4BE0" w:rsidRPr="001A31E6">
        <w:rPr>
          <w:rFonts w:ascii="Arial" w:hAnsi="Arial" w:cs="Arial"/>
          <w:color w:val="0F243E" w:themeColor="text2" w:themeShade="80"/>
        </w:rPr>
        <w:t xml:space="preserve">t 1974 (Exceptions) Order 1975.  </w:t>
      </w:r>
      <w:r w:rsidRPr="001A31E6">
        <w:rPr>
          <w:rFonts w:ascii="Arial" w:hAnsi="Arial" w:cs="Arial"/>
          <w:color w:val="0F243E" w:themeColor="text2" w:themeShade="80"/>
        </w:rPr>
        <w:t xml:space="preserve">Non-disclosure may lead to termination of employment. However, disclosure of a criminal </w:t>
      </w:r>
      <w:r w:rsidR="007C2F28">
        <w:rPr>
          <w:rFonts w:ascii="Arial" w:hAnsi="Arial" w:cs="Arial"/>
          <w:color w:val="0F243E" w:themeColor="text2" w:themeShade="80"/>
        </w:rPr>
        <w:t>record</w:t>
      </w:r>
      <w:r w:rsidRPr="001A31E6">
        <w:rPr>
          <w:rFonts w:ascii="Arial" w:hAnsi="Arial" w:cs="Arial"/>
          <w:color w:val="0F243E" w:themeColor="text2" w:themeShade="80"/>
        </w:rPr>
        <w:t xml:space="preserve"> will not necessarily debar you from employment - this will depend upon the nature of the offence(s)</w:t>
      </w:r>
      <w:r w:rsidR="005C7224" w:rsidRPr="001A31E6">
        <w:rPr>
          <w:rFonts w:ascii="Arial" w:hAnsi="Arial" w:cs="Arial"/>
          <w:color w:val="0F243E" w:themeColor="text2" w:themeShade="80"/>
        </w:rPr>
        <w:t xml:space="preserve"> </w:t>
      </w:r>
      <w:r w:rsidRPr="001A31E6">
        <w:rPr>
          <w:rFonts w:ascii="Arial" w:hAnsi="Arial" w:cs="Arial"/>
          <w:color w:val="0F243E" w:themeColor="text2" w:themeShade="80"/>
        </w:rPr>
        <w:t>and when they occurred.</w:t>
      </w:r>
    </w:p>
    <w:p w:rsidR="009B79FA" w:rsidRPr="001A31E6" w:rsidRDefault="009B79FA" w:rsidP="001A31E6">
      <w:pPr>
        <w:autoSpaceDE w:val="0"/>
        <w:autoSpaceDN w:val="0"/>
        <w:adjustRightInd w:val="0"/>
        <w:spacing w:after="0"/>
        <w:jc w:val="both"/>
        <w:rPr>
          <w:rFonts w:ascii="Arial" w:hAnsi="Arial" w:cs="Arial"/>
          <w:b/>
          <w:bCs/>
          <w:color w:val="0F243E" w:themeColor="text2" w:themeShade="80"/>
        </w:rPr>
      </w:pPr>
    </w:p>
    <w:p w:rsidR="00944803" w:rsidRPr="001A31E6" w:rsidRDefault="00CD4BE0" w:rsidP="001A31E6">
      <w:pPr>
        <w:autoSpaceDE w:val="0"/>
        <w:autoSpaceDN w:val="0"/>
        <w:adjustRightInd w:val="0"/>
        <w:spacing w:after="0"/>
        <w:jc w:val="both"/>
        <w:rPr>
          <w:rFonts w:ascii="Arial" w:hAnsi="Arial" w:cs="Arial"/>
          <w:b/>
          <w:bCs/>
          <w:color w:val="0F243E" w:themeColor="text2" w:themeShade="80"/>
        </w:rPr>
      </w:pPr>
      <w:r w:rsidRPr="001A31E6">
        <w:rPr>
          <w:rFonts w:ascii="Arial" w:hAnsi="Arial" w:cs="Arial"/>
          <w:b/>
          <w:bCs/>
          <w:color w:val="0F243E" w:themeColor="text2" w:themeShade="80"/>
        </w:rPr>
        <w:t>S</w:t>
      </w:r>
      <w:r w:rsidR="00D87519" w:rsidRPr="001A31E6">
        <w:rPr>
          <w:rFonts w:ascii="Arial" w:hAnsi="Arial" w:cs="Arial"/>
          <w:b/>
          <w:bCs/>
          <w:color w:val="0F243E" w:themeColor="text2" w:themeShade="80"/>
        </w:rPr>
        <w:t>hortlisting</w:t>
      </w:r>
    </w:p>
    <w:p w:rsidR="00944803" w:rsidRPr="001A31E6" w:rsidRDefault="00944803" w:rsidP="001A31E6">
      <w:pPr>
        <w:autoSpaceDE w:val="0"/>
        <w:autoSpaceDN w:val="0"/>
        <w:adjustRightInd w:val="0"/>
        <w:spacing w:after="0"/>
        <w:jc w:val="both"/>
        <w:rPr>
          <w:rFonts w:ascii="Arial" w:hAnsi="Arial" w:cs="Arial"/>
          <w:color w:val="0F243E" w:themeColor="text2" w:themeShade="80"/>
        </w:rPr>
      </w:pPr>
      <w:r w:rsidRPr="001A31E6">
        <w:rPr>
          <w:rFonts w:ascii="Arial" w:hAnsi="Arial" w:cs="Arial"/>
          <w:color w:val="0F243E" w:themeColor="text2" w:themeShade="80"/>
        </w:rPr>
        <w:t xml:space="preserve">Only those candidates meeting the </w:t>
      </w:r>
      <w:r w:rsidR="007C2F28">
        <w:rPr>
          <w:rFonts w:ascii="Arial" w:hAnsi="Arial" w:cs="Arial"/>
          <w:color w:val="0F243E" w:themeColor="text2" w:themeShade="80"/>
        </w:rPr>
        <w:t>requirements of the Person S</w:t>
      </w:r>
      <w:r w:rsidR="00D87519" w:rsidRPr="001A31E6">
        <w:rPr>
          <w:rFonts w:ascii="Arial" w:hAnsi="Arial" w:cs="Arial"/>
          <w:color w:val="0F243E" w:themeColor="text2" w:themeShade="80"/>
        </w:rPr>
        <w:t xml:space="preserve">pecification </w:t>
      </w:r>
      <w:r w:rsidRPr="001A31E6">
        <w:rPr>
          <w:rFonts w:ascii="Arial" w:hAnsi="Arial" w:cs="Arial"/>
          <w:color w:val="0F243E" w:themeColor="text2" w:themeShade="80"/>
        </w:rPr>
        <w:t>will be taken forward from application.</w:t>
      </w:r>
    </w:p>
    <w:p w:rsidR="00CD4BE0" w:rsidRPr="001A31E6" w:rsidRDefault="00CD4BE0" w:rsidP="001A31E6">
      <w:pPr>
        <w:autoSpaceDE w:val="0"/>
        <w:autoSpaceDN w:val="0"/>
        <w:adjustRightInd w:val="0"/>
        <w:spacing w:after="0"/>
        <w:jc w:val="both"/>
        <w:rPr>
          <w:rFonts w:ascii="Arial" w:hAnsi="Arial" w:cs="Arial"/>
          <w:b/>
          <w:bCs/>
          <w:color w:val="0F243E" w:themeColor="text2" w:themeShade="80"/>
        </w:rPr>
      </w:pPr>
    </w:p>
    <w:p w:rsidR="00944803" w:rsidRPr="001A31E6" w:rsidRDefault="00944803" w:rsidP="001A31E6">
      <w:pPr>
        <w:autoSpaceDE w:val="0"/>
        <w:autoSpaceDN w:val="0"/>
        <w:adjustRightInd w:val="0"/>
        <w:spacing w:after="0"/>
        <w:jc w:val="both"/>
        <w:rPr>
          <w:rFonts w:ascii="Arial" w:hAnsi="Arial" w:cs="Arial"/>
          <w:b/>
          <w:bCs/>
          <w:color w:val="0F243E" w:themeColor="text2" w:themeShade="80"/>
        </w:rPr>
      </w:pPr>
      <w:r w:rsidRPr="001A31E6">
        <w:rPr>
          <w:rFonts w:ascii="Arial" w:hAnsi="Arial" w:cs="Arial"/>
          <w:b/>
          <w:bCs/>
          <w:color w:val="0F243E" w:themeColor="text2" w:themeShade="80"/>
        </w:rPr>
        <w:t>Interview</w:t>
      </w:r>
    </w:p>
    <w:p w:rsidR="006D50A6" w:rsidRPr="001A31E6" w:rsidRDefault="006D50A6" w:rsidP="001A31E6">
      <w:pPr>
        <w:autoSpaceDE w:val="0"/>
        <w:autoSpaceDN w:val="0"/>
        <w:adjustRightInd w:val="0"/>
        <w:spacing w:after="0"/>
        <w:jc w:val="both"/>
        <w:rPr>
          <w:rFonts w:ascii="Arial" w:hAnsi="Arial" w:cs="Arial"/>
          <w:color w:val="0F243E" w:themeColor="text2" w:themeShade="80"/>
        </w:rPr>
      </w:pPr>
      <w:r w:rsidRPr="001A31E6">
        <w:rPr>
          <w:rFonts w:ascii="Arial" w:hAnsi="Arial" w:cs="Arial"/>
          <w:color w:val="0F243E" w:themeColor="text2" w:themeShade="80"/>
        </w:rPr>
        <w:t>Those shortlis</w:t>
      </w:r>
      <w:r w:rsidR="009B79FA" w:rsidRPr="001A31E6">
        <w:rPr>
          <w:rFonts w:ascii="Arial" w:hAnsi="Arial" w:cs="Arial"/>
          <w:color w:val="0F243E" w:themeColor="text2" w:themeShade="80"/>
        </w:rPr>
        <w:t xml:space="preserve">ted will be invited to attend an interview </w:t>
      </w:r>
      <w:r w:rsidRPr="001A31E6">
        <w:rPr>
          <w:rFonts w:ascii="Arial" w:hAnsi="Arial" w:cs="Arial"/>
          <w:color w:val="0F243E" w:themeColor="text2" w:themeShade="80"/>
        </w:rPr>
        <w:t>process which may include (post dependent) lesson observations, tasks or role specific activities; further shortlisting may take place</w:t>
      </w:r>
      <w:r w:rsidR="00D87519" w:rsidRPr="001A31E6">
        <w:rPr>
          <w:rFonts w:ascii="Arial" w:hAnsi="Arial" w:cs="Arial"/>
          <w:color w:val="0F243E" w:themeColor="text2" w:themeShade="80"/>
        </w:rPr>
        <w:t xml:space="preserve"> after lesson observations</w:t>
      </w:r>
      <w:r w:rsidRPr="001A31E6">
        <w:rPr>
          <w:rFonts w:ascii="Arial" w:hAnsi="Arial" w:cs="Arial"/>
          <w:color w:val="0F243E" w:themeColor="text2" w:themeShade="80"/>
        </w:rPr>
        <w:t xml:space="preserve"> prior to moving forward to </w:t>
      </w:r>
      <w:r w:rsidR="009B79FA" w:rsidRPr="001A31E6">
        <w:rPr>
          <w:rFonts w:ascii="Arial" w:hAnsi="Arial" w:cs="Arial"/>
          <w:color w:val="0F243E" w:themeColor="text2" w:themeShade="80"/>
        </w:rPr>
        <w:t xml:space="preserve">formal </w:t>
      </w:r>
      <w:r w:rsidRPr="001A31E6">
        <w:rPr>
          <w:rFonts w:ascii="Arial" w:hAnsi="Arial" w:cs="Arial"/>
          <w:color w:val="0F243E" w:themeColor="text2" w:themeShade="80"/>
        </w:rPr>
        <w:t xml:space="preserve">interviews with the </w:t>
      </w:r>
      <w:r w:rsidR="00FA6438" w:rsidRPr="001A31E6">
        <w:rPr>
          <w:rFonts w:ascii="Arial" w:hAnsi="Arial" w:cs="Arial"/>
          <w:color w:val="0F243E" w:themeColor="text2" w:themeShade="80"/>
        </w:rPr>
        <w:t>Headteacher</w:t>
      </w:r>
      <w:r w:rsidR="00D87519" w:rsidRPr="001A31E6">
        <w:rPr>
          <w:rFonts w:ascii="Arial" w:hAnsi="Arial" w:cs="Arial"/>
          <w:color w:val="0F243E" w:themeColor="text2" w:themeShade="80"/>
        </w:rPr>
        <w:t>.</w:t>
      </w:r>
    </w:p>
    <w:p w:rsidR="00944803" w:rsidRPr="001A31E6" w:rsidRDefault="00CD4BE0" w:rsidP="001A31E6">
      <w:pPr>
        <w:autoSpaceDE w:val="0"/>
        <w:autoSpaceDN w:val="0"/>
        <w:adjustRightInd w:val="0"/>
        <w:spacing w:before="240" w:after="0"/>
        <w:jc w:val="both"/>
        <w:rPr>
          <w:rFonts w:ascii="Arial" w:hAnsi="Arial" w:cs="Arial"/>
          <w:color w:val="0F243E" w:themeColor="text2" w:themeShade="80"/>
        </w:rPr>
      </w:pPr>
      <w:r w:rsidRPr="001A31E6">
        <w:rPr>
          <w:rFonts w:ascii="Arial" w:hAnsi="Arial" w:cs="Arial"/>
          <w:color w:val="0F243E" w:themeColor="text2" w:themeShade="80"/>
        </w:rPr>
        <w:t>During the interview process c</w:t>
      </w:r>
      <w:r w:rsidR="00944803" w:rsidRPr="001A31E6">
        <w:rPr>
          <w:rFonts w:ascii="Arial" w:hAnsi="Arial" w:cs="Arial"/>
          <w:color w:val="0F243E" w:themeColor="text2" w:themeShade="80"/>
        </w:rPr>
        <w:t>andidates will be asked to address any discrepancies, anomalies or gaps in their application form.</w:t>
      </w:r>
    </w:p>
    <w:p w:rsidR="00CD4BE0" w:rsidRPr="001A31E6" w:rsidRDefault="00CD4BE0" w:rsidP="001A31E6">
      <w:pPr>
        <w:autoSpaceDE w:val="0"/>
        <w:autoSpaceDN w:val="0"/>
        <w:adjustRightInd w:val="0"/>
        <w:spacing w:after="0"/>
        <w:jc w:val="both"/>
        <w:rPr>
          <w:rFonts w:ascii="Arial" w:hAnsi="Arial" w:cs="Arial"/>
          <w:b/>
          <w:bCs/>
          <w:color w:val="0F243E" w:themeColor="text2" w:themeShade="80"/>
        </w:rPr>
      </w:pPr>
    </w:p>
    <w:p w:rsidR="00944803" w:rsidRPr="001A31E6" w:rsidRDefault="00944803" w:rsidP="001A31E6">
      <w:pPr>
        <w:autoSpaceDE w:val="0"/>
        <w:autoSpaceDN w:val="0"/>
        <w:adjustRightInd w:val="0"/>
        <w:spacing w:after="0"/>
        <w:jc w:val="both"/>
        <w:rPr>
          <w:rFonts w:ascii="Arial" w:hAnsi="Arial" w:cs="Arial"/>
          <w:b/>
          <w:bCs/>
          <w:color w:val="0F243E" w:themeColor="text2" w:themeShade="80"/>
        </w:rPr>
      </w:pPr>
      <w:r w:rsidRPr="001A31E6">
        <w:rPr>
          <w:rFonts w:ascii="Arial" w:hAnsi="Arial" w:cs="Arial"/>
          <w:b/>
          <w:bCs/>
          <w:color w:val="0F243E" w:themeColor="text2" w:themeShade="80"/>
        </w:rPr>
        <w:t>Reference checking</w:t>
      </w:r>
    </w:p>
    <w:p w:rsidR="00944803" w:rsidRPr="001A31E6" w:rsidRDefault="00944803" w:rsidP="001A31E6">
      <w:pPr>
        <w:autoSpaceDE w:val="0"/>
        <w:autoSpaceDN w:val="0"/>
        <w:adjustRightInd w:val="0"/>
        <w:spacing w:after="0"/>
        <w:jc w:val="both"/>
        <w:rPr>
          <w:rFonts w:ascii="Arial" w:hAnsi="Arial" w:cs="Arial"/>
          <w:color w:val="0F243E" w:themeColor="text2" w:themeShade="80"/>
        </w:rPr>
      </w:pPr>
      <w:r w:rsidRPr="001A31E6">
        <w:rPr>
          <w:rFonts w:ascii="Arial" w:hAnsi="Arial" w:cs="Arial"/>
          <w:color w:val="0F243E" w:themeColor="text2" w:themeShade="80"/>
        </w:rPr>
        <w:t xml:space="preserve">References from </w:t>
      </w:r>
      <w:r w:rsidR="009B79FA" w:rsidRPr="001A31E6">
        <w:rPr>
          <w:rFonts w:ascii="Arial" w:hAnsi="Arial" w:cs="Arial"/>
          <w:color w:val="0F243E" w:themeColor="text2" w:themeShade="80"/>
        </w:rPr>
        <w:t xml:space="preserve">current </w:t>
      </w:r>
      <w:r w:rsidRPr="001A31E6">
        <w:rPr>
          <w:rFonts w:ascii="Arial" w:hAnsi="Arial" w:cs="Arial"/>
          <w:color w:val="0F243E" w:themeColor="text2" w:themeShade="80"/>
        </w:rPr>
        <w:t>employer</w:t>
      </w:r>
      <w:r w:rsidR="006D50A6" w:rsidRPr="001A31E6">
        <w:rPr>
          <w:rFonts w:ascii="Arial" w:hAnsi="Arial" w:cs="Arial"/>
          <w:color w:val="0F243E" w:themeColor="text2" w:themeShade="80"/>
        </w:rPr>
        <w:t>s</w:t>
      </w:r>
      <w:r w:rsidRPr="001A31E6">
        <w:rPr>
          <w:rFonts w:ascii="Arial" w:hAnsi="Arial" w:cs="Arial"/>
          <w:color w:val="0F243E" w:themeColor="text2" w:themeShade="80"/>
        </w:rPr>
        <w:t xml:space="preserve"> will be taken up for shortlisted</w:t>
      </w:r>
      <w:r w:rsidR="006D50A6" w:rsidRPr="001A31E6">
        <w:rPr>
          <w:rFonts w:ascii="Arial" w:hAnsi="Arial" w:cs="Arial"/>
          <w:color w:val="0F243E" w:themeColor="text2" w:themeShade="80"/>
        </w:rPr>
        <w:t xml:space="preserve"> </w:t>
      </w:r>
      <w:r w:rsidRPr="001A31E6">
        <w:rPr>
          <w:rFonts w:ascii="Arial" w:hAnsi="Arial" w:cs="Arial"/>
          <w:color w:val="0F243E" w:themeColor="text2" w:themeShade="80"/>
        </w:rPr>
        <w:t>candidates, and where necessary employers may be contacted to gather further information.</w:t>
      </w:r>
    </w:p>
    <w:p w:rsidR="009B79FA" w:rsidRPr="001A31E6" w:rsidRDefault="009B79FA" w:rsidP="001A31E6">
      <w:pPr>
        <w:autoSpaceDE w:val="0"/>
        <w:autoSpaceDN w:val="0"/>
        <w:adjustRightInd w:val="0"/>
        <w:spacing w:after="0"/>
        <w:jc w:val="both"/>
        <w:rPr>
          <w:rFonts w:ascii="Arial" w:hAnsi="Arial" w:cs="Arial"/>
          <w:b/>
          <w:bCs/>
          <w:color w:val="0F243E" w:themeColor="text2" w:themeShade="80"/>
        </w:rPr>
      </w:pPr>
    </w:p>
    <w:p w:rsidR="00944803" w:rsidRPr="001A31E6" w:rsidRDefault="00944803" w:rsidP="001A31E6">
      <w:pPr>
        <w:autoSpaceDE w:val="0"/>
        <w:autoSpaceDN w:val="0"/>
        <w:adjustRightInd w:val="0"/>
        <w:spacing w:after="0"/>
        <w:jc w:val="both"/>
        <w:rPr>
          <w:rFonts w:ascii="Arial" w:hAnsi="Arial" w:cs="Arial"/>
          <w:b/>
          <w:bCs/>
          <w:color w:val="0F243E" w:themeColor="text2" w:themeShade="80"/>
        </w:rPr>
      </w:pPr>
      <w:r w:rsidRPr="001A31E6">
        <w:rPr>
          <w:rFonts w:ascii="Arial" w:hAnsi="Arial" w:cs="Arial"/>
          <w:b/>
          <w:bCs/>
          <w:color w:val="0F243E" w:themeColor="text2" w:themeShade="80"/>
        </w:rPr>
        <w:t>Probation</w:t>
      </w:r>
    </w:p>
    <w:p w:rsidR="006D50A6" w:rsidRPr="001A31E6" w:rsidRDefault="009B79FA" w:rsidP="001A31E6">
      <w:pPr>
        <w:autoSpaceDE w:val="0"/>
        <w:autoSpaceDN w:val="0"/>
        <w:adjustRightInd w:val="0"/>
        <w:spacing w:after="0"/>
        <w:jc w:val="both"/>
        <w:rPr>
          <w:rFonts w:ascii="Arial" w:hAnsi="Arial" w:cs="Arial"/>
          <w:color w:val="0F243E" w:themeColor="text2" w:themeShade="80"/>
        </w:rPr>
      </w:pPr>
      <w:r w:rsidRPr="001A31E6">
        <w:rPr>
          <w:rFonts w:ascii="Arial" w:hAnsi="Arial" w:cs="Arial"/>
          <w:color w:val="0F243E" w:themeColor="text2" w:themeShade="80"/>
        </w:rPr>
        <w:t xml:space="preserve">All </w:t>
      </w:r>
      <w:r w:rsidR="008862FE" w:rsidRPr="001A31E6">
        <w:rPr>
          <w:rFonts w:ascii="Arial" w:hAnsi="Arial" w:cs="Arial"/>
          <w:color w:val="0F243E" w:themeColor="text2" w:themeShade="80"/>
        </w:rPr>
        <w:t xml:space="preserve">support </w:t>
      </w:r>
      <w:r w:rsidR="00944803" w:rsidRPr="001A31E6">
        <w:rPr>
          <w:rFonts w:ascii="Arial" w:hAnsi="Arial" w:cs="Arial"/>
          <w:color w:val="0F243E" w:themeColor="text2" w:themeShade="80"/>
        </w:rPr>
        <w:t xml:space="preserve">staff will be subject to a </w:t>
      </w:r>
      <w:r w:rsidRPr="001A31E6">
        <w:rPr>
          <w:rFonts w:ascii="Arial" w:hAnsi="Arial" w:cs="Arial"/>
          <w:color w:val="0F243E" w:themeColor="text2" w:themeShade="80"/>
        </w:rPr>
        <w:t xml:space="preserve">probation period of six months </w:t>
      </w:r>
      <w:r w:rsidR="00944803" w:rsidRPr="001A31E6">
        <w:rPr>
          <w:rFonts w:ascii="Arial" w:hAnsi="Arial" w:cs="Arial"/>
          <w:color w:val="0F243E" w:themeColor="text2" w:themeShade="80"/>
        </w:rPr>
        <w:t>which may, in certain</w:t>
      </w:r>
      <w:r w:rsidR="006D50A6" w:rsidRPr="001A31E6">
        <w:rPr>
          <w:rFonts w:ascii="Arial" w:hAnsi="Arial" w:cs="Arial"/>
          <w:color w:val="0F243E" w:themeColor="text2" w:themeShade="80"/>
        </w:rPr>
        <w:t xml:space="preserve"> </w:t>
      </w:r>
      <w:r w:rsidR="00944803" w:rsidRPr="001A31E6">
        <w:rPr>
          <w:rFonts w:ascii="Arial" w:hAnsi="Arial" w:cs="Arial"/>
          <w:color w:val="0F243E" w:themeColor="text2" w:themeShade="80"/>
        </w:rPr>
        <w:t>circumstances,</w:t>
      </w:r>
      <w:r w:rsidRPr="001A31E6">
        <w:rPr>
          <w:rFonts w:ascii="Arial" w:hAnsi="Arial" w:cs="Arial"/>
          <w:color w:val="0F243E" w:themeColor="text2" w:themeShade="80"/>
        </w:rPr>
        <w:t xml:space="preserve"> be extended by up to 10 weeks</w:t>
      </w:r>
      <w:r w:rsidR="00944803" w:rsidRPr="001A31E6">
        <w:rPr>
          <w:rFonts w:ascii="Arial" w:hAnsi="Arial" w:cs="Arial"/>
          <w:color w:val="0F243E" w:themeColor="text2" w:themeShade="80"/>
        </w:rPr>
        <w:t>. The probation period is a trial period, to</w:t>
      </w:r>
      <w:r w:rsidR="006D50A6" w:rsidRPr="001A31E6">
        <w:rPr>
          <w:rFonts w:ascii="Arial" w:hAnsi="Arial" w:cs="Arial"/>
          <w:color w:val="0F243E" w:themeColor="text2" w:themeShade="80"/>
        </w:rPr>
        <w:t xml:space="preserve"> </w:t>
      </w:r>
      <w:r w:rsidR="00944803" w:rsidRPr="001A31E6">
        <w:rPr>
          <w:rFonts w:ascii="Arial" w:hAnsi="Arial" w:cs="Arial"/>
          <w:color w:val="0F243E" w:themeColor="text2" w:themeShade="80"/>
        </w:rPr>
        <w:t>enable the assessment of an employee’s suitability for the job for which they have been</w:t>
      </w:r>
      <w:r w:rsidR="006D50A6" w:rsidRPr="001A31E6">
        <w:rPr>
          <w:rFonts w:ascii="Arial" w:hAnsi="Arial" w:cs="Arial"/>
          <w:color w:val="0F243E" w:themeColor="text2" w:themeShade="80"/>
        </w:rPr>
        <w:t xml:space="preserve"> </w:t>
      </w:r>
      <w:r w:rsidR="00944803" w:rsidRPr="001A31E6">
        <w:rPr>
          <w:rFonts w:ascii="Arial" w:hAnsi="Arial" w:cs="Arial"/>
          <w:color w:val="0F243E" w:themeColor="text2" w:themeShade="80"/>
        </w:rPr>
        <w:t>employed. It provides the academy with the opportunity to monitor and review the</w:t>
      </w:r>
      <w:r w:rsidR="006D50A6" w:rsidRPr="001A31E6">
        <w:rPr>
          <w:rFonts w:ascii="Arial" w:hAnsi="Arial" w:cs="Arial"/>
          <w:color w:val="0F243E" w:themeColor="text2" w:themeShade="80"/>
        </w:rPr>
        <w:t xml:space="preserve"> </w:t>
      </w:r>
      <w:r w:rsidR="00944803" w:rsidRPr="001A31E6">
        <w:rPr>
          <w:rFonts w:ascii="Arial" w:hAnsi="Arial" w:cs="Arial"/>
          <w:color w:val="0F243E" w:themeColor="text2" w:themeShade="80"/>
        </w:rPr>
        <w:t xml:space="preserve">performance of new </w:t>
      </w:r>
      <w:r w:rsidR="008862FE" w:rsidRPr="001A31E6">
        <w:rPr>
          <w:rFonts w:ascii="Arial" w:hAnsi="Arial" w:cs="Arial"/>
          <w:color w:val="0F243E" w:themeColor="text2" w:themeShade="80"/>
        </w:rPr>
        <w:t xml:space="preserve">support </w:t>
      </w:r>
      <w:r w:rsidR="00944803" w:rsidRPr="001A31E6">
        <w:rPr>
          <w:rFonts w:ascii="Arial" w:hAnsi="Arial" w:cs="Arial"/>
          <w:color w:val="0F243E" w:themeColor="text2" w:themeShade="80"/>
        </w:rPr>
        <w:t>staff in relation to various areas, but also in terms of their commitment to</w:t>
      </w:r>
      <w:r w:rsidR="006D50A6" w:rsidRPr="001A31E6">
        <w:rPr>
          <w:rFonts w:ascii="Arial" w:hAnsi="Arial" w:cs="Arial"/>
          <w:color w:val="0F243E" w:themeColor="text2" w:themeShade="80"/>
        </w:rPr>
        <w:t xml:space="preserve"> </w:t>
      </w:r>
      <w:r w:rsidRPr="001A31E6">
        <w:rPr>
          <w:rFonts w:ascii="Arial" w:hAnsi="Arial" w:cs="Arial"/>
          <w:color w:val="0F243E" w:themeColor="text2" w:themeShade="80"/>
        </w:rPr>
        <w:t>safe</w:t>
      </w:r>
      <w:r w:rsidR="007C2F28">
        <w:rPr>
          <w:rFonts w:ascii="Arial" w:hAnsi="Arial" w:cs="Arial"/>
          <w:color w:val="0F243E" w:themeColor="text2" w:themeShade="80"/>
        </w:rPr>
        <w:t>guarding and relationships</w:t>
      </w:r>
      <w:r w:rsidR="00944803" w:rsidRPr="001A31E6">
        <w:rPr>
          <w:rFonts w:ascii="Arial" w:hAnsi="Arial" w:cs="Arial"/>
          <w:color w:val="0F243E" w:themeColor="text2" w:themeShade="80"/>
        </w:rPr>
        <w:t>.</w:t>
      </w:r>
      <w:r w:rsidR="008862FE" w:rsidRPr="001A31E6">
        <w:rPr>
          <w:rFonts w:ascii="Arial" w:hAnsi="Arial" w:cs="Arial"/>
          <w:color w:val="0F243E" w:themeColor="text2" w:themeShade="80"/>
        </w:rPr>
        <w:t xml:space="preserve"> </w:t>
      </w:r>
    </w:p>
    <w:p w:rsidR="00B9149A" w:rsidRPr="001A31E6" w:rsidRDefault="00B9149A" w:rsidP="001A31E6">
      <w:pPr>
        <w:autoSpaceDE w:val="0"/>
        <w:autoSpaceDN w:val="0"/>
        <w:adjustRightInd w:val="0"/>
        <w:spacing w:after="0"/>
        <w:jc w:val="both"/>
        <w:rPr>
          <w:rFonts w:ascii="Arial" w:hAnsi="Arial" w:cs="Arial"/>
          <w:b/>
          <w:bCs/>
          <w:color w:val="0F243E" w:themeColor="text2" w:themeShade="80"/>
        </w:rPr>
      </w:pPr>
    </w:p>
    <w:p w:rsidR="00944803" w:rsidRPr="001A31E6" w:rsidRDefault="009B79FA" w:rsidP="001A31E6">
      <w:pPr>
        <w:autoSpaceDE w:val="0"/>
        <w:autoSpaceDN w:val="0"/>
        <w:adjustRightInd w:val="0"/>
        <w:spacing w:after="0"/>
        <w:jc w:val="both"/>
        <w:rPr>
          <w:rFonts w:ascii="Arial" w:hAnsi="Arial" w:cs="Arial"/>
          <w:b/>
          <w:bCs/>
          <w:color w:val="0F243E" w:themeColor="text2" w:themeShade="80"/>
        </w:rPr>
      </w:pPr>
      <w:r w:rsidRPr="001A31E6">
        <w:rPr>
          <w:rFonts w:ascii="Arial" w:hAnsi="Arial" w:cs="Arial"/>
          <w:b/>
          <w:bCs/>
          <w:color w:val="0F243E" w:themeColor="text2" w:themeShade="80"/>
        </w:rPr>
        <w:t>A commitment to encourage d</w:t>
      </w:r>
      <w:r w:rsidR="00944803" w:rsidRPr="001A31E6">
        <w:rPr>
          <w:rFonts w:ascii="Arial" w:hAnsi="Arial" w:cs="Arial"/>
          <w:b/>
          <w:bCs/>
          <w:color w:val="0F243E" w:themeColor="text2" w:themeShade="80"/>
        </w:rPr>
        <w:t>iversity</w:t>
      </w:r>
    </w:p>
    <w:p w:rsidR="00AF5301" w:rsidRPr="001A31E6" w:rsidRDefault="006D50A6" w:rsidP="001A31E6">
      <w:pPr>
        <w:autoSpaceDE w:val="0"/>
        <w:autoSpaceDN w:val="0"/>
        <w:adjustRightInd w:val="0"/>
        <w:spacing w:after="0"/>
        <w:jc w:val="both"/>
        <w:rPr>
          <w:rFonts w:ascii="Arial" w:hAnsi="Arial" w:cs="Arial"/>
          <w:color w:val="0F243E" w:themeColor="text2" w:themeShade="80"/>
        </w:rPr>
      </w:pPr>
      <w:r w:rsidRPr="001A31E6">
        <w:rPr>
          <w:rFonts w:ascii="Arial" w:hAnsi="Arial" w:cs="Arial"/>
          <w:color w:val="0F243E" w:themeColor="text2" w:themeShade="80"/>
        </w:rPr>
        <w:t>Sarum Academy</w:t>
      </w:r>
      <w:r w:rsidR="00944803" w:rsidRPr="001A31E6">
        <w:rPr>
          <w:rFonts w:ascii="Arial" w:hAnsi="Arial" w:cs="Arial"/>
          <w:color w:val="0F243E" w:themeColor="text2" w:themeShade="80"/>
        </w:rPr>
        <w:t xml:space="preserve"> is committed to eliminating discrimination and encouraging diversity. Our aim is that our</w:t>
      </w:r>
      <w:r w:rsidR="00B9149A" w:rsidRPr="001A31E6">
        <w:rPr>
          <w:rFonts w:ascii="Arial" w:hAnsi="Arial" w:cs="Arial"/>
          <w:color w:val="0F243E" w:themeColor="text2" w:themeShade="80"/>
        </w:rPr>
        <w:t xml:space="preserve"> </w:t>
      </w:r>
      <w:r w:rsidR="00944803" w:rsidRPr="001A31E6">
        <w:rPr>
          <w:rFonts w:ascii="Arial" w:hAnsi="Arial" w:cs="Arial"/>
          <w:color w:val="0F243E" w:themeColor="text2" w:themeShade="80"/>
        </w:rPr>
        <w:t>workforce will be truly representative of all sections of society and that each employee feels</w:t>
      </w:r>
      <w:r w:rsidRPr="001A31E6">
        <w:rPr>
          <w:rFonts w:ascii="Arial" w:hAnsi="Arial" w:cs="Arial"/>
          <w:color w:val="0F243E" w:themeColor="text2" w:themeShade="80"/>
        </w:rPr>
        <w:t xml:space="preserve"> </w:t>
      </w:r>
      <w:r w:rsidR="00944803" w:rsidRPr="001A31E6">
        <w:rPr>
          <w:rFonts w:ascii="Arial" w:hAnsi="Arial" w:cs="Arial"/>
          <w:color w:val="0F243E" w:themeColor="text2" w:themeShade="80"/>
        </w:rPr>
        <w:t>respected and able to give their best. To that end we are committed to provide equality and</w:t>
      </w:r>
      <w:r w:rsidRPr="001A31E6">
        <w:rPr>
          <w:rFonts w:ascii="Arial" w:hAnsi="Arial" w:cs="Arial"/>
          <w:color w:val="0F243E" w:themeColor="text2" w:themeShade="80"/>
        </w:rPr>
        <w:t xml:space="preserve"> </w:t>
      </w:r>
      <w:r w:rsidR="00944803" w:rsidRPr="001A31E6">
        <w:rPr>
          <w:rFonts w:ascii="Arial" w:hAnsi="Arial" w:cs="Arial"/>
          <w:color w:val="0F243E" w:themeColor="text2" w:themeShade="80"/>
        </w:rPr>
        <w:t>fairness for all in our recruitment and employment practices and not to discriminate on any</w:t>
      </w:r>
      <w:r w:rsidRPr="001A31E6">
        <w:rPr>
          <w:rFonts w:ascii="Arial" w:hAnsi="Arial" w:cs="Arial"/>
          <w:color w:val="0F243E" w:themeColor="text2" w:themeShade="80"/>
        </w:rPr>
        <w:t xml:space="preserve"> </w:t>
      </w:r>
      <w:r w:rsidR="00944803" w:rsidRPr="001A31E6">
        <w:rPr>
          <w:rFonts w:ascii="Arial" w:hAnsi="Arial" w:cs="Arial"/>
          <w:color w:val="0F243E" w:themeColor="text2" w:themeShade="80"/>
        </w:rPr>
        <w:t>grounds.</w:t>
      </w:r>
    </w:p>
    <w:sectPr w:rsidR="00AF5301" w:rsidRPr="001A31E6" w:rsidSect="004F714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A41" w:rsidRDefault="00DC0A41" w:rsidP="00CD44B7">
      <w:pPr>
        <w:spacing w:after="0" w:line="240" w:lineRule="auto"/>
      </w:pPr>
      <w:r>
        <w:separator/>
      </w:r>
    </w:p>
  </w:endnote>
  <w:endnote w:type="continuationSeparator" w:id="0">
    <w:p w:rsidR="00DC0A41" w:rsidRDefault="00DC0A41" w:rsidP="00CD4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A41" w:rsidRDefault="00DC0A41" w:rsidP="00CD44B7">
      <w:pPr>
        <w:spacing w:after="0" w:line="240" w:lineRule="auto"/>
      </w:pPr>
      <w:r>
        <w:separator/>
      </w:r>
    </w:p>
  </w:footnote>
  <w:footnote w:type="continuationSeparator" w:id="0">
    <w:p w:rsidR="00DC0A41" w:rsidRDefault="00DC0A41" w:rsidP="00CD44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29B"/>
    <w:multiLevelType w:val="hybridMultilevel"/>
    <w:tmpl w:val="14B275C2"/>
    <w:lvl w:ilvl="0" w:tplc="08090007">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1B81137"/>
    <w:multiLevelType w:val="hybridMultilevel"/>
    <w:tmpl w:val="E23A7976"/>
    <w:lvl w:ilvl="0" w:tplc="3558D98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E83D52"/>
    <w:multiLevelType w:val="hybridMultilevel"/>
    <w:tmpl w:val="793ED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DF01FE"/>
    <w:multiLevelType w:val="hybridMultilevel"/>
    <w:tmpl w:val="78B2C9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58903EB"/>
    <w:multiLevelType w:val="hybridMultilevel"/>
    <w:tmpl w:val="6F8E0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63B46E2"/>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6">
    <w:nsid w:val="0EBC7565"/>
    <w:multiLevelType w:val="hybridMultilevel"/>
    <w:tmpl w:val="58FE77D0"/>
    <w:lvl w:ilvl="0" w:tplc="08090007">
      <w:start w:val="1"/>
      <w:numFmt w:val="bullet"/>
      <w:lvlText w:val=""/>
      <w:lvlJc w:val="left"/>
      <w:pPr>
        <w:ind w:left="360" w:hanging="360"/>
      </w:pPr>
      <w:rPr>
        <w:rFonts w:ascii="Wingdings" w:hAnsi="Wingdings"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1F632A4"/>
    <w:multiLevelType w:val="hybridMultilevel"/>
    <w:tmpl w:val="0096B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2FE594C"/>
    <w:multiLevelType w:val="hybridMultilevel"/>
    <w:tmpl w:val="137851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8756AF2"/>
    <w:multiLevelType w:val="hybridMultilevel"/>
    <w:tmpl w:val="1A244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5F795D"/>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1">
    <w:nsid w:val="21C662A7"/>
    <w:multiLevelType w:val="hybridMultilevel"/>
    <w:tmpl w:val="CE88D802"/>
    <w:lvl w:ilvl="0" w:tplc="08090007">
      <w:start w:val="1"/>
      <w:numFmt w:val="bullet"/>
      <w:lvlText w:val=""/>
      <w:lvlJc w:val="left"/>
      <w:pPr>
        <w:ind w:left="360" w:hanging="360"/>
      </w:pPr>
      <w:rPr>
        <w:rFonts w:ascii="Wingdings" w:hAnsi="Wingdings"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1D64E0A"/>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3">
    <w:nsid w:val="220E2339"/>
    <w:multiLevelType w:val="hybridMultilevel"/>
    <w:tmpl w:val="FB98A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746031"/>
    <w:multiLevelType w:val="hybridMultilevel"/>
    <w:tmpl w:val="1B781E72"/>
    <w:lvl w:ilvl="0" w:tplc="08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75650D5"/>
    <w:multiLevelType w:val="hybridMultilevel"/>
    <w:tmpl w:val="8F3C73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8AF7EF2"/>
    <w:multiLevelType w:val="singleLevel"/>
    <w:tmpl w:val="08090007"/>
    <w:lvl w:ilvl="0">
      <w:start w:val="1"/>
      <w:numFmt w:val="bullet"/>
      <w:lvlText w:val=""/>
      <w:lvlJc w:val="left"/>
      <w:pPr>
        <w:tabs>
          <w:tab w:val="num" w:pos="360"/>
        </w:tabs>
        <w:ind w:left="360" w:hanging="360"/>
      </w:pPr>
      <w:rPr>
        <w:rFonts w:ascii="Wingdings" w:hAnsi="Wingdings" w:hint="default"/>
        <w:sz w:val="16"/>
      </w:rPr>
    </w:lvl>
  </w:abstractNum>
  <w:abstractNum w:abstractNumId="17">
    <w:nsid w:val="3B560B6D"/>
    <w:multiLevelType w:val="hybridMultilevel"/>
    <w:tmpl w:val="2DE29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C222FFF"/>
    <w:multiLevelType w:val="hybridMultilevel"/>
    <w:tmpl w:val="15C6D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F46217B"/>
    <w:multiLevelType w:val="hybridMultilevel"/>
    <w:tmpl w:val="6BE22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6B71EA7"/>
    <w:multiLevelType w:val="singleLevel"/>
    <w:tmpl w:val="08090007"/>
    <w:lvl w:ilvl="0">
      <w:start w:val="1"/>
      <w:numFmt w:val="bullet"/>
      <w:lvlText w:val=""/>
      <w:lvlJc w:val="left"/>
      <w:pPr>
        <w:ind w:left="360" w:hanging="360"/>
      </w:pPr>
      <w:rPr>
        <w:rFonts w:ascii="Wingdings" w:hAnsi="Wingdings" w:hint="default"/>
        <w:sz w:val="16"/>
      </w:rPr>
    </w:lvl>
  </w:abstractNum>
  <w:abstractNum w:abstractNumId="21">
    <w:nsid w:val="4AE324EA"/>
    <w:multiLevelType w:val="hybridMultilevel"/>
    <w:tmpl w:val="B2C81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DDB22AB"/>
    <w:multiLevelType w:val="hybridMultilevel"/>
    <w:tmpl w:val="56AEDA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EBE03EF"/>
    <w:multiLevelType w:val="hybridMultilevel"/>
    <w:tmpl w:val="0DCCAE72"/>
    <w:lvl w:ilvl="0" w:tplc="08090007">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88533CB"/>
    <w:multiLevelType w:val="hybridMultilevel"/>
    <w:tmpl w:val="3FCE3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8EB6785"/>
    <w:multiLevelType w:val="hybridMultilevel"/>
    <w:tmpl w:val="8D568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5AA65401"/>
    <w:multiLevelType w:val="hybridMultilevel"/>
    <w:tmpl w:val="E1BEEB76"/>
    <w:lvl w:ilvl="0" w:tplc="08090007">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D747AAF"/>
    <w:multiLevelType w:val="hybridMultilevel"/>
    <w:tmpl w:val="996C3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6A4A56CD"/>
    <w:multiLevelType w:val="hybridMultilevel"/>
    <w:tmpl w:val="5E8200D6"/>
    <w:lvl w:ilvl="0" w:tplc="08090007">
      <w:start w:val="1"/>
      <w:numFmt w:val="bullet"/>
      <w:lvlText w:val=""/>
      <w:lvlJc w:val="left"/>
      <w:pPr>
        <w:tabs>
          <w:tab w:val="num" w:pos="360"/>
        </w:tabs>
        <w:ind w:left="360" w:hanging="360"/>
      </w:pPr>
      <w:rPr>
        <w:rFonts w:ascii="Wingdings" w:hAnsi="Wingdings"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B09763A"/>
    <w:multiLevelType w:val="hybridMultilevel"/>
    <w:tmpl w:val="A3C40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2CF32FA"/>
    <w:multiLevelType w:val="hybridMultilevel"/>
    <w:tmpl w:val="9F10D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B152803"/>
    <w:multiLevelType w:val="hybridMultilevel"/>
    <w:tmpl w:val="9B64B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7C797F04"/>
    <w:multiLevelType w:val="hybridMultilevel"/>
    <w:tmpl w:val="2AD6C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CE77D10"/>
    <w:multiLevelType w:val="hybridMultilevel"/>
    <w:tmpl w:val="DCE82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EEC7EFF"/>
    <w:multiLevelType w:val="hybridMultilevel"/>
    <w:tmpl w:val="B0681F92"/>
    <w:lvl w:ilvl="0" w:tplc="08090007">
      <w:start w:val="1"/>
      <w:numFmt w:val="bullet"/>
      <w:lvlText w:val=""/>
      <w:lvlJc w:val="left"/>
      <w:pPr>
        <w:ind w:left="360" w:hanging="360"/>
      </w:pPr>
      <w:rPr>
        <w:rFonts w:ascii="Wingdings" w:hAnsi="Wingdings" w:hint="default"/>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26"/>
  </w:num>
  <w:num w:numId="3">
    <w:abstractNumId w:val="21"/>
  </w:num>
  <w:num w:numId="4">
    <w:abstractNumId w:val="34"/>
  </w:num>
  <w:num w:numId="5">
    <w:abstractNumId w:val="30"/>
  </w:num>
  <w:num w:numId="6">
    <w:abstractNumId w:val="14"/>
  </w:num>
  <w:num w:numId="7">
    <w:abstractNumId w:val="23"/>
  </w:num>
  <w:num w:numId="8">
    <w:abstractNumId w:val="22"/>
  </w:num>
  <w:num w:numId="9">
    <w:abstractNumId w:val="28"/>
  </w:num>
  <w:num w:numId="10">
    <w:abstractNumId w:val="5"/>
  </w:num>
  <w:num w:numId="11">
    <w:abstractNumId w:val="12"/>
  </w:num>
  <w:num w:numId="12">
    <w:abstractNumId w:val="10"/>
  </w:num>
  <w:num w:numId="13">
    <w:abstractNumId w:val="20"/>
  </w:num>
  <w:num w:numId="14">
    <w:abstractNumId w:val="16"/>
  </w:num>
  <w:num w:numId="15">
    <w:abstractNumId w:val="11"/>
  </w:num>
  <w:num w:numId="16">
    <w:abstractNumId w:val="6"/>
  </w:num>
  <w:num w:numId="17">
    <w:abstractNumId w:val="18"/>
  </w:num>
  <w:num w:numId="18">
    <w:abstractNumId w:val="27"/>
  </w:num>
  <w:num w:numId="19">
    <w:abstractNumId w:val="2"/>
  </w:num>
  <w:num w:numId="20">
    <w:abstractNumId w:val="8"/>
  </w:num>
  <w:num w:numId="21">
    <w:abstractNumId w:val="17"/>
  </w:num>
  <w:num w:numId="22">
    <w:abstractNumId w:val="24"/>
  </w:num>
  <w:num w:numId="23">
    <w:abstractNumId w:val="32"/>
  </w:num>
  <w:num w:numId="24">
    <w:abstractNumId w:val="13"/>
  </w:num>
  <w:num w:numId="25">
    <w:abstractNumId w:val="9"/>
  </w:num>
  <w:num w:numId="26">
    <w:abstractNumId w:val="1"/>
  </w:num>
  <w:num w:numId="27">
    <w:abstractNumId w:val="4"/>
  </w:num>
  <w:num w:numId="28">
    <w:abstractNumId w:val="33"/>
  </w:num>
  <w:num w:numId="29">
    <w:abstractNumId w:val="25"/>
  </w:num>
  <w:num w:numId="30">
    <w:abstractNumId w:val="15"/>
  </w:num>
  <w:num w:numId="31">
    <w:abstractNumId w:val="19"/>
  </w:num>
  <w:num w:numId="32">
    <w:abstractNumId w:val="31"/>
  </w:num>
  <w:num w:numId="33">
    <w:abstractNumId w:val="29"/>
  </w:num>
  <w:num w:numId="34">
    <w:abstractNumId w:val="3"/>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4B7"/>
    <w:rsid w:val="00004DE9"/>
    <w:rsid w:val="00034D8F"/>
    <w:rsid w:val="000453CC"/>
    <w:rsid w:val="000648EE"/>
    <w:rsid w:val="000846F4"/>
    <w:rsid w:val="000955B0"/>
    <w:rsid w:val="000A3448"/>
    <w:rsid w:val="000E2FC2"/>
    <w:rsid w:val="00174416"/>
    <w:rsid w:val="00175F0E"/>
    <w:rsid w:val="00191A5D"/>
    <w:rsid w:val="00195093"/>
    <w:rsid w:val="001A31E6"/>
    <w:rsid w:val="00221D51"/>
    <w:rsid w:val="0022776A"/>
    <w:rsid w:val="00235B63"/>
    <w:rsid w:val="00266DFB"/>
    <w:rsid w:val="00293F04"/>
    <w:rsid w:val="002B40F6"/>
    <w:rsid w:val="002E5DB8"/>
    <w:rsid w:val="00311E84"/>
    <w:rsid w:val="003274F5"/>
    <w:rsid w:val="0037337D"/>
    <w:rsid w:val="00392E56"/>
    <w:rsid w:val="003A69BE"/>
    <w:rsid w:val="003C68CF"/>
    <w:rsid w:val="004054F6"/>
    <w:rsid w:val="004101E5"/>
    <w:rsid w:val="00415F56"/>
    <w:rsid w:val="00431AB1"/>
    <w:rsid w:val="0046403C"/>
    <w:rsid w:val="004A5548"/>
    <w:rsid w:val="004D7500"/>
    <w:rsid w:val="004F7142"/>
    <w:rsid w:val="00511704"/>
    <w:rsid w:val="00552DA4"/>
    <w:rsid w:val="0055416E"/>
    <w:rsid w:val="00562231"/>
    <w:rsid w:val="00575F87"/>
    <w:rsid w:val="00584115"/>
    <w:rsid w:val="005907AE"/>
    <w:rsid w:val="00591475"/>
    <w:rsid w:val="005A0DA0"/>
    <w:rsid w:val="005C1C48"/>
    <w:rsid w:val="005C7224"/>
    <w:rsid w:val="006007A7"/>
    <w:rsid w:val="00652F43"/>
    <w:rsid w:val="006605A2"/>
    <w:rsid w:val="00676748"/>
    <w:rsid w:val="00677936"/>
    <w:rsid w:val="006A5903"/>
    <w:rsid w:val="006B6BED"/>
    <w:rsid w:val="006C323D"/>
    <w:rsid w:val="006D50A6"/>
    <w:rsid w:val="00721F0F"/>
    <w:rsid w:val="00734E2C"/>
    <w:rsid w:val="00761222"/>
    <w:rsid w:val="00767BA3"/>
    <w:rsid w:val="007C2F28"/>
    <w:rsid w:val="007C5C85"/>
    <w:rsid w:val="007D03CF"/>
    <w:rsid w:val="007D21E9"/>
    <w:rsid w:val="0080590F"/>
    <w:rsid w:val="008101C5"/>
    <w:rsid w:val="0082176D"/>
    <w:rsid w:val="00834B44"/>
    <w:rsid w:val="00836045"/>
    <w:rsid w:val="008367D9"/>
    <w:rsid w:val="00837F18"/>
    <w:rsid w:val="008862FE"/>
    <w:rsid w:val="00892366"/>
    <w:rsid w:val="008D1666"/>
    <w:rsid w:val="008D2463"/>
    <w:rsid w:val="008E07E6"/>
    <w:rsid w:val="008F2415"/>
    <w:rsid w:val="009174C3"/>
    <w:rsid w:val="00921550"/>
    <w:rsid w:val="00930396"/>
    <w:rsid w:val="00944803"/>
    <w:rsid w:val="0095279B"/>
    <w:rsid w:val="00954845"/>
    <w:rsid w:val="00954AE8"/>
    <w:rsid w:val="00967135"/>
    <w:rsid w:val="009B48E0"/>
    <w:rsid w:val="009B777D"/>
    <w:rsid w:val="009B79FA"/>
    <w:rsid w:val="009E29C2"/>
    <w:rsid w:val="009E7B62"/>
    <w:rsid w:val="009F435B"/>
    <w:rsid w:val="00A418F2"/>
    <w:rsid w:val="00A5769D"/>
    <w:rsid w:val="00A62A7D"/>
    <w:rsid w:val="00A87535"/>
    <w:rsid w:val="00A96EA3"/>
    <w:rsid w:val="00AA38A3"/>
    <w:rsid w:val="00AA40F7"/>
    <w:rsid w:val="00AC7E78"/>
    <w:rsid w:val="00AE77DD"/>
    <w:rsid w:val="00AF5301"/>
    <w:rsid w:val="00B01F7D"/>
    <w:rsid w:val="00B045F2"/>
    <w:rsid w:val="00B05205"/>
    <w:rsid w:val="00B2166F"/>
    <w:rsid w:val="00B41E55"/>
    <w:rsid w:val="00B7258C"/>
    <w:rsid w:val="00B826C6"/>
    <w:rsid w:val="00B84250"/>
    <w:rsid w:val="00B9149A"/>
    <w:rsid w:val="00BA6139"/>
    <w:rsid w:val="00BC6BD6"/>
    <w:rsid w:val="00BE4E60"/>
    <w:rsid w:val="00C135AA"/>
    <w:rsid w:val="00C404B8"/>
    <w:rsid w:val="00C47B66"/>
    <w:rsid w:val="00C51F59"/>
    <w:rsid w:val="00C570E2"/>
    <w:rsid w:val="00C66473"/>
    <w:rsid w:val="00C81D8F"/>
    <w:rsid w:val="00CB6524"/>
    <w:rsid w:val="00CB7E9D"/>
    <w:rsid w:val="00CD44B7"/>
    <w:rsid w:val="00CD4BE0"/>
    <w:rsid w:val="00CF3D84"/>
    <w:rsid w:val="00D01F4A"/>
    <w:rsid w:val="00D21801"/>
    <w:rsid w:val="00D2546B"/>
    <w:rsid w:val="00D25488"/>
    <w:rsid w:val="00D42CF8"/>
    <w:rsid w:val="00D648FE"/>
    <w:rsid w:val="00D65F7A"/>
    <w:rsid w:val="00D7534C"/>
    <w:rsid w:val="00D80AF2"/>
    <w:rsid w:val="00D87519"/>
    <w:rsid w:val="00DA3639"/>
    <w:rsid w:val="00DA77A4"/>
    <w:rsid w:val="00DC00A0"/>
    <w:rsid w:val="00DC0A41"/>
    <w:rsid w:val="00DC52EB"/>
    <w:rsid w:val="00DD0E05"/>
    <w:rsid w:val="00DD3313"/>
    <w:rsid w:val="00DE542E"/>
    <w:rsid w:val="00DF046E"/>
    <w:rsid w:val="00DF5714"/>
    <w:rsid w:val="00DF7621"/>
    <w:rsid w:val="00E13F2B"/>
    <w:rsid w:val="00E44226"/>
    <w:rsid w:val="00E52FFE"/>
    <w:rsid w:val="00E60DE5"/>
    <w:rsid w:val="00E6528D"/>
    <w:rsid w:val="00E77B48"/>
    <w:rsid w:val="00E817FE"/>
    <w:rsid w:val="00E86135"/>
    <w:rsid w:val="00E9539E"/>
    <w:rsid w:val="00EB4375"/>
    <w:rsid w:val="00EC657A"/>
    <w:rsid w:val="00EC6FEE"/>
    <w:rsid w:val="00EE2DB3"/>
    <w:rsid w:val="00F3110F"/>
    <w:rsid w:val="00F64562"/>
    <w:rsid w:val="00F71FDC"/>
    <w:rsid w:val="00FA6438"/>
    <w:rsid w:val="00FB3432"/>
    <w:rsid w:val="00FD65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77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nhideWhenUsed/>
    <w:qFormat/>
    <w:rsid w:val="006605A2"/>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semiHidden/>
    <w:unhideWhenUsed/>
    <w:qFormat/>
    <w:rsid w:val="00DA77A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4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4B7"/>
    <w:rPr>
      <w:rFonts w:ascii="Tahoma" w:hAnsi="Tahoma" w:cs="Tahoma"/>
      <w:sz w:val="16"/>
      <w:szCs w:val="16"/>
    </w:rPr>
  </w:style>
  <w:style w:type="paragraph" w:styleId="Header">
    <w:name w:val="header"/>
    <w:basedOn w:val="Normal"/>
    <w:link w:val="HeaderChar"/>
    <w:uiPriority w:val="99"/>
    <w:unhideWhenUsed/>
    <w:rsid w:val="00CD44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4B7"/>
  </w:style>
  <w:style w:type="paragraph" w:styleId="Footer">
    <w:name w:val="footer"/>
    <w:basedOn w:val="Normal"/>
    <w:link w:val="FooterChar"/>
    <w:uiPriority w:val="99"/>
    <w:unhideWhenUsed/>
    <w:rsid w:val="00CD44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4B7"/>
  </w:style>
  <w:style w:type="character" w:styleId="Hyperlink">
    <w:name w:val="Hyperlink"/>
    <w:basedOn w:val="DefaultParagraphFont"/>
    <w:uiPriority w:val="99"/>
    <w:unhideWhenUsed/>
    <w:rsid w:val="00DF7621"/>
    <w:rPr>
      <w:color w:val="0000FF" w:themeColor="hyperlink"/>
      <w:u w:val="single"/>
    </w:rPr>
  </w:style>
  <w:style w:type="paragraph" w:customStyle="1" w:styleId="Default">
    <w:name w:val="Default"/>
    <w:rsid w:val="0037337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37337D"/>
    <w:pPr>
      <w:spacing w:after="0" w:line="240" w:lineRule="auto"/>
    </w:pPr>
  </w:style>
  <w:style w:type="paragraph" w:styleId="ListParagraph">
    <w:name w:val="List Paragraph"/>
    <w:basedOn w:val="Normal"/>
    <w:uiPriority w:val="34"/>
    <w:qFormat/>
    <w:rsid w:val="00266DFB"/>
    <w:pPr>
      <w:ind w:left="720"/>
      <w:contextualSpacing/>
    </w:pPr>
  </w:style>
  <w:style w:type="character" w:customStyle="1" w:styleId="Heading4Char">
    <w:name w:val="Heading 4 Char"/>
    <w:basedOn w:val="DefaultParagraphFont"/>
    <w:link w:val="Heading4"/>
    <w:rsid w:val="006605A2"/>
    <w:rPr>
      <w:rFonts w:ascii="Times New Roman" w:eastAsia="Times New Roman" w:hAnsi="Times New Roman" w:cs="Times New Roman"/>
      <w:b/>
      <w:bCs/>
      <w:sz w:val="28"/>
      <w:szCs w:val="28"/>
    </w:rPr>
  </w:style>
  <w:style w:type="character" w:customStyle="1" w:styleId="Heading1Char">
    <w:name w:val="Heading 1 Char"/>
    <w:basedOn w:val="DefaultParagraphFont"/>
    <w:link w:val="Heading1"/>
    <w:uiPriority w:val="9"/>
    <w:rsid w:val="00DA77A4"/>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DA77A4"/>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721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6438"/>
    <w:pPr>
      <w:spacing w:after="135"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1C48"/>
    <w:rPr>
      <w:rFonts w:ascii="Open Sans" w:hAnsi="Open Sans" w:hint="default"/>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A77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nhideWhenUsed/>
    <w:qFormat/>
    <w:rsid w:val="006605A2"/>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semiHidden/>
    <w:unhideWhenUsed/>
    <w:qFormat/>
    <w:rsid w:val="00DA77A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4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4B7"/>
    <w:rPr>
      <w:rFonts w:ascii="Tahoma" w:hAnsi="Tahoma" w:cs="Tahoma"/>
      <w:sz w:val="16"/>
      <w:szCs w:val="16"/>
    </w:rPr>
  </w:style>
  <w:style w:type="paragraph" w:styleId="Header">
    <w:name w:val="header"/>
    <w:basedOn w:val="Normal"/>
    <w:link w:val="HeaderChar"/>
    <w:uiPriority w:val="99"/>
    <w:unhideWhenUsed/>
    <w:rsid w:val="00CD44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4B7"/>
  </w:style>
  <w:style w:type="paragraph" w:styleId="Footer">
    <w:name w:val="footer"/>
    <w:basedOn w:val="Normal"/>
    <w:link w:val="FooterChar"/>
    <w:uiPriority w:val="99"/>
    <w:unhideWhenUsed/>
    <w:rsid w:val="00CD44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4B7"/>
  </w:style>
  <w:style w:type="character" w:styleId="Hyperlink">
    <w:name w:val="Hyperlink"/>
    <w:basedOn w:val="DefaultParagraphFont"/>
    <w:uiPriority w:val="99"/>
    <w:unhideWhenUsed/>
    <w:rsid w:val="00DF7621"/>
    <w:rPr>
      <w:color w:val="0000FF" w:themeColor="hyperlink"/>
      <w:u w:val="single"/>
    </w:rPr>
  </w:style>
  <w:style w:type="paragraph" w:customStyle="1" w:styleId="Default">
    <w:name w:val="Default"/>
    <w:rsid w:val="0037337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37337D"/>
    <w:pPr>
      <w:spacing w:after="0" w:line="240" w:lineRule="auto"/>
    </w:pPr>
  </w:style>
  <w:style w:type="paragraph" w:styleId="ListParagraph">
    <w:name w:val="List Paragraph"/>
    <w:basedOn w:val="Normal"/>
    <w:uiPriority w:val="34"/>
    <w:qFormat/>
    <w:rsid w:val="00266DFB"/>
    <w:pPr>
      <w:ind w:left="720"/>
      <w:contextualSpacing/>
    </w:pPr>
  </w:style>
  <w:style w:type="character" w:customStyle="1" w:styleId="Heading4Char">
    <w:name w:val="Heading 4 Char"/>
    <w:basedOn w:val="DefaultParagraphFont"/>
    <w:link w:val="Heading4"/>
    <w:rsid w:val="006605A2"/>
    <w:rPr>
      <w:rFonts w:ascii="Times New Roman" w:eastAsia="Times New Roman" w:hAnsi="Times New Roman" w:cs="Times New Roman"/>
      <w:b/>
      <w:bCs/>
      <w:sz w:val="28"/>
      <w:szCs w:val="28"/>
    </w:rPr>
  </w:style>
  <w:style w:type="character" w:customStyle="1" w:styleId="Heading1Char">
    <w:name w:val="Heading 1 Char"/>
    <w:basedOn w:val="DefaultParagraphFont"/>
    <w:link w:val="Heading1"/>
    <w:uiPriority w:val="9"/>
    <w:rsid w:val="00DA77A4"/>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semiHidden/>
    <w:rsid w:val="00DA77A4"/>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721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A6438"/>
    <w:pPr>
      <w:spacing w:after="135"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1C48"/>
    <w:rPr>
      <w:rFonts w:ascii="Open Sans" w:hAnsi="Open Sans"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0739547">
      <w:bodyDiv w:val="1"/>
      <w:marLeft w:val="0"/>
      <w:marRight w:val="0"/>
      <w:marTop w:val="0"/>
      <w:marBottom w:val="0"/>
      <w:divBdr>
        <w:top w:val="none" w:sz="0" w:space="0" w:color="auto"/>
        <w:left w:val="none" w:sz="0" w:space="0" w:color="auto"/>
        <w:bottom w:val="none" w:sz="0" w:space="0" w:color="auto"/>
        <w:right w:val="none" w:sz="0" w:space="0" w:color="auto"/>
      </w:divBdr>
    </w:div>
    <w:div w:id="1043943930">
      <w:bodyDiv w:val="1"/>
      <w:marLeft w:val="0"/>
      <w:marRight w:val="0"/>
      <w:marTop w:val="0"/>
      <w:marBottom w:val="0"/>
      <w:divBdr>
        <w:top w:val="none" w:sz="0" w:space="0" w:color="auto"/>
        <w:left w:val="none" w:sz="0" w:space="0" w:color="auto"/>
        <w:bottom w:val="none" w:sz="0" w:space="0" w:color="auto"/>
        <w:right w:val="none" w:sz="0" w:space="0" w:color="auto"/>
      </w:divBdr>
      <w:divsChild>
        <w:div w:id="297222197">
          <w:marLeft w:val="0"/>
          <w:marRight w:val="0"/>
          <w:marTop w:val="0"/>
          <w:marBottom w:val="0"/>
          <w:divBdr>
            <w:top w:val="none" w:sz="0" w:space="0" w:color="auto"/>
            <w:left w:val="none" w:sz="0" w:space="0" w:color="auto"/>
            <w:bottom w:val="none" w:sz="0" w:space="0" w:color="auto"/>
            <w:right w:val="none" w:sz="0" w:space="0" w:color="auto"/>
          </w:divBdr>
          <w:divsChild>
            <w:div w:id="1476215820">
              <w:marLeft w:val="0"/>
              <w:marRight w:val="0"/>
              <w:marTop w:val="0"/>
              <w:marBottom w:val="0"/>
              <w:divBdr>
                <w:top w:val="none" w:sz="0" w:space="0" w:color="auto"/>
                <w:left w:val="none" w:sz="0" w:space="0" w:color="auto"/>
                <w:bottom w:val="none" w:sz="0" w:space="0" w:color="auto"/>
                <w:right w:val="none" w:sz="0" w:space="0" w:color="auto"/>
              </w:divBdr>
              <w:divsChild>
                <w:div w:id="58285585">
                  <w:marLeft w:val="0"/>
                  <w:marRight w:val="0"/>
                  <w:marTop w:val="0"/>
                  <w:marBottom w:val="0"/>
                  <w:divBdr>
                    <w:top w:val="none" w:sz="0" w:space="0" w:color="auto"/>
                    <w:left w:val="none" w:sz="0" w:space="0" w:color="auto"/>
                    <w:bottom w:val="none" w:sz="0" w:space="0" w:color="auto"/>
                    <w:right w:val="none" w:sz="0" w:space="0" w:color="auto"/>
                  </w:divBdr>
                  <w:divsChild>
                    <w:div w:id="1222206074">
                      <w:marLeft w:val="0"/>
                      <w:marRight w:val="0"/>
                      <w:marTop w:val="0"/>
                      <w:marBottom w:val="0"/>
                      <w:divBdr>
                        <w:top w:val="none" w:sz="0" w:space="0" w:color="auto"/>
                        <w:left w:val="none" w:sz="0" w:space="0" w:color="auto"/>
                        <w:bottom w:val="none" w:sz="0" w:space="0" w:color="auto"/>
                        <w:right w:val="none" w:sz="0" w:space="0" w:color="auto"/>
                      </w:divBdr>
                      <w:divsChild>
                        <w:div w:id="1066034512">
                          <w:marLeft w:val="0"/>
                          <w:marRight w:val="0"/>
                          <w:marTop w:val="0"/>
                          <w:marBottom w:val="0"/>
                          <w:divBdr>
                            <w:top w:val="none" w:sz="0" w:space="0" w:color="auto"/>
                            <w:left w:val="none" w:sz="0" w:space="0" w:color="auto"/>
                            <w:bottom w:val="none" w:sz="0" w:space="0" w:color="auto"/>
                            <w:right w:val="none" w:sz="0" w:space="0" w:color="auto"/>
                          </w:divBdr>
                          <w:divsChild>
                            <w:div w:id="1713266873">
                              <w:marLeft w:val="0"/>
                              <w:marRight w:val="0"/>
                              <w:marTop w:val="0"/>
                              <w:marBottom w:val="0"/>
                              <w:divBdr>
                                <w:top w:val="none" w:sz="0" w:space="0" w:color="auto"/>
                                <w:left w:val="none" w:sz="0" w:space="0" w:color="auto"/>
                                <w:bottom w:val="none" w:sz="0" w:space="0" w:color="auto"/>
                                <w:right w:val="none" w:sz="0" w:space="0" w:color="auto"/>
                              </w:divBdr>
                              <w:divsChild>
                                <w:div w:id="1335717485">
                                  <w:marLeft w:val="0"/>
                                  <w:marRight w:val="0"/>
                                  <w:marTop w:val="0"/>
                                  <w:marBottom w:val="0"/>
                                  <w:divBdr>
                                    <w:top w:val="none" w:sz="0" w:space="0" w:color="auto"/>
                                    <w:left w:val="none" w:sz="0" w:space="0" w:color="auto"/>
                                    <w:bottom w:val="none" w:sz="0" w:space="0" w:color="auto"/>
                                    <w:right w:val="none" w:sz="0" w:space="0" w:color="auto"/>
                                  </w:divBdr>
                                  <w:divsChild>
                                    <w:div w:id="19559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yperlink" Target="http://www.sarumacademy.org"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4.emf"/><Relationship Id="rId17" Type="http://schemas.microsoft.com/office/2007/relationships/hdphoto" Target="media/hdphoto1.wdp"/><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jpeg"/><Relationship Id="rId10" Type="http://schemas.openxmlformats.org/officeDocument/2006/relationships/hyperlink" Target="http://www.magnalearningpartnership.org.uk/" TargetMode="External"/><Relationship Id="rId19" Type="http://schemas.openxmlformats.org/officeDocument/2006/relationships/hyperlink" Target="mailto:recruitment@sarumacademy.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riarwood.bristol.sch.uk/wp-content/uploads/2015/11/Ofsted_Good_GP_Colour.png" TargetMode="External"/><Relationship Id="rId2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2023</Words>
  <Characters>11536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Brown</dc:creator>
  <cp:lastModifiedBy>Jonathan Curtis</cp:lastModifiedBy>
  <cp:revision>13</cp:revision>
  <cp:lastPrinted>2018-02-16T09:49:00Z</cp:lastPrinted>
  <dcterms:created xsi:type="dcterms:W3CDTF">2019-03-01T10:28:00Z</dcterms:created>
  <dcterms:modified xsi:type="dcterms:W3CDTF">2019-03-04T11:20:00Z</dcterms:modified>
</cp:coreProperties>
</file>