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4"/>
        <w:gridCol w:w="8788"/>
      </w:tblGrid>
      <w:tr w:rsidR="00A826F4" w:rsidRPr="00A826F4" w:rsidTr="00B40E0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18"/>
                <w:szCs w:val="18"/>
              </w:rPr>
            </w:pPr>
            <w:r w:rsidRPr="00A826F4">
              <w:rPr>
                <w:rFonts w:ascii="Arial Narrow" w:hAnsi="Arial Narrow"/>
                <w:b/>
                <w:caps/>
                <w:noProof/>
                <w:color w:val="595959" w:themeColor="text1" w:themeTint="A6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A5AD2" wp14:editId="2DCB00D5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-655955</wp:posOffset>
                      </wp:positionV>
                      <wp:extent cx="2374265" cy="140398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A07" w:rsidRPr="00A826F4" w:rsidRDefault="00DB2A07" w:rsidP="00A826F4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.2pt;margin-top:-51.65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" filled="f" stroked="f">
                      <v:textbox style="mso-fit-shape-to-text:t">
                        <w:txbxContent>
                          <w:p w:rsidR="00DB2A07" w:rsidRPr="00A826F4" w:rsidRDefault="00DB2A07" w:rsidP="00A826F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J</w:t>
            </w:r>
            <w:r w:rsidRPr="00A826F4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ob title: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000530"/>
            <w:vAlign w:val="center"/>
          </w:tcPr>
          <w:p w:rsidR="00A826F4" w:rsidRPr="00A826F4" w:rsidRDefault="00EE4425" w:rsidP="00555753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TEACHER OF </w:t>
            </w:r>
            <w:r w:rsidR="00555753">
              <w:rPr>
                <w:rFonts w:ascii="Arial Narrow" w:hAnsi="Arial Narrow"/>
                <w:b/>
                <w:caps/>
                <w:sz w:val="24"/>
                <w:szCs w:val="24"/>
              </w:rPr>
              <w:t>maths</w:t>
            </w:r>
          </w:p>
        </w:tc>
      </w:tr>
      <w:tr w:rsidR="00A826F4" w:rsidRPr="00A826F4" w:rsidTr="00B40E04">
        <w:trPr>
          <w:trHeight w:val="397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Reports to: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7260A7" w:rsidP="00555753">
            <w:pP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 xml:space="preserve">Head of </w:t>
            </w:r>
            <w:r w:rsidR="00555753"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>maths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Department: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555753" w:rsidP="00A826F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MATHS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130037" w:rsidRDefault="00130037" w:rsidP="00A826F4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Qualifications and professional development</w:t>
            </w:r>
          </w:p>
        </w:tc>
      </w:tr>
      <w:tr w:rsidR="00A826F4" w:rsidRPr="00A826F4" w:rsidTr="00B40E04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30037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C079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Qualified Teacher Status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30037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Good honours graduate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30037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 sound academic background in the subject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130037" w:rsidRDefault="00130037" w:rsidP="00A826F4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successful experience of:</w:t>
            </w:r>
          </w:p>
        </w:tc>
      </w:tr>
      <w:tr w:rsidR="00A826F4" w:rsidRPr="00A826F4" w:rsidTr="00B40E04">
        <w:trPr>
          <w:trHeight w:val="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DB2A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Working in a secondary school across the 11-18 age and ability range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Raising levels of achievement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Encouraging innovative curriculum development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Using ICT for curriculum and administration purposes</w:t>
            </w:r>
          </w:p>
        </w:tc>
      </w:tr>
      <w:tr w:rsidR="00130037" w:rsidRPr="00A826F4" w:rsidTr="00130037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130037" w:rsidRDefault="00130037" w:rsidP="00130037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knowledge and understanding of:</w:t>
            </w:r>
          </w:p>
        </w:tc>
      </w:tr>
      <w:tr w:rsidR="00A826F4" w:rsidRPr="00A826F4" w:rsidTr="00B40E04">
        <w:trPr>
          <w:trHeight w:val="10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B40E0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784DEB" w:rsidP="005557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Current educational developments in </w:t>
            </w:r>
            <w:r w:rsidR="005557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Maths</w:t>
            </w:r>
          </w:p>
        </w:tc>
      </w:tr>
      <w:tr w:rsidR="00784DEB" w:rsidRPr="00A826F4" w:rsidTr="00B40E0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DEB" w:rsidRPr="00A826F4" w:rsidRDefault="00784DEB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DEB" w:rsidRDefault="00784DEB" w:rsidP="005557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Outstanding teaching and learning in </w:t>
            </w:r>
            <w:r w:rsidR="005557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Maths</w:t>
            </w:r>
          </w:p>
        </w:tc>
      </w:tr>
      <w:tr w:rsidR="00A826F4" w:rsidRPr="00A826F4" w:rsidTr="00B40E0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Strategies for raising achievement in the subject and across the whole Academy</w:t>
            </w:r>
          </w:p>
        </w:tc>
      </w:tr>
      <w:tr w:rsidR="00A826F4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826F4" w:rsidRPr="00A826F4" w:rsidRDefault="00A826F4" w:rsidP="00A826F4"/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Different teaching and learning styles</w:t>
            </w:r>
          </w:p>
        </w:tc>
      </w:tr>
      <w:tr w:rsidR="00A826F4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784DEB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 use of performance data to track student progress</w:t>
            </w:r>
            <w:r w:rsidR="00784D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inform targeted intervention</w:t>
            </w:r>
          </w:p>
        </w:tc>
      </w:tr>
      <w:tr w:rsidR="00A826F4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Strategies for ensuring equal opportunities for staff and students</w:t>
            </w:r>
          </w:p>
        </w:tc>
      </w:tr>
      <w:tr w:rsidR="00784DEB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DEB" w:rsidRPr="00A826F4" w:rsidRDefault="00784DEB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DEB" w:rsidRDefault="00784DEB" w:rsidP="00555753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Strategies for narrowing educational outcomes in </w:t>
            </w:r>
            <w:r w:rsidR="005557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Maths</w:t>
            </w:r>
            <w:bookmarkStart w:id="0" w:name="_GoBack"/>
            <w:bookmarkEnd w:id="0"/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 all learner gro</w:t>
            </w:r>
            <w:r w:rsidR="007260A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ps</w:t>
            </w:r>
          </w:p>
        </w:tc>
      </w:tr>
      <w:tr w:rsidR="00130037" w:rsidRPr="00A826F4" w:rsidTr="00130037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130037" w:rsidRDefault="00130037" w:rsidP="00DB2A07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proven ability to make decisions and problem</w:t>
            </w:r>
            <w:r w:rsidR="00DB2A07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s</w:t>
            </w:r>
            <w:r w:rsidR="00DB2A07">
              <w:rPr>
                <w:rFonts w:ascii="Arial Narrow" w:hAnsi="Arial Narrow"/>
                <w:b/>
                <w:caps/>
                <w:sz w:val="20"/>
                <w:szCs w:val="20"/>
              </w:rPr>
              <w:t>olve</w:t>
            </w:r>
          </w:p>
        </w:tc>
      </w:tr>
      <w:tr w:rsidR="00A826F4" w:rsidRPr="00A826F4" w:rsidTr="00A826F4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Judge when to make decisions, consult with others or defer to line manager</w:t>
            </w:r>
          </w:p>
        </w:tc>
      </w:tr>
      <w:tr w:rsidR="00A826F4" w:rsidRPr="00A826F4" w:rsidTr="00B40E0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Analyse, understand and interpret relevant information and data</w:t>
            </w:r>
          </w:p>
        </w:tc>
      </w:tr>
      <w:tr w:rsidR="00A826F4" w:rsidRPr="00A826F4" w:rsidTr="00B40E0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Style w:val="A5"/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color w:val="595959" w:themeColor="text1" w:themeTint="A6"/>
                <w:sz w:val="20"/>
                <w:szCs w:val="20"/>
              </w:rPr>
              <w:t>Think creatively and imaginatively to anticipate and solve problems and identify opportunities</w:t>
            </w:r>
          </w:p>
        </w:tc>
      </w:tr>
      <w:tr w:rsidR="00A826F4" w:rsidRPr="00A826F4" w:rsidTr="000257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130037" w:rsidP="00A37F73">
            <w:pP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  <w:t>communication skills</w:t>
            </w:r>
          </w:p>
        </w:tc>
      </w:tr>
      <w:tr w:rsidR="00A826F4" w:rsidRPr="00A826F4" w:rsidTr="00025736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025736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025736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0257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025736" w:rsidRDefault="00DB2A07" w:rsidP="00025736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Communicate effectively, orally and in writing, with staff, students, parents, external agencies and the wider community</w:t>
            </w:r>
          </w:p>
        </w:tc>
      </w:tr>
      <w:tr w:rsidR="00DB2A07" w:rsidRPr="00025736" w:rsidTr="00DB2A0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E0EDC" w:rsidRPr="00EE0EDC" w:rsidRDefault="00DB2A07" w:rsidP="00EE0EDC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EE0ED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egotiate and consult effectivel</w:t>
            </w:r>
            <w:r w:rsidR="00784D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</w:p>
        </w:tc>
      </w:tr>
      <w:tr w:rsidR="00130037" w:rsidRPr="00A826F4" w:rsidTr="0013003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  <w:t>self-management</w:t>
            </w:r>
            <w:r w:rsidR="00DB2A07"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  <w:t xml:space="preserve"> – ability to:</w:t>
            </w:r>
          </w:p>
        </w:tc>
      </w:tr>
      <w:tr w:rsidR="00130037" w:rsidRPr="00025736" w:rsidTr="00130037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130037" w:rsidP="00130037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130037" w:rsidP="00130037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30037" w:rsidRPr="00025736" w:rsidTr="0013003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Prioritise and manage your own time effectively, particularly in relation to balancing the demands made by teaching and planning</w:t>
            </w:r>
          </w:p>
        </w:tc>
      </w:tr>
      <w:tr w:rsidR="00DB2A07" w:rsidRPr="00025736" w:rsidTr="00DB2A0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Achieve challenging professional goals</w:t>
            </w:r>
          </w:p>
        </w:tc>
      </w:tr>
      <w:tr w:rsidR="00DB2A07" w:rsidRPr="00025736" w:rsidTr="00DB2A0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Take responsibility for your own professional development</w:t>
            </w:r>
          </w:p>
        </w:tc>
      </w:tr>
      <w:tr w:rsidR="00130037" w:rsidRPr="00A826F4" w:rsidTr="0013003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  <w:t>attributes and attitudes</w:t>
            </w:r>
          </w:p>
        </w:tc>
      </w:tr>
      <w:tr w:rsidR="00130037" w:rsidRPr="00025736" w:rsidTr="00130037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130037" w:rsidP="00130037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130037" w:rsidP="00130037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30037" w:rsidRPr="00025736" w:rsidTr="0013003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DB2A07" w:rsidP="0013003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Personal impact and presence</w:t>
            </w:r>
          </w:p>
        </w:tc>
      </w:tr>
      <w:tr w:rsidR="00DB2A07" w:rsidRPr="00025736" w:rsidTr="00DB2A0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Adaptability to changing circumstances and new ideas</w:t>
            </w:r>
          </w:p>
        </w:tc>
      </w:tr>
      <w:tr w:rsidR="00DB2A07" w:rsidRPr="00025736" w:rsidTr="00DB2A0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Energy, vigour and perseverance</w:t>
            </w:r>
          </w:p>
        </w:tc>
      </w:tr>
      <w:tr w:rsidR="00DB2A07" w:rsidRPr="00025736" w:rsidTr="00DB2A0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Highest possible expectations of self and others</w:t>
            </w:r>
          </w:p>
        </w:tc>
      </w:tr>
      <w:tr w:rsidR="00DC0791" w:rsidRPr="00025736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Self-confidence and enthusiasm</w:t>
            </w:r>
          </w:p>
        </w:tc>
      </w:tr>
      <w:tr w:rsidR="00DC0791" w:rsidRPr="00025736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Intellectual ability</w:t>
            </w:r>
          </w:p>
        </w:tc>
      </w:tr>
      <w:tr w:rsidR="00DC0791" w:rsidRPr="00025736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Vision, imagination and creativity</w:t>
            </w:r>
          </w:p>
        </w:tc>
      </w:tr>
      <w:tr w:rsidR="00DC0791" w:rsidRPr="00025736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Reliability, loyalty and integrity</w:t>
            </w:r>
          </w:p>
        </w:tc>
      </w:tr>
      <w:tr w:rsidR="00DC0791" w:rsidRPr="00025736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Ability to manage and overcome setbacks</w:t>
            </w:r>
          </w:p>
        </w:tc>
      </w:tr>
      <w:tr w:rsidR="00DC0791" w:rsidRPr="00025736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Ambition and the potential for further development</w:t>
            </w:r>
          </w:p>
        </w:tc>
      </w:tr>
      <w:tr w:rsidR="00DC0791" w:rsidRPr="00025736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 excellent record of attendance and punctuality</w:t>
            </w:r>
          </w:p>
        </w:tc>
      </w:tr>
      <w:tr w:rsidR="00DC0791" w:rsidRPr="00025736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 understanding of the requirements of safeguarding children and young people and promoting their welfare</w:t>
            </w:r>
          </w:p>
          <w:p w:rsidR="00EE0EDC" w:rsidRPr="00025736" w:rsidRDefault="00EE0EDC" w:rsidP="00EE0EDC">
            <w:pPr>
              <w:pStyle w:val="ListParagraph"/>
              <w:ind w:left="317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6A151C" w:rsidRPr="00A826F4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6A151C" w:rsidRPr="00A826F4" w:rsidRDefault="006A151C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6A151C" w:rsidRPr="00A826F4" w:rsidRDefault="006A151C" w:rsidP="00D353C9">
            <w:pP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</w:pPr>
          </w:p>
        </w:tc>
      </w:tr>
    </w:tbl>
    <w:p w:rsidR="00FD3C51" w:rsidRDefault="00FD3C51" w:rsidP="00A826F4">
      <w:pPr>
        <w:ind w:left="-851"/>
      </w:pPr>
    </w:p>
    <w:sectPr w:rsidR="00FD3C51" w:rsidSect="00A826F4">
      <w:headerReference w:type="default" r:id="rId8"/>
      <w:pgSz w:w="11906" w:h="16838" w:code="9"/>
      <w:pgMar w:top="297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07" w:rsidRDefault="00DB2A07" w:rsidP="00A826F4">
      <w:pPr>
        <w:spacing w:after="0" w:line="240" w:lineRule="auto"/>
      </w:pPr>
      <w:r>
        <w:separator/>
      </w:r>
    </w:p>
  </w:endnote>
  <w:endnote w:type="continuationSeparator" w:id="0">
    <w:p w:rsidR="00DB2A07" w:rsidRDefault="00DB2A07" w:rsidP="00A8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07" w:rsidRDefault="00DB2A07" w:rsidP="00A826F4">
      <w:pPr>
        <w:spacing w:after="0" w:line="240" w:lineRule="auto"/>
      </w:pPr>
      <w:r>
        <w:separator/>
      </w:r>
    </w:p>
  </w:footnote>
  <w:footnote w:type="continuationSeparator" w:id="0">
    <w:p w:rsidR="00DB2A07" w:rsidRDefault="00DB2A07" w:rsidP="00A8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07" w:rsidRDefault="00DB2A0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D9C73" wp14:editId="2567999B">
              <wp:simplePos x="0" y="0"/>
              <wp:positionH relativeFrom="column">
                <wp:posOffset>-647700</wp:posOffset>
              </wp:positionH>
              <wp:positionV relativeFrom="paragraph">
                <wp:posOffset>35560</wp:posOffset>
              </wp:positionV>
              <wp:extent cx="31527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A07" w:rsidRPr="00A826F4" w:rsidRDefault="00DB2A07" w:rsidP="00A826F4">
                          <w:pPr>
                            <w:spacing w:after="0" w:line="660" w:lineRule="exac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pt;margin-top:2.8pt;width:248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" filled="f" stroked="f">
              <v:textbox style="mso-fit-shape-to-text:t">
                <w:txbxContent>
                  <w:p w:rsidR="00DB2A07" w:rsidRPr="00A826F4" w:rsidRDefault="00DB2A07" w:rsidP="00A826F4">
                    <w:pPr>
                      <w:spacing w:after="0" w:line="660" w:lineRule="exact"/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  <w:t>PERSON SPECIFICATION</w:t>
                    </w:r>
                  </w:p>
                </w:txbxContent>
              </v:textbox>
            </v:shape>
          </w:pict>
        </mc:Fallback>
      </mc:AlternateContent>
    </w:r>
    <w:r w:rsidRPr="00ED459D">
      <w:rPr>
        <w:rFonts w:ascii="Arial Narrow" w:hAnsi="Arial Narrow"/>
        <w:caps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27CA122" wp14:editId="523E5650">
          <wp:simplePos x="0" y="0"/>
          <wp:positionH relativeFrom="column">
            <wp:posOffset>4625340</wp:posOffset>
          </wp:positionH>
          <wp:positionV relativeFrom="paragraph">
            <wp:posOffset>-168910</wp:posOffset>
          </wp:positionV>
          <wp:extent cx="1661795" cy="14008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A Logo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95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59D">
      <w:rPr>
        <w:rFonts w:ascii="Arial Narrow" w:hAnsi="Arial Narrow"/>
        <w:caps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822769" wp14:editId="682EB3A5">
              <wp:simplePos x="0" y="0"/>
              <wp:positionH relativeFrom="column">
                <wp:posOffset>-708660</wp:posOffset>
              </wp:positionH>
              <wp:positionV relativeFrom="paragraph">
                <wp:posOffset>-267970</wp:posOffset>
              </wp:positionV>
              <wp:extent cx="7139940" cy="10279380"/>
              <wp:effectExtent l="0" t="0" r="3810" b="762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9940" cy="102793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55.8pt;margin-top:-21.1pt;width:562.2pt;height:80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" fillcolor="#bfbfb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95E"/>
    <w:multiLevelType w:val="hybridMultilevel"/>
    <w:tmpl w:val="265E6278"/>
    <w:lvl w:ilvl="0" w:tplc="F79E27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142F2"/>
    <w:multiLevelType w:val="hybridMultilevel"/>
    <w:tmpl w:val="80966B7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2DF2"/>
    <w:multiLevelType w:val="hybridMultilevel"/>
    <w:tmpl w:val="9AD0AF56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019E9"/>
    <w:multiLevelType w:val="hybridMultilevel"/>
    <w:tmpl w:val="7F58E07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C0628"/>
    <w:multiLevelType w:val="hybridMultilevel"/>
    <w:tmpl w:val="D40210C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2732A"/>
    <w:multiLevelType w:val="hybridMultilevel"/>
    <w:tmpl w:val="DFDA2874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4"/>
    <w:rsid w:val="00025736"/>
    <w:rsid w:val="000E22CF"/>
    <w:rsid w:val="00130037"/>
    <w:rsid w:val="00325D91"/>
    <w:rsid w:val="0043512F"/>
    <w:rsid w:val="00555753"/>
    <w:rsid w:val="006A151C"/>
    <w:rsid w:val="007260A7"/>
    <w:rsid w:val="00732FA5"/>
    <w:rsid w:val="00784DEB"/>
    <w:rsid w:val="008176C0"/>
    <w:rsid w:val="009067D5"/>
    <w:rsid w:val="00A37F73"/>
    <w:rsid w:val="00A57089"/>
    <w:rsid w:val="00A826F4"/>
    <w:rsid w:val="00B40E04"/>
    <w:rsid w:val="00BB05C7"/>
    <w:rsid w:val="00DB2A07"/>
    <w:rsid w:val="00DC0791"/>
    <w:rsid w:val="00EE0EDC"/>
    <w:rsid w:val="00EE4425"/>
    <w:rsid w:val="00F64D88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F4"/>
  </w:style>
  <w:style w:type="paragraph" w:styleId="Footer">
    <w:name w:val="footer"/>
    <w:basedOn w:val="Normal"/>
    <w:link w:val="Foot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F4"/>
  </w:style>
  <w:style w:type="paragraph" w:styleId="BalloonText">
    <w:name w:val="Balloon Text"/>
    <w:basedOn w:val="Normal"/>
    <w:link w:val="BalloonTextChar"/>
    <w:uiPriority w:val="99"/>
    <w:semiHidden/>
    <w:unhideWhenUsed/>
    <w:rsid w:val="00A8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6F4"/>
    <w:pPr>
      <w:ind w:left="720"/>
      <w:contextualSpacing/>
    </w:pPr>
  </w:style>
  <w:style w:type="paragraph" w:customStyle="1" w:styleId="Default">
    <w:name w:val="Default"/>
    <w:rsid w:val="00A826F4"/>
    <w:pPr>
      <w:autoSpaceDE w:val="0"/>
      <w:autoSpaceDN w:val="0"/>
      <w:adjustRightInd w:val="0"/>
      <w:spacing w:after="0" w:line="240" w:lineRule="auto"/>
    </w:pPr>
    <w:rPr>
      <w:rFonts w:ascii="TradeGothic Light" w:hAnsi="TradeGothic Light" w:cs="TradeGothic Light"/>
      <w:color w:val="000000"/>
      <w:sz w:val="24"/>
      <w:szCs w:val="24"/>
    </w:rPr>
  </w:style>
  <w:style w:type="character" w:customStyle="1" w:styleId="A5">
    <w:name w:val="A5"/>
    <w:uiPriority w:val="99"/>
    <w:rsid w:val="00A826F4"/>
    <w:rPr>
      <w:rFonts w:cs="TradeGothic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F4"/>
  </w:style>
  <w:style w:type="paragraph" w:styleId="Footer">
    <w:name w:val="footer"/>
    <w:basedOn w:val="Normal"/>
    <w:link w:val="Foot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F4"/>
  </w:style>
  <w:style w:type="paragraph" w:styleId="BalloonText">
    <w:name w:val="Balloon Text"/>
    <w:basedOn w:val="Normal"/>
    <w:link w:val="BalloonTextChar"/>
    <w:uiPriority w:val="99"/>
    <w:semiHidden/>
    <w:unhideWhenUsed/>
    <w:rsid w:val="00A8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6F4"/>
    <w:pPr>
      <w:ind w:left="720"/>
      <w:contextualSpacing/>
    </w:pPr>
  </w:style>
  <w:style w:type="paragraph" w:customStyle="1" w:styleId="Default">
    <w:name w:val="Default"/>
    <w:rsid w:val="00A826F4"/>
    <w:pPr>
      <w:autoSpaceDE w:val="0"/>
      <w:autoSpaceDN w:val="0"/>
      <w:adjustRightInd w:val="0"/>
      <w:spacing w:after="0" w:line="240" w:lineRule="auto"/>
    </w:pPr>
    <w:rPr>
      <w:rFonts w:ascii="TradeGothic Light" w:hAnsi="TradeGothic Light" w:cs="TradeGothic Light"/>
      <w:color w:val="000000"/>
      <w:sz w:val="24"/>
      <w:szCs w:val="24"/>
    </w:rPr>
  </w:style>
  <w:style w:type="character" w:customStyle="1" w:styleId="A5">
    <w:name w:val="A5"/>
    <w:uiPriority w:val="99"/>
    <w:rsid w:val="00A826F4"/>
    <w:rPr>
      <w:rFonts w:cs="TradeGothic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Madejski Academy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Ward</dc:creator>
  <cp:lastModifiedBy>Kate Jaques</cp:lastModifiedBy>
  <cp:revision>2</cp:revision>
  <cp:lastPrinted>2014-01-15T12:42:00Z</cp:lastPrinted>
  <dcterms:created xsi:type="dcterms:W3CDTF">2014-02-25T14:24:00Z</dcterms:created>
  <dcterms:modified xsi:type="dcterms:W3CDTF">2014-02-25T14:24:00Z</dcterms:modified>
</cp:coreProperties>
</file>