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bookmarkStart w:id="0" w:name="_GoBack"/>
          <w:bookmarkEnd w:id="0"/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C31F4" wp14:editId="57853CF3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5A6" w:rsidRPr="00A826F4" w:rsidRDefault="001035A6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1035A6" w:rsidRPr="00A826F4" w:rsidRDefault="001035A6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114DFF" w:rsidP="00A67255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A67255">
              <w:rPr>
                <w:rFonts w:ascii="Arial Narrow" w:hAnsi="Arial Narrow"/>
                <w:b/>
                <w:caps/>
                <w:sz w:val="24"/>
                <w:szCs w:val="24"/>
              </w:rPr>
              <w:t>MATHS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A67255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OF </w:t>
            </w:r>
            <w:r w:rsidR="00A67255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MATHS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67255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Grade/salary scale: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MPS/UPS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job purpose</w:t>
            </w:r>
          </w:p>
        </w:tc>
      </w:tr>
      <w:tr w:rsidR="00A826F4" w:rsidRPr="00A826F4" w:rsidTr="007E0D36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460AB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6460AB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A67255" w:rsidP="00A67255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undertake the role of a Maths</w:t>
            </w:r>
            <w:r w:rsidR="00114DF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Teacher within an 11-19 setting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F55EC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68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implement and deliver an appropriately broad, balanced, relevant and differentiated curriculum for students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support the overall progress an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 development of students as a T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cher and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Form Tutor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facilitate and encourage a learning experience which provides students with the opportunity to achieve their individual potential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contribute to raising standards of student attainment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share and support the Academy’s responsibility to provide and monitor opportunities for personal and academic growth</w:t>
            </w:r>
          </w:p>
        </w:tc>
      </w:tr>
      <w:tr w:rsidR="00A826F4" w:rsidRPr="00A826F4" w:rsidTr="006C68F0">
        <w:trPr>
          <w:trHeight w:val="450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key responsibilities</w:t>
            </w:r>
          </w:p>
        </w:tc>
      </w:tr>
      <w:tr w:rsidR="00A826F4" w:rsidRPr="00A826F4" w:rsidTr="006C68F0">
        <w:trPr>
          <w:trHeight w:val="41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7E0D36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2D1F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Develop a 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curriculum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schemes of work for all year groups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Post 16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in line with National Curriculum </w:t>
            </w:r>
            <w:r w:rsidR="002D1FAA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that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are inspiring for learners and teachers alike.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A826F4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Set regular, measurable and significant assessments for the students</w:t>
            </w:r>
            <w:r w:rsidR="002D1FAA"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that are effectively moderated</w:t>
            </w: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FAA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2D1FAA" w:rsidRDefault="002D1FAA" w:rsidP="00B57A9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Maintain accurate pupil data that can be used to make teaching more effective</w:t>
            </w:r>
          </w:p>
        </w:tc>
      </w:tr>
      <w:tr w:rsidR="002D1FAA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2D1FAA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ensure effective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transition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all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phases of education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produce and contribute to oral and written assessments, reports and references relating to individual and groups of students.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appropriate strategies to target the achievement and progress made by SEN students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Keep up to date with the specialist subject and developments and how they can be applied to learning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cross-curricular links with other departments as appropriate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be an excellent role model in the classroom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Promote teaching to encourage students to use a range of learning styles and thinking skills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schemes of work are suitably differentiated to meet the needs of individual students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students experience effective teaching and that work is challenging, differentiated and regularly assessed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Coordinate the setting and marking of tests and examinations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practice in relation to controlled assessments is fit for purpose and adheres to all necessary requirements</w:t>
            </w:r>
          </w:p>
        </w:tc>
      </w:tr>
      <w:tr w:rsidR="00A826F4" w:rsidRPr="00A826F4" w:rsidTr="00B57A9E">
        <w:trPr>
          <w:trHeight w:val="22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  <w:t>students</w:t>
            </w:r>
          </w:p>
        </w:tc>
      </w:tr>
      <w:tr w:rsidR="00A826F4" w:rsidRPr="00A826F4" w:rsidTr="00A826F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maintain good standards of student behaviour and to offer appropriate advice or develop appropriate strategies for colleagues who are experiencing problems.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ensure that the department is properly represented on consultation and open evenings.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F6203E" w:rsidP="006C68F0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report and advise on the work, progress and effort of individual students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2D1FAA" w:rsidRDefault="002D1FAA" w:rsidP="006C68F0">
            <w:pPr>
              <w:numPr>
                <w:ilvl w:val="0"/>
                <w:numId w:val="8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pupils in Year 11 and Post 16 are properly prepared for relevant external examinations</w:t>
            </w: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respond to concerns of individual students</w:t>
            </w: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Be aware of the educational, physical, social and psychological needs of members of the academy community and develop plans for meeting these needs</w:t>
            </w: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Establish fair, respectful, supportive and constructive relationships with students</w:t>
            </w:r>
          </w:p>
        </w:tc>
      </w:tr>
      <w:tr w:rsidR="00F6203E" w:rsidRPr="00A826F4" w:rsidTr="002D1FAA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keep the relevant Head of Year informed of issues which might affect student welfare or achievement</w:t>
            </w:r>
          </w:p>
        </w:tc>
      </w:tr>
      <w:tr w:rsidR="002D1FAA" w:rsidRPr="00A826F4" w:rsidTr="002D1FAA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A826F4" w:rsidRDefault="002D1FAA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9C439C" w:rsidRDefault="002D1FAA" w:rsidP="002D1FAA">
            <w:pPr>
              <w:ind w:left="720"/>
              <w:jc w:val="both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The above list of main duties and responsibilities is not necessarily a complete statement of the final duties of the post.  It is intended to give an overall view of the position and should be taken as guidance only.</w:t>
            </w:r>
          </w:p>
          <w:p w:rsidR="002D1FAA" w:rsidRPr="009C439C" w:rsidRDefault="002D1FAA" w:rsidP="003E6FD1">
            <w:pPr>
              <w:rPr>
                <w:rFonts w:ascii="Arial Narrow" w:hAnsi="Arial Narrow"/>
                <w:color w:val="404040" w:themeColor="text1" w:themeTint="BF"/>
                <w:sz w:val="16"/>
                <w:szCs w:val="16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7A9E">
              <w:rPr>
                <w:rFonts w:ascii="Arial" w:eastAsia="Calibri" w:hAnsi="Arial" w:cs="Arial"/>
                <w:b/>
                <w:sz w:val="18"/>
                <w:szCs w:val="18"/>
              </w:rPr>
              <w:t>All employees working with children and young people have a responsibility for safeguarding and promoting their welfare</w:t>
            </w:r>
          </w:p>
          <w:p w:rsidR="002D1FAA" w:rsidRPr="00B57A9E" w:rsidRDefault="002D1FAA" w:rsidP="003E6F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6044" w:rsidRPr="00A826F4" w:rsidTr="00B57A9E">
        <w:trPr>
          <w:trHeight w:val="53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6" w:rsidRDefault="001035A6" w:rsidP="00A826F4">
      <w:pPr>
        <w:spacing w:after="0" w:line="240" w:lineRule="auto"/>
      </w:pPr>
      <w:r>
        <w:separator/>
      </w:r>
    </w:p>
  </w:endnote>
  <w:end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6" w:rsidRDefault="001035A6" w:rsidP="00A826F4">
      <w:pPr>
        <w:spacing w:after="0" w:line="240" w:lineRule="auto"/>
      </w:pPr>
      <w:r>
        <w:separator/>
      </w:r>
    </w:p>
  </w:footnote>
  <w:foot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6" w:rsidRDefault="001035A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-650875</wp:posOffset>
              </wp:positionH>
              <wp:positionV relativeFrom="paragraph">
                <wp:posOffset>38100</wp:posOffset>
              </wp:positionV>
              <wp:extent cx="2857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JOB</w:t>
                          </w:r>
                        </w:p>
                        <w:p w:rsidR="001035A6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DESCRIPTION</w:t>
                          </w:r>
                        </w:p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25pt;margin-top:3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5UDgIAAPU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xaKclzmaONqms/xquShTDlY9h1vnwxcBmsRDTR02P8Gz&#10;w70PsRxWPbvEbAY2Uqk0AMqQvqbLsihTwIVFy4DzqaSu6SKPa5yYyPKzaVJwYFKNZ0ygzIl2ZDpy&#10;DsN2QMeoxRaaIwrgYJxD/Dd46MD9paTHGayp/7NnTlCivhoUcTmdzeLQpsusnBd4cZeW7aWFGY5Q&#10;NQ2UjMfbkAY9cvX2BsXeyCTDSyWnWnG2kjqnfxCH9/KevF5+6/oJAAD//wMAUEsDBBQABgAIAAAA&#10;IQBunjzp3gAAAAoBAAAPAAAAZHJzL2Rvd25yZXYueG1sTI/BTsMwEETvSPyDtUjcWjsGGhTiVBVq&#10;y5FSIs5ubJKIeB3Zbhr+nuUEx9E+zb4p17Mb2GRD7D0qyJYCmMXGmx5bBfX7bvEILCaNRg8erYJv&#10;G2FdXV+VujD+gm92OqaWUQnGQivoUhoLzmPTWafj0o8W6fbpg9OJYmi5CfpC5W7gUogVd7pH+tDp&#10;0T53tvk6np2CMY37/CW8Hjbb3STqj30t+3ar1O3NvHkCluyc/mD41Sd1qMjp5M9oIhsULDIhH4hV&#10;sKJNBNzd55RPCqTMM+BVyf9PqH4AAAD//wMAUEsBAi0AFAAGAAgAAAAhALaDOJL+AAAA4QEAABMA&#10;AAAAAAAAAAAAAAAAAAAAAFtDb250ZW50X1R5cGVzXS54bWxQSwECLQAUAAYACAAAACEAOP0h/9YA&#10;AACUAQAACwAAAAAAAAAAAAAAAAAvAQAAX3JlbHMvLnJlbHNQSwECLQAUAAYACAAAACEAx9JOVA4C&#10;AAD1AwAADgAAAAAAAAAAAAAAAAAuAgAAZHJzL2Uyb0RvYy54bWxQSwECLQAUAAYACAAAACEAbp48&#10;6d4AAAAKAQAADwAAAAAAAAAAAAAAAABoBAAAZHJzL2Rvd25yZXYueG1sUEsFBgAAAAAEAAQA8wAA&#10;AHMFAAAAAA==&#10;" filled="f" stroked="f">
              <v:textbox style="mso-fit-shape-to-text:t">
                <w:txbxContent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JOB</w:t>
                    </w:r>
                  </w:p>
                  <w:p w:rsidR="001035A6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DESCRIPTION</w:t>
                    </w:r>
                  </w:p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0C0C67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2A1"/>
    <w:multiLevelType w:val="hybridMultilevel"/>
    <w:tmpl w:val="CF3EFC3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2482"/>
    <w:multiLevelType w:val="hybridMultilevel"/>
    <w:tmpl w:val="6AB41C32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F3A"/>
    <w:multiLevelType w:val="hybridMultilevel"/>
    <w:tmpl w:val="A5180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7999"/>
    <w:multiLevelType w:val="hybridMultilevel"/>
    <w:tmpl w:val="78B41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D81"/>
    <w:multiLevelType w:val="hybridMultilevel"/>
    <w:tmpl w:val="4E9AD3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F1D0A"/>
    <w:multiLevelType w:val="hybridMultilevel"/>
    <w:tmpl w:val="681C9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94B"/>
    <w:multiLevelType w:val="hybridMultilevel"/>
    <w:tmpl w:val="583C6C80"/>
    <w:lvl w:ilvl="0" w:tplc="F79E275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986F9C"/>
    <w:multiLevelType w:val="hybridMultilevel"/>
    <w:tmpl w:val="212A9EC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035A6"/>
    <w:rsid w:val="00114DFF"/>
    <w:rsid w:val="00141D1E"/>
    <w:rsid w:val="002D1FAA"/>
    <w:rsid w:val="00327AF6"/>
    <w:rsid w:val="003D007B"/>
    <w:rsid w:val="003E464B"/>
    <w:rsid w:val="003E6FD1"/>
    <w:rsid w:val="0043512F"/>
    <w:rsid w:val="006460AB"/>
    <w:rsid w:val="006C68F0"/>
    <w:rsid w:val="007E0D36"/>
    <w:rsid w:val="008176C0"/>
    <w:rsid w:val="009C439C"/>
    <w:rsid w:val="00A57089"/>
    <w:rsid w:val="00A67255"/>
    <w:rsid w:val="00A826F4"/>
    <w:rsid w:val="00AC6044"/>
    <w:rsid w:val="00B57A9E"/>
    <w:rsid w:val="00C60346"/>
    <w:rsid w:val="00C765A9"/>
    <w:rsid w:val="00F55ECA"/>
    <w:rsid w:val="00F6203E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Kate Jaques</cp:lastModifiedBy>
  <cp:revision>2</cp:revision>
  <cp:lastPrinted>2013-11-01T15:07:00Z</cp:lastPrinted>
  <dcterms:created xsi:type="dcterms:W3CDTF">2014-02-25T14:27:00Z</dcterms:created>
  <dcterms:modified xsi:type="dcterms:W3CDTF">2014-02-25T14:27:00Z</dcterms:modified>
</cp:coreProperties>
</file>