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19601" w14:textId="77777777" w:rsidR="00BD76C7" w:rsidRDefault="00BD76C7" w:rsidP="00DF6EDB">
      <w:bookmarkStart w:id="0" w:name="_GoBack"/>
      <w:bookmarkEnd w:id="0"/>
    </w:p>
    <w:p w14:paraId="3C149881" w14:textId="77777777" w:rsidR="00BD76C7" w:rsidRDefault="00BD76C7" w:rsidP="00BD76C7">
      <w:pPr>
        <w:jc w:val="center"/>
      </w:pPr>
    </w:p>
    <w:p w14:paraId="7D2B552A" w14:textId="77777777" w:rsidR="006F1F15" w:rsidRPr="00C75D31" w:rsidRDefault="00BD76C7" w:rsidP="00BD76C7">
      <w:pPr>
        <w:jc w:val="center"/>
        <w:rPr>
          <w:rFonts w:ascii="Open Sans" w:hAnsi="Open Sans" w:cs="Open Sans"/>
          <w:b/>
          <w:bCs/>
          <w:sz w:val="24"/>
          <w:szCs w:val="24"/>
        </w:rPr>
      </w:pPr>
      <w:r w:rsidRPr="00C75D31">
        <w:rPr>
          <w:rFonts w:ascii="Open Sans" w:hAnsi="Open Sans" w:cs="Open Sans"/>
          <w:b/>
          <w:bCs/>
          <w:sz w:val="24"/>
          <w:szCs w:val="24"/>
        </w:rPr>
        <w:t xml:space="preserve">JOB DESCRIPTION </w:t>
      </w:r>
    </w:p>
    <w:tbl>
      <w:tblPr>
        <w:tblStyle w:val="TableGrid"/>
        <w:tblW w:w="0" w:type="auto"/>
        <w:tblLook w:val="04A0" w:firstRow="1" w:lastRow="0" w:firstColumn="1" w:lastColumn="0" w:noHBand="0" w:noVBand="1"/>
      </w:tblPr>
      <w:tblGrid>
        <w:gridCol w:w="9016"/>
      </w:tblGrid>
      <w:tr w:rsidR="00BD76C7" w:rsidRPr="00C75D31" w14:paraId="7FAA49C9" w14:textId="77777777" w:rsidTr="00BD76C7">
        <w:tc>
          <w:tcPr>
            <w:tcW w:w="9016" w:type="dxa"/>
          </w:tcPr>
          <w:p w14:paraId="026F3754" w14:textId="310AA20C" w:rsidR="00BD76C7" w:rsidRPr="00C75D31" w:rsidRDefault="003B3991" w:rsidP="00BD76C7">
            <w:pPr>
              <w:jc w:val="center"/>
              <w:rPr>
                <w:rFonts w:ascii="Open Sans" w:hAnsi="Open Sans" w:cs="Open Sans"/>
                <w:sz w:val="24"/>
                <w:szCs w:val="24"/>
              </w:rPr>
            </w:pPr>
            <w:r>
              <w:rPr>
                <w:rFonts w:ascii="Open Sans" w:hAnsi="Open Sans" w:cs="Open Sans"/>
                <w:sz w:val="24"/>
                <w:szCs w:val="24"/>
              </w:rPr>
              <w:t xml:space="preserve">Data Protection </w:t>
            </w:r>
            <w:r w:rsidR="003C75A4">
              <w:rPr>
                <w:rFonts w:ascii="Open Sans" w:hAnsi="Open Sans" w:cs="Open Sans"/>
                <w:sz w:val="24"/>
                <w:szCs w:val="24"/>
              </w:rPr>
              <w:t xml:space="preserve">and Compliance </w:t>
            </w:r>
            <w:r>
              <w:rPr>
                <w:rFonts w:ascii="Open Sans" w:hAnsi="Open Sans" w:cs="Open Sans"/>
                <w:sz w:val="24"/>
                <w:szCs w:val="24"/>
              </w:rPr>
              <w:t xml:space="preserve">Officer </w:t>
            </w:r>
            <w:r w:rsidR="00407669">
              <w:rPr>
                <w:rFonts w:ascii="Open Sans" w:hAnsi="Open Sans" w:cs="Open Sans"/>
                <w:sz w:val="24"/>
                <w:szCs w:val="24"/>
              </w:rPr>
              <w:t>(DPCO)</w:t>
            </w:r>
          </w:p>
        </w:tc>
      </w:tr>
    </w:tbl>
    <w:p w14:paraId="42DD8DAC" w14:textId="77777777" w:rsidR="00BD76C7" w:rsidRPr="00C75D31" w:rsidRDefault="00BD76C7" w:rsidP="00BD76C7">
      <w:pPr>
        <w:rPr>
          <w:rFonts w:ascii="Open Sans" w:hAnsi="Open Sans" w:cs="Open Sans"/>
          <w:sz w:val="24"/>
          <w:szCs w:val="24"/>
        </w:rPr>
      </w:pPr>
    </w:p>
    <w:tbl>
      <w:tblPr>
        <w:tblStyle w:val="TableGrid"/>
        <w:tblW w:w="0" w:type="auto"/>
        <w:tblLook w:val="04A0" w:firstRow="1" w:lastRow="0" w:firstColumn="1" w:lastColumn="0" w:noHBand="0" w:noVBand="1"/>
      </w:tblPr>
      <w:tblGrid>
        <w:gridCol w:w="4508"/>
        <w:gridCol w:w="4508"/>
      </w:tblGrid>
      <w:tr w:rsidR="00BD76C7" w:rsidRPr="00C75D31" w14:paraId="1FC61202" w14:textId="77777777" w:rsidTr="00BD76C7">
        <w:tc>
          <w:tcPr>
            <w:tcW w:w="4508" w:type="dxa"/>
          </w:tcPr>
          <w:p w14:paraId="4890CE62" w14:textId="77777777" w:rsidR="00BD76C7" w:rsidRPr="00C75D31" w:rsidRDefault="00BD76C7" w:rsidP="00BD76C7">
            <w:pPr>
              <w:rPr>
                <w:rFonts w:ascii="Open Sans" w:hAnsi="Open Sans" w:cs="Open Sans"/>
                <w:sz w:val="24"/>
                <w:szCs w:val="24"/>
              </w:rPr>
            </w:pPr>
            <w:r w:rsidRPr="00C75D31">
              <w:rPr>
                <w:rFonts w:ascii="Open Sans" w:hAnsi="Open Sans" w:cs="Open Sans"/>
                <w:sz w:val="24"/>
                <w:szCs w:val="24"/>
              </w:rPr>
              <w:t>Department</w:t>
            </w:r>
          </w:p>
        </w:tc>
        <w:tc>
          <w:tcPr>
            <w:tcW w:w="4508" w:type="dxa"/>
          </w:tcPr>
          <w:p w14:paraId="764A69B4" w14:textId="0EF8DAB5" w:rsidR="00BD76C7" w:rsidRPr="00C75D31" w:rsidRDefault="00554238" w:rsidP="00BD76C7">
            <w:pPr>
              <w:rPr>
                <w:rFonts w:ascii="Open Sans" w:hAnsi="Open Sans" w:cs="Open Sans"/>
                <w:sz w:val="24"/>
                <w:szCs w:val="24"/>
              </w:rPr>
            </w:pPr>
            <w:r>
              <w:rPr>
                <w:rFonts w:ascii="Open Sans" w:hAnsi="Open Sans" w:cs="Open Sans"/>
                <w:sz w:val="24"/>
                <w:szCs w:val="24"/>
              </w:rPr>
              <w:t>IT/Data Protection</w:t>
            </w:r>
          </w:p>
        </w:tc>
      </w:tr>
      <w:tr w:rsidR="00BD76C7" w:rsidRPr="00C75D31" w14:paraId="586C5C65" w14:textId="77777777" w:rsidTr="00BD76C7">
        <w:tc>
          <w:tcPr>
            <w:tcW w:w="4508" w:type="dxa"/>
          </w:tcPr>
          <w:p w14:paraId="0CAD94B2" w14:textId="77777777" w:rsidR="00BD76C7" w:rsidRPr="00C75D31" w:rsidRDefault="004A7946" w:rsidP="00BD76C7">
            <w:pPr>
              <w:rPr>
                <w:rFonts w:ascii="Open Sans" w:hAnsi="Open Sans" w:cs="Open Sans"/>
                <w:sz w:val="24"/>
                <w:szCs w:val="24"/>
              </w:rPr>
            </w:pPr>
            <w:r w:rsidRPr="00C75D31">
              <w:rPr>
                <w:rFonts w:ascii="Open Sans" w:hAnsi="Open Sans" w:cs="Open Sans"/>
                <w:sz w:val="24"/>
                <w:szCs w:val="24"/>
              </w:rPr>
              <w:t xml:space="preserve">Primary </w:t>
            </w:r>
            <w:r w:rsidR="00BD76C7" w:rsidRPr="00C75D31">
              <w:rPr>
                <w:rFonts w:ascii="Open Sans" w:hAnsi="Open Sans" w:cs="Open Sans"/>
                <w:sz w:val="24"/>
                <w:szCs w:val="24"/>
              </w:rPr>
              <w:t xml:space="preserve">Location </w:t>
            </w:r>
          </w:p>
        </w:tc>
        <w:tc>
          <w:tcPr>
            <w:tcW w:w="4508" w:type="dxa"/>
          </w:tcPr>
          <w:p w14:paraId="7A2E2C74" w14:textId="267E53B9" w:rsidR="00BD76C7" w:rsidRPr="00C75D31" w:rsidRDefault="003B3991" w:rsidP="00BD76C7">
            <w:pPr>
              <w:rPr>
                <w:rFonts w:ascii="Open Sans" w:hAnsi="Open Sans" w:cs="Open Sans"/>
                <w:sz w:val="24"/>
                <w:szCs w:val="24"/>
              </w:rPr>
            </w:pPr>
            <w:r>
              <w:rPr>
                <w:rFonts w:ascii="Open Sans" w:hAnsi="Open Sans" w:cs="Open Sans"/>
                <w:sz w:val="24"/>
                <w:szCs w:val="24"/>
              </w:rPr>
              <w:t>CMAT Head Office, Fen Lane, Sawtry, PE28 5TQ</w:t>
            </w:r>
          </w:p>
        </w:tc>
      </w:tr>
      <w:tr w:rsidR="00893452" w:rsidRPr="00C75D31" w14:paraId="350E17F0" w14:textId="77777777" w:rsidTr="00BD76C7">
        <w:tc>
          <w:tcPr>
            <w:tcW w:w="4508" w:type="dxa"/>
          </w:tcPr>
          <w:p w14:paraId="50216B14" w14:textId="71DE1402" w:rsidR="00893452" w:rsidRPr="00C75D31" w:rsidRDefault="00893452" w:rsidP="00BD76C7">
            <w:pPr>
              <w:rPr>
                <w:rFonts w:ascii="Open Sans" w:hAnsi="Open Sans" w:cs="Open Sans"/>
                <w:sz w:val="24"/>
                <w:szCs w:val="24"/>
              </w:rPr>
            </w:pPr>
            <w:r w:rsidRPr="00C75D31">
              <w:rPr>
                <w:rFonts w:ascii="Open Sans" w:hAnsi="Open Sans" w:cs="Open Sans"/>
                <w:sz w:val="24"/>
                <w:szCs w:val="24"/>
              </w:rPr>
              <w:t xml:space="preserve">Working hours: </w:t>
            </w:r>
          </w:p>
        </w:tc>
        <w:tc>
          <w:tcPr>
            <w:tcW w:w="4508" w:type="dxa"/>
          </w:tcPr>
          <w:p w14:paraId="2D15B6AF" w14:textId="79CD39BA" w:rsidR="00893452" w:rsidRPr="00C75D31" w:rsidRDefault="003F3A94" w:rsidP="00BD76C7">
            <w:pPr>
              <w:rPr>
                <w:rFonts w:ascii="Open Sans" w:hAnsi="Open Sans" w:cs="Open Sans"/>
                <w:sz w:val="24"/>
                <w:szCs w:val="24"/>
              </w:rPr>
            </w:pPr>
            <w:r>
              <w:rPr>
                <w:rFonts w:ascii="Open Sans" w:hAnsi="Open Sans" w:cs="Open Sans"/>
                <w:sz w:val="24"/>
                <w:szCs w:val="24"/>
              </w:rPr>
              <w:t>37</w:t>
            </w:r>
            <w:r w:rsidR="00554238">
              <w:rPr>
                <w:rFonts w:ascii="Open Sans" w:hAnsi="Open Sans" w:cs="Open Sans"/>
                <w:sz w:val="24"/>
                <w:szCs w:val="24"/>
              </w:rPr>
              <w:t xml:space="preserve"> </w:t>
            </w:r>
            <w:r>
              <w:rPr>
                <w:rFonts w:ascii="Open Sans" w:hAnsi="Open Sans" w:cs="Open Sans"/>
                <w:sz w:val="24"/>
                <w:szCs w:val="24"/>
              </w:rPr>
              <w:t>hours per week, 52 weeks per year</w:t>
            </w:r>
          </w:p>
        </w:tc>
      </w:tr>
      <w:tr w:rsidR="00BD76C7" w:rsidRPr="00C75D31" w14:paraId="47127DCE" w14:textId="77777777" w:rsidTr="00BD76C7">
        <w:tc>
          <w:tcPr>
            <w:tcW w:w="4508" w:type="dxa"/>
          </w:tcPr>
          <w:p w14:paraId="230B0BCE" w14:textId="3B3305BC" w:rsidR="00A7339C" w:rsidRDefault="00BD76C7" w:rsidP="00BD76C7">
            <w:pPr>
              <w:rPr>
                <w:rFonts w:ascii="Open Sans" w:hAnsi="Open Sans" w:cs="Open Sans"/>
                <w:sz w:val="24"/>
                <w:szCs w:val="24"/>
              </w:rPr>
            </w:pPr>
            <w:r w:rsidRPr="00C75D31">
              <w:rPr>
                <w:rFonts w:ascii="Open Sans" w:hAnsi="Open Sans" w:cs="Open Sans"/>
                <w:sz w:val="24"/>
                <w:szCs w:val="24"/>
              </w:rPr>
              <w:t>Salary</w:t>
            </w:r>
            <w:r w:rsidR="00A7339C">
              <w:rPr>
                <w:rFonts w:ascii="Open Sans" w:hAnsi="Open Sans" w:cs="Open Sans"/>
                <w:sz w:val="24"/>
                <w:szCs w:val="24"/>
              </w:rPr>
              <w:t xml:space="preserve"> PCC</w:t>
            </w:r>
          </w:p>
          <w:p w14:paraId="78B92D26" w14:textId="3AFCEC0B" w:rsidR="00BD76C7" w:rsidRPr="00C75D31" w:rsidRDefault="00A7339C" w:rsidP="00BD76C7">
            <w:pPr>
              <w:rPr>
                <w:rFonts w:ascii="Open Sans" w:hAnsi="Open Sans" w:cs="Open Sans"/>
                <w:sz w:val="24"/>
                <w:szCs w:val="24"/>
              </w:rPr>
            </w:pPr>
            <w:r>
              <w:rPr>
                <w:rFonts w:ascii="Open Sans" w:hAnsi="Open Sans" w:cs="Open Sans"/>
                <w:sz w:val="24"/>
                <w:szCs w:val="24"/>
              </w:rPr>
              <w:t>G</w:t>
            </w:r>
            <w:r w:rsidR="00BD76C7" w:rsidRPr="00C75D31">
              <w:rPr>
                <w:rFonts w:ascii="Open Sans" w:hAnsi="Open Sans" w:cs="Open Sans"/>
                <w:sz w:val="24"/>
                <w:szCs w:val="24"/>
              </w:rPr>
              <w:t>rade</w:t>
            </w:r>
            <w:r>
              <w:rPr>
                <w:rFonts w:ascii="Open Sans" w:hAnsi="Open Sans" w:cs="Open Sans"/>
                <w:sz w:val="24"/>
                <w:szCs w:val="24"/>
              </w:rPr>
              <w:t xml:space="preserve"> 9 P</w:t>
            </w:r>
            <w:r w:rsidR="00BD76C7" w:rsidRPr="00C75D31">
              <w:rPr>
                <w:rFonts w:ascii="Open Sans" w:hAnsi="Open Sans" w:cs="Open Sans"/>
                <w:sz w:val="24"/>
                <w:szCs w:val="24"/>
              </w:rPr>
              <w:t xml:space="preserve">oints </w:t>
            </w:r>
            <w:r w:rsidR="00317500">
              <w:rPr>
                <w:rFonts w:ascii="Open Sans" w:hAnsi="Open Sans" w:cs="Open Sans"/>
                <w:sz w:val="24"/>
                <w:szCs w:val="24"/>
              </w:rPr>
              <w:t>24-28</w:t>
            </w:r>
          </w:p>
        </w:tc>
        <w:tc>
          <w:tcPr>
            <w:tcW w:w="4508" w:type="dxa"/>
          </w:tcPr>
          <w:p w14:paraId="7305F846" w14:textId="79736B90" w:rsidR="00BD76C7" w:rsidRPr="00C75D31" w:rsidRDefault="00BD76C7" w:rsidP="00BD76C7">
            <w:pPr>
              <w:rPr>
                <w:rFonts w:ascii="Open Sans" w:hAnsi="Open Sans" w:cs="Open Sans"/>
                <w:sz w:val="24"/>
                <w:szCs w:val="24"/>
              </w:rPr>
            </w:pPr>
            <w:r w:rsidRPr="00C75D31">
              <w:rPr>
                <w:rFonts w:ascii="Open Sans" w:hAnsi="Open Sans" w:cs="Open Sans"/>
                <w:sz w:val="24"/>
                <w:szCs w:val="24"/>
              </w:rPr>
              <w:t>£</w:t>
            </w:r>
            <w:r w:rsidR="00317500">
              <w:rPr>
                <w:rFonts w:ascii="Open Sans" w:hAnsi="Open Sans" w:cs="Open Sans"/>
                <w:sz w:val="24"/>
                <w:szCs w:val="24"/>
              </w:rPr>
              <w:t>28,672</w:t>
            </w:r>
            <w:r w:rsidRPr="00C75D31">
              <w:rPr>
                <w:rFonts w:ascii="Open Sans" w:hAnsi="Open Sans" w:cs="Open Sans"/>
                <w:sz w:val="24"/>
                <w:szCs w:val="24"/>
              </w:rPr>
              <w:t xml:space="preserve"> to £</w:t>
            </w:r>
            <w:r w:rsidR="00317500">
              <w:rPr>
                <w:rFonts w:ascii="Open Sans" w:hAnsi="Open Sans" w:cs="Open Sans"/>
                <w:sz w:val="24"/>
                <w:szCs w:val="24"/>
              </w:rPr>
              <w:t>32,</w:t>
            </w:r>
            <w:r w:rsidR="00E65E2A">
              <w:rPr>
                <w:rFonts w:ascii="Open Sans" w:hAnsi="Open Sans" w:cs="Open Sans"/>
                <w:sz w:val="24"/>
                <w:szCs w:val="24"/>
              </w:rPr>
              <w:t>234</w:t>
            </w:r>
          </w:p>
        </w:tc>
      </w:tr>
      <w:tr w:rsidR="00BD76C7" w:rsidRPr="00C75D31" w14:paraId="0071812E" w14:textId="77777777" w:rsidTr="00BD76C7">
        <w:tc>
          <w:tcPr>
            <w:tcW w:w="4508" w:type="dxa"/>
          </w:tcPr>
          <w:p w14:paraId="2B7122BA" w14:textId="77777777" w:rsidR="00BD76C7" w:rsidRPr="00C75D31" w:rsidRDefault="00BD76C7" w:rsidP="00BD76C7">
            <w:pPr>
              <w:rPr>
                <w:rFonts w:ascii="Open Sans" w:hAnsi="Open Sans" w:cs="Open Sans"/>
                <w:sz w:val="24"/>
                <w:szCs w:val="24"/>
              </w:rPr>
            </w:pPr>
            <w:r w:rsidRPr="00C75D31">
              <w:rPr>
                <w:rFonts w:ascii="Open Sans" w:hAnsi="Open Sans" w:cs="Open Sans"/>
                <w:sz w:val="24"/>
                <w:szCs w:val="24"/>
              </w:rPr>
              <w:t>Reports to:</w:t>
            </w:r>
          </w:p>
        </w:tc>
        <w:tc>
          <w:tcPr>
            <w:tcW w:w="4508" w:type="dxa"/>
          </w:tcPr>
          <w:p w14:paraId="2E4DF9B6" w14:textId="4A7B32F2" w:rsidR="00BD76C7" w:rsidRPr="00C75D31" w:rsidRDefault="00FB7A99" w:rsidP="00BD76C7">
            <w:pPr>
              <w:rPr>
                <w:rFonts w:ascii="Open Sans" w:hAnsi="Open Sans" w:cs="Open Sans"/>
                <w:sz w:val="24"/>
                <w:szCs w:val="24"/>
              </w:rPr>
            </w:pPr>
            <w:r>
              <w:rPr>
                <w:rFonts w:ascii="Open Sans" w:hAnsi="Open Sans" w:cs="Open Sans"/>
                <w:sz w:val="24"/>
                <w:szCs w:val="24"/>
              </w:rPr>
              <w:t xml:space="preserve">Director of IT </w:t>
            </w:r>
            <w:r w:rsidR="00BD76C7" w:rsidRPr="00C75D31">
              <w:rPr>
                <w:rFonts w:ascii="Open Sans" w:hAnsi="Open Sans" w:cs="Open Sans"/>
                <w:sz w:val="24"/>
                <w:szCs w:val="24"/>
              </w:rPr>
              <w:t xml:space="preserve"> </w:t>
            </w:r>
          </w:p>
        </w:tc>
      </w:tr>
      <w:tr w:rsidR="00BD76C7" w:rsidRPr="00C75D31" w14:paraId="7000E25B" w14:textId="77777777" w:rsidTr="00BD76C7">
        <w:tc>
          <w:tcPr>
            <w:tcW w:w="4508" w:type="dxa"/>
          </w:tcPr>
          <w:p w14:paraId="1D756ED2" w14:textId="77777777" w:rsidR="00BD76C7" w:rsidRPr="00C75D31" w:rsidRDefault="00BD76C7" w:rsidP="00BD76C7">
            <w:pPr>
              <w:rPr>
                <w:rFonts w:ascii="Open Sans" w:hAnsi="Open Sans" w:cs="Open Sans"/>
                <w:sz w:val="24"/>
                <w:szCs w:val="24"/>
              </w:rPr>
            </w:pPr>
            <w:r w:rsidRPr="00C75D31">
              <w:rPr>
                <w:rFonts w:ascii="Open Sans" w:hAnsi="Open Sans" w:cs="Open Sans"/>
                <w:sz w:val="24"/>
                <w:szCs w:val="24"/>
              </w:rPr>
              <w:t>Responsible for:</w:t>
            </w:r>
          </w:p>
        </w:tc>
        <w:tc>
          <w:tcPr>
            <w:tcW w:w="4508" w:type="dxa"/>
          </w:tcPr>
          <w:p w14:paraId="3D292F1B" w14:textId="0206779F" w:rsidR="00BD76C7" w:rsidRPr="00C75D31" w:rsidRDefault="001A3012" w:rsidP="00BD76C7">
            <w:pPr>
              <w:rPr>
                <w:rFonts w:ascii="Open Sans" w:hAnsi="Open Sans" w:cs="Open Sans"/>
                <w:sz w:val="24"/>
                <w:szCs w:val="24"/>
              </w:rPr>
            </w:pPr>
            <w:r>
              <w:rPr>
                <w:rFonts w:ascii="Open Sans" w:hAnsi="Open Sans" w:cs="Open Sans"/>
                <w:sz w:val="24"/>
                <w:szCs w:val="24"/>
              </w:rPr>
              <w:t>N/A</w:t>
            </w:r>
          </w:p>
        </w:tc>
      </w:tr>
      <w:tr w:rsidR="00BD76C7" w:rsidRPr="00C75D31" w14:paraId="34F91D64" w14:textId="77777777" w:rsidTr="00BD76C7">
        <w:tc>
          <w:tcPr>
            <w:tcW w:w="4508" w:type="dxa"/>
          </w:tcPr>
          <w:p w14:paraId="6CF8A069" w14:textId="77777777" w:rsidR="00BD76C7" w:rsidRPr="00C75D31" w:rsidRDefault="00BD76C7" w:rsidP="00BD76C7">
            <w:pPr>
              <w:rPr>
                <w:rFonts w:ascii="Open Sans" w:hAnsi="Open Sans" w:cs="Open Sans"/>
                <w:sz w:val="24"/>
                <w:szCs w:val="24"/>
              </w:rPr>
            </w:pPr>
            <w:r w:rsidRPr="00C75D31">
              <w:rPr>
                <w:rFonts w:ascii="Open Sans" w:hAnsi="Open Sans" w:cs="Open Sans"/>
                <w:sz w:val="24"/>
                <w:szCs w:val="24"/>
              </w:rPr>
              <w:t xml:space="preserve">Budgetary responsibility </w:t>
            </w:r>
          </w:p>
        </w:tc>
        <w:tc>
          <w:tcPr>
            <w:tcW w:w="4508" w:type="dxa"/>
          </w:tcPr>
          <w:p w14:paraId="192ED6F4" w14:textId="65EF8E14" w:rsidR="00BD76C7" w:rsidRPr="00C75D31" w:rsidRDefault="005F5B1C" w:rsidP="00BD76C7">
            <w:pPr>
              <w:rPr>
                <w:rFonts w:ascii="Open Sans" w:hAnsi="Open Sans" w:cs="Open Sans"/>
                <w:sz w:val="24"/>
                <w:szCs w:val="24"/>
              </w:rPr>
            </w:pPr>
            <w:r>
              <w:rPr>
                <w:rFonts w:ascii="Open Sans" w:hAnsi="Open Sans" w:cs="Open Sans"/>
                <w:sz w:val="24"/>
                <w:szCs w:val="24"/>
              </w:rPr>
              <w:t>Yes</w:t>
            </w:r>
          </w:p>
        </w:tc>
      </w:tr>
      <w:tr w:rsidR="00554238" w:rsidRPr="00C75D31" w14:paraId="00ED7EE1" w14:textId="77777777" w:rsidTr="00BD76C7">
        <w:tc>
          <w:tcPr>
            <w:tcW w:w="4508" w:type="dxa"/>
          </w:tcPr>
          <w:p w14:paraId="048CE82C" w14:textId="4CAEC670" w:rsidR="00554238" w:rsidRPr="00C75D31" w:rsidRDefault="00554238" w:rsidP="00BD76C7">
            <w:pPr>
              <w:rPr>
                <w:rFonts w:ascii="Open Sans" w:hAnsi="Open Sans" w:cs="Open Sans"/>
                <w:sz w:val="24"/>
                <w:szCs w:val="24"/>
              </w:rPr>
            </w:pPr>
            <w:r>
              <w:rPr>
                <w:rFonts w:ascii="Open Sans" w:hAnsi="Open Sans" w:cs="Open Sans"/>
                <w:sz w:val="24"/>
                <w:szCs w:val="24"/>
              </w:rPr>
              <w:t>Key Contacts:</w:t>
            </w:r>
          </w:p>
        </w:tc>
        <w:tc>
          <w:tcPr>
            <w:tcW w:w="4508" w:type="dxa"/>
          </w:tcPr>
          <w:p w14:paraId="2CB3987B" w14:textId="37C90A22" w:rsidR="00554238" w:rsidRDefault="00554238" w:rsidP="00BD76C7">
            <w:pPr>
              <w:rPr>
                <w:rFonts w:ascii="Open Sans" w:hAnsi="Open Sans" w:cs="Open Sans"/>
                <w:sz w:val="24"/>
                <w:szCs w:val="24"/>
              </w:rPr>
            </w:pPr>
            <w:r>
              <w:rPr>
                <w:rFonts w:ascii="Open Sans" w:hAnsi="Open Sans" w:cs="Open Sans"/>
                <w:sz w:val="24"/>
                <w:szCs w:val="24"/>
              </w:rPr>
              <w:t>Directorate, Senior Leadership Team, IT Department, Trust Schools, Estates and IT Committee, Finance and Premises Committee.</w:t>
            </w:r>
          </w:p>
        </w:tc>
      </w:tr>
    </w:tbl>
    <w:tbl>
      <w:tblPr>
        <w:tblStyle w:val="TableGrid"/>
        <w:tblpPr w:leftFromText="180" w:rightFromText="180" w:vertAnchor="text" w:horzAnchor="margin" w:tblpY="339"/>
        <w:tblW w:w="0" w:type="auto"/>
        <w:tblLook w:val="04A0" w:firstRow="1" w:lastRow="0" w:firstColumn="1" w:lastColumn="0" w:noHBand="0" w:noVBand="1"/>
      </w:tblPr>
      <w:tblGrid>
        <w:gridCol w:w="9016"/>
      </w:tblGrid>
      <w:tr w:rsidR="00377BD5" w:rsidRPr="00C75D31" w14:paraId="2CF3D566" w14:textId="77777777" w:rsidTr="00377BD5">
        <w:tc>
          <w:tcPr>
            <w:tcW w:w="9016" w:type="dxa"/>
          </w:tcPr>
          <w:p w14:paraId="7840E951" w14:textId="77777777" w:rsidR="00377BD5" w:rsidRDefault="00377BD5" w:rsidP="00377BD5">
            <w:pPr>
              <w:rPr>
                <w:rFonts w:ascii="Open Sans" w:hAnsi="Open Sans" w:cs="Open Sans"/>
                <w:b/>
                <w:bCs/>
                <w:sz w:val="24"/>
                <w:szCs w:val="24"/>
              </w:rPr>
            </w:pPr>
            <w:r w:rsidRPr="00C75D31">
              <w:rPr>
                <w:rFonts w:ascii="Open Sans" w:hAnsi="Open Sans" w:cs="Open Sans"/>
                <w:b/>
                <w:bCs/>
                <w:sz w:val="24"/>
                <w:szCs w:val="24"/>
              </w:rPr>
              <w:t>Job Purpose:</w:t>
            </w:r>
          </w:p>
          <w:p w14:paraId="0027EC60" w14:textId="71402EEF" w:rsidR="00325E01" w:rsidRDefault="00325E01" w:rsidP="00325E01">
            <w:pPr>
              <w:pStyle w:val="ListParagraph"/>
              <w:numPr>
                <w:ilvl w:val="0"/>
                <w:numId w:val="6"/>
              </w:numPr>
              <w:rPr>
                <w:rFonts w:ascii="Open Sans" w:hAnsi="Open Sans" w:cs="Open Sans"/>
                <w:sz w:val="24"/>
                <w:szCs w:val="24"/>
              </w:rPr>
            </w:pPr>
            <w:r>
              <w:rPr>
                <w:rFonts w:ascii="Open Sans" w:hAnsi="Open Sans" w:cs="Open Sans"/>
                <w:sz w:val="24"/>
                <w:szCs w:val="24"/>
              </w:rPr>
              <w:t>A</w:t>
            </w:r>
            <w:r w:rsidR="00BC6979" w:rsidRPr="00325E01">
              <w:rPr>
                <w:rFonts w:ascii="Open Sans" w:hAnsi="Open Sans" w:cs="Open Sans"/>
                <w:sz w:val="24"/>
                <w:szCs w:val="24"/>
              </w:rPr>
              <w:t>dvise</w:t>
            </w:r>
            <w:r w:rsidR="009839FE" w:rsidRPr="00325E01">
              <w:rPr>
                <w:rFonts w:ascii="Open Sans" w:hAnsi="Open Sans" w:cs="Open Sans"/>
                <w:sz w:val="24"/>
                <w:szCs w:val="24"/>
              </w:rPr>
              <w:t xml:space="preserve"> the </w:t>
            </w:r>
            <w:r w:rsidR="00BC6979" w:rsidRPr="00325E01">
              <w:rPr>
                <w:rFonts w:ascii="Open Sans" w:hAnsi="Open Sans" w:cs="Open Sans"/>
                <w:sz w:val="24"/>
                <w:szCs w:val="24"/>
              </w:rPr>
              <w:t>T</w:t>
            </w:r>
            <w:r w:rsidR="009839FE" w:rsidRPr="00325E01">
              <w:rPr>
                <w:rFonts w:ascii="Open Sans" w:hAnsi="Open Sans" w:cs="Open Sans"/>
                <w:sz w:val="24"/>
                <w:szCs w:val="24"/>
              </w:rPr>
              <w:t>rust leaders in developing a culture of safeguarding the misuse of dat</w:t>
            </w:r>
            <w:r w:rsidR="00E66FCB" w:rsidRPr="00325E01">
              <w:rPr>
                <w:rFonts w:ascii="Open Sans" w:hAnsi="Open Sans" w:cs="Open Sans"/>
                <w:sz w:val="24"/>
                <w:szCs w:val="24"/>
              </w:rPr>
              <w:t xml:space="preserve">a. </w:t>
            </w:r>
          </w:p>
          <w:p w14:paraId="564D15C7" w14:textId="279FE517" w:rsidR="00325E01" w:rsidRPr="00325E01" w:rsidRDefault="00325E01" w:rsidP="00325E01">
            <w:pPr>
              <w:pStyle w:val="ListParagraph"/>
              <w:numPr>
                <w:ilvl w:val="0"/>
                <w:numId w:val="6"/>
              </w:numPr>
              <w:rPr>
                <w:rFonts w:ascii="Open Sans" w:hAnsi="Open Sans" w:cs="Open Sans"/>
                <w:sz w:val="24"/>
                <w:szCs w:val="24"/>
              </w:rPr>
            </w:pPr>
            <w:r>
              <w:rPr>
                <w:rFonts w:ascii="Open Sans" w:hAnsi="Open Sans" w:cs="Open Sans"/>
                <w:sz w:val="24"/>
                <w:szCs w:val="24"/>
              </w:rPr>
              <w:t>E</w:t>
            </w:r>
            <w:r w:rsidR="00E66FCB" w:rsidRPr="00325E01">
              <w:rPr>
                <w:rFonts w:ascii="Open Sans" w:hAnsi="Open Sans" w:cs="Open Sans"/>
                <w:sz w:val="24"/>
                <w:szCs w:val="24"/>
              </w:rPr>
              <w:t>nsure trust-wide compliance to GDPR and CMAT policies, procedures and practices.</w:t>
            </w:r>
          </w:p>
          <w:p w14:paraId="453C14B9" w14:textId="6D43D0A5" w:rsidR="0085307F" w:rsidRPr="0085307F" w:rsidRDefault="0085307F" w:rsidP="00377BD5">
            <w:pPr>
              <w:rPr>
                <w:rFonts w:ascii="Open Sans" w:hAnsi="Open Sans" w:cs="Open Sans"/>
                <w:b/>
                <w:bCs/>
                <w:sz w:val="24"/>
                <w:szCs w:val="24"/>
              </w:rPr>
            </w:pPr>
          </w:p>
        </w:tc>
      </w:tr>
    </w:tbl>
    <w:p w14:paraId="214E7BE1" w14:textId="77777777" w:rsidR="00BD76C7" w:rsidRPr="00C75D31" w:rsidRDefault="00BD76C7" w:rsidP="00BD76C7">
      <w:pPr>
        <w:rPr>
          <w:rFonts w:ascii="Open Sans" w:hAnsi="Open Sans" w:cs="Open Sans"/>
          <w:sz w:val="24"/>
          <w:szCs w:val="24"/>
        </w:rPr>
      </w:pPr>
    </w:p>
    <w:tbl>
      <w:tblPr>
        <w:tblStyle w:val="TableGrid"/>
        <w:tblpPr w:leftFromText="180" w:rightFromText="180" w:vertAnchor="text" w:horzAnchor="margin" w:tblpY="1418"/>
        <w:tblW w:w="0" w:type="auto"/>
        <w:tblLook w:val="04A0" w:firstRow="1" w:lastRow="0" w:firstColumn="1" w:lastColumn="0" w:noHBand="0" w:noVBand="1"/>
      </w:tblPr>
      <w:tblGrid>
        <w:gridCol w:w="9016"/>
      </w:tblGrid>
      <w:tr w:rsidR="00377BD5" w:rsidRPr="00C75D31" w14:paraId="47F4A915" w14:textId="77777777" w:rsidTr="00377BD5">
        <w:tc>
          <w:tcPr>
            <w:tcW w:w="9016" w:type="dxa"/>
          </w:tcPr>
          <w:p w14:paraId="5AF327B3" w14:textId="0B202E4F" w:rsidR="00377BD5" w:rsidRDefault="00377BD5" w:rsidP="00377BD5">
            <w:pPr>
              <w:rPr>
                <w:rFonts w:ascii="Open Sans" w:hAnsi="Open Sans" w:cs="Open Sans"/>
                <w:b/>
                <w:bCs/>
                <w:sz w:val="24"/>
                <w:szCs w:val="24"/>
              </w:rPr>
            </w:pPr>
            <w:r w:rsidRPr="00C75D31">
              <w:rPr>
                <w:rFonts w:ascii="Open Sans" w:hAnsi="Open Sans" w:cs="Open Sans"/>
                <w:b/>
                <w:bCs/>
                <w:sz w:val="24"/>
                <w:szCs w:val="24"/>
              </w:rPr>
              <w:t>Key Responsibilities and accountabilities</w:t>
            </w:r>
            <w:r w:rsidR="00B94D6B">
              <w:rPr>
                <w:rFonts w:ascii="Open Sans" w:hAnsi="Open Sans" w:cs="Open Sans"/>
                <w:b/>
                <w:bCs/>
                <w:sz w:val="24"/>
                <w:szCs w:val="24"/>
              </w:rPr>
              <w:t>:</w:t>
            </w:r>
          </w:p>
          <w:p w14:paraId="6C9D3EF9" w14:textId="77777777" w:rsidR="00B94D6B" w:rsidRPr="00C75D31" w:rsidRDefault="00B94D6B" w:rsidP="00377BD5">
            <w:pPr>
              <w:rPr>
                <w:rFonts w:ascii="Open Sans" w:hAnsi="Open Sans" w:cs="Open Sans"/>
                <w:b/>
                <w:bCs/>
                <w:sz w:val="24"/>
                <w:szCs w:val="24"/>
              </w:rPr>
            </w:pPr>
          </w:p>
          <w:p w14:paraId="250A324C" w14:textId="639EE5F9" w:rsidR="0000471D" w:rsidRDefault="00280ECC" w:rsidP="0008299E">
            <w:pPr>
              <w:pStyle w:val="ListParagraph"/>
              <w:numPr>
                <w:ilvl w:val="0"/>
                <w:numId w:val="1"/>
              </w:numPr>
              <w:rPr>
                <w:rFonts w:ascii="Open Sans" w:hAnsi="Open Sans" w:cs="Open Sans"/>
                <w:sz w:val="24"/>
                <w:szCs w:val="24"/>
              </w:rPr>
            </w:pPr>
            <w:r>
              <w:rPr>
                <w:rFonts w:ascii="Open Sans" w:hAnsi="Open Sans" w:cs="Open Sans"/>
                <w:sz w:val="24"/>
                <w:szCs w:val="24"/>
              </w:rPr>
              <w:t>K</w:t>
            </w:r>
            <w:r w:rsidR="00C35C0F" w:rsidRPr="003C2DA8">
              <w:rPr>
                <w:rFonts w:ascii="Open Sans" w:hAnsi="Open Sans" w:cs="Open Sans"/>
                <w:sz w:val="24"/>
                <w:szCs w:val="24"/>
              </w:rPr>
              <w:t xml:space="preserve">eep </w:t>
            </w:r>
            <w:r w:rsidR="0065676F" w:rsidRPr="003C2DA8">
              <w:rPr>
                <w:rFonts w:ascii="Open Sans" w:hAnsi="Open Sans" w:cs="Open Sans"/>
                <w:sz w:val="24"/>
                <w:szCs w:val="24"/>
              </w:rPr>
              <w:t>up to date with relevant legislation</w:t>
            </w:r>
            <w:r w:rsidR="000A3D3E" w:rsidRPr="003C2DA8">
              <w:rPr>
                <w:rFonts w:ascii="Open Sans" w:hAnsi="Open Sans" w:cs="Open Sans"/>
                <w:sz w:val="24"/>
                <w:szCs w:val="24"/>
              </w:rPr>
              <w:t xml:space="preserve">, document and disseminate appropriate advice </w:t>
            </w:r>
            <w:r w:rsidR="00932C95">
              <w:rPr>
                <w:rFonts w:ascii="Open Sans" w:hAnsi="Open Sans" w:cs="Open Sans"/>
                <w:sz w:val="24"/>
                <w:szCs w:val="24"/>
              </w:rPr>
              <w:t xml:space="preserve">&amp; </w:t>
            </w:r>
            <w:r w:rsidR="000A3D3E" w:rsidRPr="003C2DA8">
              <w:rPr>
                <w:rFonts w:ascii="Open Sans" w:hAnsi="Open Sans" w:cs="Open Sans"/>
                <w:sz w:val="24"/>
                <w:szCs w:val="24"/>
              </w:rPr>
              <w:t xml:space="preserve">guidance on data protection requirements </w:t>
            </w:r>
          </w:p>
          <w:p w14:paraId="683BCCF4" w14:textId="4AD877F5" w:rsidR="00D64A2C" w:rsidRDefault="00280ECC" w:rsidP="0008299E">
            <w:pPr>
              <w:pStyle w:val="ListParagraph"/>
              <w:numPr>
                <w:ilvl w:val="0"/>
                <w:numId w:val="1"/>
              </w:numPr>
              <w:rPr>
                <w:rFonts w:ascii="Open Sans" w:hAnsi="Open Sans" w:cs="Open Sans"/>
                <w:sz w:val="24"/>
                <w:szCs w:val="24"/>
              </w:rPr>
            </w:pPr>
            <w:r>
              <w:rPr>
                <w:rFonts w:ascii="Open Sans" w:hAnsi="Open Sans" w:cs="Open Sans"/>
                <w:sz w:val="24"/>
                <w:szCs w:val="24"/>
              </w:rPr>
              <w:t>R</w:t>
            </w:r>
            <w:r w:rsidR="00D64A2C">
              <w:rPr>
                <w:rFonts w:ascii="Open Sans" w:hAnsi="Open Sans" w:cs="Open Sans"/>
                <w:sz w:val="24"/>
                <w:szCs w:val="24"/>
              </w:rPr>
              <w:t>egularly review</w:t>
            </w:r>
            <w:r w:rsidR="0091215C">
              <w:rPr>
                <w:rFonts w:ascii="Open Sans" w:hAnsi="Open Sans" w:cs="Open Sans"/>
                <w:sz w:val="24"/>
                <w:szCs w:val="24"/>
              </w:rPr>
              <w:t xml:space="preserve"> relevant CMAT policies</w:t>
            </w:r>
            <w:r w:rsidR="00821497">
              <w:rPr>
                <w:rFonts w:ascii="Open Sans" w:hAnsi="Open Sans" w:cs="Open Sans"/>
                <w:sz w:val="24"/>
                <w:szCs w:val="24"/>
              </w:rPr>
              <w:t xml:space="preserve"> and </w:t>
            </w:r>
            <w:r w:rsidR="00856956">
              <w:rPr>
                <w:rFonts w:ascii="Open Sans" w:hAnsi="Open Sans" w:cs="Open Sans"/>
                <w:sz w:val="24"/>
                <w:szCs w:val="24"/>
              </w:rPr>
              <w:t>practic</w:t>
            </w:r>
            <w:r w:rsidR="0001720C">
              <w:rPr>
                <w:rFonts w:ascii="Open Sans" w:hAnsi="Open Sans" w:cs="Open Sans"/>
                <w:sz w:val="24"/>
                <w:szCs w:val="24"/>
              </w:rPr>
              <w:t>es identify</w:t>
            </w:r>
            <w:r w:rsidR="00821497">
              <w:rPr>
                <w:rFonts w:ascii="Open Sans" w:hAnsi="Open Sans" w:cs="Open Sans"/>
                <w:sz w:val="24"/>
                <w:szCs w:val="24"/>
              </w:rPr>
              <w:t>ing</w:t>
            </w:r>
            <w:r w:rsidR="0001720C">
              <w:rPr>
                <w:rFonts w:ascii="Open Sans" w:hAnsi="Open Sans" w:cs="Open Sans"/>
                <w:sz w:val="24"/>
                <w:szCs w:val="24"/>
              </w:rPr>
              <w:t xml:space="preserve"> risks </w:t>
            </w:r>
            <w:r w:rsidR="00821497">
              <w:rPr>
                <w:rFonts w:ascii="Open Sans" w:hAnsi="Open Sans" w:cs="Open Sans"/>
                <w:sz w:val="24"/>
                <w:szCs w:val="24"/>
              </w:rPr>
              <w:t xml:space="preserve">and recommending </w:t>
            </w:r>
            <w:r w:rsidR="002074CD">
              <w:rPr>
                <w:rFonts w:ascii="Open Sans" w:hAnsi="Open Sans" w:cs="Open Sans"/>
                <w:sz w:val="24"/>
                <w:szCs w:val="24"/>
              </w:rPr>
              <w:t xml:space="preserve">improvements </w:t>
            </w:r>
            <w:r w:rsidR="0091215C">
              <w:rPr>
                <w:rFonts w:ascii="Open Sans" w:hAnsi="Open Sans" w:cs="Open Sans"/>
                <w:sz w:val="24"/>
                <w:szCs w:val="24"/>
              </w:rPr>
              <w:t xml:space="preserve">to ensure they are comprehensive and </w:t>
            </w:r>
            <w:r w:rsidR="006A6262">
              <w:rPr>
                <w:rFonts w:ascii="Open Sans" w:hAnsi="Open Sans" w:cs="Open Sans"/>
                <w:sz w:val="24"/>
                <w:szCs w:val="24"/>
              </w:rPr>
              <w:t>align</w:t>
            </w:r>
            <w:r w:rsidR="0091215C">
              <w:rPr>
                <w:rFonts w:ascii="Open Sans" w:hAnsi="Open Sans" w:cs="Open Sans"/>
                <w:sz w:val="24"/>
                <w:szCs w:val="24"/>
              </w:rPr>
              <w:t xml:space="preserve"> with the legislative requirement</w:t>
            </w:r>
            <w:r w:rsidR="006A6262">
              <w:rPr>
                <w:rFonts w:ascii="Open Sans" w:hAnsi="Open Sans" w:cs="Open Sans"/>
                <w:sz w:val="24"/>
                <w:szCs w:val="24"/>
              </w:rPr>
              <w:t>s</w:t>
            </w:r>
          </w:p>
          <w:p w14:paraId="77625816" w14:textId="05E5477B" w:rsidR="002C222D" w:rsidRDefault="002C222D" w:rsidP="0008299E">
            <w:pPr>
              <w:pStyle w:val="ListParagraph"/>
              <w:numPr>
                <w:ilvl w:val="0"/>
                <w:numId w:val="1"/>
              </w:numPr>
              <w:rPr>
                <w:rFonts w:ascii="Open Sans" w:hAnsi="Open Sans" w:cs="Open Sans"/>
                <w:sz w:val="24"/>
                <w:szCs w:val="24"/>
              </w:rPr>
            </w:pPr>
            <w:r>
              <w:rPr>
                <w:rFonts w:ascii="Open Sans" w:hAnsi="Open Sans" w:cs="Open Sans"/>
                <w:sz w:val="24"/>
                <w:szCs w:val="24"/>
              </w:rPr>
              <w:t xml:space="preserve">To lead the </w:t>
            </w:r>
            <w:r w:rsidR="004B0399">
              <w:rPr>
                <w:rFonts w:ascii="Open Sans" w:hAnsi="Open Sans" w:cs="Open Sans"/>
                <w:sz w:val="24"/>
                <w:szCs w:val="24"/>
              </w:rPr>
              <w:t>T</w:t>
            </w:r>
            <w:r>
              <w:rPr>
                <w:rFonts w:ascii="Open Sans" w:hAnsi="Open Sans" w:cs="Open Sans"/>
                <w:sz w:val="24"/>
                <w:szCs w:val="24"/>
              </w:rPr>
              <w:t xml:space="preserve">rust Data Committee </w:t>
            </w:r>
            <w:r w:rsidR="00D37318">
              <w:rPr>
                <w:rFonts w:ascii="Open Sans" w:hAnsi="Open Sans" w:cs="Open Sans"/>
                <w:sz w:val="24"/>
                <w:szCs w:val="24"/>
              </w:rPr>
              <w:t>in developing a culture of safeguarding the misuse of data</w:t>
            </w:r>
            <w:r w:rsidR="00B74F5C">
              <w:rPr>
                <w:rFonts w:ascii="Open Sans" w:hAnsi="Open Sans" w:cs="Open Sans"/>
                <w:sz w:val="24"/>
                <w:szCs w:val="24"/>
              </w:rPr>
              <w:t xml:space="preserve"> </w:t>
            </w:r>
            <w:r w:rsidR="00802240">
              <w:rPr>
                <w:rFonts w:ascii="Open Sans" w:hAnsi="Open Sans" w:cs="Open Sans"/>
                <w:sz w:val="24"/>
                <w:szCs w:val="24"/>
              </w:rPr>
              <w:t>and</w:t>
            </w:r>
            <w:r w:rsidR="00B74F5C">
              <w:rPr>
                <w:rFonts w:ascii="Open Sans" w:hAnsi="Open Sans" w:cs="Open Sans"/>
                <w:sz w:val="24"/>
                <w:szCs w:val="24"/>
              </w:rPr>
              <w:t xml:space="preserve"> help embed effective data protection habits within all staff</w:t>
            </w:r>
          </w:p>
          <w:p w14:paraId="2A3CA541" w14:textId="0CF5D351" w:rsidR="00B74F5C" w:rsidRDefault="00343B53" w:rsidP="0008299E">
            <w:pPr>
              <w:pStyle w:val="ListParagraph"/>
              <w:numPr>
                <w:ilvl w:val="0"/>
                <w:numId w:val="1"/>
              </w:numPr>
              <w:rPr>
                <w:rFonts w:ascii="Open Sans" w:hAnsi="Open Sans" w:cs="Open Sans"/>
                <w:sz w:val="24"/>
                <w:szCs w:val="24"/>
              </w:rPr>
            </w:pPr>
            <w:r>
              <w:rPr>
                <w:rFonts w:ascii="Open Sans" w:hAnsi="Open Sans" w:cs="Open Sans"/>
                <w:sz w:val="24"/>
                <w:szCs w:val="24"/>
              </w:rPr>
              <w:t xml:space="preserve">To provide periodic training </w:t>
            </w:r>
            <w:r w:rsidR="0046449D">
              <w:rPr>
                <w:rFonts w:ascii="Open Sans" w:hAnsi="Open Sans" w:cs="Open Sans"/>
                <w:sz w:val="24"/>
                <w:szCs w:val="24"/>
              </w:rPr>
              <w:t>for all staff</w:t>
            </w:r>
            <w:r w:rsidR="00832802">
              <w:rPr>
                <w:rFonts w:ascii="Open Sans" w:hAnsi="Open Sans" w:cs="Open Sans"/>
                <w:sz w:val="24"/>
                <w:szCs w:val="24"/>
              </w:rPr>
              <w:t>,</w:t>
            </w:r>
            <w:r w:rsidR="0046449D">
              <w:rPr>
                <w:rFonts w:ascii="Open Sans" w:hAnsi="Open Sans" w:cs="Open Sans"/>
                <w:sz w:val="24"/>
                <w:szCs w:val="24"/>
              </w:rPr>
              <w:t xml:space="preserve"> </w:t>
            </w:r>
            <w:r w:rsidR="00B85FE8">
              <w:rPr>
                <w:rFonts w:ascii="Open Sans" w:hAnsi="Open Sans" w:cs="Open Sans"/>
                <w:sz w:val="24"/>
                <w:szCs w:val="24"/>
              </w:rPr>
              <w:t xml:space="preserve">relevant to their position </w:t>
            </w:r>
            <w:r w:rsidR="0046449D">
              <w:rPr>
                <w:rFonts w:ascii="Open Sans" w:hAnsi="Open Sans" w:cs="Open Sans"/>
                <w:sz w:val="24"/>
                <w:szCs w:val="24"/>
              </w:rPr>
              <w:t xml:space="preserve">within the </w:t>
            </w:r>
            <w:r w:rsidR="00832802">
              <w:rPr>
                <w:rFonts w:ascii="Open Sans" w:hAnsi="Open Sans" w:cs="Open Sans"/>
                <w:sz w:val="24"/>
                <w:szCs w:val="24"/>
              </w:rPr>
              <w:t>T</w:t>
            </w:r>
            <w:r w:rsidR="0046449D">
              <w:rPr>
                <w:rFonts w:ascii="Open Sans" w:hAnsi="Open Sans" w:cs="Open Sans"/>
                <w:sz w:val="24"/>
                <w:szCs w:val="24"/>
              </w:rPr>
              <w:t>rust</w:t>
            </w:r>
            <w:r w:rsidR="00832802">
              <w:rPr>
                <w:rFonts w:ascii="Open Sans" w:hAnsi="Open Sans" w:cs="Open Sans"/>
                <w:sz w:val="24"/>
                <w:szCs w:val="24"/>
              </w:rPr>
              <w:t>,</w:t>
            </w:r>
            <w:r w:rsidR="0046449D">
              <w:rPr>
                <w:rFonts w:ascii="Open Sans" w:hAnsi="Open Sans" w:cs="Open Sans"/>
                <w:sz w:val="24"/>
                <w:szCs w:val="24"/>
              </w:rPr>
              <w:t xml:space="preserve"> to ensure a thorough </w:t>
            </w:r>
            <w:r w:rsidR="003339F6">
              <w:rPr>
                <w:rFonts w:ascii="Open Sans" w:hAnsi="Open Sans" w:cs="Open Sans"/>
                <w:sz w:val="24"/>
                <w:szCs w:val="24"/>
              </w:rPr>
              <w:t xml:space="preserve">understanding </w:t>
            </w:r>
            <w:r w:rsidR="0074148C">
              <w:rPr>
                <w:rFonts w:ascii="Open Sans" w:hAnsi="Open Sans" w:cs="Open Sans"/>
                <w:sz w:val="24"/>
                <w:szCs w:val="24"/>
              </w:rPr>
              <w:t xml:space="preserve">of individual and collective </w:t>
            </w:r>
            <w:r w:rsidR="00F30197">
              <w:rPr>
                <w:rFonts w:ascii="Open Sans" w:hAnsi="Open Sans" w:cs="Open Sans"/>
                <w:sz w:val="24"/>
                <w:szCs w:val="24"/>
              </w:rPr>
              <w:t>re</w:t>
            </w:r>
            <w:r w:rsidR="00832802">
              <w:rPr>
                <w:rFonts w:ascii="Open Sans" w:hAnsi="Open Sans" w:cs="Open Sans"/>
                <w:sz w:val="24"/>
                <w:szCs w:val="24"/>
              </w:rPr>
              <w:t>sponsibilities</w:t>
            </w:r>
            <w:r w:rsidR="00F30197">
              <w:rPr>
                <w:rFonts w:ascii="Open Sans" w:hAnsi="Open Sans" w:cs="Open Sans"/>
                <w:sz w:val="24"/>
                <w:szCs w:val="24"/>
              </w:rPr>
              <w:t xml:space="preserve"> regarding data protection</w:t>
            </w:r>
          </w:p>
          <w:p w14:paraId="18D8FBCC" w14:textId="283DC528" w:rsidR="00F30197" w:rsidRDefault="00F30197" w:rsidP="0008299E">
            <w:pPr>
              <w:pStyle w:val="ListParagraph"/>
              <w:numPr>
                <w:ilvl w:val="0"/>
                <w:numId w:val="1"/>
              </w:numPr>
              <w:rPr>
                <w:rFonts w:ascii="Open Sans" w:hAnsi="Open Sans" w:cs="Open Sans"/>
                <w:sz w:val="24"/>
                <w:szCs w:val="24"/>
              </w:rPr>
            </w:pPr>
            <w:r>
              <w:rPr>
                <w:rFonts w:ascii="Open Sans" w:hAnsi="Open Sans" w:cs="Open Sans"/>
                <w:sz w:val="24"/>
                <w:szCs w:val="24"/>
              </w:rPr>
              <w:t xml:space="preserve">To report to relevant trust </w:t>
            </w:r>
            <w:proofErr w:type="gramStart"/>
            <w:r>
              <w:rPr>
                <w:rFonts w:ascii="Open Sans" w:hAnsi="Open Sans" w:cs="Open Sans"/>
                <w:sz w:val="24"/>
                <w:szCs w:val="24"/>
              </w:rPr>
              <w:t>committees</w:t>
            </w:r>
            <w:proofErr w:type="gramEnd"/>
            <w:r>
              <w:rPr>
                <w:rFonts w:ascii="Open Sans" w:hAnsi="Open Sans" w:cs="Open Sans"/>
                <w:sz w:val="24"/>
                <w:szCs w:val="24"/>
              </w:rPr>
              <w:t xml:space="preserve"> findings and receive recommendations for improvements</w:t>
            </w:r>
          </w:p>
          <w:p w14:paraId="647076E8" w14:textId="34C0B0B4" w:rsidR="00E527CE" w:rsidRDefault="00E527CE" w:rsidP="0008299E">
            <w:pPr>
              <w:pStyle w:val="ListParagraph"/>
              <w:numPr>
                <w:ilvl w:val="0"/>
                <w:numId w:val="1"/>
              </w:numPr>
              <w:rPr>
                <w:rFonts w:ascii="Open Sans" w:hAnsi="Open Sans" w:cs="Open Sans"/>
                <w:sz w:val="24"/>
                <w:szCs w:val="24"/>
              </w:rPr>
            </w:pPr>
            <w:r>
              <w:rPr>
                <w:rFonts w:ascii="Open Sans" w:hAnsi="Open Sans" w:cs="Open Sans"/>
                <w:sz w:val="24"/>
                <w:szCs w:val="24"/>
              </w:rPr>
              <w:lastRenderedPageBreak/>
              <w:t xml:space="preserve">To review and assess all arrangements for the transfer </w:t>
            </w:r>
            <w:r w:rsidR="00B9797A">
              <w:rPr>
                <w:rFonts w:ascii="Open Sans" w:hAnsi="Open Sans" w:cs="Open Sans"/>
                <w:sz w:val="24"/>
                <w:szCs w:val="24"/>
              </w:rPr>
              <w:t>of data to third parties for compliance</w:t>
            </w:r>
            <w:r w:rsidR="00DF770D">
              <w:rPr>
                <w:rFonts w:ascii="Open Sans" w:hAnsi="Open Sans" w:cs="Open Sans"/>
                <w:sz w:val="24"/>
                <w:szCs w:val="24"/>
              </w:rPr>
              <w:t xml:space="preserve"> maintaining </w:t>
            </w:r>
            <w:r w:rsidR="00B9797A">
              <w:rPr>
                <w:rFonts w:ascii="Open Sans" w:hAnsi="Open Sans" w:cs="Open Sans"/>
                <w:sz w:val="24"/>
                <w:szCs w:val="24"/>
              </w:rPr>
              <w:t>an accurate and up to date list of these parties.</w:t>
            </w:r>
          </w:p>
          <w:p w14:paraId="786E697B" w14:textId="69C0480B" w:rsidR="0096790D" w:rsidRPr="007D73B0" w:rsidRDefault="007D73B0" w:rsidP="007D73B0">
            <w:pPr>
              <w:numPr>
                <w:ilvl w:val="0"/>
                <w:numId w:val="1"/>
              </w:numPr>
              <w:spacing w:after="120" w:line="248" w:lineRule="auto"/>
              <w:ind w:right="12"/>
              <w:rPr>
                <w:rFonts w:ascii="Open Sans" w:hAnsi="Open Sans" w:cs="Open Sans"/>
                <w:sz w:val="24"/>
                <w:szCs w:val="24"/>
              </w:rPr>
            </w:pPr>
            <w:r>
              <w:rPr>
                <w:rFonts w:ascii="Open Sans" w:hAnsi="Open Sans" w:cs="Open Sans"/>
                <w:sz w:val="24"/>
                <w:szCs w:val="24"/>
              </w:rPr>
              <w:t>D</w:t>
            </w:r>
            <w:r w:rsidR="005726AD" w:rsidRPr="007D73B0">
              <w:rPr>
                <w:rFonts w:ascii="Open Sans" w:hAnsi="Open Sans" w:cs="Open Sans"/>
                <w:sz w:val="24"/>
                <w:szCs w:val="24"/>
              </w:rPr>
              <w:t xml:space="preserve">raft </w:t>
            </w:r>
            <w:r w:rsidR="0096790D" w:rsidRPr="007D73B0">
              <w:rPr>
                <w:rFonts w:ascii="Open Sans" w:hAnsi="Open Sans" w:cs="Open Sans"/>
                <w:sz w:val="24"/>
                <w:szCs w:val="24"/>
              </w:rPr>
              <w:t>and review</w:t>
            </w:r>
            <w:r w:rsidR="005726AD" w:rsidRPr="007D73B0">
              <w:rPr>
                <w:rFonts w:ascii="Open Sans" w:hAnsi="Open Sans" w:cs="Open Sans"/>
                <w:sz w:val="24"/>
                <w:szCs w:val="24"/>
              </w:rPr>
              <w:t xml:space="preserve"> </w:t>
            </w:r>
            <w:r w:rsidR="0096790D" w:rsidRPr="007D73B0">
              <w:rPr>
                <w:rFonts w:ascii="Open Sans" w:hAnsi="Open Sans" w:cs="Open Sans"/>
                <w:sz w:val="24"/>
                <w:szCs w:val="24"/>
              </w:rPr>
              <w:t>Data Protection Impact Assessments</w:t>
            </w:r>
            <w:r>
              <w:rPr>
                <w:rFonts w:ascii="Open Sans" w:hAnsi="Open Sans" w:cs="Open Sans"/>
                <w:sz w:val="24"/>
                <w:szCs w:val="24"/>
              </w:rPr>
              <w:t>. W</w:t>
            </w:r>
            <w:r w:rsidR="00463BF0" w:rsidRPr="007D73B0">
              <w:rPr>
                <w:rFonts w:ascii="Open Sans" w:hAnsi="Open Sans" w:cs="Open Sans"/>
                <w:sz w:val="24"/>
                <w:szCs w:val="24"/>
              </w:rPr>
              <w:t>ork</w:t>
            </w:r>
            <w:r>
              <w:rPr>
                <w:rFonts w:ascii="Open Sans" w:hAnsi="Open Sans" w:cs="Open Sans"/>
                <w:sz w:val="24"/>
                <w:szCs w:val="24"/>
              </w:rPr>
              <w:t xml:space="preserve"> </w:t>
            </w:r>
            <w:r w:rsidR="00463BF0" w:rsidRPr="007D73B0">
              <w:rPr>
                <w:rFonts w:ascii="Open Sans" w:hAnsi="Open Sans" w:cs="Open Sans"/>
                <w:sz w:val="24"/>
                <w:szCs w:val="24"/>
              </w:rPr>
              <w:t>with senior leaders</w:t>
            </w:r>
            <w:r w:rsidR="00FA2745" w:rsidRPr="007D73B0">
              <w:rPr>
                <w:rFonts w:ascii="Open Sans" w:hAnsi="Open Sans" w:cs="Open Sans"/>
                <w:sz w:val="24"/>
                <w:szCs w:val="24"/>
              </w:rPr>
              <w:t xml:space="preserve"> on implementing recommendations and monitor the impac</w:t>
            </w:r>
            <w:r w:rsidR="00FC64A8" w:rsidRPr="007D73B0">
              <w:rPr>
                <w:rFonts w:ascii="Open Sans" w:hAnsi="Open Sans" w:cs="Open Sans"/>
                <w:sz w:val="24"/>
                <w:szCs w:val="24"/>
              </w:rPr>
              <w:t>t</w:t>
            </w:r>
          </w:p>
          <w:p w14:paraId="23F8CCCE" w14:textId="339C59A3" w:rsidR="004574AB" w:rsidRDefault="00FC1BB8" w:rsidP="0008299E">
            <w:pPr>
              <w:numPr>
                <w:ilvl w:val="0"/>
                <w:numId w:val="1"/>
              </w:numPr>
              <w:spacing w:after="120" w:line="248" w:lineRule="auto"/>
              <w:ind w:right="12"/>
              <w:rPr>
                <w:rFonts w:ascii="Open Sans" w:hAnsi="Open Sans" w:cs="Open Sans"/>
                <w:sz w:val="24"/>
                <w:szCs w:val="24"/>
              </w:rPr>
            </w:pPr>
            <w:r>
              <w:rPr>
                <w:rFonts w:ascii="Open Sans" w:hAnsi="Open Sans" w:cs="Open Sans"/>
                <w:sz w:val="24"/>
                <w:szCs w:val="24"/>
              </w:rPr>
              <w:t>To m</w:t>
            </w:r>
            <w:r w:rsidR="00A63907" w:rsidRPr="00FC1BB8">
              <w:rPr>
                <w:rFonts w:ascii="Open Sans" w:hAnsi="Open Sans" w:cs="Open Sans"/>
                <w:sz w:val="24"/>
                <w:szCs w:val="24"/>
              </w:rPr>
              <w:t>anage, advise and co-ordinate responses to Freedom of Information requests across the Trust</w:t>
            </w:r>
            <w:r w:rsidR="001A46E9">
              <w:rPr>
                <w:rFonts w:ascii="Open Sans" w:hAnsi="Open Sans" w:cs="Open Sans"/>
                <w:sz w:val="24"/>
                <w:szCs w:val="24"/>
              </w:rPr>
              <w:t>,</w:t>
            </w:r>
            <w:r w:rsidR="00A63907" w:rsidRPr="00FC1BB8">
              <w:rPr>
                <w:rFonts w:ascii="Open Sans" w:hAnsi="Open Sans" w:cs="Open Sans"/>
                <w:sz w:val="24"/>
                <w:szCs w:val="24"/>
              </w:rPr>
              <w:t xml:space="preserve"> </w:t>
            </w:r>
            <w:r w:rsidR="003F5B18">
              <w:rPr>
                <w:rFonts w:ascii="Open Sans" w:hAnsi="Open Sans" w:cs="Open Sans"/>
                <w:sz w:val="24"/>
                <w:szCs w:val="24"/>
              </w:rPr>
              <w:t>provid</w:t>
            </w:r>
            <w:r w:rsidR="001A46E9">
              <w:rPr>
                <w:rFonts w:ascii="Open Sans" w:hAnsi="Open Sans" w:cs="Open Sans"/>
                <w:sz w:val="24"/>
                <w:szCs w:val="24"/>
              </w:rPr>
              <w:t>ing</w:t>
            </w:r>
            <w:r w:rsidR="003F5B18">
              <w:rPr>
                <w:rFonts w:ascii="Open Sans" w:hAnsi="Open Sans" w:cs="Open Sans"/>
                <w:sz w:val="24"/>
                <w:szCs w:val="24"/>
              </w:rPr>
              <w:t xml:space="preserve"> </w:t>
            </w:r>
            <w:r w:rsidR="00A63907" w:rsidRPr="00FC1BB8">
              <w:rPr>
                <w:rFonts w:ascii="Open Sans" w:hAnsi="Open Sans" w:cs="Open Sans"/>
                <w:sz w:val="24"/>
                <w:szCs w:val="24"/>
              </w:rPr>
              <w:t>guidance and advice to colleagues</w:t>
            </w:r>
            <w:r w:rsidR="004632CE">
              <w:rPr>
                <w:rFonts w:ascii="Open Sans" w:hAnsi="Open Sans" w:cs="Open Sans"/>
                <w:sz w:val="24"/>
                <w:szCs w:val="24"/>
              </w:rPr>
              <w:t xml:space="preserve"> (</w:t>
            </w:r>
            <w:r w:rsidR="00A63907" w:rsidRPr="00FC1BB8">
              <w:rPr>
                <w:rFonts w:ascii="Open Sans" w:hAnsi="Open Sans" w:cs="Open Sans"/>
                <w:sz w:val="24"/>
                <w:szCs w:val="24"/>
              </w:rPr>
              <w:t>including where necessary obtaining legal advice</w:t>
            </w:r>
            <w:r w:rsidR="004632CE">
              <w:rPr>
                <w:rFonts w:ascii="Open Sans" w:hAnsi="Open Sans" w:cs="Open Sans"/>
                <w:sz w:val="24"/>
                <w:szCs w:val="24"/>
              </w:rPr>
              <w:t>)</w:t>
            </w:r>
          </w:p>
          <w:p w14:paraId="56955B6D" w14:textId="77B4399E" w:rsidR="005876A4" w:rsidRDefault="004574AB" w:rsidP="0008299E">
            <w:pPr>
              <w:numPr>
                <w:ilvl w:val="0"/>
                <w:numId w:val="1"/>
              </w:numPr>
              <w:spacing w:after="120" w:line="248" w:lineRule="auto"/>
              <w:ind w:right="12"/>
              <w:rPr>
                <w:rFonts w:ascii="Open Sans" w:hAnsi="Open Sans" w:cs="Open Sans"/>
                <w:sz w:val="24"/>
                <w:szCs w:val="24"/>
              </w:rPr>
            </w:pPr>
            <w:r>
              <w:rPr>
                <w:rFonts w:ascii="Open Sans" w:hAnsi="Open Sans" w:cs="Open Sans"/>
                <w:sz w:val="24"/>
                <w:szCs w:val="24"/>
              </w:rPr>
              <w:t>To m</w:t>
            </w:r>
            <w:r w:rsidRPr="004574AB">
              <w:rPr>
                <w:rFonts w:ascii="Open Sans" w:hAnsi="Open Sans" w:cs="Open Sans"/>
                <w:sz w:val="24"/>
                <w:szCs w:val="24"/>
              </w:rPr>
              <w:t xml:space="preserve">aintain and review a Trust </w:t>
            </w:r>
            <w:r w:rsidR="000772B0">
              <w:rPr>
                <w:rFonts w:ascii="Open Sans" w:hAnsi="Open Sans" w:cs="Open Sans"/>
                <w:sz w:val="24"/>
                <w:szCs w:val="24"/>
              </w:rPr>
              <w:t>w</w:t>
            </w:r>
            <w:r w:rsidRPr="004574AB">
              <w:rPr>
                <w:rFonts w:ascii="Open Sans" w:hAnsi="Open Sans" w:cs="Open Sans"/>
                <w:sz w:val="24"/>
                <w:szCs w:val="24"/>
              </w:rPr>
              <w:t xml:space="preserve">ide record of </w:t>
            </w:r>
            <w:r w:rsidR="000772B0">
              <w:rPr>
                <w:rFonts w:ascii="Open Sans" w:hAnsi="Open Sans" w:cs="Open Sans"/>
                <w:sz w:val="24"/>
                <w:szCs w:val="24"/>
              </w:rPr>
              <w:t>data</w:t>
            </w:r>
            <w:r w:rsidRPr="004574AB">
              <w:rPr>
                <w:rFonts w:ascii="Open Sans" w:hAnsi="Open Sans" w:cs="Open Sans"/>
                <w:sz w:val="24"/>
                <w:szCs w:val="24"/>
              </w:rPr>
              <w:t xml:space="preserve"> breaches</w:t>
            </w:r>
            <w:r w:rsidR="00BC16D0">
              <w:rPr>
                <w:rFonts w:ascii="Open Sans" w:hAnsi="Open Sans" w:cs="Open Sans"/>
                <w:sz w:val="24"/>
                <w:szCs w:val="24"/>
              </w:rPr>
              <w:t xml:space="preserve"> </w:t>
            </w:r>
            <w:r w:rsidR="00A25D11">
              <w:rPr>
                <w:rFonts w:ascii="Open Sans" w:hAnsi="Open Sans" w:cs="Open Sans"/>
                <w:sz w:val="24"/>
                <w:szCs w:val="24"/>
              </w:rPr>
              <w:t xml:space="preserve">in line with </w:t>
            </w:r>
            <w:r w:rsidR="00BC16D0">
              <w:rPr>
                <w:rFonts w:ascii="Open Sans" w:hAnsi="Open Sans" w:cs="Open Sans"/>
                <w:sz w:val="24"/>
                <w:szCs w:val="24"/>
              </w:rPr>
              <w:t>the r</w:t>
            </w:r>
            <w:r w:rsidRPr="00BC16D0">
              <w:rPr>
                <w:rFonts w:ascii="Open Sans" w:hAnsi="Open Sans" w:cs="Open Sans"/>
                <w:sz w:val="24"/>
                <w:szCs w:val="24"/>
              </w:rPr>
              <w:t>eporting</w:t>
            </w:r>
            <w:r w:rsidR="00BC16D0">
              <w:rPr>
                <w:rFonts w:ascii="Open Sans" w:hAnsi="Open Sans" w:cs="Open Sans"/>
                <w:sz w:val="24"/>
                <w:szCs w:val="24"/>
              </w:rPr>
              <w:t xml:space="preserve"> requirements </w:t>
            </w:r>
            <w:r w:rsidR="000772B0">
              <w:rPr>
                <w:rFonts w:ascii="Open Sans" w:hAnsi="Open Sans" w:cs="Open Sans"/>
                <w:sz w:val="24"/>
                <w:szCs w:val="24"/>
              </w:rPr>
              <w:t xml:space="preserve">to </w:t>
            </w:r>
            <w:r w:rsidR="00BC16D0">
              <w:rPr>
                <w:rFonts w:ascii="Open Sans" w:hAnsi="Open Sans" w:cs="Open Sans"/>
                <w:sz w:val="24"/>
                <w:szCs w:val="24"/>
              </w:rPr>
              <w:t xml:space="preserve">the ICO </w:t>
            </w:r>
          </w:p>
          <w:p w14:paraId="58135A6F" w14:textId="00EF5BCA" w:rsidR="00237610" w:rsidRPr="005D29A7" w:rsidRDefault="00237610" w:rsidP="00237610">
            <w:pPr>
              <w:numPr>
                <w:ilvl w:val="0"/>
                <w:numId w:val="1"/>
              </w:numPr>
              <w:spacing w:after="120" w:line="248" w:lineRule="auto"/>
              <w:ind w:right="12"/>
              <w:rPr>
                <w:rFonts w:ascii="Open Sans" w:hAnsi="Open Sans" w:cs="Open Sans"/>
                <w:sz w:val="24"/>
                <w:szCs w:val="24"/>
              </w:rPr>
            </w:pPr>
            <w:r w:rsidRPr="005D29A7">
              <w:rPr>
                <w:rFonts w:ascii="Open Sans" w:hAnsi="Open Sans" w:cs="Open Sans"/>
                <w:sz w:val="24"/>
                <w:szCs w:val="24"/>
              </w:rPr>
              <w:t xml:space="preserve">To manage, advise and co-ordinate on Subject </w:t>
            </w:r>
            <w:r w:rsidRPr="005D29A7">
              <w:rPr>
                <w:rFonts w:ascii="Open Sans" w:hAnsi="Open Sans" w:cs="Open Sans"/>
                <w:sz w:val="24"/>
                <w:szCs w:val="24"/>
              </w:rPr>
              <w:t>A</w:t>
            </w:r>
            <w:r w:rsidRPr="005D29A7">
              <w:rPr>
                <w:rFonts w:ascii="Open Sans" w:hAnsi="Open Sans" w:cs="Open Sans"/>
                <w:sz w:val="24"/>
                <w:szCs w:val="24"/>
              </w:rPr>
              <w:t xml:space="preserve">ccess </w:t>
            </w:r>
            <w:r w:rsidRPr="005D29A7">
              <w:rPr>
                <w:rFonts w:ascii="Open Sans" w:hAnsi="Open Sans" w:cs="Open Sans"/>
                <w:sz w:val="24"/>
                <w:szCs w:val="24"/>
              </w:rPr>
              <w:t>R</w:t>
            </w:r>
            <w:r w:rsidRPr="005D29A7">
              <w:rPr>
                <w:rFonts w:ascii="Open Sans" w:hAnsi="Open Sans" w:cs="Open Sans"/>
                <w:sz w:val="24"/>
                <w:szCs w:val="24"/>
              </w:rPr>
              <w:t xml:space="preserve">equests (SAR) made to the </w:t>
            </w:r>
            <w:r w:rsidRPr="005D29A7">
              <w:rPr>
                <w:rFonts w:ascii="Open Sans" w:hAnsi="Open Sans" w:cs="Open Sans"/>
                <w:sz w:val="24"/>
                <w:szCs w:val="24"/>
              </w:rPr>
              <w:t>T</w:t>
            </w:r>
            <w:r w:rsidRPr="005D29A7">
              <w:rPr>
                <w:rFonts w:ascii="Open Sans" w:hAnsi="Open Sans" w:cs="Open Sans"/>
                <w:sz w:val="24"/>
                <w:szCs w:val="24"/>
              </w:rPr>
              <w:t>rust</w:t>
            </w:r>
            <w:r w:rsidR="00B80306" w:rsidRPr="005D29A7">
              <w:rPr>
                <w:rFonts w:ascii="Open Sans" w:hAnsi="Open Sans" w:cs="Open Sans"/>
                <w:sz w:val="24"/>
                <w:szCs w:val="24"/>
              </w:rPr>
              <w:t xml:space="preserve">. Ensure these are recorded and </w:t>
            </w:r>
            <w:r w:rsidR="005D29A7" w:rsidRPr="005D29A7">
              <w:rPr>
                <w:rFonts w:ascii="Open Sans" w:hAnsi="Open Sans" w:cs="Open Sans"/>
                <w:sz w:val="24"/>
                <w:szCs w:val="24"/>
              </w:rPr>
              <w:t>responded to in a timely manner, in line with the ICO requirements.</w:t>
            </w:r>
          </w:p>
          <w:p w14:paraId="0EDFBD60" w14:textId="79183496" w:rsidR="005876A4" w:rsidRPr="005876A4" w:rsidRDefault="005876A4" w:rsidP="005876A4">
            <w:pPr>
              <w:numPr>
                <w:ilvl w:val="0"/>
                <w:numId w:val="1"/>
              </w:numPr>
              <w:spacing w:after="120" w:line="248" w:lineRule="auto"/>
              <w:ind w:right="12"/>
              <w:rPr>
                <w:rFonts w:ascii="Open Sans" w:hAnsi="Open Sans" w:cs="Open Sans"/>
                <w:sz w:val="24"/>
                <w:szCs w:val="24"/>
              </w:rPr>
            </w:pPr>
            <w:r>
              <w:rPr>
                <w:rFonts w:ascii="Open Sans" w:hAnsi="Open Sans" w:cs="Open Sans"/>
                <w:sz w:val="24"/>
                <w:szCs w:val="24"/>
              </w:rPr>
              <w:t xml:space="preserve">Advise the Trust </w:t>
            </w:r>
            <w:r w:rsidR="004574AB" w:rsidRPr="00BC16D0">
              <w:rPr>
                <w:rFonts w:ascii="Open Sans" w:hAnsi="Open Sans" w:cs="Open Sans"/>
                <w:sz w:val="24"/>
                <w:szCs w:val="24"/>
              </w:rPr>
              <w:t>on</w:t>
            </w:r>
            <w:r w:rsidR="00247A29">
              <w:rPr>
                <w:rFonts w:ascii="Open Sans" w:hAnsi="Open Sans" w:cs="Open Sans"/>
                <w:sz w:val="24"/>
                <w:szCs w:val="24"/>
              </w:rPr>
              <w:t xml:space="preserve"> </w:t>
            </w:r>
            <w:r w:rsidR="004574AB" w:rsidRPr="00BC16D0">
              <w:rPr>
                <w:rFonts w:ascii="Open Sans" w:hAnsi="Open Sans" w:cs="Open Sans"/>
                <w:sz w:val="24"/>
                <w:szCs w:val="24"/>
              </w:rPr>
              <w:t>how to manage and contain</w:t>
            </w:r>
            <w:r>
              <w:rPr>
                <w:rFonts w:ascii="Open Sans" w:hAnsi="Open Sans" w:cs="Open Sans"/>
                <w:sz w:val="24"/>
                <w:szCs w:val="24"/>
              </w:rPr>
              <w:t xml:space="preserve"> data breaches a</w:t>
            </w:r>
            <w:r w:rsidR="00237610">
              <w:rPr>
                <w:rFonts w:ascii="Open Sans" w:hAnsi="Open Sans" w:cs="Open Sans"/>
                <w:sz w:val="24"/>
                <w:szCs w:val="24"/>
              </w:rPr>
              <w:t>nd respond to Subject Access Requests</w:t>
            </w:r>
          </w:p>
          <w:p w14:paraId="52782509" w14:textId="52E9031F" w:rsidR="00014EA1" w:rsidRDefault="00097664" w:rsidP="00014EA1">
            <w:pPr>
              <w:numPr>
                <w:ilvl w:val="0"/>
                <w:numId w:val="1"/>
              </w:numPr>
              <w:spacing w:after="120" w:line="248" w:lineRule="auto"/>
              <w:ind w:right="12"/>
              <w:rPr>
                <w:rFonts w:ascii="Open Sans" w:hAnsi="Open Sans" w:cs="Open Sans"/>
                <w:sz w:val="24"/>
                <w:szCs w:val="24"/>
              </w:rPr>
            </w:pPr>
            <w:r>
              <w:rPr>
                <w:rFonts w:ascii="Open Sans" w:hAnsi="Open Sans" w:cs="Open Sans"/>
                <w:sz w:val="24"/>
                <w:szCs w:val="24"/>
              </w:rPr>
              <w:t xml:space="preserve">To undertake </w:t>
            </w:r>
            <w:r w:rsidR="009D2E75">
              <w:rPr>
                <w:rFonts w:ascii="Open Sans" w:hAnsi="Open Sans" w:cs="Open Sans"/>
                <w:sz w:val="24"/>
                <w:szCs w:val="24"/>
              </w:rPr>
              <w:t>D</w:t>
            </w:r>
            <w:r>
              <w:rPr>
                <w:rFonts w:ascii="Open Sans" w:hAnsi="Open Sans" w:cs="Open Sans"/>
                <w:sz w:val="24"/>
                <w:szCs w:val="24"/>
              </w:rPr>
              <w:t xml:space="preserve">ue </w:t>
            </w:r>
            <w:r w:rsidR="009D2E75">
              <w:rPr>
                <w:rFonts w:ascii="Open Sans" w:hAnsi="Open Sans" w:cs="Open Sans"/>
                <w:sz w:val="24"/>
                <w:szCs w:val="24"/>
              </w:rPr>
              <w:t>D</w:t>
            </w:r>
            <w:r>
              <w:rPr>
                <w:rFonts w:ascii="Open Sans" w:hAnsi="Open Sans" w:cs="Open Sans"/>
                <w:sz w:val="24"/>
                <w:szCs w:val="24"/>
              </w:rPr>
              <w:t xml:space="preserve">iligence </w:t>
            </w:r>
            <w:r w:rsidR="008A44D6">
              <w:rPr>
                <w:rFonts w:ascii="Open Sans" w:hAnsi="Open Sans" w:cs="Open Sans"/>
                <w:sz w:val="24"/>
                <w:szCs w:val="24"/>
              </w:rPr>
              <w:t xml:space="preserve">checks for </w:t>
            </w:r>
            <w:r w:rsidR="0043250B">
              <w:rPr>
                <w:rFonts w:ascii="Open Sans" w:hAnsi="Open Sans" w:cs="Open Sans"/>
                <w:sz w:val="24"/>
                <w:szCs w:val="24"/>
              </w:rPr>
              <w:t xml:space="preserve">all </w:t>
            </w:r>
            <w:r w:rsidR="008A44D6">
              <w:rPr>
                <w:rFonts w:ascii="Open Sans" w:hAnsi="Open Sans" w:cs="Open Sans"/>
                <w:sz w:val="24"/>
                <w:szCs w:val="24"/>
              </w:rPr>
              <w:t>new establishments</w:t>
            </w:r>
            <w:r w:rsidR="0043250B">
              <w:rPr>
                <w:rFonts w:ascii="Open Sans" w:hAnsi="Open Sans" w:cs="Open Sans"/>
                <w:sz w:val="24"/>
                <w:szCs w:val="24"/>
              </w:rPr>
              <w:t xml:space="preserve"> </w:t>
            </w:r>
            <w:r w:rsidR="004816BD">
              <w:rPr>
                <w:rFonts w:ascii="Open Sans" w:hAnsi="Open Sans" w:cs="Open Sans"/>
                <w:sz w:val="24"/>
                <w:szCs w:val="24"/>
              </w:rPr>
              <w:t xml:space="preserve">joining the </w:t>
            </w:r>
            <w:r w:rsidR="0043250B">
              <w:rPr>
                <w:rFonts w:ascii="Open Sans" w:hAnsi="Open Sans" w:cs="Open Sans"/>
                <w:sz w:val="24"/>
                <w:szCs w:val="24"/>
              </w:rPr>
              <w:t xml:space="preserve">CMAT </w:t>
            </w:r>
            <w:r w:rsidR="004816BD">
              <w:rPr>
                <w:rFonts w:ascii="Open Sans" w:hAnsi="Open Sans" w:cs="Open Sans"/>
                <w:sz w:val="24"/>
                <w:szCs w:val="24"/>
              </w:rPr>
              <w:t xml:space="preserve">family </w:t>
            </w:r>
            <w:r w:rsidR="0043250B">
              <w:rPr>
                <w:rFonts w:ascii="Open Sans" w:hAnsi="Open Sans" w:cs="Open Sans"/>
                <w:sz w:val="24"/>
                <w:szCs w:val="24"/>
              </w:rPr>
              <w:t>ensur</w:t>
            </w:r>
            <w:r w:rsidR="004816BD">
              <w:rPr>
                <w:rFonts w:ascii="Open Sans" w:hAnsi="Open Sans" w:cs="Open Sans"/>
                <w:sz w:val="24"/>
                <w:szCs w:val="24"/>
              </w:rPr>
              <w:t>ing</w:t>
            </w:r>
            <w:r w:rsidR="0043250B">
              <w:rPr>
                <w:rFonts w:ascii="Open Sans" w:hAnsi="Open Sans" w:cs="Open Sans"/>
                <w:sz w:val="24"/>
                <w:szCs w:val="24"/>
              </w:rPr>
              <w:t xml:space="preserve"> compliance with policies and GDPR.</w:t>
            </w:r>
          </w:p>
          <w:p w14:paraId="3F9EC30B" w14:textId="369693AB" w:rsidR="00377BD5" w:rsidRPr="004E16A3" w:rsidRDefault="004E16A3" w:rsidP="00AE1B56">
            <w:pPr>
              <w:numPr>
                <w:ilvl w:val="0"/>
                <w:numId w:val="1"/>
              </w:numPr>
              <w:spacing w:after="120" w:line="248" w:lineRule="auto"/>
              <w:ind w:right="12"/>
              <w:rPr>
                <w:rFonts w:ascii="Open Sans" w:hAnsi="Open Sans" w:cs="Open Sans"/>
                <w:sz w:val="24"/>
                <w:szCs w:val="24"/>
              </w:rPr>
            </w:pPr>
            <w:r>
              <w:rPr>
                <w:rFonts w:ascii="Open Sans" w:hAnsi="Open Sans" w:cs="Open Sans"/>
                <w:sz w:val="24"/>
                <w:szCs w:val="24"/>
              </w:rPr>
              <w:t>Undertake</w:t>
            </w:r>
            <w:r w:rsidR="00D96BEA">
              <w:rPr>
                <w:rFonts w:ascii="Open Sans" w:hAnsi="Open Sans" w:cs="Open Sans"/>
                <w:sz w:val="24"/>
                <w:szCs w:val="24"/>
              </w:rPr>
              <w:t xml:space="preserve"> </w:t>
            </w:r>
            <w:r>
              <w:rPr>
                <w:rFonts w:ascii="Open Sans" w:hAnsi="Open Sans" w:cs="Open Sans"/>
                <w:sz w:val="24"/>
                <w:szCs w:val="24"/>
              </w:rPr>
              <w:t xml:space="preserve">site </w:t>
            </w:r>
            <w:r w:rsidR="00D96BEA">
              <w:rPr>
                <w:rFonts w:ascii="Open Sans" w:hAnsi="Open Sans" w:cs="Open Sans"/>
                <w:sz w:val="24"/>
                <w:szCs w:val="24"/>
              </w:rPr>
              <w:t>visits</w:t>
            </w:r>
            <w:r>
              <w:rPr>
                <w:rFonts w:ascii="Open Sans" w:hAnsi="Open Sans" w:cs="Open Sans"/>
                <w:sz w:val="24"/>
                <w:szCs w:val="24"/>
              </w:rPr>
              <w:t xml:space="preserve"> across CMAT</w:t>
            </w:r>
            <w:r w:rsidR="00FD7D40">
              <w:rPr>
                <w:rFonts w:ascii="Open Sans" w:hAnsi="Open Sans" w:cs="Open Sans"/>
                <w:sz w:val="24"/>
                <w:szCs w:val="24"/>
              </w:rPr>
              <w:t xml:space="preserve">, compile reports </w:t>
            </w:r>
            <w:r w:rsidR="00014EA1" w:rsidRPr="00513DC1">
              <w:rPr>
                <w:rFonts w:ascii="Open Sans" w:hAnsi="Open Sans" w:cs="Open Sans"/>
                <w:sz w:val="24"/>
                <w:szCs w:val="24"/>
              </w:rPr>
              <w:t>highlight</w:t>
            </w:r>
            <w:r w:rsidR="00157F73">
              <w:rPr>
                <w:rFonts w:ascii="Open Sans" w:hAnsi="Open Sans" w:cs="Open Sans"/>
                <w:sz w:val="24"/>
                <w:szCs w:val="24"/>
              </w:rPr>
              <w:t>ing</w:t>
            </w:r>
            <w:r w:rsidR="00014EA1" w:rsidRPr="00513DC1">
              <w:rPr>
                <w:rFonts w:ascii="Open Sans" w:hAnsi="Open Sans" w:cs="Open Sans"/>
                <w:sz w:val="24"/>
                <w:szCs w:val="24"/>
              </w:rPr>
              <w:t xml:space="preserve"> areas where standards are not met and make recommendations for improvements</w:t>
            </w:r>
            <w:r w:rsidR="00AE1B56">
              <w:rPr>
                <w:rFonts w:ascii="Open Sans" w:hAnsi="Open Sans" w:cs="Open Sans"/>
                <w:sz w:val="24"/>
                <w:szCs w:val="24"/>
              </w:rPr>
              <w:t xml:space="preserve">. </w:t>
            </w:r>
            <w:r w:rsidR="00157F73">
              <w:rPr>
                <w:rFonts w:ascii="Open Sans" w:hAnsi="Open Sans" w:cs="Open Sans"/>
                <w:sz w:val="24"/>
                <w:szCs w:val="24"/>
              </w:rPr>
              <w:t>P</w:t>
            </w:r>
            <w:r w:rsidR="00AE1B56">
              <w:rPr>
                <w:rFonts w:ascii="Open Sans" w:hAnsi="Open Sans" w:cs="Open Sans"/>
                <w:sz w:val="24"/>
                <w:szCs w:val="24"/>
              </w:rPr>
              <w:t>re</w:t>
            </w:r>
            <w:r w:rsidR="00014EA1" w:rsidRPr="00513DC1">
              <w:rPr>
                <w:rFonts w:ascii="Open Sans" w:hAnsi="Open Sans" w:cs="Open Sans"/>
                <w:sz w:val="24"/>
                <w:szCs w:val="24"/>
              </w:rPr>
              <w:t>sent</w:t>
            </w:r>
            <w:r w:rsidR="00157F73">
              <w:rPr>
                <w:rFonts w:ascii="Open Sans" w:hAnsi="Open Sans" w:cs="Open Sans"/>
                <w:sz w:val="24"/>
                <w:szCs w:val="24"/>
              </w:rPr>
              <w:t xml:space="preserve"> findings to relevant T</w:t>
            </w:r>
            <w:r w:rsidR="00014EA1" w:rsidRPr="00513DC1">
              <w:rPr>
                <w:rFonts w:ascii="Open Sans" w:hAnsi="Open Sans" w:cs="Open Sans"/>
                <w:sz w:val="24"/>
                <w:szCs w:val="24"/>
              </w:rPr>
              <w:t xml:space="preserve">rust leaders and </w:t>
            </w:r>
            <w:r w:rsidR="00AE1B56">
              <w:rPr>
                <w:rFonts w:ascii="Open Sans" w:hAnsi="Open Sans" w:cs="Open Sans"/>
                <w:sz w:val="24"/>
                <w:szCs w:val="24"/>
              </w:rPr>
              <w:t>Committees</w:t>
            </w:r>
            <w:r w:rsidR="00FB7A99" w:rsidRPr="00805216">
              <w:rPr>
                <w:rFonts w:ascii="Open Sans" w:hAnsi="Open Sans" w:cs="Open Sans"/>
                <w:color w:val="FF0000"/>
                <w:sz w:val="24"/>
                <w:szCs w:val="24"/>
              </w:rPr>
              <w:t xml:space="preserve"> </w:t>
            </w:r>
          </w:p>
          <w:p w14:paraId="63D04504" w14:textId="185D84F9" w:rsidR="004E16A3" w:rsidRPr="00C75D31" w:rsidRDefault="004E16A3" w:rsidP="00157F73">
            <w:pPr>
              <w:spacing w:after="120" w:line="248" w:lineRule="auto"/>
              <w:ind w:left="720" w:right="12"/>
              <w:rPr>
                <w:rFonts w:ascii="Open Sans" w:hAnsi="Open Sans" w:cs="Open Sans"/>
                <w:sz w:val="24"/>
                <w:szCs w:val="24"/>
              </w:rPr>
            </w:pPr>
          </w:p>
        </w:tc>
      </w:tr>
    </w:tbl>
    <w:p w14:paraId="1007636C" w14:textId="77777777" w:rsidR="00377BD5" w:rsidRPr="00C75D31" w:rsidRDefault="00377BD5" w:rsidP="00377BD5">
      <w:pPr>
        <w:rPr>
          <w:rFonts w:ascii="Open Sans" w:hAnsi="Open Sans" w:cs="Open Sans"/>
          <w:sz w:val="24"/>
          <w:szCs w:val="24"/>
        </w:rPr>
      </w:pPr>
    </w:p>
    <w:p w14:paraId="067DE314" w14:textId="77777777" w:rsidR="00377BD5" w:rsidRPr="00C75D31" w:rsidRDefault="00377BD5" w:rsidP="00BD76C7">
      <w:pPr>
        <w:rPr>
          <w:rFonts w:ascii="Open Sans" w:hAnsi="Open Sans" w:cs="Open Sans"/>
          <w:sz w:val="24"/>
          <w:szCs w:val="24"/>
        </w:rPr>
      </w:pPr>
    </w:p>
    <w:tbl>
      <w:tblPr>
        <w:tblStyle w:val="TableGrid"/>
        <w:tblW w:w="0" w:type="auto"/>
        <w:tblLook w:val="04A0" w:firstRow="1" w:lastRow="0" w:firstColumn="1" w:lastColumn="0" w:noHBand="0" w:noVBand="1"/>
      </w:tblPr>
      <w:tblGrid>
        <w:gridCol w:w="9016"/>
      </w:tblGrid>
      <w:tr w:rsidR="00377BD5" w:rsidRPr="00C75D31" w14:paraId="6DF46F68" w14:textId="77777777" w:rsidTr="00377BD5">
        <w:tc>
          <w:tcPr>
            <w:tcW w:w="9016" w:type="dxa"/>
          </w:tcPr>
          <w:p w14:paraId="267D3CA0" w14:textId="525BD05C" w:rsidR="00377BD5" w:rsidRPr="00C75D31" w:rsidRDefault="00377BD5" w:rsidP="00BB3F2E">
            <w:pPr>
              <w:rPr>
                <w:rFonts w:ascii="Open Sans" w:hAnsi="Open Sans" w:cs="Open Sans"/>
                <w:b/>
                <w:bCs/>
                <w:sz w:val="24"/>
                <w:szCs w:val="24"/>
              </w:rPr>
            </w:pPr>
            <w:r w:rsidRPr="00C75D31">
              <w:rPr>
                <w:rFonts w:ascii="Open Sans" w:hAnsi="Open Sans" w:cs="Open Sans"/>
                <w:b/>
                <w:bCs/>
                <w:sz w:val="24"/>
                <w:szCs w:val="24"/>
              </w:rPr>
              <w:t>About us and expectations of the role</w:t>
            </w:r>
            <w:r w:rsidR="00C62096">
              <w:rPr>
                <w:rFonts w:ascii="Open Sans" w:hAnsi="Open Sans" w:cs="Open Sans"/>
                <w:b/>
                <w:bCs/>
                <w:sz w:val="24"/>
                <w:szCs w:val="24"/>
              </w:rPr>
              <w:t>:</w:t>
            </w:r>
          </w:p>
          <w:p w14:paraId="2316F74F" w14:textId="4A02AA2B" w:rsidR="003C75A4" w:rsidRDefault="003C75A4" w:rsidP="00BB3F2E">
            <w:pPr>
              <w:rPr>
                <w:rFonts w:ascii="Open Sans" w:hAnsi="Open Sans" w:cs="Open Sans"/>
                <w:color w:val="FF0000"/>
                <w:sz w:val="24"/>
                <w:szCs w:val="24"/>
              </w:rPr>
            </w:pPr>
          </w:p>
          <w:p w14:paraId="7A4A760A" w14:textId="77777777" w:rsidR="00F30722" w:rsidRPr="00F30722" w:rsidRDefault="00F30722" w:rsidP="00F30722">
            <w:pPr>
              <w:shd w:val="clear" w:color="auto" w:fill="FFFFFF"/>
              <w:rPr>
                <w:rFonts w:ascii="Open Sans" w:eastAsia="Times New Roman" w:hAnsi="Open Sans" w:cs="Open Sans"/>
                <w:color w:val="222222"/>
                <w:sz w:val="24"/>
                <w:szCs w:val="24"/>
                <w:lang w:eastAsia="en-GB"/>
              </w:rPr>
            </w:pPr>
            <w:r w:rsidRPr="00F30722">
              <w:rPr>
                <w:rFonts w:ascii="Open Sans" w:eastAsia="Times New Roman" w:hAnsi="Open Sans" w:cs="Open Sans"/>
                <w:color w:val="222222"/>
                <w:sz w:val="24"/>
                <w:szCs w:val="24"/>
                <w:lang w:eastAsia="en-GB"/>
              </w:rPr>
              <w:t>CMAT is a rapidly expanding Multi Academy Trust founded in 2011 with 1 Secondary school. After just 10 years we are now made up of:</w:t>
            </w:r>
          </w:p>
          <w:p w14:paraId="56222FD8" w14:textId="77777777" w:rsidR="00F30722" w:rsidRPr="00D81DBC" w:rsidRDefault="00F30722" w:rsidP="00F30722">
            <w:pPr>
              <w:pStyle w:val="ListParagraph"/>
              <w:numPr>
                <w:ilvl w:val="0"/>
                <w:numId w:val="5"/>
              </w:numPr>
              <w:shd w:val="clear" w:color="auto" w:fill="FFFFFF"/>
              <w:rPr>
                <w:rFonts w:ascii="Open Sans" w:eastAsia="Times New Roman" w:hAnsi="Open Sans" w:cs="Open Sans"/>
                <w:color w:val="222222"/>
                <w:sz w:val="24"/>
                <w:szCs w:val="24"/>
                <w:lang w:eastAsia="en-GB"/>
              </w:rPr>
            </w:pPr>
            <w:r w:rsidRPr="00D81DBC">
              <w:rPr>
                <w:rFonts w:ascii="Open Sans" w:eastAsia="Times New Roman" w:hAnsi="Open Sans" w:cs="Open Sans"/>
                <w:color w:val="222222"/>
                <w:sz w:val="24"/>
                <w:szCs w:val="24"/>
                <w:lang w:eastAsia="en-GB"/>
              </w:rPr>
              <w:t>9 Secondary Academies</w:t>
            </w:r>
          </w:p>
          <w:p w14:paraId="38F478EB" w14:textId="77777777" w:rsidR="00F30722" w:rsidRPr="00D81DBC" w:rsidRDefault="00F30722" w:rsidP="00F30722">
            <w:pPr>
              <w:pStyle w:val="ListParagraph"/>
              <w:numPr>
                <w:ilvl w:val="0"/>
                <w:numId w:val="5"/>
              </w:numPr>
              <w:shd w:val="clear" w:color="auto" w:fill="FFFFFF"/>
              <w:rPr>
                <w:rFonts w:ascii="Open Sans" w:eastAsia="Times New Roman" w:hAnsi="Open Sans" w:cs="Open Sans"/>
                <w:color w:val="222222"/>
                <w:sz w:val="24"/>
                <w:szCs w:val="24"/>
                <w:lang w:eastAsia="en-GB"/>
              </w:rPr>
            </w:pPr>
            <w:r w:rsidRPr="00D81DBC">
              <w:rPr>
                <w:rFonts w:ascii="Open Sans" w:eastAsia="Times New Roman" w:hAnsi="Open Sans" w:cs="Open Sans"/>
                <w:color w:val="222222"/>
                <w:sz w:val="24"/>
                <w:szCs w:val="24"/>
                <w:lang w:eastAsia="en-GB"/>
              </w:rPr>
              <w:t>5 Primary Academies</w:t>
            </w:r>
          </w:p>
          <w:p w14:paraId="48AAB918" w14:textId="15CF98E1" w:rsidR="00F30722" w:rsidRPr="00D81DBC" w:rsidRDefault="00F30722" w:rsidP="00F30722">
            <w:pPr>
              <w:pStyle w:val="ListParagraph"/>
              <w:numPr>
                <w:ilvl w:val="0"/>
                <w:numId w:val="5"/>
              </w:numPr>
              <w:shd w:val="clear" w:color="auto" w:fill="FFFFFF"/>
              <w:rPr>
                <w:rFonts w:ascii="Open Sans" w:eastAsia="Times New Roman" w:hAnsi="Open Sans" w:cs="Open Sans"/>
                <w:color w:val="222222"/>
                <w:sz w:val="24"/>
                <w:szCs w:val="24"/>
                <w:lang w:eastAsia="en-GB"/>
              </w:rPr>
            </w:pPr>
            <w:r w:rsidRPr="00D81DBC">
              <w:rPr>
                <w:rFonts w:ascii="Open Sans" w:eastAsia="Times New Roman" w:hAnsi="Open Sans" w:cs="Open Sans"/>
                <w:color w:val="222222"/>
                <w:sz w:val="24"/>
                <w:szCs w:val="24"/>
                <w:lang w:eastAsia="en-GB"/>
              </w:rPr>
              <w:t>2 Special Educational Needs Academies</w:t>
            </w:r>
          </w:p>
          <w:p w14:paraId="588BB498" w14:textId="2B211A1C" w:rsidR="00F30722" w:rsidRPr="00D81DBC" w:rsidRDefault="00F30722" w:rsidP="00F30722">
            <w:pPr>
              <w:pStyle w:val="ListParagraph"/>
              <w:numPr>
                <w:ilvl w:val="0"/>
                <w:numId w:val="5"/>
              </w:numPr>
              <w:shd w:val="clear" w:color="auto" w:fill="FFFFFF"/>
              <w:rPr>
                <w:rFonts w:ascii="Open Sans" w:eastAsia="Times New Roman" w:hAnsi="Open Sans" w:cs="Open Sans"/>
                <w:color w:val="222222"/>
                <w:sz w:val="24"/>
                <w:szCs w:val="24"/>
                <w:lang w:eastAsia="en-GB"/>
              </w:rPr>
            </w:pPr>
            <w:r w:rsidRPr="00D81DBC">
              <w:rPr>
                <w:rFonts w:ascii="Open Sans" w:eastAsia="Times New Roman" w:hAnsi="Open Sans" w:cs="Open Sans"/>
                <w:color w:val="222222"/>
                <w:sz w:val="24"/>
                <w:szCs w:val="24"/>
                <w:lang w:eastAsia="en-GB"/>
              </w:rPr>
              <w:t>2 Teacher Training Providers</w:t>
            </w:r>
          </w:p>
          <w:p w14:paraId="029C141F" w14:textId="13372E9C" w:rsidR="00F30722" w:rsidRPr="00D81DBC" w:rsidRDefault="00F30722" w:rsidP="00F30722">
            <w:pPr>
              <w:pStyle w:val="ListParagraph"/>
              <w:numPr>
                <w:ilvl w:val="0"/>
                <w:numId w:val="5"/>
              </w:numPr>
              <w:shd w:val="clear" w:color="auto" w:fill="FFFFFF"/>
              <w:rPr>
                <w:rFonts w:ascii="Open Sans" w:eastAsia="Times New Roman" w:hAnsi="Open Sans" w:cs="Open Sans"/>
                <w:color w:val="222222"/>
                <w:sz w:val="24"/>
                <w:szCs w:val="24"/>
                <w:lang w:eastAsia="en-GB"/>
              </w:rPr>
            </w:pPr>
            <w:r w:rsidRPr="00D81DBC">
              <w:rPr>
                <w:rFonts w:ascii="Open Sans" w:eastAsia="Times New Roman" w:hAnsi="Open Sans" w:cs="Open Sans"/>
                <w:color w:val="222222"/>
                <w:sz w:val="24"/>
                <w:szCs w:val="24"/>
                <w:lang w:eastAsia="en-GB"/>
              </w:rPr>
              <w:t xml:space="preserve">2 Leisure </w:t>
            </w:r>
            <w:r w:rsidRPr="00D81DBC">
              <w:rPr>
                <w:rFonts w:ascii="Open Sans" w:eastAsia="Times New Roman" w:hAnsi="Open Sans" w:cs="Open Sans"/>
                <w:color w:val="222222"/>
                <w:sz w:val="24"/>
                <w:szCs w:val="24"/>
                <w:lang w:eastAsia="en-GB"/>
              </w:rPr>
              <w:t>Centres</w:t>
            </w:r>
          </w:p>
          <w:p w14:paraId="38BCA821" w14:textId="77777777" w:rsidR="00F30722" w:rsidRPr="00F30722" w:rsidRDefault="00F30722" w:rsidP="00F30722">
            <w:pPr>
              <w:shd w:val="clear" w:color="auto" w:fill="FFFFFF"/>
              <w:rPr>
                <w:rFonts w:ascii="Open Sans" w:eastAsia="Times New Roman" w:hAnsi="Open Sans" w:cs="Open Sans"/>
                <w:color w:val="222222"/>
                <w:sz w:val="24"/>
                <w:szCs w:val="24"/>
                <w:lang w:eastAsia="en-GB"/>
              </w:rPr>
            </w:pPr>
            <w:r w:rsidRPr="00F30722">
              <w:rPr>
                <w:rFonts w:ascii="Open Sans" w:eastAsia="Times New Roman" w:hAnsi="Open Sans" w:cs="Open Sans"/>
                <w:color w:val="222222"/>
                <w:sz w:val="24"/>
                <w:szCs w:val="24"/>
                <w:lang w:eastAsia="en-GB"/>
              </w:rPr>
              <w:t>We pride ourselves on hiring the highest quality candidates in order to materialise our vision of a</w:t>
            </w:r>
            <w:r w:rsidRPr="00F30722">
              <w:rPr>
                <w:rFonts w:ascii="Open Sans" w:eastAsia="Times New Roman" w:hAnsi="Open Sans" w:cs="Open Sans"/>
                <w:i/>
                <w:iCs/>
                <w:color w:val="222222"/>
                <w:sz w:val="24"/>
                <w:szCs w:val="24"/>
                <w:lang w:eastAsia="en-GB"/>
              </w:rPr>
              <w:t xml:space="preserve"> High-quality educational provision for all at the heart of local communities.</w:t>
            </w:r>
          </w:p>
          <w:p w14:paraId="63470897" w14:textId="04E7C6BC" w:rsidR="00F30722" w:rsidRDefault="00F30722" w:rsidP="00BB3F2E">
            <w:pPr>
              <w:rPr>
                <w:rFonts w:ascii="Open Sans" w:hAnsi="Open Sans" w:cs="Open Sans"/>
                <w:color w:val="FF0000"/>
                <w:sz w:val="24"/>
                <w:szCs w:val="24"/>
              </w:rPr>
            </w:pPr>
          </w:p>
          <w:p w14:paraId="4ABFD99C" w14:textId="27D61766" w:rsidR="00F56861" w:rsidRPr="00B718AE" w:rsidRDefault="00B718AE" w:rsidP="00B718AE">
            <w:pPr>
              <w:pStyle w:val="ListParagraph"/>
              <w:numPr>
                <w:ilvl w:val="0"/>
                <w:numId w:val="7"/>
              </w:numPr>
              <w:rPr>
                <w:rFonts w:ascii="Open Sans" w:hAnsi="Open Sans" w:cs="Open Sans"/>
                <w:color w:val="FF0000"/>
                <w:sz w:val="24"/>
                <w:szCs w:val="24"/>
              </w:rPr>
            </w:pPr>
            <w:r>
              <w:rPr>
                <w:rFonts w:ascii="Open Sans" w:hAnsi="Open Sans" w:cs="Open Sans"/>
                <w:sz w:val="24"/>
                <w:szCs w:val="24"/>
              </w:rPr>
              <w:t>The</w:t>
            </w:r>
            <w:r w:rsidR="00F56861" w:rsidRPr="00B718AE">
              <w:rPr>
                <w:rFonts w:ascii="Open Sans" w:hAnsi="Open Sans" w:cs="Open Sans"/>
                <w:sz w:val="24"/>
                <w:szCs w:val="24"/>
              </w:rPr>
              <w:t xml:space="preserve"> successful applicant will meet the criteria of the Job </w:t>
            </w:r>
            <w:r w:rsidR="00E762D0">
              <w:rPr>
                <w:rFonts w:ascii="Open Sans" w:hAnsi="Open Sans" w:cs="Open Sans"/>
                <w:sz w:val="24"/>
                <w:szCs w:val="24"/>
              </w:rPr>
              <w:t>D</w:t>
            </w:r>
            <w:r w:rsidR="00F56861" w:rsidRPr="00B718AE">
              <w:rPr>
                <w:rFonts w:ascii="Open Sans" w:hAnsi="Open Sans" w:cs="Open Sans"/>
                <w:sz w:val="24"/>
                <w:szCs w:val="24"/>
              </w:rPr>
              <w:t>escription and apply themselves competently to the job.</w:t>
            </w:r>
          </w:p>
          <w:p w14:paraId="1815B626" w14:textId="7CC442AC" w:rsidR="00276267" w:rsidRPr="00B718AE" w:rsidRDefault="00D23C98" w:rsidP="00B718AE">
            <w:pPr>
              <w:pStyle w:val="ListParagraph"/>
              <w:numPr>
                <w:ilvl w:val="0"/>
                <w:numId w:val="7"/>
              </w:numPr>
              <w:rPr>
                <w:rFonts w:ascii="Open Sans" w:hAnsi="Open Sans" w:cs="Open Sans"/>
                <w:sz w:val="24"/>
                <w:szCs w:val="24"/>
              </w:rPr>
            </w:pPr>
            <w:r w:rsidRPr="00B718AE">
              <w:rPr>
                <w:rFonts w:ascii="Open Sans" w:hAnsi="Open Sans" w:cs="Open Sans"/>
                <w:sz w:val="24"/>
                <w:szCs w:val="24"/>
              </w:rPr>
              <w:lastRenderedPageBreak/>
              <w:t>At CMAT the safeguarding of our staff and student</w:t>
            </w:r>
            <w:r w:rsidR="00E762D0">
              <w:rPr>
                <w:rFonts w:ascii="Open Sans" w:hAnsi="Open Sans" w:cs="Open Sans"/>
                <w:sz w:val="24"/>
                <w:szCs w:val="24"/>
              </w:rPr>
              <w:t xml:space="preserve"> data</w:t>
            </w:r>
            <w:r w:rsidRPr="00B718AE">
              <w:rPr>
                <w:rFonts w:ascii="Open Sans" w:hAnsi="Open Sans" w:cs="Open Sans"/>
                <w:sz w:val="24"/>
                <w:szCs w:val="24"/>
              </w:rPr>
              <w:t xml:space="preserve"> is of paramount importance</w:t>
            </w:r>
            <w:r w:rsidR="006D176D" w:rsidRPr="00B718AE">
              <w:rPr>
                <w:rFonts w:ascii="Open Sans" w:hAnsi="Open Sans" w:cs="Open Sans"/>
                <w:sz w:val="24"/>
                <w:szCs w:val="24"/>
              </w:rPr>
              <w:t xml:space="preserve">, in order to be compliant with legislation we rely upon the </w:t>
            </w:r>
            <w:r w:rsidR="00E762D0">
              <w:rPr>
                <w:rFonts w:ascii="Open Sans" w:hAnsi="Open Sans" w:cs="Open Sans"/>
                <w:sz w:val="24"/>
                <w:szCs w:val="24"/>
              </w:rPr>
              <w:t>D</w:t>
            </w:r>
            <w:r w:rsidR="006D176D" w:rsidRPr="00B718AE">
              <w:rPr>
                <w:rFonts w:ascii="Open Sans" w:hAnsi="Open Sans" w:cs="Open Sans"/>
                <w:sz w:val="24"/>
                <w:szCs w:val="24"/>
              </w:rPr>
              <w:t xml:space="preserve">ata </w:t>
            </w:r>
            <w:r w:rsidR="00E762D0">
              <w:rPr>
                <w:rFonts w:ascii="Open Sans" w:hAnsi="Open Sans" w:cs="Open Sans"/>
                <w:sz w:val="24"/>
                <w:szCs w:val="24"/>
              </w:rPr>
              <w:t>P</w:t>
            </w:r>
            <w:r w:rsidR="006D176D" w:rsidRPr="00B718AE">
              <w:rPr>
                <w:rFonts w:ascii="Open Sans" w:hAnsi="Open Sans" w:cs="Open Sans"/>
                <w:sz w:val="24"/>
                <w:szCs w:val="24"/>
              </w:rPr>
              <w:t xml:space="preserve">rotection </w:t>
            </w:r>
            <w:r w:rsidR="00E762D0">
              <w:rPr>
                <w:rFonts w:ascii="Open Sans" w:hAnsi="Open Sans" w:cs="Open Sans"/>
                <w:sz w:val="24"/>
                <w:szCs w:val="24"/>
              </w:rPr>
              <w:t>O</w:t>
            </w:r>
            <w:r w:rsidR="006D176D" w:rsidRPr="00B718AE">
              <w:rPr>
                <w:rFonts w:ascii="Open Sans" w:hAnsi="Open Sans" w:cs="Open Sans"/>
                <w:sz w:val="24"/>
                <w:szCs w:val="24"/>
              </w:rPr>
              <w:t>fficer to make suggestions and advise o</w:t>
            </w:r>
            <w:r w:rsidR="00E762D0">
              <w:rPr>
                <w:rFonts w:ascii="Open Sans" w:hAnsi="Open Sans" w:cs="Open Sans"/>
                <w:sz w:val="24"/>
                <w:szCs w:val="24"/>
              </w:rPr>
              <w:t>n</w:t>
            </w:r>
            <w:r w:rsidR="006D176D" w:rsidRPr="00B718AE">
              <w:rPr>
                <w:rFonts w:ascii="Open Sans" w:hAnsi="Open Sans" w:cs="Open Sans"/>
                <w:sz w:val="24"/>
                <w:szCs w:val="24"/>
              </w:rPr>
              <w:t xml:space="preserve"> best practice and </w:t>
            </w:r>
            <w:r w:rsidR="00E762D0">
              <w:rPr>
                <w:rFonts w:ascii="Open Sans" w:hAnsi="Open Sans" w:cs="Open Sans"/>
                <w:sz w:val="24"/>
                <w:szCs w:val="24"/>
              </w:rPr>
              <w:t xml:space="preserve">identify </w:t>
            </w:r>
            <w:r w:rsidR="006D176D" w:rsidRPr="00B718AE">
              <w:rPr>
                <w:rFonts w:ascii="Open Sans" w:hAnsi="Open Sans" w:cs="Open Sans"/>
                <w:sz w:val="24"/>
                <w:szCs w:val="24"/>
              </w:rPr>
              <w:t xml:space="preserve">risk areas. </w:t>
            </w:r>
          </w:p>
          <w:p w14:paraId="546CAC18" w14:textId="25E7D1D9" w:rsidR="00276267" w:rsidRPr="00B718AE" w:rsidRDefault="00AB4605" w:rsidP="00B718AE">
            <w:pPr>
              <w:pStyle w:val="ListParagraph"/>
              <w:numPr>
                <w:ilvl w:val="0"/>
                <w:numId w:val="7"/>
              </w:numPr>
              <w:rPr>
                <w:rFonts w:ascii="Open Sans" w:hAnsi="Open Sans" w:cs="Open Sans"/>
                <w:sz w:val="24"/>
                <w:szCs w:val="24"/>
              </w:rPr>
            </w:pPr>
            <w:r w:rsidRPr="00B718AE">
              <w:rPr>
                <w:rFonts w:ascii="Open Sans" w:hAnsi="Open Sans" w:cs="Open Sans"/>
                <w:sz w:val="24"/>
                <w:szCs w:val="24"/>
              </w:rPr>
              <w:t xml:space="preserve">Our </w:t>
            </w:r>
            <w:r w:rsidR="00407669">
              <w:rPr>
                <w:rFonts w:ascii="Open Sans" w:hAnsi="Open Sans" w:cs="Open Sans"/>
                <w:sz w:val="24"/>
                <w:szCs w:val="24"/>
              </w:rPr>
              <w:t>DPCO</w:t>
            </w:r>
            <w:r w:rsidRPr="00B718AE">
              <w:rPr>
                <w:rFonts w:ascii="Open Sans" w:hAnsi="Open Sans" w:cs="Open Sans"/>
                <w:sz w:val="24"/>
                <w:szCs w:val="24"/>
              </w:rPr>
              <w:t xml:space="preserve"> must</w:t>
            </w:r>
            <w:r w:rsidR="00707B61" w:rsidRPr="00B718AE">
              <w:rPr>
                <w:rFonts w:ascii="Open Sans" w:hAnsi="Open Sans" w:cs="Open Sans"/>
                <w:sz w:val="24"/>
                <w:szCs w:val="24"/>
              </w:rPr>
              <w:t xml:space="preserve"> use</w:t>
            </w:r>
            <w:r w:rsidR="00276267" w:rsidRPr="00B718AE">
              <w:rPr>
                <w:rFonts w:ascii="Open Sans" w:hAnsi="Open Sans" w:cs="Open Sans"/>
                <w:sz w:val="24"/>
                <w:szCs w:val="24"/>
              </w:rPr>
              <w:t xml:space="preserve"> </w:t>
            </w:r>
            <w:r w:rsidR="00C12D39" w:rsidRPr="00B718AE">
              <w:rPr>
                <w:rFonts w:ascii="Open Sans" w:hAnsi="Open Sans" w:cs="Open Sans"/>
                <w:sz w:val="24"/>
                <w:szCs w:val="24"/>
              </w:rPr>
              <w:t>initiative</w:t>
            </w:r>
            <w:r w:rsidR="00276267" w:rsidRPr="00B718AE">
              <w:rPr>
                <w:rFonts w:ascii="Open Sans" w:hAnsi="Open Sans" w:cs="Open Sans"/>
                <w:sz w:val="24"/>
                <w:szCs w:val="24"/>
              </w:rPr>
              <w:t xml:space="preserve"> to mitigate areas of risk</w:t>
            </w:r>
            <w:r w:rsidR="00707B61" w:rsidRPr="00B718AE">
              <w:rPr>
                <w:rFonts w:ascii="Open Sans" w:hAnsi="Open Sans" w:cs="Open Sans"/>
                <w:sz w:val="24"/>
                <w:szCs w:val="24"/>
              </w:rPr>
              <w:t xml:space="preserve"> whilst endeavouring to bu</w:t>
            </w:r>
            <w:r w:rsidR="00276267" w:rsidRPr="00B718AE">
              <w:rPr>
                <w:rFonts w:ascii="Open Sans" w:hAnsi="Open Sans" w:cs="Open Sans"/>
                <w:sz w:val="24"/>
                <w:szCs w:val="24"/>
              </w:rPr>
              <w:t xml:space="preserve">ild and maintain excellent relationships with </w:t>
            </w:r>
            <w:r w:rsidR="00707B61" w:rsidRPr="00B718AE">
              <w:rPr>
                <w:rFonts w:ascii="Open Sans" w:hAnsi="Open Sans" w:cs="Open Sans"/>
                <w:sz w:val="24"/>
                <w:szCs w:val="24"/>
              </w:rPr>
              <w:t>all school</w:t>
            </w:r>
            <w:r w:rsidR="002F3879" w:rsidRPr="00B718AE">
              <w:rPr>
                <w:rFonts w:ascii="Open Sans" w:hAnsi="Open Sans" w:cs="Open Sans"/>
                <w:sz w:val="24"/>
                <w:szCs w:val="24"/>
              </w:rPr>
              <w:t>s</w:t>
            </w:r>
            <w:r w:rsidR="00707B61" w:rsidRPr="00B718AE">
              <w:rPr>
                <w:rFonts w:ascii="Open Sans" w:hAnsi="Open Sans" w:cs="Open Sans"/>
                <w:sz w:val="24"/>
                <w:szCs w:val="24"/>
              </w:rPr>
              <w:t xml:space="preserve"> within the </w:t>
            </w:r>
            <w:r w:rsidR="00407669">
              <w:rPr>
                <w:rFonts w:ascii="Open Sans" w:hAnsi="Open Sans" w:cs="Open Sans"/>
                <w:sz w:val="24"/>
                <w:szCs w:val="24"/>
              </w:rPr>
              <w:t>T</w:t>
            </w:r>
            <w:r w:rsidR="00707B61" w:rsidRPr="00B718AE">
              <w:rPr>
                <w:rFonts w:ascii="Open Sans" w:hAnsi="Open Sans" w:cs="Open Sans"/>
                <w:sz w:val="24"/>
                <w:szCs w:val="24"/>
              </w:rPr>
              <w:t xml:space="preserve">rust and the relevant </w:t>
            </w:r>
            <w:r w:rsidR="00407669">
              <w:rPr>
                <w:rFonts w:ascii="Open Sans" w:hAnsi="Open Sans" w:cs="Open Sans"/>
                <w:sz w:val="24"/>
                <w:szCs w:val="24"/>
              </w:rPr>
              <w:t>C</w:t>
            </w:r>
            <w:r w:rsidR="00276267" w:rsidRPr="00B718AE">
              <w:rPr>
                <w:rFonts w:ascii="Open Sans" w:hAnsi="Open Sans" w:cs="Open Sans"/>
                <w:sz w:val="24"/>
                <w:szCs w:val="24"/>
              </w:rPr>
              <w:t>ommittees</w:t>
            </w:r>
            <w:r w:rsidR="00707B61" w:rsidRPr="00B718AE">
              <w:rPr>
                <w:rFonts w:ascii="Open Sans" w:hAnsi="Open Sans" w:cs="Open Sans"/>
                <w:sz w:val="24"/>
                <w:szCs w:val="24"/>
              </w:rPr>
              <w:t xml:space="preserve">. </w:t>
            </w:r>
          </w:p>
          <w:p w14:paraId="4D3DC4E8" w14:textId="373979D1" w:rsidR="005B2AF4" w:rsidRPr="00B718AE" w:rsidRDefault="002F3879" w:rsidP="00B718AE">
            <w:pPr>
              <w:pStyle w:val="ListParagraph"/>
              <w:numPr>
                <w:ilvl w:val="0"/>
                <w:numId w:val="7"/>
              </w:numPr>
              <w:rPr>
                <w:rFonts w:ascii="Open Sans" w:hAnsi="Open Sans" w:cs="Open Sans"/>
                <w:sz w:val="24"/>
                <w:szCs w:val="24"/>
              </w:rPr>
            </w:pPr>
            <w:r w:rsidRPr="00B718AE">
              <w:rPr>
                <w:rFonts w:ascii="Open Sans" w:hAnsi="Open Sans" w:cs="Open Sans"/>
                <w:sz w:val="24"/>
                <w:szCs w:val="24"/>
              </w:rPr>
              <w:t xml:space="preserve">CMAT’s </w:t>
            </w:r>
            <w:r w:rsidR="00407669">
              <w:rPr>
                <w:rFonts w:ascii="Open Sans" w:hAnsi="Open Sans" w:cs="Open Sans"/>
                <w:sz w:val="24"/>
                <w:szCs w:val="24"/>
              </w:rPr>
              <w:t>DPCO</w:t>
            </w:r>
            <w:r w:rsidRPr="00B718AE">
              <w:rPr>
                <w:rFonts w:ascii="Open Sans" w:hAnsi="Open Sans" w:cs="Open Sans"/>
                <w:sz w:val="24"/>
                <w:szCs w:val="24"/>
              </w:rPr>
              <w:t xml:space="preserve"> wi</w:t>
            </w:r>
            <w:r w:rsidR="009266CD" w:rsidRPr="00B718AE">
              <w:rPr>
                <w:rFonts w:ascii="Open Sans" w:hAnsi="Open Sans" w:cs="Open Sans"/>
                <w:sz w:val="24"/>
                <w:szCs w:val="24"/>
              </w:rPr>
              <w:t xml:space="preserve">ll </w:t>
            </w:r>
            <w:r w:rsidRPr="00B718AE">
              <w:rPr>
                <w:rFonts w:ascii="Open Sans" w:hAnsi="Open Sans" w:cs="Open Sans"/>
                <w:sz w:val="24"/>
                <w:szCs w:val="24"/>
              </w:rPr>
              <w:t>be expected to work f</w:t>
            </w:r>
            <w:r w:rsidR="00FB7A99" w:rsidRPr="00B718AE">
              <w:rPr>
                <w:rFonts w:ascii="Open Sans" w:hAnsi="Open Sans" w:cs="Open Sans"/>
                <w:sz w:val="24"/>
                <w:szCs w:val="24"/>
              </w:rPr>
              <w:t>lexibly</w:t>
            </w:r>
            <w:r w:rsidR="00490F24" w:rsidRPr="00B718AE">
              <w:rPr>
                <w:rFonts w:ascii="Open Sans" w:hAnsi="Open Sans" w:cs="Open Sans"/>
                <w:sz w:val="24"/>
                <w:szCs w:val="24"/>
              </w:rPr>
              <w:t xml:space="preserve"> on their own initiative </w:t>
            </w:r>
            <w:r w:rsidR="005B2AF4" w:rsidRPr="00B718AE">
              <w:rPr>
                <w:rFonts w:ascii="Open Sans" w:hAnsi="Open Sans" w:cs="Open Sans"/>
                <w:sz w:val="24"/>
                <w:szCs w:val="24"/>
              </w:rPr>
              <w:t>whilst being a team player</w:t>
            </w:r>
            <w:r w:rsidR="00490F24" w:rsidRPr="00B718AE">
              <w:rPr>
                <w:rFonts w:ascii="Open Sans" w:hAnsi="Open Sans" w:cs="Open Sans"/>
                <w:sz w:val="24"/>
                <w:szCs w:val="24"/>
              </w:rPr>
              <w:t>.</w:t>
            </w:r>
          </w:p>
          <w:p w14:paraId="5DFDD580" w14:textId="760EBED5" w:rsidR="00CB68D8" w:rsidRPr="00B718AE" w:rsidRDefault="00231873" w:rsidP="00B718AE">
            <w:pPr>
              <w:pStyle w:val="ListParagraph"/>
              <w:numPr>
                <w:ilvl w:val="0"/>
                <w:numId w:val="7"/>
              </w:numPr>
              <w:rPr>
                <w:rFonts w:ascii="Open Sans" w:hAnsi="Open Sans" w:cs="Open Sans"/>
                <w:sz w:val="24"/>
                <w:szCs w:val="24"/>
              </w:rPr>
            </w:pPr>
            <w:r>
              <w:rPr>
                <w:rFonts w:ascii="Open Sans" w:hAnsi="Open Sans" w:cs="Open Sans"/>
                <w:sz w:val="24"/>
                <w:szCs w:val="24"/>
              </w:rPr>
              <w:t>The DPCO is</w:t>
            </w:r>
            <w:r w:rsidR="005E14AC" w:rsidRPr="00B718AE">
              <w:rPr>
                <w:rFonts w:ascii="Open Sans" w:hAnsi="Open Sans" w:cs="Open Sans"/>
                <w:sz w:val="24"/>
                <w:szCs w:val="24"/>
              </w:rPr>
              <w:t xml:space="preserve"> expect</w:t>
            </w:r>
            <w:r>
              <w:rPr>
                <w:rFonts w:ascii="Open Sans" w:hAnsi="Open Sans" w:cs="Open Sans"/>
                <w:sz w:val="24"/>
                <w:szCs w:val="24"/>
              </w:rPr>
              <w:t>ed</w:t>
            </w:r>
            <w:r w:rsidR="005E14AC" w:rsidRPr="00B718AE">
              <w:rPr>
                <w:rFonts w:ascii="Open Sans" w:hAnsi="Open Sans" w:cs="Open Sans"/>
                <w:sz w:val="24"/>
                <w:szCs w:val="24"/>
              </w:rPr>
              <w:t xml:space="preserve"> to create and analyse reports for committee meetings where attendance will be required. </w:t>
            </w:r>
          </w:p>
        </w:tc>
      </w:tr>
    </w:tbl>
    <w:p w14:paraId="5562D5CD" w14:textId="77777777" w:rsidR="00CC232D" w:rsidRPr="00C75D31" w:rsidRDefault="00CC232D" w:rsidP="00BD76C7">
      <w:pPr>
        <w:rPr>
          <w:rFonts w:ascii="Open Sans" w:hAnsi="Open Sans" w:cs="Open Sans"/>
          <w:sz w:val="24"/>
          <w:szCs w:val="24"/>
        </w:rPr>
      </w:pPr>
    </w:p>
    <w:tbl>
      <w:tblPr>
        <w:tblStyle w:val="TableGrid"/>
        <w:tblpPr w:leftFromText="180" w:rightFromText="180" w:vertAnchor="text" w:horzAnchor="margin" w:tblpY="20"/>
        <w:tblW w:w="0" w:type="auto"/>
        <w:tblLook w:val="04A0" w:firstRow="1" w:lastRow="0" w:firstColumn="1" w:lastColumn="0" w:noHBand="0" w:noVBand="1"/>
      </w:tblPr>
      <w:tblGrid>
        <w:gridCol w:w="9016"/>
      </w:tblGrid>
      <w:tr w:rsidR="00377BD5" w:rsidRPr="00C75D31" w14:paraId="322703B0" w14:textId="77777777" w:rsidTr="00377BD5">
        <w:trPr>
          <w:trHeight w:val="877"/>
        </w:trPr>
        <w:tc>
          <w:tcPr>
            <w:tcW w:w="9016" w:type="dxa"/>
          </w:tcPr>
          <w:p w14:paraId="4BB0FE67" w14:textId="6BDD9CB6" w:rsidR="00377BD5" w:rsidRPr="009266CD" w:rsidRDefault="00377BD5" w:rsidP="00377BD5">
            <w:pPr>
              <w:rPr>
                <w:rFonts w:ascii="Open Sans" w:hAnsi="Open Sans" w:cs="Open Sans"/>
                <w:b/>
                <w:bCs/>
                <w:sz w:val="24"/>
                <w:szCs w:val="24"/>
              </w:rPr>
            </w:pPr>
            <w:r w:rsidRPr="009266CD">
              <w:rPr>
                <w:rFonts w:ascii="Open Sans" w:hAnsi="Open Sans" w:cs="Open Sans"/>
                <w:b/>
                <w:bCs/>
                <w:sz w:val="24"/>
                <w:szCs w:val="24"/>
              </w:rPr>
              <w:t>Position in the Core Trust</w:t>
            </w:r>
            <w:r w:rsidR="002F1099" w:rsidRPr="009266CD">
              <w:rPr>
                <w:rFonts w:ascii="Open Sans" w:hAnsi="Open Sans" w:cs="Open Sans"/>
                <w:b/>
                <w:bCs/>
                <w:sz w:val="24"/>
                <w:szCs w:val="24"/>
              </w:rPr>
              <w:t>:</w:t>
            </w:r>
          </w:p>
          <w:p w14:paraId="41C6DA2C" w14:textId="77777777" w:rsidR="00377BD5" w:rsidRPr="00D94ABE" w:rsidRDefault="00377BD5" w:rsidP="00377BD5">
            <w:pPr>
              <w:rPr>
                <w:rFonts w:ascii="Open Sans" w:hAnsi="Open Sans" w:cs="Open Sans"/>
                <w:color w:val="FF0000"/>
                <w:sz w:val="24"/>
                <w:szCs w:val="24"/>
              </w:rPr>
            </w:pPr>
          </w:p>
          <w:p w14:paraId="04ACA5A0" w14:textId="2723F66C" w:rsidR="00377BD5" w:rsidRPr="002F1099" w:rsidRDefault="00377BD5" w:rsidP="00377BD5">
            <w:pPr>
              <w:rPr>
                <w:rFonts w:ascii="Open Sans" w:hAnsi="Open Sans" w:cs="Open Sans"/>
                <w:sz w:val="24"/>
                <w:szCs w:val="24"/>
              </w:rPr>
            </w:pPr>
            <w:r w:rsidRPr="002F1099">
              <w:rPr>
                <w:rFonts w:ascii="Open Sans" w:hAnsi="Open Sans" w:cs="Open Sans"/>
                <w:sz w:val="24"/>
                <w:szCs w:val="24"/>
              </w:rPr>
              <w:t xml:space="preserve">This role </w:t>
            </w:r>
            <w:r w:rsidR="007C6B00">
              <w:rPr>
                <w:rFonts w:ascii="Open Sans" w:hAnsi="Open Sans" w:cs="Open Sans"/>
                <w:sz w:val="24"/>
                <w:szCs w:val="24"/>
              </w:rPr>
              <w:t xml:space="preserve">sits within </w:t>
            </w:r>
            <w:r w:rsidRPr="002F1099">
              <w:rPr>
                <w:rFonts w:ascii="Open Sans" w:hAnsi="Open Sans" w:cs="Open Sans"/>
                <w:sz w:val="24"/>
                <w:szCs w:val="24"/>
              </w:rPr>
              <w:t xml:space="preserve">the </w:t>
            </w:r>
            <w:r w:rsidR="00A06C8B" w:rsidRPr="002F1099">
              <w:rPr>
                <w:rFonts w:ascii="Open Sans" w:hAnsi="Open Sans" w:cs="Open Sans"/>
                <w:sz w:val="24"/>
                <w:szCs w:val="24"/>
              </w:rPr>
              <w:t xml:space="preserve">Data </w:t>
            </w:r>
            <w:r w:rsidR="00FC3B14" w:rsidRPr="002F1099">
              <w:rPr>
                <w:rFonts w:ascii="Open Sans" w:hAnsi="Open Sans" w:cs="Open Sans"/>
                <w:sz w:val="24"/>
                <w:szCs w:val="24"/>
              </w:rPr>
              <w:t>Protection</w:t>
            </w:r>
            <w:r w:rsidR="00A06C8B" w:rsidRPr="002F1099">
              <w:rPr>
                <w:rFonts w:ascii="Open Sans" w:hAnsi="Open Sans" w:cs="Open Sans"/>
                <w:sz w:val="24"/>
                <w:szCs w:val="24"/>
              </w:rPr>
              <w:t xml:space="preserve"> element of the IT </w:t>
            </w:r>
            <w:r w:rsidRPr="002F1099">
              <w:rPr>
                <w:rFonts w:ascii="Open Sans" w:hAnsi="Open Sans" w:cs="Open Sans"/>
                <w:sz w:val="24"/>
                <w:szCs w:val="24"/>
              </w:rPr>
              <w:t xml:space="preserve">function </w:t>
            </w:r>
            <w:r w:rsidR="007C6B00">
              <w:rPr>
                <w:rFonts w:ascii="Open Sans" w:hAnsi="Open Sans" w:cs="Open Sans"/>
                <w:sz w:val="24"/>
                <w:szCs w:val="24"/>
              </w:rPr>
              <w:t>of</w:t>
            </w:r>
            <w:r w:rsidRPr="002F1099">
              <w:rPr>
                <w:rFonts w:ascii="Open Sans" w:hAnsi="Open Sans" w:cs="Open Sans"/>
                <w:sz w:val="24"/>
                <w:szCs w:val="24"/>
              </w:rPr>
              <w:t xml:space="preserve"> </w:t>
            </w:r>
            <w:r w:rsidR="005D032B">
              <w:rPr>
                <w:rFonts w:ascii="Open Sans" w:hAnsi="Open Sans" w:cs="Open Sans"/>
                <w:sz w:val="24"/>
                <w:szCs w:val="24"/>
              </w:rPr>
              <w:t>CMAT’s central services.</w:t>
            </w:r>
          </w:p>
          <w:p w14:paraId="0799CBAB" w14:textId="2C0BF1DB" w:rsidR="00377BD5" w:rsidRPr="00C75D31" w:rsidRDefault="00FC3B14" w:rsidP="00377BD5">
            <w:pPr>
              <w:rPr>
                <w:rFonts w:ascii="Open Sans" w:hAnsi="Open Sans" w:cs="Open Sans"/>
                <w:sz w:val="24"/>
                <w:szCs w:val="24"/>
              </w:rPr>
            </w:pPr>
            <w:r w:rsidRPr="002F1099">
              <w:rPr>
                <w:rFonts w:ascii="Open Sans" w:hAnsi="Open Sans" w:cs="Open Sans"/>
                <w:sz w:val="24"/>
                <w:szCs w:val="24"/>
              </w:rPr>
              <w:t xml:space="preserve">This role impacts all areas of the organisation from Trustee and Committee level </w:t>
            </w:r>
            <w:r w:rsidR="008941C2">
              <w:rPr>
                <w:rFonts w:ascii="Open Sans" w:hAnsi="Open Sans" w:cs="Open Sans"/>
                <w:sz w:val="24"/>
                <w:szCs w:val="24"/>
              </w:rPr>
              <w:t>to</w:t>
            </w:r>
            <w:r w:rsidR="001F463C">
              <w:rPr>
                <w:rFonts w:ascii="Open Sans" w:hAnsi="Open Sans" w:cs="Open Sans"/>
                <w:sz w:val="24"/>
                <w:szCs w:val="24"/>
              </w:rPr>
              <w:t xml:space="preserve"> the</w:t>
            </w:r>
            <w:r w:rsidR="008941C2">
              <w:rPr>
                <w:rFonts w:ascii="Open Sans" w:hAnsi="Open Sans" w:cs="Open Sans"/>
                <w:sz w:val="24"/>
                <w:szCs w:val="24"/>
              </w:rPr>
              <w:t xml:space="preserve"> </w:t>
            </w:r>
            <w:r w:rsidRPr="002F1099">
              <w:rPr>
                <w:rFonts w:ascii="Open Sans" w:hAnsi="Open Sans" w:cs="Open Sans"/>
                <w:sz w:val="24"/>
                <w:szCs w:val="24"/>
              </w:rPr>
              <w:t>staff</w:t>
            </w:r>
            <w:r w:rsidR="001F463C">
              <w:rPr>
                <w:rFonts w:ascii="Open Sans" w:hAnsi="Open Sans" w:cs="Open Sans"/>
                <w:sz w:val="24"/>
                <w:szCs w:val="24"/>
              </w:rPr>
              <w:t>,</w:t>
            </w:r>
            <w:r w:rsidRPr="002F1099">
              <w:rPr>
                <w:rFonts w:ascii="Open Sans" w:hAnsi="Open Sans" w:cs="Open Sans"/>
                <w:sz w:val="24"/>
                <w:szCs w:val="24"/>
              </w:rPr>
              <w:t xml:space="preserve"> students and volunteers within our schools. </w:t>
            </w:r>
          </w:p>
        </w:tc>
      </w:tr>
    </w:tbl>
    <w:p w14:paraId="1DC542FE" w14:textId="77777777" w:rsidR="00377BD5" w:rsidRPr="00C75D31" w:rsidRDefault="00377BD5" w:rsidP="00BD76C7">
      <w:pPr>
        <w:rPr>
          <w:rFonts w:ascii="Open Sans" w:hAnsi="Open Sans" w:cs="Open Sans"/>
          <w:sz w:val="24"/>
          <w:szCs w:val="24"/>
        </w:rPr>
      </w:pPr>
    </w:p>
    <w:tbl>
      <w:tblPr>
        <w:tblStyle w:val="TableGrid"/>
        <w:tblW w:w="0" w:type="auto"/>
        <w:tblLook w:val="04A0" w:firstRow="1" w:lastRow="0" w:firstColumn="1" w:lastColumn="0" w:noHBand="0" w:noVBand="1"/>
      </w:tblPr>
      <w:tblGrid>
        <w:gridCol w:w="9016"/>
      </w:tblGrid>
      <w:tr w:rsidR="00CC232D" w:rsidRPr="00C75D31" w14:paraId="32B08645" w14:textId="77777777" w:rsidTr="00CC232D">
        <w:tc>
          <w:tcPr>
            <w:tcW w:w="9016" w:type="dxa"/>
          </w:tcPr>
          <w:p w14:paraId="33A7CBC3" w14:textId="77777777" w:rsidR="00CC232D" w:rsidRPr="00DF6EDB" w:rsidRDefault="00122A0E" w:rsidP="00BD76C7">
            <w:pPr>
              <w:rPr>
                <w:rFonts w:ascii="Open Sans" w:hAnsi="Open Sans" w:cs="Open Sans"/>
                <w:b/>
                <w:bCs/>
                <w:sz w:val="24"/>
                <w:szCs w:val="24"/>
              </w:rPr>
            </w:pPr>
            <w:r w:rsidRPr="00DF6EDB">
              <w:rPr>
                <w:rFonts w:ascii="Open Sans" w:hAnsi="Open Sans" w:cs="Open Sans"/>
                <w:b/>
                <w:bCs/>
                <w:sz w:val="24"/>
                <w:szCs w:val="24"/>
              </w:rPr>
              <w:t>CPD</w:t>
            </w:r>
            <w:r w:rsidR="00CC232D" w:rsidRPr="00DF6EDB">
              <w:rPr>
                <w:rFonts w:ascii="Open Sans" w:hAnsi="Open Sans" w:cs="Open Sans"/>
                <w:b/>
                <w:bCs/>
                <w:sz w:val="24"/>
                <w:szCs w:val="24"/>
              </w:rPr>
              <w:t>:</w:t>
            </w:r>
          </w:p>
          <w:p w14:paraId="3225BCB9" w14:textId="05EE8E20" w:rsidR="005E14AC" w:rsidRDefault="005E14AC" w:rsidP="005E14AC">
            <w:pPr>
              <w:rPr>
                <w:rFonts w:ascii="Open Sans" w:hAnsi="Open Sans" w:cs="Open Sans"/>
                <w:sz w:val="24"/>
                <w:szCs w:val="24"/>
              </w:rPr>
            </w:pPr>
            <w:r>
              <w:rPr>
                <w:rFonts w:ascii="Open Sans" w:hAnsi="Open Sans" w:cs="Open Sans"/>
                <w:sz w:val="24"/>
                <w:szCs w:val="24"/>
              </w:rPr>
              <w:t>It is expected that the successful candidate will keep abreast of updates to relevant legislation and cascade and implement these as appropriate.</w:t>
            </w:r>
            <w:r>
              <w:rPr>
                <w:rFonts w:ascii="Open Sans" w:hAnsi="Open Sans" w:cs="Open Sans"/>
                <w:sz w:val="24"/>
                <w:szCs w:val="24"/>
              </w:rPr>
              <w:t xml:space="preserve"> </w:t>
            </w:r>
          </w:p>
          <w:p w14:paraId="1B4EA22E" w14:textId="47646CB0" w:rsidR="00B82041" w:rsidRPr="00C75D31" w:rsidRDefault="005E14AC" w:rsidP="00BD76C7">
            <w:pPr>
              <w:rPr>
                <w:rFonts w:ascii="Open Sans" w:hAnsi="Open Sans" w:cs="Open Sans"/>
                <w:sz w:val="24"/>
                <w:szCs w:val="24"/>
              </w:rPr>
            </w:pPr>
            <w:r>
              <w:rPr>
                <w:rFonts w:ascii="Open Sans" w:hAnsi="Open Sans" w:cs="Open Sans"/>
                <w:sz w:val="24"/>
                <w:szCs w:val="24"/>
              </w:rPr>
              <w:t>The successful applicant will</w:t>
            </w:r>
            <w:r w:rsidR="00751127">
              <w:rPr>
                <w:rFonts w:ascii="Open Sans" w:hAnsi="Open Sans" w:cs="Open Sans"/>
                <w:sz w:val="24"/>
                <w:szCs w:val="24"/>
              </w:rPr>
              <w:t xml:space="preserve"> attend relevant training to ensure continued professional development and </w:t>
            </w:r>
            <w:r w:rsidR="00E217A7">
              <w:rPr>
                <w:rFonts w:ascii="Open Sans" w:hAnsi="Open Sans" w:cs="Open Sans"/>
                <w:sz w:val="24"/>
                <w:szCs w:val="24"/>
              </w:rPr>
              <w:t>compliance.</w:t>
            </w:r>
          </w:p>
        </w:tc>
      </w:tr>
    </w:tbl>
    <w:p w14:paraId="391BCA73" w14:textId="38EF4343" w:rsidR="00122A0E" w:rsidRDefault="00122A0E" w:rsidP="005761C4">
      <w:pPr>
        <w:rPr>
          <w:rFonts w:ascii="Open Sans" w:hAnsi="Open Sans" w:cs="Open Sans"/>
          <w:sz w:val="24"/>
          <w:szCs w:val="24"/>
        </w:rPr>
      </w:pPr>
    </w:p>
    <w:p w14:paraId="4DF433FC" w14:textId="091DA301" w:rsidR="00C75D31" w:rsidRDefault="00C75D31" w:rsidP="005761C4">
      <w:pPr>
        <w:rPr>
          <w:rFonts w:ascii="Open Sans" w:hAnsi="Open Sans" w:cs="Open Sans"/>
          <w:sz w:val="24"/>
          <w:szCs w:val="24"/>
        </w:rPr>
      </w:pPr>
      <w:r>
        <w:rPr>
          <w:rFonts w:ascii="Open Sans" w:hAnsi="Open Sans" w:cs="Open Sans"/>
          <w:sz w:val="24"/>
          <w:szCs w:val="24"/>
        </w:rPr>
        <w:t>Cambridge Meridian Academies Trust is committed to safeguarding and promoting the welfare of children. All appointments will be subject to satisfactory pre-employment checks including enhanced DBS disclosure.</w:t>
      </w:r>
    </w:p>
    <w:p w14:paraId="510310EA" w14:textId="77777777" w:rsidR="00597533" w:rsidRPr="00C75D31" w:rsidRDefault="00597533" w:rsidP="005761C4">
      <w:pPr>
        <w:rPr>
          <w:rFonts w:ascii="Open Sans" w:hAnsi="Open Sans" w:cs="Open Sans"/>
          <w:sz w:val="24"/>
          <w:szCs w:val="24"/>
        </w:rPr>
      </w:pPr>
    </w:p>
    <w:p w14:paraId="51E4FEF8" w14:textId="4D4612DF" w:rsidR="00597533" w:rsidRPr="00597533" w:rsidRDefault="00597533" w:rsidP="00597533">
      <w:pPr>
        <w:pStyle w:val="paragraph"/>
        <w:spacing w:before="0" w:beforeAutospacing="0" w:after="0" w:afterAutospacing="0"/>
        <w:textAlignment w:val="baseline"/>
        <w:rPr>
          <w:rFonts w:ascii="Open Sans" w:hAnsi="Open Sans" w:cs="Open Sans"/>
        </w:rPr>
      </w:pPr>
      <w:r w:rsidRPr="00597533">
        <w:rPr>
          <w:rFonts w:ascii="Open Sans" w:hAnsi="Open Sans" w:cs="Open Sans"/>
        </w:rPr>
        <w:t>All employees of CMAT must b</w:t>
      </w:r>
      <w:r w:rsidRPr="00597533">
        <w:rPr>
          <w:rStyle w:val="normaltextrun"/>
          <w:rFonts w:ascii="Open Sans" w:hAnsi="Open Sans" w:cs="Open Sans"/>
        </w:rPr>
        <w:t>e aware of the responsibility for personal Health, Safety and Welfare and that of others who may be affected by your actions or inactions.</w:t>
      </w:r>
      <w:r w:rsidRPr="00597533">
        <w:rPr>
          <w:rStyle w:val="normaltextrun"/>
          <w:rFonts w:ascii="Open Sans" w:hAnsi="Open Sans" w:cs="Open Sans"/>
        </w:rPr>
        <w:t xml:space="preserve"> Employees must c</w:t>
      </w:r>
      <w:r w:rsidRPr="00597533">
        <w:rPr>
          <w:rStyle w:val="normaltextrun"/>
          <w:rFonts w:ascii="Open Sans" w:hAnsi="Open Sans" w:cs="Open Sans"/>
        </w:rPr>
        <w:t xml:space="preserve">o-operate with the </w:t>
      </w:r>
      <w:r w:rsidRPr="00597533">
        <w:rPr>
          <w:rStyle w:val="normaltextrun"/>
          <w:rFonts w:ascii="Open Sans" w:hAnsi="Open Sans" w:cs="Open Sans"/>
        </w:rPr>
        <w:t xml:space="preserve">trust </w:t>
      </w:r>
      <w:r w:rsidRPr="00597533">
        <w:rPr>
          <w:rStyle w:val="normaltextrun"/>
          <w:rFonts w:ascii="Open Sans" w:hAnsi="Open Sans" w:cs="Open Sans"/>
        </w:rPr>
        <w:t>on all issues to do with Health, Safety and Welfare. </w:t>
      </w:r>
      <w:r w:rsidRPr="00597533">
        <w:rPr>
          <w:rStyle w:val="eop"/>
          <w:rFonts w:ascii="Open Sans" w:hAnsi="Open Sans" w:cs="Open Sans"/>
        </w:rPr>
        <w:t> </w:t>
      </w:r>
    </w:p>
    <w:p w14:paraId="7E48ECE0" w14:textId="76B1383D" w:rsidR="005761C4" w:rsidRPr="00597533" w:rsidRDefault="00597533" w:rsidP="00597533">
      <w:pPr>
        <w:pStyle w:val="paragraph"/>
        <w:spacing w:before="0" w:beforeAutospacing="0" w:after="0" w:afterAutospacing="0"/>
        <w:textAlignment w:val="baseline"/>
        <w:rPr>
          <w:rStyle w:val="eop"/>
          <w:rFonts w:ascii="Arial" w:hAnsi="Arial" w:cs="Arial"/>
          <w:sz w:val="22"/>
          <w:szCs w:val="22"/>
        </w:rPr>
      </w:pPr>
      <w:r w:rsidRPr="00597533">
        <w:rPr>
          <w:rStyle w:val="eop"/>
          <w:rFonts w:ascii="Arial" w:hAnsi="Arial" w:cs="Arial"/>
          <w:sz w:val="22"/>
          <w:szCs w:val="22"/>
        </w:rPr>
        <w:t> </w:t>
      </w:r>
    </w:p>
    <w:p w14:paraId="07C76FEE" w14:textId="77777777" w:rsidR="00597533" w:rsidRPr="00597533" w:rsidRDefault="00597533" w:rsidP="00597533">
      <w:pPr>
        <w:pStyle w:val="paragraph"/>
        <w:spacing w:before="0" w:beforeAutospacing="0" w:after="0" w:afterAutospacing="0"/>
        <w:textAlignment w:val="baseline"/>
        <w:rPr>
          <w:rFonts w:ascii="Segoe UI" w:hAnsi="Segoe UI" w:cs="Segoe UI"/>
          <w:sz w:val="18"/>
          <w:szCs w:val="18"/>
        </w:rPr>
      </w:pPr>
    </w:p>
    <w:p w14:paraId="763EF671" w14:textId="638C9359" w:rsidR="005761C4" w:rsidRDefault="00C75D31" w:rsidP="005761C4">
      <w:pPr>
        <w:rPr>
          <w:rFonts w:ascii="Open Sans" w:hAnsi="Open Sans" w:cs="Open Sans"/>
          <w:sz w:val="24"/>
          <w:szCs w:val="24"/>
        </w:rPr>
      </w:pPr>
      <w:r>
        <w:rPr>
          <w:rFonts w:ascii="Open Sans" w:hAnsi="Open Sans" w:cs="Open Sans"/>
          <w:sz w:val="24"/>
          <w:szCs w:val="24"/>
        </w:rPr>
        <w:t>We are committed to diversity &amp; inclusion and equality of opportunity for all staff. Applications from individuals are encouraged regardless of age, disability, sex, gender reassignment, sexual orientation, race, religion or belief and marriage and civil partnerships.</w:t>
      </w:r>
    </w:p>
    <w:p w14:paraId="22FD9E5E" w14:textId="77777777" w:rsidR="00597533" w:rsidRPr="00C75D31" w:rsidRDefault="00597533" w:rsidP="005761C4">
      <w:pPr>
        <w:rPr>
          <w:rFonts w:ascii="Open Sans" w:hAnsi="Open Sans" w:cs="Open Sans"/>
          <w:sz w:val="24"/>
          <w:szCs w:val="24"/>
        </w:rPr>
      </w:pPr>
    </w:p>
    <w:p w14:paraId="5B6A50AC" w14:textId="12D11F92" w:rsidR="00377BD5" w:rsidRPr="00597533" w:rsidRDefault="00812AC3">
      <w:pPr>
        <w:rPr>
          <w:rFonts w:ascii="Open Sans" w:hAnsi="Open Sans" w:cs="Open Sans"/>
          <w:sz w:val="24"/>
          <w:szCs w:val="24"/>
        </w:rPr>
      </w:pPr>
      <w:r w:rsidRPr="00597533">
        <w:rPr>
          <w:rStyle w:val="normaltextrun"/>
          <w:rFonts w:ascii="Open Sans" w:hAnsi="Open Sans" w:cs="Open Sans"/>
          <w:color w:val="000000"/>
          <w:sz w:val="24"/>
          <w:szCs w:val="24"/>
          <w:shd w:val="clear" w:color="auto" w:fill="FFFFFF"/>
        </w:rPr>
        <w:lastRenderedPageBreak/>
        <w:t xml:space="preserve">The above responsibilities are subject to the general duties and responsibilities contained in the statement of Conditions of Employment.  This job description allocates duties and responsibilities but does not direct the </w:t>
      </w:r>
      <w:r w:rsidRPr="00597533">
        <w:rPr>
          <w:rStyle w:val="normaltextrun"/>
          <w:rFonts w:ascii="Open Sans" w:hAnsi="Open Sans" w:cs="Open Sans"/>
          <w:color w:val="000000"/>
          <w:sz w:val="24"/>
          <w:szCs w:val="24"/>
          <w:shd w:val="clear" w:color="auto" w:fill="FFFFFF"/>
        </w:rPr>
        <w:t>amount</w:t>
      </w:r>
      <w:r w:rsidRPr="00597533">
        <w:rPr>
          <w:rStyle w:val="normaltextrun"/>
          <w:rFonts w:ascii="Open Sans" w:hAnsi="Open Sans" w:cs="Open Sans"/>
          <w:color w:val="000000"/>
          <w:sz w:val="24"/>
          <w:szCs w:val="24"/>
          <w:shd w:val="clear" w:color="auto" w:fill="FFFFFF"/>
        </w:rPr>
        <w:t xml:space="preserve"> of time to be spent on carrying them out and no part of it may be so construed.  This job description is not necessarily a comprehensive definition of the post. It will be revised on a regular basis, but it may be subject to modification or amendment at any time after consultation with the holder of the post.</w:t>
      </w:r>
      <w:r w:rsidRPr="00597533">
        <w:rPr>
          <w:rStyle w:val="eop"/>
          <w:rFonts w:ascii="Open Sans" w:hAnsi="Open Sans" w:cs="Open Sans"/>
          <w:color w:val="000000"/>
          <w:sz w:val="24"/>
          <w:szCs w:val="24"/>
          <w:shd w:val="clear" w:color="auto" w:fill="FFFFFF"/>
        </w:rPr>
        <w:t> </w:t>
      </w:r>
      <w:r w:rsidR="00377BD5" w:rsidRPr="00597533">
        <w:rPr>
          <w:rFonts w:ascii="Open Sans" w:hAnsi="Open Sans" w:cs="Open Sans"/>
          <w:sz w:val="24"/>
          <w:szCs w:val="24"/>
        </w:rPr>
        <w:br w:type="page"/>
      </w:r>
    </w:p>
    <w:p w14:paraId="18A5C17C" w14:textId="77777777" w:rsidR="00893452" w:rsidRPr="00C75D31" w:rsidRDefault="00893452" w:rsidP="00BD76C7">
      <w:pPr>
        <w:rPr>
          <w:rFonts w:ascii="Open Sans" w:hAnsi="Open Sans" w:cs="Open Sans"/>
          <w:b/>
          <w:bCs/>
          <w:sz w:val="24"/>
          <w:szCs w:val="24"/>
        </w:rPr>
      </w:pPr>
    </w:p>
    <w:p w14:paraId="29FC7436" w14:textId="6567ED4C" w:rsidR="00CC232D" w:rsidRPr="00C75D31" w:rsidRDefault="00CC232D" w:rsidP="00CC232D">
      <w:pPr>
        <w:jc w:val="center"/>
        <w:rPr>
          <w:rFonts w:ascii="Open Sans" w:hAnsi="Open Sans" w:cs="Open Sans"/>
          <w:b/>
          <w:bCs/>
          <w:sz w:val="24"/>
          <w:szCs w:val="24"/>
        </w:rPr>
      </w:pPr>
      <w:r w:rsidRPr="00C75D31">
        <w:rPr>
          <w:rFonts w:ascii="Open Sans" w:hAnsi="Open Sans" w:cs="Open Sans"/>
          <w:b/>
          <w:bCs/>
          <w:sz w:val="24"/>
          <w:szCs w:val="24"/>
        </w:rPr>
        <w:t>PERSON</w:t>
      </w:r>
      <w:r w:rsidR="00377BD5" w:rsidRPr="00C75D31">
        <w:rPr>
          <w:rFonts w:ascii="Open Sans" w:hAnsi="Open Sans" w:cs="Open Sans"/>
          <w:b/>
          <w:bCs/>
          <w:sz w:val="24"/>
          <w:szCs w:val="24"/>
        </w:rPr>
        <w:t xml:space="preserve"> Spec</w:t>
      </w:r>
      <w:r w:rsidR="00C75D31" w:rsidRPr="00C75D31">
        <w:rPr>
          <w:rFonts w:ascii="Open Sans" w:hAnsi="Open Sans" w:cs="Open Sans"/>
          <w:b/>
          <w:bCs/>
          <w:sz w:val="24"/>
          <w:szCs w:val="24"/>
        </w:rPr>
        <w:t>ification</w:t>
      </w:r>
    </w:p>
    <w:p w14:paraId="5502FE01" w14:textId="77777777" w:rsidR="00CC232D" w:rsidRPr="00C75D31" w:rsidRDefault="00CC232D" w:rsidP="00CC232D">
      <w:pPr>
        <w:rPr>
          <w:rFonts w:ascii="Open Sans" w:hAnsi="Open Sans" w:cs="Open Sans"/>
          <w:sz w:val="24"/>
          <w:szCs w:val="24"/>
        </w:rPr>
      </w:pPr>
    </w:p>
    <w:tbl>
      <w:tblPr>
        <w:tblStyle w:val="TableGrid"/>
        <w:tblW w:w="0" w:type="auto"/>
        <w:tblLook w:val="04A0" w:firstRow="1" w:lastRow="0" w:firstColumn="1" w:lastColumn="0" w:noHBand="0" w:noVBand="1"/>
      </w:tblPr>
      <w:tblGrid>
        <w:gridCol w:w="4508"/>
        <w:gridCol w:w="4508"/>
      </w:tblGrid>
      <w:tr w:rsidR="00A96DB6" w:rsidRPr="00C75D31" w14:paraId="49623CA7" w14:textId="77777777" w:rsidTr="00377BD5">
        <w:tc>
          <w:tcPr>
            <w:tcW w:w="4508" w:type="dxa"/>
          </w:tcPr>
          <w:p w14:paraId="7D014596" w14:textId="336AAFC4" w:rsidR="00A96DB6" w:rsidRPr="00DE40A2" w:rsidRDefault="00DE40A2" w:rsidP="00BB3F2E">
            <w:pPr>
              <w:rPr>
                <w:rFonts w:ascii="Open Sans" w:hAnsi="Open Sans" w:cs="Open Sans"/>
                <w:b/>
                <w:bCs/>
                <w:sz w:val="24"/>
                <w:szCs w:val="24"/>
              </w:rPr>
            </w:pPr>
            <w:r w:rsidRPr="00DE40A2">
              <w:rPr>
                <w:rFonts w:ascii="Open Sans" w:hAnsi="Open Sans" w:cs="Open Sans"/>
                <w:b/>
                <w:bCs/>
                <w:sz w:val="24"/>
                <w:szCs w:val="24"/>
              </w:rPr>
              <w:t xml:space="preserve">Specification </w:t>
            </w:r>
          </w:p>
        </w:tc>
        <w:tc>
          <w:tcPr>
            <w:tcW w:w="4508" w:type="dxa"/>
          </w:tcPr>
          <w:p w14:paraId="34D779A3" w14:textId="0BD4449E" w:rsidR="00A96DB6" w:rsidRPr="00DE40A2" w:rsidRDefault="00DE40A2" w:rsidP="00BB3F2E">
            <w:pPr>
              <w:rPr>
                <w:rFonts w:ascii="Open Sans" w:hAnsi="Open Sans" w:cs="Open Sans"/>
                <w:b/>
                <w:bCs/>
                <w:sz w:val="24"/>
                <w:szCs w:val="24"/>
              </w:rPr>
            </w:pPr>
            <w:r w:rsidRPr="00DE40A2">
              <w:rPr>
                <w:rFonts w:ascii="Open Sans" w:hAnsi="Open Sans" w:cs="Open Sans"/>
                <w:b/>
                <w:bCs/>
                <w:sz w:val="24"/>
                <w:szCs w:val="24"/>
              </w:rPr>
              <w:t>Essential or Desirable</w:t>
            </w:r>
          </w:p>
        </w:tc>
      </w:tr>
      <w:tr w:rsidR="00377BD5" w:rsidRPr="00C75D31" w14:paraId="0B20FF6C" w14:textId="77777777" w:rsidTr="00EF4555">
        <w:tc>
          <w:tcPr>
            <w:tcW w:w="4508" w:type="dxa"/>
            <w:shd w:val="clear" w:color="auto" w:fill="BFBFBF" w:themeFill="background1" w:themeFillShade="BF"/>
          </w:tcPr>
          <w:p w14:paraId="6ED743A7" w14:textId="09BAB9CA" w:rsidR="00377BD5" w:rsidRPr="00C75D31" w:rsidRDefault="00EF4555" w:rsidP="00BB3F2E">
            <w:pPr>
              <w:rPr>
                <w:rFonts w:ascii="Open Sans" w:hAnsi="Open Sans" w:cs="Open Sans"/>
                <w:sz w:val="24"/>
                <w:szCs w:val="24"/>
              </w:rPr>
            </w:pPr>
            <w:r w:rsidRPr="00C75D31">
              <w:rPr>
                <w:rFonts w:ascii="Open Sans" w:hAnsi="Open Sans" w:cs="Open Sans"/>
                <w:sz w:val="24"/>
                <w:szCs w:val="24"/>
              </w:rPr>
              <w:t>Qualifications</w:t>
            </w:r>
          </w:p>
        </w:tc>
        <w:tc>
          <w:tcPr>
            <w:tcW w:w="4508" w:type="dxa"/>
            <w:shd w:val="clear" w:color="auto" w:fill="BFBFBF" w:themeFill="background1" w:themeFillShade="BF"/>
          </w:tcPr>
          <w:p w14:paraId="534B4EF5" w14:textId="758BD847" w:rsidR="00377BD5" w:rsidRPr="00C75D31" w:rsidRDefault="00377BD5" w:rsidP="00BB3F2E">
            <w:pPr>
              <w:rPr>
                <w:rFonts w:ascii="Open Sans" w:hAnsi="Open Sans" w:cs="Open Sans"/>
                <w:sz w:val="24"/>
                <w:szCs w:val="24"/>
              </w:rPr>
            </w:pPr>
          </w:p>
        </w:tc>
      </w:tr>
      <w:tr w:rsidR="008D430A" w:rsidRPr="00C75D31" w14:paraId="2843887F" w14:textId="77777777" w:rsidTr="00377BD5">
        <w:tc>
          <w:tcPr>
            <w:tcW w:w="4508" w:type="dxa"/>
          </w:tcPr>
          <w:p w14:paraId="17F52AFD" w14:textId="7D3CC31C" w:rsidR="008D430A" w:rsidRPr="00C75D31" w:rsidRDefault="008D430A" w:rsidP="00BB3F2E">
            <w:pPr>
              <w:rPr>
                <w:rFonts w:ascii="Open Sans" w:hAnsi="Open Sans" w:cs="Open Sans"/>
                <w:sz w:val="24"/>
                <w:szCs w:val="24"/>
              </w:rPr>
            </w:pPr>
            <w:r>
              <w:rPr>
                <w:rFonts w:ascii="Open Sans" w:hAnsi="Open Sans" w:cs="Open Sans"/>
                <w:sz w:val="24"/>
                <w:szCs w:val="24"/>
              </w:rPr>
              <w:t xml:space="preserve">Educated to NVQ level 3 or equivalent </w:t>
            </w:r>
          </w:p>
        </w:tc>
        <w:tc>
          <w:tcPr>
            <w:tcW w:w="4508" w:type="dxa"/>
          </w:tcPr>
          <w:p w14:paraId="337EF32B" w14:textId="73AA7565" w:rsidR="008D430A" w:rsidRPr="00C75D31" w:rsidRDefault="00A96DB6" w:rsidP="00BB3F2E">
            <w:pPr>
              <w:rPr>
                <w:rFonts w:ascii="Open Sans" w:hAnsi="Open Sans" w:cs="Open Sans"/>
                <w:sz w:val="24"/>
                <w:szCs w:val="24"/>
              </w:rPr>
            </w:pPr>
            <w:r>
              <w:rPr>
                <w:rFonts w:ascii="Open Sans" w:hAnsi="Open Sans" w:cs="Open Sans"/>
                <w:sz w:val="24"/>
                <w:szCs w:val="24"/>
              </w:rPr>
              <w:t xml:space="preserve">Essential </w:t>
            </w:r>
          </w:p>
        </w:tc>
      </w:tr>
      <w:tr w:rsidR="008D430A" w:rsidRPr="00C75D31" w14:paraId="288C71D8" w14:textId="77777777" w:rsidTr="00377BD5">
        <w:tc>
          <w:tcPr>
            <w:tcW w:w="4508" w:type="dxa"/>
          </w:tcPr>
          <w:p w14:paraId="72879CEF" w14:textId="3C2640E4" w:rsidR="008D430A" w:rsidRPr="00C75D31" w:rsidRDefault="00A96DB6" w:rsidP="00BB3F2E">
            <w:pPr>
              <w:rPr>
                <w:rFonts w:ascii="Open Sans" w:hAnsi="Open Sans" w:cs="Open Sans"/>
                <w:sz w:val="24"/>
                <w:szCs w:val="24"/>
              </w:rPr>
            </w:pPr>
            <w:r>
              <w:rPr>
                <w:rFonts w:ascii="Open Sans" w:hAnsi="Open Sans" w:cs="Open Sans"/>
                <w:sz w:val="24"/>
                <w:szCs w:val="24"/>
              </w:rPr>
              <w:t xml:space="preserve">Further </w:t>
            </w:r>
            <w:r w:rsidR="00DE40A2">
              <w:rPr>
                <w:rFonts w:ascii="Open Sans" w:hAnsi="Open Sans" w:cs="Open Sans"/>
                <w:sz w:val="24"/>
                <w:szCs w:val="24"/>
              </w:rPr>
              <w:t>or Higher education qualification</w:t>
            </w:r>
          </w:p>
        </w:tc>
        <w:tc>
          <w:tcPr>
            <w:tcW w:w="4508" w:type="dxa"/>
          </w:tcPr>
          <w:p w14:paraId="579C76F5" w14:textId="3E76C10E" w:rsidR="008D430A" w:rsidRPr="00C75D31" w:rsidRDefault="00DE40A2" w:rsidP="00BB3F2E">
            <w:pPr>
              <w:rPr>
                <w:rFonts w:ascii="Open Sans" w:hAnsi="Open Sans" w:cs="Open Sans"/>
                <w:sz w:val="24"/>
                <w:szCs w:val="24"/>
              </w:rPr>
            </w:pPr>
            <w:r>
              <w:rPr>
                <w:rFonts w:ascii="Open Sans" w:hAnsi="Open Sans" w:cs="Open Sans"/>
                <w:sz w:val="24"/>
                <w:szCs w:val="24"/>
              </w:rPr>
              <w:t>Desirable</w:t>
            </w:r>
          </w:p>
        </w:tc>
      </w:tr>
      <w:tr w:rsidR="008D430A" w:rsidRPr="00C75D31" w14:paraId="078FB4DF" w14:textId="77777777" w:rsidTr="00377BD5">
        <w:tc>
          <w:tcPr>
            <w:tcW w:w="4508" w:type="dxa"/>
          </w:tcPr>
          <w:p w14:paraId="5778ADEE" w14:textId="39895CA2" w:rsidR="008D430A" w:rsidRPr="00C75D31" w:rsidRDefault="00DE40A2" w:rsidP="00BB3F2E">
            <w:pPr>
              <w:rPr>
                <w:rFonts w:ascii="Open Sans" w:hAnsi="Open Sans" w:cs="Open Sans"/>
                <w:sz w:val="24"/>
                <w:szCs w:val="24"/>
              </w:rPr>
            </w:pPr>
            <w:r>
              <w:rPr>
                <w:rFonts w:ascii="Open Sans" w:hAnsi="Open Sans" w:cs="Open Sans"/>
                <w:sz w:val="24"/>
                <w:szCs w:val="24"/>
              </w:rPr>
              <w:t>Audit training or formal auditing qualification</w:t>
            </w:r>
          </w:p>
        </w:tc>
        <w:tc>
          <w:tcPr>
            <w:tcW w:w="4508" w:type="dxa"/>
          </w:tcPr>
          <w:p w14:paraId="4BB55BCD" w14:textId="5212A45F" w:rsidR="008D430A" w:rsidRPr="00C75D31" w:rsidRDefault="00DE40A2" w:rsidP="00BB3F2E">
            <w:pPr>
              <w:rPr>
                <w:rFonts w:ascii="Open Sans" w:hAnsi="Open Sans" w:cs="Open Sans"/>
                <w:sz w:val="24"/>
                <w:szCs w:val="24"/>
              </w:rPr>
            </w:pPr>
            <w:r>
              <w:rPr>
                <w:rFonts w:ascii="Open Sans" w:hAnsi="Open Sans" w:cs="Open Sans"/>
                <w:sz w:val="24"/>
                <w:szCs w:val="24"/>
              </w:rPr>
              <w:t>Desirable</w:t>
            </w:r>
          </w:p>
        </w:tc>
      </w:tr>
      <w:tr w:rsidR="00B74A62" w:rsidRPr="00C75D31" w14:paraId="5FF94053" w14:textId="77777777" w:rsidTr="00EF4555">
        <w:tc>
          <w:tcPr>
            <w:tcW w:w="4508" w:type="dxa"/>
            <w:shd w:val="clear" w:color="auto" w:fill="BFBFBF" w:themeFill="background1" w:themeFillShade="BF"/>
          </w:tcPr>
          <w:p w14:paraId="0BF393BA" w14:textId="77777777" w:rsidR="00B74A62" w:rsidRPr="00C75D31" w:rsidRDefault="00B74A62" w:rsidP="00CC232D">
            <w:pPr>
              <w:rPr>
                <w:rFonts w:ascii="Open Sans" w:hAnsi="Open Sans" w:cs="Open Sans"/>
                <w:sz w:val="24"/>
                <w:szCs w:val="24"/>
              </w:rPr>
            </w:pPr>
            <w:r w:rsidRPr="00C75D31">
              <w:rPr>
                <w:rFonts w:ascii="Open Sans" w:hAnsi="Open Sans" w:cs="Open Sans"/>
                <w:sz w:val="24"/>
                <w:szCs w:val="24"/>
              </w:rPr>
              <w:t>Behaviours</w:t>
            </w:r>
          </w:p>
        </w:tc>
        <w:tc>
          <w:tcPr>
            <w:tcW w:w="4508" w:type="dxa"/>
            <w:shd w:val="clear" w:color="auto" w:fill="BFBFBF" w:themeFill="background1" w:themeFillShade="BF"/>
          </w:tcPr>
          <w:p w14:paraId="1A76F09C" w14:textId="77777777" w:rsidR="00B74A62" w:rsidRPr="00C75D31" w:rsidRDefault="00B74A62" w:rsidP="00CC232D">
            <w:pPr>
              <w:rPr>
                <w:rFonts w:ascii="Open Sans" w:hAnsi="Open Sans" w:cs="Open Sans"/>
                <w:sz w:val="24"/>
                <w:szCs w:val="24"/>
              </w:rPr>
            </w:pPr>
          </w:p>
        </w:tc>
      </w:tr>
      <w:tr w:rsidR="00EF4555" w:rsidRPr="00C75D31" w14:paraId="0AA24C1B" w14:textId="77777777" w:rsidTr="00EF4555">
        <w:tc>
          <w:tcPr>
            <w:tcW w:w="4508" w:type="dxa"/>
            <w:shd w:val="clear" w:color="auto" w:fill="auto"/>
          </w:tcPr>
          <w:p w14:paraId="74267018" w14:textId="13828E27" w:rsidR="00EF4555" w:rsidRPr="00C75D31" w:rsidRDefault="00EF4555" w:rsidP="00CC232D">
            <w:pPr>
              <w:rPr>
                <w:rFonts w:ascii="Open Sans" w:hAnsi="Open Sans" w:cs="Open Sans"/>
                <w:sz w:val="24"/>
                <w:szCs w:val="24"/>
              </w:rPr>
            </w:pPr>
            <w:r>
              <w:rPr>
                <w:rFonts w:ascii="Open Sans" w:hAnsi="Open Sans" w:cs="Open Sans"/>
                <w:sz w:val="24"/>
                <w:szCs w:val="24"/>
              </w:rPr>
              <w:t>Methodical</w:t>
            </w:r>
            <w:r w:rsidR="0061090A">
              <w:rPr>
                <w:rFonts w:ascii="Open Sans" w:hAnsi="Open Sans" w:cs="Open Sans"/>
                <w:sz w:val="24"/>
                <w:szCs w:val="24"/>
              </w:rPr>
              <w:t xml:space="preserve"> and organised with an eye for detail</w:t>
            </w:r>
          </w:p>
        </w:tc>
        <w:tc>
          <w:tcPr>
            <w:tcW w:w="4508" w:type="dxa"/>
            <w:shd w:val="clear" w:color="auto" w:fill="auto"/>
          </w:tcPr>
          <w:p w14:paraId="01A74F85" w14:textId="38B02339" w:rsidR="00EF4555" w:rsidRPr="00C75D31" w:rsidRDefault="0061090A" w:rsidP="00CC232D">
            <w:pPr>
              <w:rPr>
                <w:rFonts w:ascii="Open Sans" w:hAnsi="Open Sans" w:cs="Open Sans"/>
                <w:sz w:val="24"/>
                <w:szCs w:val="24"/>
              </w:rPr>
            </w:pPr>
            <w:r>
              <w:rPr>
                <w:rFonts w:ascii="Open Sans" w:hAnsi="Open Sans" w:cs="Open Sans"/>
                <w:sz w:val="24"/>
                <w:szCs w:val="24"/>
              </w:rPr>
              <w:t>Essential</w:t>
            </w:r>
          </w:p>
        </w:tc>
      </w:tr>
      <w:tr w:rsidR="008E6EC7" w:rsidRPr="00C75D31" w14:paraId="5D6D8CD6" w14:textId="77777777" w:rsidTr="00EF4555">
        <w:tc>
          <w:tcPr>
            <w:tcW w:w="4508" w:type="dxa"/>
            <w:shd w:val="clear" w:color="auto" w:fill="auto"/>
          </w:tcPr>
          <w:p w14:paraId="4150A9CD" w14:textId="1E345FEE" w:rsidR="008E6EC7" w:rsidRPr="00C422DD" w:rsidRDefault="00042380" w:rsidP="00CC232D">
            <w:pPr>
              <w:rPr>
                <w:rFonts w:ascii="Open Sans" w:hAnsi="Open Sans" w:cs="Open Sans"/>
                <w:sz w:val="24"/>
                <w:szCs w:val="24"/>
              </w:rPr>
            </w:pPr>
            <w:r>
              <w:rPr>
                <w:rFonts w:ascii="Open Sans" w:hAnsi="Open Sans" w:cs="Open Sans"/>
                <w:sz w:val="24"/>
                <w:szCs w:val="24"/>
              </w:rPr>
              <w:t>W</w:t>
            </w:r>
            <w:r w:rsidR="008E6EC7" w:rsidRPr="00C422DD">
              <w:rPr>
                <w:rFonts w:ascii="Open Sans" w:hAnsi="Open Sans" w:cs="Open Sans"/>
                <w:sz w:val="24"/>
                <w:szCs w:val="24"/>
              </w:rPr>
              <w:t>ork</w:t>
            </w:r>
            <w:r>
              <w:rPr>
                <w:rFonts w:ascii="Open Sans" w:hAnsi="Open Sans" w:cs="Open Sans"/>
                <w:sz w:val="24"/>
                <w:szCs w:val="24"/>
              </w:rPr>
              <w:t>s</w:t>
            </w:r>
            <w:r w:rsidR="008E6EC7" w:rsidRPr="00C422DD">
              <w:rPr>
                <w:rFonts w:ascii="Open Sans" w:hAnsi="Open Sans" w:cs="Open Sans"/>
                <w:sz w:val="24"/>
                <w:szCs w:val="24"/>
              </w:rPr>
              <w:t xml:space="preserve"> effectively without supervision and remotely from several bases of operations whilst retaining focus and strong time management</w:t>
            </w:r>
          </w:p>
        </w:tc>
        <w:tc>
          <w:tcPr>
            <w:tcW w:w="4508" w:type="dxa"/>
            <w:shd w:val="clear" w:color="auto" w:fill="auto"/>
          </w:tcPr>
          <w:p w14:paraId="4E8EF583" w14:textId="15795AB2" w:rsidR="008E6EC7" w:rsidRDefault="008E6EC7" w:rsidP="00CC232D">
            <w:pPr>
              <w:rPr>
                <w:rFonts w:ascii="Open Sans" w:hAnsi="Open Sans" w:cs="Open Sans"/>
                <w:sz w:val="24"/>
                <w:szCs w:val="24"/>
              </w:rPr>
            </w:pPr>
            <w:r>
              <w:rPr>
                <w:rFonts w:ascii="Open Sans" w:hAnsi="Open Sans" w:cs="Open Sans"/>
                <w:sz w:val="24"/>
                <w:szCs w:val="24"/>
              </w:rPr>
              <w:t xml:space="preserve">Essential </w:t>
            </w:r>
          </w:p>
        </w:tc>
      </w:tr>
      <w:tr w:rsidR="006D6873" w:rsidRPr="00C75D31" w14:paraId="3A29C34A" w14:textId="77777777" w:rsidTr="00EF4555">
        <w:tc>
          <w:tcPr>
            <w:tcW w:w="4508" w:type="dxa"/>
            <w:shd w:val="clear" w:color="auto" w:fill="auto"/>
          </w:tcPr>
          <w:p w14:paraId="04FBCF76" w14:textId="71DAD5FE" w:rsidR="006D6873" w:rsidRPr="00C422DD" w:rsidRDefault="008D456E" w:rsidP="00CC232D">
            <w:pPr>
              <w:rPr>
                <w:rFonts w:ascii="Open Sans" w:hAnsi="Open Sans" w:cs="Open Sans"/>
                <w:sz w:val="24"/>
                <w:szCs w:val="24"/>
              </w:rPr>
            </w:pPr>
            <w:r w:rsidRPr="00C422DD">
              <w:rPr>
                <w:rFonts w:ascii="Open Sans" w:hAnsi="Open Sans" w:cs="Open Sans"/>
                <w:sz w:val="24"/>
                <w:szCs w:val="24"/>
              </w:rPr>
              <w:t xml:space="preserve">Ability to meet </w:t>
            </w:r>
            <w:r w:rsidR="006A104E" w:rsidRPr="00C422DD">
              <w:rPr>
                <w:rFonts w:ascii="Open Sans" w:hAnsi="Open Sans" w:cs="Open Sans"/>
                <w:sz w:val="24"/>
                <w:szCs w:val="24"/>
              </w:rPr>
              <w:t xml:space="preserve">deadlines and work to strict timetables </w:t>
            </w:r>
          </w:p>
        </w:tc>
        <w:tc>
          <w:tcPr>
            <w:tcW w:w="4508" w:type="dxa"/>
            <w:shd w:val="clear" w:color="auto" w:fill="auto"/>
          </w:tcPr>
          <w:p w14:paraId="4B5294F8" w14:textId="1C3D1790" w:rsidR="006D6873" w:rsidRDefault="006A104E" w:rsidP="00CC232D">
            <w:pPr>
              <w:rPr>
                <w:rFonts w:ascii="Open Sans" w:hAnsi="Open Sans" w:cs="Open Sans"/>
                <w:sz w:val="24"/>
                <w:szCs w:val="24"/>
              </w:rPr>
            </w:pPr>
            <w:r>
              <w:rPr>
                <w:rFonts w:ascii="Open Sans" w:hAnsi="Open Sans" w:cs="Open Sans"/>
                <w:sz w:val="24"/>
                <w:szCs w:val="24"/>
              </w:rPr>
              <w:t>Essential</w:t>
            </w:r>
          </w:p>
        </w:tc>
      </w:tr>
      <w:tr w:rsidR="00452EB2" w:rsidRPr="00C75D31" w14:paraId="526EE909" w14:textId="77777777" w:rsidTr="00303C3B">
        <w:tc>
          <w:tcPr>
            <w:tcW w:w="4508" w:type="dxa"/>
            <w:shd w:val="clear" w:color="auto" w:fill="BFBFBF" w:themeFill="background1" w:themeFillShade="BF"/>
          </w:tcPr>
          <w:p w14:paraId="1FB11BFE" w14:textId="611EA644" w:rsidR="00452EB2" w:rsidRPr="00C422DD" w:rsidRDefault="00452EB2" w:rsidP="00CC232D">
            <w:pPr>
              <w:rPr>
                <w:rFonts w:ascii="Open Sans" w:hAnsi="Open Sans" w:cs="Open Sans"/>
                <w:sz w:val="24"/>
                <w:szCs w:val="24"/>
              </w:rPr>
            </w:pPr>
            <w:r w:rsidRPr="00C75D31">
              <w:rPr>
                <w:rFonts w:ascii="Open Sans" w:hAnsi="Open Sans" w:cs="Open Sans"/>
                <w:sz w:val="24"/>
                <w:szCs w:val="24"/>
              </w:rPr>
              <w:t>Values</w:t>
            </w:r>
          </w:p>
        </w:tc>
        <w:tc>
          <w:tcPr>
            <w:tcW w:w="4508" w:type="dxa"/>
            <w:shd w:val="clear" w:color="auto" w:fill="BFBFBF" w:themeFill="background1" w:themeFillShade="BF"/>
          </w:tcPr>
          <w:p w14:paraId="688BB36A" w14:textId="77777777" w:rsidR="00452EB2" w:rsidRDefault="00452EB2" w:rsidP="00CC232D">
            <w:pPr>
              <w:rPr>
                <w:rFonts w:ascii="Open Sans" w:hAnsi="Open Sans" w:cs="Open Sans"/>
                <w:sz w:val="24"/>
                <w:szCs w:val="24"/>
              </w:rPr>
            </w:pPr>
          </w:p>
        </w:tc>
      </w:tr>
      <w:tr w:rsidR="00452EB2" w:rsidRPr="00C75D31" w14:paraId="3E674627" w14:textId="77777777" w:rsidTr="00303C3B">
        <w:tc>
          <w:tcPr>
            <w:tcW w:w="4508" w:type="dxa"/>
          </w:tcPr>
          <w:p w14:paraId="78259E12" w14:textId="7516A837" w:rsidR="00452EB2" w:rsidRPr="00C75D31" w:rsidRDefault="00554238" w:rsidP="00CC232D">
            <w:pPr>
              <w:rPr>
                <w:rFonts w:ascii="Open Sans" w:hAnsi="Open Sans" w:cs="Open Sans"/>
                <w:sz w:val="24"/>
                <w:szCs w:val="24"/>
              </w:rPr>
            </w:pPr>
            <w:r>
              <w:rPr>
                <w:rFonts w:ascii="Open Sans" w:hAnsi="Open Sans" w:cs="Open Sans"/>
                <w:sz w:val="24"/>
                <w:szCs w:val="24"/>
              </w:rPr>
              <w:t>Integrity, discretion and ability to maintain confidentiality</w:t>
            </w:r>
          </w:p>
        </w:tc>
        <w:tc>
          <w:tcPr>
            <w:tcW w:w="4508" w:type="dxa"/>
          </w:tcPr>
          <w:p w14:paraId="562E0449" w14:textId="5BF96BC1" w:rsidR="00452EB2" w:rsidRPr="00C75D31" w:rsidRDefault="00554238" w:rsidP="00CC232D">
            <w:pPr>
              <w:rPr>
                <w:rFonts w:ascii="Open Sans" w:hAnsi="Open Sans" w:cs="Open Sans"/>
                <w:sz w:val="24"/>
                <w:szCs w:val="24"/>
              </w:rPr>
            </w:pPr>
            <w:r>
              <w:rPr>
                <w:rFonts w:ascii="Open Sans" w:hAnsi="Open Sans" w:cs="Open Sans"/>
                <w:sz w:val="24"/>
                <w:szCs w:val="24"/>
              </w:rPr>
              <w:t>Essential</w:t>
            </w:r>
          </w:p>
        </w:tc>
      </w:tr>
      <w:tr w:rsidR="00452EB2" w:rsidRPr="00C75D31" w14:paraId="29BF6129" w14:textId="77777777" w:rsidTr="00303C3B">
        <w:tc>
          <w:tcPr>
            <w:tcW w:w="4508" w:type="dxa"/>
            <w:shd w:val="clear" w:color="auto" w:fill="BFBFBF" w:themeFill="background1" w:themeFillShade="BF"/>
          </w:tcPr>
          <w:p w14:paraId="7470D7E6" w14:textId="1D4F337E" w:rsidR="00452EB2" w:rsidRPr="00C75D31" w:rsidRDefault="00452EB2" w:rsidP="00CC232D">
            <w:pPr>
              <w:rPr>
                <w:rFonts w:ascii="Open Sans" w:hAnsi="Open Sans" w:cs="Open Sans"/>
                <w:sz w:val="24"/>
                <w:szCs w:val="24"/>
              </w:rPr>
            </w:pPr>
            <w:r>
              <w:rPr>
                <w:rFonts w:ascii="Open Sans" w:hAnsi="Open Sans" w:cs="Open Sans"/>
                <w:sz w:val="24"/>
                <w:szCs w:val="24"/>
              </w:rPr>
              <w:t>Knowledge</w:t>
            </w:r>
          </w:p>
        </w:tc>
        <w:tc>
          <w:tcPr>
            <w:tcW w:w="4508" w:type="dxa"/>
            <w:shd w:val="clear" w:color="auto" w:fill="BFBFBF" w:themeFill="background1" w:themeFillShade="BF"/>
          </w:tcPr>
          <w:p w14:paraId="281787BF" w14:textId="77777777" w:rsidR="00452EB2" w:rsidRPr="00C75D31" w:rsidRDefault="00452EB2" w:rsidP="00CC232D">
            <w:pPr>
              <w:rPr>
                <w:rFonts w:ascii="Open Sans" w:hAnsi="Open Sans" w:cs="Open Sans"/>
                <w:sz w:val="24"/>
                <w:szCs w:val="24"/>
              </w:rPr>
            </w:pPr>
          </w:p>
        </w:tc>
      </w:tr>
      <w:tr w:rsidR="00452EB2" w:rsidRPr="00C75D31" w14:paraId="43BDE87C" w14:textId="77777777" w:rsidTr="00303C3B">
        <w:tc>
          <w:tcPr>
            <w:tcW w:w="4508" w:type="dxa"/>
          </w:tcPr>
          <w:p w14:paraId="1AFB13A5" w14:textId="319CF13B" w:rsidR="00452EB2" w:rsidRPr="00C75D31" w:rsidRDefault="00452EB2" w:rsidP="00CC232D">
            <w:pPr>
              <w:rPr>
                <w:rFonts w:ascii="Open Sans" w:hAnsi="Open Sans" w:cs="Open Sans"/>
                <w:sz w:val="24"/>
                <w:szCs w:val="24"/>
              </w:rPr>
            </w:pPr>
            <w:r>
              <w:rPr>
                <w:rFonts w:ascii="Open Sans" w:hAnsi="Open Sans" w:cs="Open Sans"/>
                <w:sz w:val="24"/>
                <w:szCs w:val="24"/>
              </w:rPr>
              <w:t>Proven knowledge of the UK General Data Protection Regulation and a strong working knowledge of the Data Protection Act 2018</w:t>
            </w:r>
          </w:p>
        </w:tc>
        <w:tc>
          <w:tcPr>
            <w:tcW w:w="4508" w:type="dxa"/>
          </w:tcPr>
          <w:p w14:paraId="2D2D73BD" w14:textId="6CDF24F2" w:rsidR="00452EB2" w:rsidRPr="00C75D31" w:rsidRDefault="00452EB2" w:rsidP="00CC232D">
            <w:pPr>
              <w:rPr>
                <w:rFonts w:ascii="Open Sans" w:hAnsi="Open Sans" w:cs="Open Sans"/>
                <w:sz w:val="24"/>
                <w:szCs w:val="24"/>
              </w:rPr>
            </w:pPr>
            <w:r>
              <w:rPr>
                <w:rFonts w:ascii="Open Sans" w:hAnsi="Open Sans" w:cs="Open Sans"/>
                <w:sz w:val="24"/>
                <w:szCs w:val="24"/>
              </w:rPr>
              <w:t xml:space="preserve">Essential </w:t>
            </w:r>
          </w:p>
        </w:tc>
      </w:tr>
      <w:tr w:rsidR="00452EB2" w:rsidRPr="00C75D31" w14:paraId="673DA68F" w14:textId="77777777" w:rsidTr="00893452">
        <w:tc>
          <w:tcPr>
            <w:tcW w:w="4508" w:type="dxa"/>
          </w:tcPr>
          <w:p w14:paraId="728381D6" w14:textId="60CAC929" w:rsidR="00452EB2" w:rsidRDefault="00452EB2" w:rsidP="00CC232D">
            <w:pPr>
              <w:rPr>
                <w:rFonts w:ascii="Open Sans" w:hAnsi="Open Sans" w:cs="Open Sans"/>
                <w:sz w:val="24"/>
                <w:szCs w:val="24"/>
              </w:rPr>
            </w:pPr>
            <w:r w:rsidRPr="00C422DD">
              <w:rPr>
                <w:rFonts w:ascii="Open Sans" w:hAnsi="Open Sans" w:cs="Open Sans"/>
                <w:sz w:val="24"/>
                <w:szCs w:val="24"/>
              </w:rPr>
              <w:t>Experience of producing reports across a range of disciplines and potentially covering multiple locations</w:t>
            </w:r>
          </w:p>
        </w:tc>
        <w:tc>
          <w:tcPr>
            <w:tcW w:w="4508" w:type="dxa"/>
          </w:tcPr>
          <w:p w14:paraId="3A18DF5C" w14:textId="72D28D43" w:rsidR="00452EB2" w:rsidRPr="00C75D31" w:rsidRDefault="00452EB2" w:rsidP="00CC232D">
            <w:pPr>
              <w:rPr>
                <w:rFonts w:ascii="Open Sans" w:hAnsi="Open Sans" w:cs="Open Sans"/>
                <w:sz w:val="24"/>
                <w:szCs w:val="24"/>
              </w:rPr>
            </w:pPr>
            <w:r>
              <w:rPr>
                <w:rFonts w:ascii="Open Sans" w:hAnsi="Open Sans" w:cs="Open Sans"/>
                <w:sz w:val="24"/>
                <w:szCs w:val="24"/>
              </w:rPr>
              <w:t>Essential</w:t>
            </w:r>
          </w:p>
        </w:tc>
      </w:tr>
      <w:tr w:rsidR="00452EB2" w:rsidRPr="00C75D31" w14:paraId="5DAB20A8" w14:textId="77777777" w:rsidTr="00893452">
        <w:tc>
          <w:tcPr>
            <w:tcW w:w="4508" w:type="dxa"/>
          </w:tcPr>
          <w:p w14:paraId="3EB013B8" w14:textId="2A745C86" w:rsidR="00452EB2" w:rsidRPr="00C422DD" w:rsidRDefault="00452EB2" w:rsidP="00CC232D">
            <w:pPr>
              <w:rPr>
                <w:rFonts w:ascii="Open Sans" w:hAnsi="Open Sans" w:cs="Open Sans"/>
                <w:sz w:val="24"/>
                <w:szCs w:val="24"/>
              </w:rPr>
            </w:pPr>
            <w:r w:rsidRPr="008A2468">
              <w:rPr>
                <w:rFonts w:ascii="Open Sans" w:hAnsi="Open Sans" w:cs="Open Sans"/>
                <w:sz w:val="24"/>
                <w:szCs w:val="24"/>
              </w:rPr>
              <w:t>Excellent working knowledge of relevant policies, codes of practice and legislation – ideally as they relate to the academy’s context and agenda</w:t>
            </w:r>
          </w:p>
        </w:tc>
        <w:tc>
          <w:tcPr>
            <w:tcW w:w="4508" w:type="dxa"/>
          </w:tcPr>
          <w:p w14:paraId="03F15DE1" w14:textId="378BB654" w:rsidR="00452EB2" w:rsidRPr="00C75D31" w:rsidRDefault="00452EB2" w:rsidP="00CC232D">
            <w:pPr>
              <w:rPr>
                <w:rFonts w:ascii="Open Sans" w:hAnsi="Open Sans" w:cs="Open Sans"/>
                <w:sz w:val="24"/>
                <w:szCs w:val="24"/>
              </w:rPr>
            </w:pPr>
            <w:r>
              <w:rPr>
                <w:rFonts w:ascii="Open Sans" w:hAnsi="Open Sans" w:cs="Open Sans"/>
                <w:sz w:val="24"/>
                <w:szCs w:val="24"/>
              </w:rPr>
              <w:t>Desirable</w:t>
            </w:r>
          </w:p>
        </w:tc>
      </w:tr>
      <w:tr w:rsidR="00452EB2" w:rsidRPr="00C75D31" w14:paraId="7FD5775E" w14:textId="77777777" w:rsidTr="00303C3B">
        <w:tc>
          <w:tcPr>
            <w:tcW w:w="4508" w:type="dxa"/>
            <w:shd w:val="clear" w:color="auto" w:fill="BFBFBF" w:themeFill="background1" w:themeFillShade="BF"/>
          </w:tcPr>
          <w:p w14:paraId="663B2810" w14:textId="4707DF38" w:rsidR="00452EB2" w:rsidRPr="008A2468" w:rsidRDefault="00452EB2" w:rsidP="00CC232D">
            <w:pPr>
              <w:rPr>
                <w:rFonts w:ascii="Open Sans" w:hAnsi="Open Sans" w:cs="Open Sans"/>
                <w:sz w:val="24"/>
                <w:szCs w:val="24"/>
              </w:rPr>
            </w:pPr>
            <w:r w:rsidRPr="00C422DD">
              <w:rPr>
                <w:rFonts w:ascii="Open Sans" w:hAnsi="Open Sans" w:cs="Open Sans"/>
                <w:sz w:val="24"/>
                <w:szCs w:val="24"/>
              </w:rPr>
              <w:t xml:space="preserve">Skills </w:t>
            </w:r>
          </w:p>
        </w:tc>
        <w:tc>
          <w:tcPr>
            <w:tcW w:w="4508" w:type="dxa"/>
            <w:shd w:val="clear" w:color="auto" w:fill="BFBFBF" w:themeFill="background1" w:themeFillShade="BF"/>
          </w:tcPr>
          <w:p w14:paraId="067CE122" w14:textId="140B5198" w:rsidR="00452EB2" w:rsidRDefault="00452EB2" w:rsidP="00CC232D">
            <w:pPr>
              <w:rPr>
                <w:rFonts w:ascii="Open Sans" w:hAnsi="Open Sans" w:cs="Open Sans"/>
                <w:sz w:val="24"/>
                <w:szCs w:val="24"/>
              </w:rPr>
            </w:pPr>
          </w:p>
        </w:tc>
      </w:tr>
      <w:tr w:rsidR="00452EB2" w:rsidRPr="00C75D31" w14:paraId="5CCCEF4B" w14:textId="77777777" w:rsidTr="00303C3B">
        <w:tc>
          <w:tcPr>
            <w:tcW w:w="4508" w:type="dxa"/>
          </w:tcPr>
          <w:p w14:paraId="678CBA2E" w14:textId="451803D5" w:rsidR="00452EB2" w:rsidRPr="00C422DD" w:rsidRDefault="00452EB2" w:rsidP="00CC232D">
            <w:pPr>
              <w:rPr>
                <w:rFonts w:ascii="Open Sans" w:hAnsi="Open Sans" w:cs="Open Sans"/>
                <w:sz w:val="24"/>
                <w:szCs w:val="24"/>
              </w:rPr>
            </w:pPr>
            <w:r w:rsidRPr="00C422DD">
              <w:rPr>
                <w:rFonts w:ascii="Open Sans" w:hAnsi="Open Sans" w:cs="Open Sans"/>
                <w:sz w:val="24"/>
                <w:szCs w:val="24"/>
              </w:rPr>
              <w:t>Good administration and ICT skills- particularly the operation at intermediate level for the Microsoft Office Suite (or equivalent)</w:t>
            </w:r>
          </w:p>
        </w:tc>
        <w:tc>
          <w:tcPr>
            <w:tcW w:w="4508" w:type="dxa"/>
          </w:tcPr>
          <w:p w14:paraId="1CCF6E73" w14:textId="4557D5ED" w:rsidR="00452EB2" w:rsidRPr="00C75D31" w:rsidRDefault="00452EB2" w:rsidP="00CC232D">
            <w:pPr>
              <w:rPr>
                <w:rFonts w:ascii="Open Sans" w:hAnsi="Open Sans" w:cs="Open Sans"/>
                <w:sz w:val="24"/>
                <w:szCs w:val="24"/>
              </w:rPr>
            </w:pPr>
            <w:r>
              <w:rPr>
                <w:rFonts w:ascii="Open Sans" w:hAnsi="Open Sans" w:cs="Open Sans"/>
                <w:sz w:val="24"/>
                <w:szCs w:val="24"/>
              </w:rPr>
              <w:t>Essential</w:t>
            </w:r>
          </w:p>
        </w:tc>
      </w:tr>
      <w:tr w:rsidR="00452EB2" w:rsidRPr="00C75D31" w14:paraId="73537957" w14:textId="77777777" w:rsidTr="0034483E">
        <w:tc>
          <w:tcPr>
            <w:tcW w:w="4508" w:type="dxa"/>
            <w:shd w:val="clear" w:color="auto" w:fill="BFBFBF" w:themeFill="background1" w:themeFillShade="BF"/>
          </w:tcPr>
          <w:p w14:paraId="2BD773C1" w14:textId="2F692654" w:rsidR="00452EB2" w:rsidRPr="00C422DD" w:rsidRDefault="00452EB2" w:rsidP="00CC232D">
            <w:pPr>
              <w:rPr>
                <w:rFonts w:ascii="Open Sans" w:hAnsi="Open Sans" w:cs="Open Sans"/>
                <w:sz w:val="24"/>
                <w:szCs w:val="24"/>
              </w:rPr>
            </w:pPr>
            <w:r w:rsidRPr="00C75D31">
              <w:rPr>
                <w:rFonts w:ascii="Open Sans" w:hAnsi="Open Sans" w:cs="Open Sans"/>
                <w:sz w:val="24"/>
                <w:szCs w:val="24"/>
              </w:rPr>
              <w:t>Experience</w:t>
            </w:r>
          </w:p>
        </w:tc>
        <w:tc>
          <w:tcPr>
            <w:tcW w:w="4508" w:type="dxa"/>
            <w:shd w:val="clear" w:color="auto" w:fill="BFBFBF" w:themeFill="background1" w:themeFillShade="BF"/>
          </w:tcPr>
          <w:p w14:paraId="03807D4C" w14:textId="5C130E07" w:rsidR="00452EB2" w:rsidRPr="00C75D31" w:rsidRDefault="00452EB2" w:rsidP="00CC232D">
            <w:pPr>
              <w:rPr>
                <w:rFonts w:ascii="Open Sans" w:hAnsi="Open Sans" w:cs="Open Sans"/>
                <w:sz w:val="24"/>
                <w:szCs w:val="24"/>
              </w:rPr>
            </w:pPr>
          </w:p>
        </w:tc>
      </w:tr>
      <w:tr w:rsidR="00452EB2" w:rsidRPr="00C75D31" w14:paraId="24BA2BCB" w14:textId="77777777" w:rsidTr="0034483E">
        <w:tc>
          <w:tcPr>
            <w:tcW w:w="4508" w:type="dxa"/>
          </w:tcPr>
          <w:p w14:paraId="442DB9C8" w14:textId="6B4DA07E" w:rsidR="00452EB2" w:rsidRPr="00C75D31" w:rsidRDefault="00452EB2" w:rsidP="00CC232D">
            <w:pPr>
              <w:rPr>
                <w:rFonts w:ascii="Open Sans" w:hAnsi="Open Sans" w:cs="Open Sans"/>
                <w:sz w:val="24"/>
                <w:szCs w:val="24"/>
              </w:rPr>
            </w:pPr>
            <w:r>
              <w:rPr>
                <w:rFonts w:ascii="Open Sans" w:hAnsi="Open Sans" w:cs="Open Sans"/>
                <w:sz w:val="24"/>
                <w:szCs w:val="24"/>
              </w:rPr>
              <w:lastRenderedPageBreak/>
              <w:t xml:space="preserve">Experience of GDPR legislation within an organisation </w:t>
            </w:r>
          </w:p>
        </w:tc>
        <w:tc>
          <w:tcPr>
            <w:tcW w:w="4508" w:type="dxa"/>
          </w:tcPr>
          <w:p w14:paraId="293D0373" w14:textId="1C12E967" w:rsidR="00452EB2" w:rsidRPr="00C75D31" w:rsidRDefault="00452EB2" w:rsidP="00CC232D">
            <w:pPr>
              <w:rPr>
                <w:rFonts w:ascii="Open Sans" w:hAnsi="Open Sans" w:cs="Open Sans"/>
                <w:sz w:val="24"/>
                <w:szCs w:val="24"/>
              </w:rPr>
            </w:pPr>
            <w:r>
              <w:rPr>
                <w:rFonts w:ascii="Open Sans" w:hAnsi="Open Sans" w:cs="Open Sans"/>
                <w:sz w:val="24"/>
                <w:szCs w:val="24"/>
              </w:rPr>
              <w:t>Essential</w:t>
            </w:r>
          </w:p>
        </w:tc>
      </w:tr>
      <w:tr w:rsidR="00452EB2" w:rsidRPr="00C75D31" w14:paraId="73CD790A" w14:textId="77777777" w:rsidTr="00303C3B">
        <w:tc>
          <w:tcPr>
            <w:tcW w:w="4508" w:type="dxa"/>
          </w:tcPr>
          <w:p w14:paraId="3D04EEF5" w14:textId="7A87DFE5" w:rsidR="00452EB2" w:rsidRPr="00C75D31" w:rsidRDefault="00452EB2" w:rsidP="00CC232D">
            <w:pPr>
              <w:rPr>
                <w:rFonts w:ascii="Open Sans" w:hAnsi="Open Sans" w:cs="Open Sans"/>
                <w:sz w:val="24"/>
                <w:szCs w:val="24"/>
              </w:rPr>
            </w:pPr>
            <w:r>
              <w:rPr>
                <w:rFonts w:ascii="Open Sans" w:hAnsi="Open Sans" w:cs="Open Sans"/>
                <w:sz w:val="24"/>
                <w:szCs w:val="24"/>
              </w:rPr>
              <w:t xml:space="preserve">Experience of conducting DPIA process </w:t>
            </w:r>
          </w:p>
        </w:tc>
        <w:tc>
          <w:tcPr>
            <w:tcW w:w="4508" w:type="dxa"/>
          </w:tcPr>
          <w:p w14:paraId="014FF743" w14:textId="631CE10B" w:rsidR="00452EB2" w:rsidRPr="00C75D31" w:rsidRDefault="00452EB2" w:rsidP="00CC232D">
            <w:pPr>
              <w:rPr>
                <w:rFonts w:ascii="Open Sans" w:hAnsi="Open Sans" w:cs="Open Sans"/>
                <w:sz w:val="24"/>
                <w:szCs w:val="24"/>
              </w:rPr>
            </w:pPr>
            <w:r>
              <w:rPr>
                <w:rFonts w:ascii="Open Sans" w:hAnsi="Open Sans" w:cs="Open Sans"/>
                <w:sz w:val="24"/>
                <w:szCs w:val="24"/>
              </w:rPr>
              <w:t>Essential</w:t>
            </w:r>
          </w:p>
        </w:tc>
      </w:tr>
      <w:tr w:rsidR="00452EB2" w:rsidRPr="00C75D31" w14:paraId="6B7A6B4E" w14:textId="77777777" w:rsidTr="00893452">
        <w:tc>
          <w:tcPr>
            <w:tcW w:w="4508" w:type="dxa"/>
          </w:tcPr>
          <w:p w14:paraId="0A9E1876" w14:textId="1E41D3CC" w:rsidR="00452EB2" w:rsidRPr="00C75D31" w:rsidRDefault="00452EB2" w:rsidP="00CC232D">
            <w:pPr>
              <w:rPr>
                <w:rFonts w:ascii="Open Sans" w:hAnsi="Open Sans" w:cs="Open Sans"/>
                <w:sz w:val="24"/>
                <w:szCs w:val="24"/>
              </w:rPr>
            </w:pPr>
            <w:r w:rsidRPr="003B3971">
              <w:rPr>
                <w:rFonts w:ascii="Open Sans" w:hAnsi="Open Sans" w:cs="Open Sans"/>
                <w:sz w:val="24"/>
                <w:szCs w:val="24"/>
              </w:rPr>
              <w:t>Experience of producing reports across a range of disciplines and potentially covering multiple locations</w:t>
            </w:r>
          </w:p>
        </w:tc>
        <w:tc>
          <w:tcPr>
            <w:tcW w:w="4508" w:type="dxa"/>
          </w:tcPr>
          <w:p w14:paraId="6E1D0CA1" w14:textId="303E0942" w:rsidR="00452EB2" w:rsidRPr="00C75D31" w:rsidRDefault="00452EB2" w:rsidP="00CC232D">
            <w:pPr>
              <w:rPr>
                <w:rFonts w:ascii="Open Sans" w:hAnsi="Open Sans" w:cs="Open Sans"/>
                <w:sz w:val="24"/>
                <w:szCs w:val="24"/>
              </w:rPr>
            </w:pPr>
            <w:r>
              <w:rPr>
                <w:rFonts w:ascii="Open Sans" w:hAnsi="Open Sans" w:cs="Open Sans"/>
                <w:sz w:val="24"/>
                <w:szCs w:val="24"/>
              </w:rPr>
              <w:t>Essential</w:t>
            </w:r>
          </w:p>
        </w:tc>
      </w:tr>
      <w:tr w:rsidR="00452EB2" w:rsidRPr="00C75D31" w14:paraId="6FE1E625" w14:textId="77777777" w:rsidTr="00893452">
        <w:tc>
          <w:tcPr>
            <w:tcW w:w="4508" w:type="dxa"/>
          </w:tcPr>
          <w:p w14:paraId="23FF8DC7" w14:textId="32E5EAFE" w:rsidR="00452EB2" w:rsidRPr="00C75D31" w:rsidRDefault="00452EB2" w:rsidP="00CC232D">
            <w:pPr>
              <w:rPr>
                <w:rFonts w:ascii="Open Sans" w:hAnsi="Open Sans" w:cs="Open Sans"/>
                <w:sz w:val="24"/>
                <w:szCs w:val="24"/>
              </w:rPr>
            </w:pPr>
            <w:r w:rsidRPr="00DF0F43">
              <w:rPr>
                <w:rFonts w:ascii="Open Sans" w:hAnsi="Open Sans" w:cs="Open Sans"/>
                <w:sz w:val="24"/>
                <w:szCs w:val="24"/>
              </w:rPr>
              <w:t>Experience of carrying out internal / external audit</w:t>
            </w:r>
          </w:p>
        </w:tc>
        <w:tc>
          <w:tcPr>
            <w:tcW w:w="4508" w:type="dxa"/>
          </w:tcPr>
          <w:p w14:paraId="1DEEDEB1" w14:textId="53CF9A83" w:rsidR="00452EB2" w:rsidRPr="00C75D31" w:rsidRDefault="00452EB2" w:rsidP="00CC232D">
            <w:pPr>
              <w:rPr>
                <w:rFonts w:ascii="Open Sans" w:hAnsi="Open Sans" w:cs="Open Sans"/>
                <w:sz w:val="24"/>
                <w:szCs w:val="24"/>
              </w:rPr>
            </w:pPr>
            <w:r>
              <w:rPr>
                <w:rFonts w:ascii="Open Sans" w:hAnsi="Open Sans" w:cs="Open Sans"/>
                <w:sz w:val="24"/>
                <w:szCs w:val="24"/>
              </w:rPr>
              <w:t>Essential</w:t>
            </w:r>
          </w:p>
        </w:tc>
      </w:tr>
      <w:tr w:rsidR="00452EB2" w:rsidRPr="00C75D31" w14:paraId="04856694" w14:textId="77777777" w:rsidTr="00893452">
        <w:tc>
          <w:tcPr>
            <w:tcW w:w="4508" w:type="dxa"/>
          </w:tcPr>
          <w:p w14:paraId="612EF0E5" w14:textId="40065055" w:rsidR="00452EB2" w:rsidRPr="003B3971" w:rsidRDefault="00452EB2" w:rsidP="00CC232D">
            <w:pPr>
              <w:rPr>
                <w:rFonts w:ascii="Open Sans" w:hAnsi="Open Sans" w:cs="Open Sans"/>
                <w:sz w:val="24"/>
                <w:szCs w:val="24"/>
              </w:rPr>
            </w:pPr>
            <w:r w:rsidRPr="00DF0F43">
              <w:rPr>
                <w:rFonts w:ascii="Open Sans" w:hAnsi="Open Sans" w:cs="Open Sans"/>
                <w:sz w:val="24"/>
                <w:szCs w:val="24"/>
              </w:rPr>
              <w:t>Experience of working in a highly regulated role where compliance with regulations was essential</w:t>
            </w:r>
          </w:p>
        </w:tc>
        <w:tc>
          <w:tcPr>
            <w:tcW w:w="4508" w:type="dxa"/>
          </w:tcPr>
          <w:p w14:paraId="60DC751B" w14:textId="5DFECF8A" w:rsidR="00452EB2" w:rsidRDefault="00452EB2" w:rsidP="00CC232D">
            <w:pPr>
              <w:rPr>
                <w:rFonts w:ascii="Open Sans" w:hAnsi="Open Sans" w:cs="Open Sans"/>
                <w:sz w:val="24"/>
                <w:szCs w:val="24"/>
              </w:rPr>
            </w:pPr>
            <w:r>
              <w:rPr>
                <w:rFonts w:ascii="Open Sans" w:hAnsi="Open Sans" w:cs="Open Sans"/>
                <w:sz w:val="24"/>
                <w:szCs w:val="24"/>
              </w:rPr>
              <w:t xml:space="preserve">Desirable </w:t>
            </w:r>
          </w:p>
        </w:tc>
      </w:tr>
      <w:tr w:rsidR="00452EB2" w:rsidRPr="00C75D31" w14:paraId="4F9F9F64" w14:textId="77777777" w:rsidTr="00893452">
        <w:tc>
          <w:tcPr>
            <w:tcW w:w="4508" w:type="dxa"/>
          </w:tcPr>
          <w:p w14:paraId="2B3C7DA1" w14:textId="504771DB" w:rsidR="00452EB2" w:rsidRPr="00DF0F43" w:rsidRDefault="00452EB2" w:rsidP="005F182B">
            <w:pPr>
              <w:rPr>
                <w:rFonts w:ascii="Open Sans" w:hAnsi="Open Sans" w:cs="Open Sans"/>
                <w:sz w:val="24"/>
                <w:szCs w:val="24"/>
              </w:rPr>
            </w:pPr>
            <w:r w:rsidRPr="00E91AD6">
              <w:rPr>
                <w:rFonts w:ascii="Open Sans" w:hAnsi="Open Sans" w:cs="Open Sans"/>
                <w:sz w:val="24"/>
                <w:szCs w:val="24"/>
              </w:rPr>
              <w:t>Previous experience of working in an academy</w:t>
            </w:r>
            <w:r>
              <w:rPr>
                <w:rFonts w:ascii="Open Sans" w:hAnsi="Open Sans" w:cs="Open Sans"/>
                <w:sz w:val="24"/>
                <w:szCs w:val="24"/>
              </w:rPr>
              <w:t xml:space="preserve"> </w:t>
            </w:r>
            <w:r w:rsidRPr="00E91AD6">
              <w:rPr>
                <w:rFonts w:ascii="Open Sans" w:hAnsi="Open Sans" w:cs="Open Sans"/>
                <w:sz w:val="24"/>
                <w:szCs w:val="24"/>
              </w:rPr>
              <w:t>or ideally across a group of academies within a trust</w:t>
            </w:r>
          </w:p>
        </w:tc>
        <w:tc>
          <w:tcPr>
            <w:tcW w:w="4508" w:type="dxa"/>
          </w:tcPr>
          <w:p w14:paraId="4AAC50AB" w14:textId="5A997032" w:rsidR="00452EB2" w:rsidRDefault="00452EB2" w:rsidP="005F182B">
            <w:pPr>
              <w:rPr>
                <w:rFonts w:ascii="Open Sans" w:hAnsi="Open Sans" w:cs="Open Sans"/>
                <w:sz w:val="24"/>
                <w:szCs w:val="24"/>
              </w:rPr>
            </w:pPr>
            <w:r>
              <w:rPr>
                <w:rFonts w:ascii="Open Sans" w:hAnsi="Open Sans" w:cs="Open Sans"/>
                <w:sz w:val="24"/>
                <w:szCs w:val="24"/>
              </w:rPr>
              <w:t>Desirable</w:t>
            </w:r>
          </w:p>
        </w:tc>
      </w:tr>
      <w:tr w:rsidR="00452EB2" w:rsidRPr="00C75D31" w14:paraId="5AD21510" w14:textId="77777777" w:rsidTr="0034483E">
        <w:tc>
          <w:tcPr>
            <w:tcW w:w="4508" w:type="dxa"/>
            <w:shd w:val="clear" w:color="auto" w:fill="BFBFBF" w:themeFill="background1" w:themeFillShade="BF"/>
          </w:tcPr>
          <w:p w14:paraId="7516B765" w14:textId="726D2BBA" w:rsidR="00452EB2" w:rsidRPr="00DF0F43" w:rsidRDefault="00452EB2" w:rsidP="005F182B">
            <w:pPr>
              <w:rPr>
                <w:rFonts w:ascii="Open Sans" w:hAnsi="Open Sans" w:cs="Open Sans"/>
                <w:sz w:val="24"/>
                <w:szCs w:val="24"/>
              </w:rPr>
            </w:pPr>
            <w:r w:rsidRPr="00DF0F43">
              <w:rPr>
                <w:rFonts w:ascii="Open Sans" w:hAnsi="Open Sans" w:cs="Open Sans"/>
                <w:sz w:val="24"/>
                <w:szCs w:val="24"/>
              </w:rPr>
              <w:t>Personality traits</w:t>
            </w:r>
          </w:p>
        </w:tc>
        <w:tc>
          <w:tcPr>
            <w:tcW w:w="4508" w:type="dxa"/>
            <w:shd w:val="clear" w:color="auto" w:fill="BFBFBF" w:themeFill="background1" w:themeFillShade="BF"/>
          </w:tcPr>
          <w:p w14:paraId="03868612" w14:textId="6133837E" w:rsidR="00452EB2" w:rsidRDefault="00452EB2" w:rsidP="005F182B">
            <w:pPr>
              <w:rPr>
                <w:rFonts w:ascii="Open Sans" w:hAnsi="Open Sans" w:cs="Open Sans"/>
                <w:sz w:val="24"/>
                <w:szCs w:val="24"/>
              </w:rPr>
            </w:pPr>
          </w:p>
        </w:tc>
      </w:tr>
      <w:tr w:rsidR="00452EB2" w:rsidRPr="00C75D31" w14:paraId="4CDB1566" w14:textId="77777777" w:rsidTr="0034483E">
        <w:tc>
          <w:tcPr>
            <w:tcW w:w="4508" w:type="dxa"/>
          </w:tcPr>
          <w:p w14:paraId="19632285" w14:textId="42EF1330" w:rsidR="00452EB2" w:rsidRPr="00E91AD6" w:rsidRDefault="00452EB2" w:rsidP="00E91AD6">
            <w:pPr>
              <w:rPr>
                <w:rFonts w:ascii="Open Sans" w:hAnsi="Open Sans" w:cs="Open Sans"/>
                <w:sz w:val="24"/>
                <w:szCs w:val="24"/>
              </w:rPr>
            </w:pPr>
            <w:r w:rsidRPr="00DF0F43">
              <w:rPr>
                <w:rFonts w:ascii="Open Sans" w:hAnsi="Open Sans" w:cs="Open Sans"/>
                <w:sz w:val="24"/>
                <w:szCs w:val="24"/>
              </w:rPr>
              <w:t>Ability to provide open and honest feedback to colleagues as required on process matters in a way which commands natural authority and motivates individuals to support / action as required</w:t>
            </w:r>
          </w:p>
        </w:tc>
        <w:tc>
          <w:tcPr>
            <w:tcW w:w="4508" w:type="dxa"/>
          </w:tcPr>
          <w:p w14:paraId="0B300922" w14:textId="68BFF605" w:rsidR="00452EB2" w:rsidRDefault="00452EB2" w:rsidP="00CC232D">
            <w:pPr>
              <w:rPr>
                <w:rFonts w:ascii="Open Sans" w:hAnsi="Open Sans" w:cs="Open Sans"/>
                <w:sz w:val="24"/>
                <w:szCs w:val="24"/>
              </w:rPr>
            </w:pPr>
            <w:r>
              <w:rPr>
                <w:rFonts w:ascii="Open Sans" w:hAnsi="Open Sans" w:cs="Open Sans"/>
                <w:sz w:val="24"/>
                <w:szCs w:val="24"/>
              </w:rPr>
              <w:t>Essential</w:t>
            </w:r>
          </w:p>
        </w:tc>
      </w:tr>
      <w:tr w:rsidR="00452EB2" w:rsidRPr="00C75D31" w14:paraId="0B795C40" w14:textId="77777777" w:rsidTr="00303C3B">
        <w:tc>
          <w:tcPr>
            <w:tcW w:w="4508" w:type="dxa"/>
          </w:tcPr>
          <w:p w14:paraId="2CA95B36" w14:textId="7A21E026" w:rsidR="00452EB2" w:rsidRPr="00DF0F43" w:rsidRDefault="00452EB2" w:rsidP="00CC232D">
            <w:pPr>
              <w:rPr>
                <w:rFonts w:ascii="Open Sans" w:hAnsi="Open Sans" w:cs="Open Sans"/>
                <w:sz w:val="24"/>
                <w:szCs w:val="24"/>
              </w:rPr>
            </w:pPr>
            <w:r w:rsidRPr="00DF0F43">
              <w:rPr>
                <w:rFonts w:ascii="Open Sans" w:hAnsi="Open Sans" w:cs="Open Sans"/>
                <w:sz w:val="24"/>
                <w:szCs w:val="24"/>
              </w:rPr>
              <w:t xml:space="preserve">Ability to plan and prioritise own workload and work in a self- managed way to achieve priorities </w:t>
            </w:r>
          </w:p>
        </w:tc>
        <w:tc>
          <w:tcPr>
            <w:tcW w:w="4508" w:type="dxa"/>
          </w:tcPr>
          <w:p w14:paraId="781CFF41" w14:textId="3F4DBC43" w:rsidR="00452EB2" w:rsidRPr="00C75D31" w:rsidRDefault="00452EB2" w:rsidP="00CC232D">
            <w:pPr>
              <w:rPr>
                <w:rFonts w:ascii="Open Sans" w:hAnsi="Open Sans" w:cs="Open Sans"/>
                <w:sz w:val="24"/>
                <w:szCs w:val="24"/>
              </w:rPr>
            </w:pPr>
            <w:r>
              <w:rPr>
                <w:rFonts w:ascii="Open Sans" w:hAnsi="Open Sans" w:cs="Open Sans"/>
                <w:sz w:val="24"/>
                <w:szCs w:val="24"/>
              </w:rPr>
              <w:t>Essential</w:t>
            </w:r>
          </w:p>
        </w:tc>
      </w:tr>
      <w:tr w:rsidR="00452EB2" w:rsidRPr="00C75D31" w14:paraId="7F50CB7B" w14:textId="77777777" w:rsidTr="0034483E">
        <w:tc>
          <w:tcPr>
            <w:tcW w:w="4508" w:type="dxa"/>
            <w:shd w:val="clear" w:color="auto" w:fill="BFBFBF" w:themeFill="background1" w:themeFillShade="BF"/>
          </w:tcPr>
          <w:p w14:paraId="59C89397" w14:textId="34E8C826" w:rsidR="00452EB2" w:rsidRPr="00DF0F43" w:rsidRDefault="00452EB2" w:rsidP="004553A8">
            <w:pPr>
              <w:rPr>
                <w:rFonts w:ascii="Open Sans" w:hAnsi="Open Sans" w:cs="Open Sans"/>
                <w:sz w:val="24"/>
                <w:szCs w:val="24"/>
              </w:rPr>
            </w:pPr>
            <w:r w:rsidRPr="00C75D31">
              <w:rPr>
                <w:rFonts w:ascii="Open Sans" w:hAnsi="Open Sans" w:cs="Open Sans"/>
                <w:sz w:val="24"/>
                <w:szCs w:val="24"/>
              </w:rPr>
              <w:t>Personal circumstances</w:t>
            </w:r>
          </w:p>
        </w:tc>
        <w:tc>
          <w:tcPr>
            <w:tcW w:w="4508" w:type="dxa"/>
            <w:shd w:val="clear" w:color="auto" w:fill="BFBFBF" w:themeFill="background1" w:themeFillShade="BF"/>
          </w:tcPr>
          <w:p w14:paraId="7ED2FD6A" w14:textId="61532901" w:rsidR="00452EB2" w:rsidRPr="00C75D31" w:rsidRDefault="00452EB2" w:rsidP="004553A8">
            <w:pPr>
              <w:rPr>
                <w:rFonts w:ascii="Open Sans" w:hAnsi="Open Sans" w:cs="Open Sans"/>
                <w:sz w:val="24"/>
                <w:szCs w:val="24"/>
              </w:rPr>
            </w:pPr>
          </w:p>
        </w:tc>
      </w:tr>
      <w:tr w:rsidR="00452EB2" w:rsidRPr="00C75D31" w14:paraId="668FBBFA" w14:textId="77777777" w:rsidTr="0034483E">
        <w:tc>
          <w:tcPr>
            <w:tcW w:w="4508" w:type="dxa"/>
          </w:tcPr>
          <w:p w14:paraId="5707556B" w14:textId="43552DF3" w:rsidR="00452EB2" w:rsidRPr="00452EB2" w:rsidRDefault="00452EB2" w:rsidP="004553A8">
            <w:pPr>
              <w:rPr>
                <w:rFonts w:ascii="Open Sans" w:hAnsi="Open Sans" w:cs="Open Sans"/>
                <w:sz w:val="24"/>
                <w:szCs w:val="24"/>
              </w:rPr>
            </w:pPr>
            <w:r w:rsidRPr="00452EB2">
              <w:rPr>
                <w:rFonts w:ascii="Open Sans" w:hAnsi="Open Sans" w:cs="Open Sans"/>
                <w:sz w:val="24"/>
                <w:szCs w:val="24"/>
              </w:rPr>
              <w:t xml:space="preserve">Use of own vehicle to undertake regular travel to the main location of the CMAT’s office base and to all academies or other necessary locations as required  </w:t>
            </w:r>
          </w:p>
        </w:tc>
        <w:tc>
          <w:tcPr>
            <w:tcW w:w="4508" w:type="dxa"/>
          </w:tcPr>
          <w:p w14:paraId="4F64BC11" w14:textId="77D4F18A" w:rsidR="00452EB2" w:rsidRPr="00C75D31" w:rsidRDefault="00452EB2" w:rsidP="004553A8">
            <w:pPr>
              <w:rPr>
                <w:rFonts w:ascii="Open Sans" w:hAnsi="Open Sans" w:cs="Open Sans"/>
                <w:sz w:val="24"/>
                <w:szCs w:val="24"/>
              </w:rPr>
            </w:pPr>
            <w:r>
              <w:rPr>
                <w:rFonts w:ascii="Open Sans" w:hAnsi="Open Sans" w:cs="Open Sans"/>
                <w:sz w:val="24"/>
                <w:szCs w:val="24"/>
              </w:rPr>
              <w:t>Essential</w:t>
            </w:r>
          </w:p>
        </w:tc>
      </w:tr>
      <w:tr w:rsidR="00452EB2" w:rsidRPr="00C75D31" w14:paraId="0ED01F19" w14:textId="77777777" w:rsidTr="00BB5EE7">
        <w:tc>
          <w:tcPr>
            <w:tcW w:w="4508" w:type="dxa"/>
            <w:shd w:val="clear" w:color="auto" w:fill="BFBFBF" w:themeFill="background1" w:themeFillShade="BF"/>
          </w:tcPr>
          <w:p w14:paraId="49D4ABA3" w14:textId="4E34F1E7" w:rsidR="00452EB2" w:rsidRPr="00C75D31" w:rsidRDefault="00452EB2" w:rsidP="00CC232D">
            <w:pPr>
              <w:rPr>
                <w:rFonts w:ascii="Open Sans" w:hAnsi="Open Sans" w:cs="Open Sans"/>
                <w:sz w:val="24"/>
                <w:szCs w:val="24"/>
              </w:rPr>
            </w:pPr>
            <w:r w:rsidRPr="00C75D31">
              <w:rPr>
                <w:rFonts w:ascii="Open Sans" w:hAnsi="Open Sans" w:cs="Open Sans"/>
                <w:sz w:val="24"/>
                <w:szCs w:val="24"/>
              </w:rPr>
              <w:t>Prof</w:t>
            </w:r>
            <w:r>
              <w:rPr>
                <w:rFonts w:ascii="Open Sans" w:hAnsi="Open Sans" w:cs="Open Sans"/>
                <w:sz w:val="24"/>
                <w:szCs w:val="24"/>
              </w:rPr>
              <w:t>essional</w:t>
            </w:r>
            <w:r w:rsidRPr="00C75D31">
              <w:rPr>
                <w:rFonts w:ascii="Open Sans" w:hAnsi="Open Sans" w:cs="Open Sans"/>
                <w:sz w:val="24"/>
                <w:szCs w:val="24"/>
              </w:rPr>
              <w:t xml:space="preserve"> membership</w:t>
            </w:r>
          </w:p>
        </w:tc>
        <w:tc>
          <w:tcPr>
            <w:tcW w:w="4508" w:type="dxa"/>
            <w:shd w:val="clear" w:color="auto" w:fill="BFBFBF" w:themeFill="background1" w:themeFillShade="BF"/>
          </w:tcPr>
          <w:p w14:paraId="7EC96261" w14:textId="77777777" w:rsidR="00452EB2" w:rsidRPr="00C75D31" w:rsidRDefault="00452EB2" w:rsidP="00CC232D">
            <w:pPr>
              <w:rPr>
                <w:rFonts w:ascii="Open Sans" w:hAnsi="Open Sans" w:cs="Open Sans"/>
                <w:sz w:val="24"/>
                <w:szCs w:val="24"/>
              </w:rPr>
            </w:pPr>
          </w:p>
        </w:tc>
      </w:tr>
      <w:tr w:rsidR="00452EB2" w:rsidRPr="00C75D31" w14:paraId="76F77543" w14:textId="77777777" w:rsidTr="00BB5EE7">
        <w:tc>
          <w:tcPr>
            <w:tcW w:w="4508" w:type="dxa"/>
          </w:tcPr>
          <w:p w14:paraId="3A0080A6" w14:textId="2D229F26" w:rsidR="00452EB2" w:rsidRPr="00C75D31" w:rsidRDefault="00A83FAF" w:rsidP="00CC232D">
            <w:pPr>
              <w:rPr>
                <w:rFonts w:ascii="Open Sans" w:hAnsi="Open Sans" w:cs="Open Sans"/>
                <w:sz w:val="24"/>
                <w:szCs w:val="24"/>
              </w:rPr>
            </w:pPr>
            <w:r>
              <w:rPr>
                <w:rFonts w:ascii="Open Sans" w:hAnsi="Open Sans" w:cs="Open Sans"/>
                <w:sz w:val="24"/>
                <w:szCs w:val="24"/>
              </w:rPr>
              <w:t>International Association of Privacy Professionals</w:t>
            </w:r>
          </w:p>
        </w:tc>
        <w:tc>
          <w:tcPr>
            <w:tcW w:w="4508" w:type="dxa"/>
          </w:tcPr>
          <w:p w14:paraId="4054240A" w14:textId="72C3D527" w:rsidR="00452EB2" w:rsidRPr="00C75D31" w:rsidRDefault="00A83FAF" w:rsidP="00CC232D">
            <w:pPr>
              <w:rPr>
                <w:rFonts w:ascii="Open Sans" w:hAnsi="Open Sans" w:cs="Open Sans"/>
                <w:sz w:val="24"/>
                <w:szCs w:val="24"/>
              </w:rPr>
            </w:pPr>
            <w:r>
              <w:rPr>
                <w:rFonts w:ascii="Open Sans" w:hAnsi="Open Sans" w:cs="Open Sans"/>
                <w:sz w:val="24"/>
                <w:szCs w:val="24"/>
              </w:rPr>
              <w:t xml:space="preserve">Desirable </w:t>
            </w:r>
          </w:p>
        </w:tc>
      </w:tr>
    </w:tbl>
    <w:p w14:paraId="37FF39C1" w14:textId="77777777" w:rsidR="00CC232D" w:rsidRPr="00C75D31" w:rsidRDefault="00CC232D" w:rsidP="00CC232D">
      <w:pPr>
        <w:rPr>
          <w:rFonts w:ascii="Open Sans" w:hAnsi="Open Sans" w:cs="Open Sans"/>
          <w:sz w:val="24"/>
          <w:szCs w:val="24"/>
        </w:rPr>
      </w:pPr>
    </w:p>
    <w:p w14:paraId="51B63298" w14:textId="14678252" w:rsidR="00F02FB3" w:rsidRPr="00C75D31" w:rsidRDefault="00F02FB3" w:rsidP="00CC232D">
      <w:pPr>
        <w:rPr>
          <w:rFonts w:ascii="Open Sans" w:hAnsi="Open Sans" w:cs="Open Sans"/>
          <w:sz w:val="24"/>
          <w:szCs w:val="24"/>
        </w:rPr>
      </w:pPr>
    </w:p>
    <w:p w14:paraId="55BFE31C" w14:textId="33B94906" w:rsidR="00F02FB3" w:rsidRPr="00C75D31" w:rsidRDefault="00F02FB3" w:rsidP="00CC232D">
      <w:pPr>
        <w:rPr>
          <w:rFonts w:ascii="Open Sans" w:hAnsi="Open Sans" w:cs="Open Sans"/>
          <w:sz w:val="24"/>
          <w:szCs w:val="24"/>
        </w:rPr>
      </w:pPr>
    </w:p>
    <w:sectPr w:rsidR="00F02FB3" w:rsidRPr="00C75D31">
      <w:headerReference w:type="default" r:id="rId10"/>
      <w:footerReference w:type="default" r:id="rId1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62378" w16cex:dateUtc="2021-02-16T10:56:00Z"/>
  <w16cex:commentExtensible w16cex:durableId="23D6243E" w16cex:dateUtc="2021-02-16T11:00:00Z"/>
  <w16cex:commentExtensible w16cex:durableId="23D6246A" w16cex:dateUtc="2021-02-16T11: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871B0" w14:textId="77777777" w:rsidR="000B0116" w:rsidRDefault="000B0116" w:rsidP="00C75D31">
      <w:pPr>
        <w:spacing w:after="0" w:line="240" w:lineRule="auto"/>
      </w:pPr>
      <w:r>
        <w:separator/>
      </w:r>
    </w:p>
  </w:endnote>
  <w:endnote w:type="continuationSeparator" w:id="0">
    <w:p w14:paraId="7BC39BCA" w14:textId="77777777" w:rsidR="000B0116" w:rsidRDefault="000B0116" w:rsidP="00C75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D56D1" w14:textId="0F5C72C6" w:rsidR="00706035" w:rsidRDefault="00706035">
    <w:pPr>
      <w:pStyle w:val="Footer"/>
    </w:pPr>
    <w:r>
      <w:rPr>
        <w:noProof/>
      </w:rPr>
      <w:drawing>
        <wp:anchor distT="0" distB="0" distL="114300" distR="114300" simplePos="0" relativeHeight="251659264" behindDoc="0" locked="0" layoutInCell="1" allowOverlap="1" wp14:anchorId="68ABCFEC" wp14:editId="4DEEA85D">
          <wp:simplePos x="0" y="0"/>
          <wp:positionH relativeFrom="margin">
            <wp:align>center</wp:align>
          </wp:positionH>
          <wp:positionV relativeFrom="paragraph">
            <wp:posOffset>-346710</wp:posOffset>
          </wp:positionV>
          <wp:extent cx="4734560" cy="952500"/>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734560" cy="9525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9F562" w14:textId="77777777" w:rsidR="000B0116" w:rsidRDefault="000B0116" w:rsidP="00C75D31">
      <w:pPr>
        <w:spacing w:after="0" w:line="240" w:lineRule="auto"/>
      </w:pPr>
      <w:r>
        <w:separator/>
      </w:r>
    </w:p>
  </w:footnote>
  <w:footnote w:type="continuationSeparator" w:id="0">
    <w:p w14:paraId="2EFF8DCD" w14:textId="77777777" w:rsidR="000B0116" w:rsidRDefault="000B0116" w:rsidP="00C75D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15437" w14:textId="4FECC303" w:rsidR="00C75D31" w:rsidRDefault="00C75D31">
    <w:pPr>
      <w:pStyle w:val="Header"/>
    </w:pPr>
    <w:r>
      <w:rPr>
        <w:noProof/>
      </w:rPr>
      <w:drawing>
        <wp:anchor distT="0" distB="0" distL="114300" distR="114300" simplePos="0" relativeHeight="251658240" behindDoc="0" locked="0" layoutInCell="1" allowOverlap="1" wp14:anchorId="00130A7C" wp14:editId="3635D193">
          <wp:simplePos x="0" y="0"/>
          <wp:positionH relativeFrom="column">
            <wp:posOffset>-542925</wp:posOffset>
          </wp:positionH>
          <wp:positionV relativeFrom="paragraph">
            <wp:posOffset>-87630</wp:posOffset>
          </wp:positionV>
          <wp:extent cx="2324100" cy="4399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43990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16A9E"/>
    <w:multiLevelType w:val="multilevel"/>
    <w:tmpl w:val="18CC9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612D1F"/>
    <w:multiLevelType w:val="hybridMultilevel"/>
    <w:tmpl w:val="934AE398"/>
    <w:lvl w:ilvl="0" w:tplc="EB5CB27C">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3CA7F7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9E195E">
      <w:start w:val="1"/>
      <w:numFmt w:val="lowerRoman"/>
      <w:lvlText w:val="%3."/>
      <w:lvlJc w:val="left"/>
      <w:pPr>
        <w:ind w:left="22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CEA7EE4">
      <w:start w:val="1"/>
      <w:numFmt w:val="decimal"/>
      <w:lvlText w:val="%4"/>
      <w:lvlJc w:val="left"/>
      <w:pPr>
        <w:ind w:left="29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09A2720">
      <w:start w:val="1"/>
      <w:numFmt w:val="lowerLetter"/>
      <w:lvlText w:val="%5"/>
      <w:lvlJc w:val="left"/>
      <w:pPr>
        <w:ind w:left="3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D10F50A">
      <w:start w:val="1"/>
      <w:numFmt w:val="lowerRoman"/>
      <w:lvlText w:val="%6"/>
      <w:lvlJc w:val="left"/>
      <w:pPr>
        <w:ind w:left="4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1743C44">
      <w:start w:val="1"/>
      <w:numFmt w:val="decimal"/>
      <w:lvlText w:val="%7"/>
      <w:lvlJc w:val="left"/>
      <w:pPr>
        <w:ind w:left="5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B8D362">
      <w:start w:val="1"/>
      <w:numFmt w:val="lowerLetter"/>
      <w:lvlText w:val="%8"/>
      <w:lvlJc w:val="left"/>
      <w:pPr>
        <w:ind w:left="5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569086">
      <w:start w:val="1"/>
      <w:numFmt w:val="lowerRoman"/>
      <w:lvlText w:val="%9"/>
      <w:lvlJc w:val="left"/>
      <w:pPr>
        <w:ind w:left="6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07E27F8"/>
    <w:multiLevelType w:val="hybridMultilevel"/>
    <w:tmpl w:val="1DAEF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3752FC"/>
    <w:multiLevelType w:val="hybridMultilevel"/>
    <w:tmpl w:val="B8C61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62556D"/>
    <w:multiLevelType w:val="hybridMultilevel"/>
    <w:tmpl w:val="E3BA0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F1659F"/>
    <w:multiLevelType w:val="hybridMultilevel"/>
    <w:tmpl w:val="A350D536"/>
    <w:lvl w:ilvl="0" w:tplc="188C1A6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4839A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7BC7A7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E98A05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8A3E1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378E74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F1247D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802FE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B3E63C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3DB732A"/>
    <w:multiLevelType w:val="hybridMultilevel"/>
    <w:tmpl w:val="CC0C8006"/>
    <w:lvl w:ilvl="0" w:tplc="E04697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EEE"/>
    <w:rsid w:val="0000471D"/>
    <w:rsid w:val="00014EA1"/>
    <w:rsid w:val="0001720C"/>
    <w:rsid w:val="00042380"/>
    <w:rsid w:val="00062D94"/>
    <w:rsid w:val="000715F6"/>
    <w:rsid w:val="0007710F"/>
    <w:rsid w:val="000772B0"/>
    <w:rsid w:val="0008299E"/>
    <w:rsid w:val="00093253"/>
    <w:rsid w:val="00097664"/>
    <w:rsid w:val="000A3D3E"/>
    <w:rsid w:val="000B0116"/>
    <w:rsid w:val="000C7C95"/>
    <w:rsid w:val="000E36EB"/>
    <w:rsid w:val="00122A0E"/>
    <w:rsid w:val="00145F7B"/>
    <w:rsid w:val="00157F73"/>
    <w:rsid w:val="001668FB"/>
    <w:rsid w:val="00194BF2"/>
    <w:rsid w:val="001A3012"/>
    <w:rsid w:val="001A46E9"/>
    <w:rsid w:val="001B21FE"/>
    <w:rsid w:val="001B24CA"/>
    <w:rsid w:val="001C0F7E"/>
    <w:rsid w:val="001F463C"/>
    <w:rsid w:val="002074CD"/>
    <w:rsid w:val="00222B5F"/>
    <w:rsid w:val="00226118"/>
    <w:rsid w:val="00231873"/>
    <w:rsid w:val="00237610"/>
    <w:rsid w:val="00244561"/>
    <w:rsid w:val="00247A29"/>
    <w:rsid w:val="00253D3A"/>
    <w:rsid w:val="00276267"/>
    <w:rsid w:val="00280ECC"/>
    <w:rsid w:val="002C222D"/>
    <w:rsid w:val="002F1099"/>
    <w:rsid w:val="002F3879"/>
    <w:rsid w:val="00315199"/>
    <w:rsid w:val="00317500"/>
    <w:rsid w:val="00325E01"/>
    <w:rsid w:val="003339F6"/>
    <w:rsid w:val="00343B53"/>
    <w:rsid w:val="00377BD5"/>
    <w:rsid w:val="00380586"/>
    <w:rsid w:val="00387075"/>
    <w:rsid w:val="003B3971"/>
    <w:rsid w:val="003B3991"/>
    <w:rsid w:val="003C2DA8"/>
    <w:rsid w:val="003C75A4"/>
    <w:rsid w:val="003F3A94"/>
    <w:rsid w:val="003F5B18"/>
    <w:rsid w:val="00407669"/>
    <w:rsid w:val="0043250B"/>
    <w:rsid w:val="004350BE"/>
    <w:rsid w:val="004476E4"/>
    <w:rsid w:val="00452EB2"/>
    <w:rsid w:val="004553A8"/>
    <w:rsid w:val="00457240"/>
    <w:rsid w:val="004574AB"/>
    <w:rsid w:val="004632CE"/>
    <w:rsid w:val="00463BF0"/>
    <w:rsid w:val="0046449D"/>
    <w:rsid w:val="004816BD"/>
    <w:rsid w:val="00490F24"/>
    <w:rsid w:val="004A7946"/>
    <w:rsid w:val="004B0399"/>
    <w:rsid w:val="004E16A3"/>
    <w:rsid w:val="004E5A49"/>
    <w:rsid w:val="004F57F8"/>
    <w:rsid w:val="004F7532"/>
    <w:rsid w:val="00513DC1"/>
    <w:rsid w:val="005263F4"/>
    <w:rsid w:val="00536964"/>
    <w:rsid w:val="00554238"/>
    <w:rsid w:val="005726AD"/>
    <w:rsid w:val="005761C4"/>
    <w:rsid w:val="005876A4"/>
    <w:rsid w:val="00594FBA"/>
    <w:rsid w:val="00597533"/>
    <w:rsid w:val="005B2AF4"/>
    <w:rsid w:val="005D032B"/>
    <w:rsid w:val="005D084E"/>
    <w:rsid w:val="005D29A7"/>
    <w:rsid w:val="005E14AC"/>
    <w:rsid w:val="005F182B"/>
    <w:rsid w:val="005F5B1C"/>
    <w:rsid w:val="0061090A"/>
    <w:rsid w:val="006127CD"/>
    <w:rsid w:val="0063790A"/>
    <w:rsid w:val="00644397"/>
    <w:rsid w:val="006469D5"/>
    <w:rsid w:val="0065676F"/>
    <w:rsid w:val="006717F5"/>
    <w:rsid w:val="006A055E"/>
    <w:rsid w:val="006A104E"/>
    <w:rsid w:val="006A6262"/>
    <w:rsid w:val="006D176D"/>
    <w:rsid w:val="006D1E69"/>
    <w:rsid w:val="006D6873"/>
    <w:rsid w:val="006F1F15"/>
    <w:rsid w:val="00706035"/>
    <w:rsid w:val="00707B61"/>
    <w:rsid w:val="0074148C"/>
    <w:rsid w:val="00751127"/>
    <w:rsid w:val="0077628B"/>
    <w:rsid w:val="007769AC"/>
    <w:rsid w:val="007A00A1"/>
    <w:rsid w:val="007C6B00"/>
    <w:rsid w:val="007D73B0"/>
    <w:rsid w:val="00802240"/>
    <w:rsid w:val="00805216"/>
    <w:rsid w:val="00812AC3"/>
    <w:rsid w:val="00817C13"/>
    <w:rsid w:val="00821497"/>
    <w:rsid w:val="00832802"/>
    <w:rsid w:val="0085307F"/>
    <w:rsid w:val="00856956"/>
    <w:rsid w:val="00862945"/>
    <w:rsid w:val="00893452"/>
    <w:rsid w:val="008941C2"/>
    <w:rsid w:val="008A2468"/>
    <w:rsid w:val="008A44D6"/>
    <w:rsid w:val="008A5EEE"/>
    <w:rsid w:val="008B16E5"/>
    <w:rsid w:val="008C7121"/>
    <w:rsid w:val="008D2CF1"/>
    <w:rsid w:val="008D430A"/>
    <w:rsid w:val="008D456E"/>
    <w:rsid w:val="008E6EC7"/>
    <w:rsid w:val="0091215C"/>
    <w:rsid w:val="009139FD"/>
    <w:rsid w:val="009266CD"/>
    <w:rsid w:val="00932C95"/>
    <w:rsid w:val="009352EC"/>
    <w:rsid w:val="00944A32"/>
    <w:rsid w:val="00956955"/>
    <w:rsid w:val="0096790D"/>
    <w:rsid w:val="009839FE"/>
    <w:rsid w:val="009A7B87"/>
    <w:rsid w:val="009D2E75"/>
    <w:rsid w:val="009D4770"/>
    <w:rsid w:val="00A02E93"/>
    <w:rsid w:val="00A06C8B"/>
    <w:rsid w:val="00A138E4"/>
    <w:rsid w:val="00A1680D"/>
    <w:rsid w:val="00A25D11"/>
    <w:rsid w:val="00A31309"/>
    <w:rsid w:val="00A453C3"/>
    <w:rsid w:val="00A45A0F"/>
    <w:rsid w:val="00A614BC"/>
    <w:rsid w:val="00A629CF"/>
    <w:rsid w:val="00A63907"/>
    <w:rsid w:val="00A730F7"/>
    <w:rsid w:val="00A7339C"/>
    <w:rsid w:val="00A83FAF"/>
    <w:rsid w:val="00A96DB6"/>
    <w:rsid w:val="00AA613F"/>
    <w:rsid w:val="00AB4605"/>
    <w:rsid w:val="00AE10FD"/>
    <w:rsid w:val="00AE1B56"/>
    <w:rsid w:val="00AE33C7"/>
    <w:rsid w:val="00B042C9"/>
    <w:rsid w:val="00B053E7"/>
    <w:rsid w:val="00B718AE"/>
    <w:rsid w:val="00B74A62"/>
    <w:rsid w:val="00B74F5C"/>
    <w:rsid w:val="00B80306"/>
    <w:rsid w:val="00B82041"/>
    <w:rsid w:val="00B85FE8"/>
    <w:rsid w:val="00B94D6B"/>
    <w:rsid w:val="00B9622C"/>
    <w:rsid w:val="00B9797A"/>
    <w:rsid w:val="00BC16D0"/>
    <w:rsid w:val="00BC6979"/>
    <w:rsid w:val="00BD11D9"/>
    <w:rsid w:val="00BD76C7"/>
    <w:rsid w:val="00C12D39"/>
    <w:rsid w:val="00C35C0F"/>
    <w:rsid w:val="00C422DD"/>
    <w:rsid w:val="00C473F1"/>
    <w:rsid w:val="00C62096"/>
    <w:rsid w:val="00C75D31"/>
    <w:rsid w:val="00CB68D8"/>
    <w:rsid w:val="00CC232D"/>
    <w:rsid w:val="00CC5748"/>
    <w:rsid w:val="00CD7E9A"/>
    <w:rsid w:val="00D23C98"/>
    <w:rsid w:val="00D37318"/>
    <w:rsid w:val="00D64A2C"/>
    <w:rsid w:val="00D81DBC"/>
    <w:rsid w:val="00D94ABE"/>
    <w:rsid w:val="00D96BEA"/>
    <w:rsid w:val="00DB34BF"/>
    <w:rsid w:val="00DE40A2"/>
    <w:rsid w:val="00DF052F"/>
    <w:rsid w:val="00DF0F43"/>
    <w:rsid w:val="00DF6802"/>
    <w:rsid w:val="00DF6EDB"/>
    <w:rsid w:val="00DF770D"/>
    <w:rsid w:val="00E1590A"/>
    <w:rsid w:val="00E17A02"/>
    <w:rsid w:val="00E217A7"/>
    <w:rsid w:val="00E471B7"/>
    <w:rsid w:val="00E527CE"/>
    <w:rsid w:val="00E5531A"/>
    <w:rsid w:val="00E65E2A"/>
    <w:rsid w:val="00E66FCB"/>
    <w:rsid w:val="00E762D0"/>
    <w:rsid w:val="00E85B01"/>
    <w:rsid w:val="00E91AD6"/>
    <w:rsid w:val="00EA7A11"/>
    <w:rsid w:val="00EC449F"/>
    <w:rsid w:val="00ED15A6"/>
    <w:rsid w:val="00EF4555"/>
    <w:rsid w:val="00F02FB3"/>
    <w:rsid w:val="00F30197"/>
    <w:rsid w:val="00F30722"/>
    <w:rsid w:val="00F56861"/>
    <w:rsid w:val="00F72723"/>
    <w:rsid w:val="00F94B9D"/>
    <w:rsid w:val="00F94CF5"/>
    <w:rsid w:val="00FA2745"/>
    <w:rsid w:val="00FA5C8B"/>
    <w:rsid w:val="00FB7A99"/>
    <w:rsid w:val="00FC1BB8"/>
    <w:rsid w:val="00FC3B14"/>
    <w:rsid w:val="00FC64A8"/>
    <w:rsid w:val="00FD7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0D58E"/>
  <w15:chartTrackingRefBased/>
  <w15:docId w15:val="{132EED99-4F2B-4F7E-8BF9-F39B672CB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D76C7"/>
    <w:rPr>
      <w:sz w:val="16"/>
      <w:szCs w:val="16"/>
    </w:rPr>
  </w:style>
  <w:style w:type="paragraph" w:styleId="CommentText">
    <w:name w:val="annotation text"/>
    <w:basedOn w:val="Normal"/>
    <w:link w:val="CommentTextChar"/>
    <w:uiPriority w:val="99"/>
    <w:semiHidden/>
    <w:unhideWhenUsed/>
    <w:rsid w:val="00BD76C7"/>
    <w:pPr>
      <w:spacing w:line="240" w:lineRule="auto"/>
    </w:pPr>
    <w:rPr>
      <w:sz w:val="20"/>
      <w:szCs w:val="20"/>
    </w:rPr>
  </w:style>
  <w:style w:type="character" w:customStyle="1" w:styleId="CommentTextChar">
    <w:name w:val="Comment Text Char"/>
    <w:basedOn w:val="DefaultParagraphFont"/>
    <w:link w:val="CommentText"/>
    <w:uiPriority w:val="99"/>
    <w:semiHidden/>
    <w:rsid w:val="00BD76C7"/>
    <w:rPr>
      <w:sz w:val="20"/>
      <w:szCs w:val="20"/>
    </w:rPr>
  </w:style>
  <w:style w:type="paragraph" w:styleId="CommentSubject">
    <w:name w:val="annotation subject"/>
    <w:basedOn w:val="CommentText"/>
    <w:next w:val="CommentText"/>
    <w:link w:val="CommentSubjectChar"/>
    <w:uiPriority w:val="99"/>
    <w:semiHidden/>
    <w:unhideWhenUsed/>
    <w:rsid w:val="00BD76C7"/>
    <w:rPr>
      <w:b/>
      <w:bCs/>
    </w:rPr>
  </w:style>
  <w:style w:type="character" w:customStyle="1" w:styleId="CommentSubjectChar">
    <w:name w:val="Comment Subject Char"/>
    <w:basedOn w:val="CommentTextChar"/>
    <w:link w:val="CommentSubject"/>
    <w:uiPriority w:val="99"/>
    <w:semiHidden/>
    <w:rsid w:val="00BD76C7"/>
    <w:rPr>
      <w:b/>
      <w:bCs/>
      <w:sz w:val="20"/>
      <w:szCs w:val="20"/>
    </w:rPr>
  </w:style>
  <w:style w:type="paragraph" w:styleId="BalloonText">
    <w:name w:val="Balloon Text"/>
    <w:basedOn w:val="Normal"/>
    <w:link w:val="BalloonTextChar"/>
    <w:uiPriority w:val="99"/>
    <w:semiHidden/>
    <w:unhideWhenUsed/>
    <w:rsid w:val="00BD76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6C7"/>
    <w:rPr>
      <w:rFonts w:ascii="Segoe UI" w:hAnsi="Segoe UI" w:cs="Segoe UI"/>
      <w:sz w:val="18"/>
      <w:szCs w:val="18"/>
    </w:rPr>
  </w:style>
  <w:style w:type="table" w:styleId="TableGrid">
    <w:name w:val="Table Grid"/>
    <w:basedOn w:val="TableNormal"/>
    <w:uiPriority w:val="39"/>
    <w:rsid w:val="00BD7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D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D31"/>
  </w:style>
  <w:style w:type="paragraph" w:styleId="Footer">
    <w:name w:val="footer"/>
    <w:basedOn w:val="Normal"/>
    <w:link w:val="FooterChar"/>
    <w:uiPriority w:val="99"/>
    <w:unhideWhenUsed/>
    <w:rsid w:val="00C75D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D31"/>
  </w:style>
  <w:style w:type="paragraph" w:styleId="ListParagraph">
    <w:name w:val="List Paragraph"/>
    <w:basedOn w:val="Normal"/>
    <w:uiPriority w:val="34"/>
    <w:qFormat/>
    <w:rsid w:val="00FA5C8B"/>
    <w:pPr>
      <w:ind w:left="720"/>
      <w:contextualSpacing/>
    </w:pPr>
  </w:style>
  <w:style w:type="character" w:customStyle="1" w:styleId="normaltextrun">
    <w:name w:val="normaltextrun"/>
    <w:basedOn w:val="DefaultParagraphFont"/>
    <w:rsid w:val="005263F4"/>
  </w:style>
  <w:style w:type="character" w:customStyle="1" w:styleId="eop">
    <w:name w:val="eop"/>
    <w:basedOn w:val="DefaultParagraphFont"/>
    <w:rsid w:val="00812AC3"/>
  </w:style>
  <w:style w:type="paragraph" w:customStyle="1" w:styleId="paragraph">
    <w:name w:val="paragraph"/>
    <w:basedOn w:val="Normal"/>
    <w:rsid w:val="0059753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178787">
      <w:bodyDiv w:val="1"/>
      <w:marLeft w:val="0"/>
      <w:marRight w:val="0"/>
      <w:marTop w:val="0"/>
      <w:marBottom w:val="0"/>
      <w:divBdr>
        <w:top w:val="none" w:sz="0" w:space="0" w:color="auto"/>
        <w:left w:val="none" w:sz="0" w:space="0" w:color="auto"/>
        <w:bottom w:val="none" w:sz="0" w:space="0" w:color="auto"/>
        <w:right w:val="none" w:sz="0" w:space="0" w:color="auto"/>
      </w:divBdr>
      <w:divsChild>
        <w:div w:id="776101564">
          <w:marLeft w:val="0"/>
          <w:marRight w:val="0"/>
          <w:marTop w:val="0"/>
          <w:marBottom w:val="0"/>
          <w:divBdr>
            <w:top w:val="none" w:sz="0" w:space="0" w:color="auto"/>
            <w:left w:val="none" w:sz="0" w:space="0" w:color="auto"/>
            <w:bottom w:val="none" w:sz="0" w:space="0" w:color="auto"/>
            <w:right w:val="none" w:sz="0" w:space="0" w:color="auto"/>
          </w:divBdr>
          <w:divsChild>
            <w:div w:id="318115498">
              <w:marLeft w:val="0"/>
              <w:marRight w:val="0"/>
              <w:marTop w:val="240"/>
              <w:marBottom w:val="240"/>
              <w:divBdr>
                <w:top w:val="none" w:sz="0" w:space="0" w:color="auto"/>
                <w:left w:val="none" w:sz="0" w:space="0" w:color="auto"/>
                <w:bottom w:val="none" w:sz="0" w:space="0" w:color="auto"/>
                <w:right w:val="none" w:sz="0" w:space="0" w:color="auto"/>
              </w:divBdr>
            </w:div>
          </w:divsChild>
        </w:div>
        <w:div w:id="797993627">
          <w:marLeft w:val="0"/>
          <w:marRight w:val="0"/>
          <w:marTop w:val="0"/>
          <w:marBottom w:val="0"/>
          <w:divBdr>
            <w:top w:val="none" w:sz="0" w:space="0" w:color="auto"/>
            <w:left w:val="none" w:sz="0" w:space="0" w:color="auto"/>
            <w:bottom w:val="none" w:sz="0" w:space="0" w:color="auto"/>
            <w:right w:val="none" w:sz="0" w:space="0" w:color="auto"/>
          </w:divBdr>
          <w:divsChild>
            <w:div w:id="2112821638">
              <w:marLeft w:val="0"/>
              <w:marRight w:val="0"/>
              <w:marTop w:val="240"/>
              <w:marBottom w:val="240"/>
              <w:divBdr>
                <w:top w:val="none" w:sz="0" w:space="0" w:color="auto"/>
                <w:left w:val="none" w:sz="0" w:space="0" w:color="auto"/>
                <w:bottom w:val="none" w:sz="0" w:space="0" w:color="auto"/>
                <w:right w:val="none" w:sz="0" w:space="0" w:color="auto"/>
              </w:divBdr>
            </w:div>
          </w:divsChild>
        </w:div>
        <w:div w:id="176385257">
          <w:marLeft w:val="0"/>
          <w:marRight w:val="0"/>
          <w:marTop w:val="0"/>
          <w:marBottom w:val="0"/>
          <w:divBdr>
            <w:top w:val="none" w:sz="0" w:space="0" w:color="auto"/>
            <w:left w:val="none" w:sz="0" w:space="0" w:color="auto"/>
            <w:bottom w:val="none" w:sz="0" w:space="0" w:color="auto"/>
            <w:right w:val="none" w:sz="0" w:space="0" w:color="auto"/>
          </w:divBdr>
          <w:divsChild>
            <w:div w:id="1446923563">
              <w:marLeft w:val="0"/>
              <w:marRight w:val="0"/>
              <w:marTop w:val="240"/>
              <w:marBottom w:val="240"/>
              <w:divBdr>
                <w:top w:val="none" w:sz="0" w:space="0" w:color="auto"/>
                <w:left w:val="none" w:sz="0" w:space="0" w:color="auto"/>
                <w:bottom w:val="none" w:sz="0" w:space="0" w:color="auto"/>
                <w:right w:val="none" w:sz="0" w:space="0" w:color="auto"/>
              </w:divBdr>
            </w:div>
          </w:divsChild>
        </w:div>
        <w:div w:id="1683434609">
          <w:marLeft w:val="0"/>
          <w:marRight w:val="0"/>
          <w:marTop w:val="0"/>
          <w:marBottom w:val="0"/>
          <w:divBdr>
            <w:top w:val="none" w:sz="0" w:space="0" w:color="auto"/>
            <w:left w:val="none" w:sz="0" w:space="0" w:color="auto"/>
            <w:bottom w:val="none" w:sz="0" w:space="0" w:color="auto"/>
            <w:right w:val="none" w:sz="0" w:space="0" w:color="auto"/>
          </w:divBdr>
          <w:divsChild>
            <w:div w:id="1078133206">
              <w:marLeft w:val="0"/>
              <w:marRight w:val="0"/>
              <w:marTop w:val="240"/>
              <w:marBottom w:val="240"/>
              <w:divBdr>
                <w:top w:val="none" w:sz="0" w:space="0" w:color="auto"/>
                <w:left w:val="none" w:sz="0" w:space="0" w:color="auto"/>
                <w:bottom w:val="none" w:sz="0" w:space="0" w:color="auto"/>
                <w:right w:val="none" w:sz="0" w:space="0" w:color="auto"/>
              </w:divBdr>
            </w:div>
          </w:divsChild>
        </w:div>
        <w:div w:id="981812062">
          <w:marLeft w:val="0"/>
          <w:marRight w:val="0"/>
          <w:marTop w:val="0"/>
          <w:marBottom w:val="0"/>
          <w:divBdr>
            <w:top w:val="none" w:sz="0" w:space="0" w:color="auto"/>
            <w:left w:val="none" w:sz="0" w:space="0" w:color="auto"/>
            <w:bottom w:val="none" w:sz="0" w:space="0" w:color="auto"/>
            <w:right w:val="none" w:sz="0" w:space="0" w:color="auto"/>
          </w:divBdr>
          <w:divsChild>
            <w:div w:id="1928732068">
              <w:marLeft w:val="0"/>
              <w:marRight w:val="0"/>
              <w:marTop w:val="240"/>
              <w:marBottom w:val="240"/>
              <w:divBdr>
                <w:top w:val="none" w:sz="0" w:space="0" w:color="auto"/>
                <w:left w:val="none" w:sz="0" w:space="0" w:color="auto"/>
                <w:bottom w:val="none" w:sz="0" w:space="0" w:color="auto"/>
                <w:right w:val="none" w:sz="0" w:space="0" w:color="auto"/>
              </w:divBdr>
            </w:div>
          </w:divsChild>
        </w:div>
        <w:div w:id="757872457">
          <w:marLeft w:val="0"/>
          <w:marRight w:val="0"/>
          <w:marTop w:val="0"/>
          <w:marBottom w:val="0"/>
          <w:divBdr>
            <w:top w:val="none" w:sz="0" w:space="0" w:color="auto"/>
            <w:left w:val="none" w:sz="0" w:space="0" w:color="auto"/>
            <w:bottom w:val="none" w:sz="0" w:space="0" w:color="auto"/>
            <w:right w:val="none" w:sz="0" w:space="0" w:color="auto"/>
          </w:divBdr>
          <w:divsChild>
            <w:div w:id="186912510">
              <w:marLeft w:val="0"/>
              <w:marRight w:val="0"/>
              <w:marTop w:val="240"/>
              <w:marBottom w:val="240"/>
              <w:divBdr>
                <w:top w:val="none" w:sz="0" w:space="0" w:color="auto"/>
                <w:left w:val="none" w:sz="0" w:space="0" w:color="auto"/>
                <w:bottom w:val="none" w:sz="0" w:space="0" w:color="auto"/>
                <w:right w:val="none" w:sz="0" w:space="0" w:color="auto"/>
              </w:divBdr>
            </w:div>
          </w:divsChild>
        </w:div>
        <w:div w:id="1740320251">
          <w:marLeft w:val="0"/>
          <w:marRight w:val="0"/>
          <w:marTop w:val="0"/>
          <w:marBottom w:val="0"/>
          <w:divBdr>
            <w:top w:val="none" w:sz="0" w:space="0" w:color="auto"/>
            <w:left w:val="none" w:sz="0" w:space="0" w:color="auto"/>
            <w:bottom w:val="none" w:sz="0" w:space="0" w:color="auto"/>
            <w:right w:val="none" w:sz="0" w:space="0" w:color="auto"/>
          </w:divBdr>
          <w:divsChild>
            <w:div w:id="1596646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47025915">
      <w:bodyDiv w:val="1"/>
      <w:marLeft w:val="0"/>
      <w:marRight w:val="0"/>
      <w:marTop w:val="0"/>
      <w:marBottom w:val="0"/>
      <w:divBdr>
        <w:top w:val="none" w:sz="0" w:space="0" w:color="auto"/>
        <w:left w:val="none" w:sz="0" w:space="0" w:color="auto"/>
        <w:bottom w:val="none" w:sz="0" w:space="0" w:color="auto"/>
        <w:right w:val="none" w:sz="0" w:space="0" w:color="auto"/>
      </w:divBdr>
      <w:divsChild>
        <w:div w:id="74129446">
          <w:marLeft w:val="0"/>
          <w:marRight w:val="0"/>
          <w:marTop w:val="0"/>
          <w:marBottom w:val="0"/>
          <w:divBdr>
            <w:top w:val="none" w:sz="0" w:space="0" w:color="auto"/>
            <w:left w:val="none" w:sz="0" w:space="0" w:color="auto"/>
            <w:bottom w:val="none" w:sz="0" w:space="0" w:color="auto"/>
            <w:right w:val="none" w:sz="0" w:space="0" w:color="auto"/>
          </w:divBdr>
        </w:div>
        <w:div w:id="1683507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2FC366B555F041A8B35BFF6795CD2B" ma:contentTypeVersion="13" ma:contentTypeDescription="Create a new document." ma:contentTypeScope="" ma:versionID="5b4d1f5a6517598a20c7b0c12c3adf44">
  <xsd:schema xmlns:xsd="http://www.w3.org/2001/XMLSchema" xmlns:xs="http://www.w3.org/2001/XMLSchema" xmlns:p="http://schemas.microsoft.com/office/2006/metadata/properties" xmlns:ns3="11d09b57-2793-46ca-b765-0f885fdeb2c9" xmlns:ns4="0936f0be-3206-45ba-b62e-bf6d345ce56c" targetNamespace="http://schemas.microsoft.com/office/2006/metadata/properties" ma:root="true" ma:fieldsID="71c9f935320695bc68c62b0445b3d978" ns3:_="" ns4:_="">
    <xsd:import namespace="11d09b57-2793-46ca-b765-0f885fdeb2c9"/>
    <xsd:import namespace="0936f0be-3206-45ba-b62e-bf6d345ce56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d09b57-2793-46ca-b765-0f885fdeb2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36f0be-3206-45ba-b62e-bf6d345ce56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762104-B08A-4DAC-B774-194A4FB8E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d09b57-2793-46ca-b765-0f885fdeb2c9"/>
    <ds:schemaRef ds:uri="0936f0be-3206-45ba-b62e-bf6d345ce5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7F3E12-EFB3-4C1C-B5FD-5E6BBB547D6E}">
  <ds:schemaRefs>
    <ds:schemaRef ds:uri="http://schemas.microsoft.com/sharepoint/v3/contenttype/forms"/>
  </ds:schemaRefs>
</ds:datastoreItem>
</file>

<file path=customXml/itemProps3.xml><?xml version="1.0" encoding="utf-8"?>
<ds:datastoreItem xmlns:ds="http://schemas.openxmlformats.org/officeDocument/2006/customXml" ds:itemID="{7511486D-A113-40A8-985A-28E79608C6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6</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CMAT</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Turnbull</dc:creator>
  <cp:keywords/>
  <dc:description/>
  <cp:lastModifiedBy>Ali Nicholson</cp:lastModifiedBy>
  <cp:revision>200</cp:revision>
  <dcterms:created xsi:type="dcterms:W3CDTF">2021-03-24T10:56:00Z</dcterms:created>
  <dcterms:modified xsi:type="dcterms:W3CDTF">2021-03-25T15:17:00Z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0x010100322FC366B555F041A8B35BFF6795CD2B</vt:lpwstr>
  </property>
</Properties>
</file>