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DD19F" w14:textId="77777777" w:rsidR="00E5786A" w:rsidRDefault="00E5786A" w:rsidP="00B26B27">
      <w:pPr>
        <w:tabs>
          <w:tab w:val="left" w:pos="620"/>
        </w:tabs>
        <w:jc w:val="center"/>
        <w:rPr>
          <w:rFonts w:ascii="Century Gothic" w:hAnsi="Century Gothic" w:cs="Arial"/>
          <w:b/>
          <w:sz w:val="28"/>
          <w:szCs w:val="28"/>
        </w:rPr>
      </w:pPr>
      <w:r>
        <w:rPr>
          <w:rFonts w:ascii="Century Gothic" w:hAnsi="Century Gothic" w:cs="Arial"/>
          <w:b/>
          <w:sz w:val="28"/>
          <w:szCs w:val="28"/>
        </w:rPr>
        <w:t>FINHAM PARK 2</w:t>
      </w:r>
    </w:p>
    <w:p w14:paraId="1C57D464" w14:textId="4D43F590" w:rsidR="00C10FE5" w:rsidRDefault="00C10FE5" w:rsidP="434061FB">
      <w:pPr>
        <w:tabs>
          <w:tab w:val="left" w:pos="620"/>
        </w:tabs>
        <w:jc w:val="center"/>
        <w:rPr>
          <w:rFonts w:ascii="Century Gothic" w:hAnsi="Century Gothic" w:cs="Arial"/>
          <w:b/>
          <w:bCs/>
          <w:sz w:val="28"/>
          <w:szCs w:val="28"/>
        </w:rPr>
      </w:pPr>
      <w:r w:rsidRPr="4C12C80B">
        <w:rPr>
          <w:rFonts w:ascii="Century Gothic" w:hAnsi="Century Gothic" w:cs="Arial"/>
          <w:b/>
          <w:bCs/>
          <w:sz w:val="28"/>
          <w:szCs w:val="28"/>
        </w:rPr>
        <w:t xml:space="preserve">TEACHER OF </w:t>
      </w:r>
      <w:r w:rsidR="00E5786A" w:rsidRPr="4C12C80B">
        <w:rPr>
          <w:rFonts w:ascii="Century Gothic" w:hAnsi="Century Gothic" w:cs="Arial"/>
          <w:b/>
          <w:bCs/>
          <w:sz w:val="28"/>
          <w:szCs w:val="28"/>
        </w:rPr>
        <w:t>COMPUT</w:t>
      </w:r>
      <w:r w:rsidR="032B7BF7" w:rsidRPr="4C12C80B">
        <w:rPr>
          <w:rFonts w:ascii="Century Gothic" w:hAnsi="Century Gothic" w:cs="Arial"/>
          <w:b/>
          <w:bCs/>
          <w:sz w:val="28"/>
          <w:szCs w:val="28"/>
        </w:rPr>
        <w:t>ING</w:t>
      </w:r>
    </w:p>
    <w:p w14:paraId="30BF0EA0" w14:textId="2052CA67" w:rsidR="00D373A2" w:rsidRDefault="00D373A2" w:rsidP="00B26B27">
      <w:pPr>
        <w:tabs>
          <w:tab w:val="left" w:pos="620"/>
        </w:tabs>
        <w:jc w:val="center"/>
        <w:rPr>
          <w:rFonts w:ascii="Century Gothic" w:hAnsi="Century Gothic" w:cs="Arial"/>
          <w:b/>
          <w:sz w:val="28"/>
          <w:szCs w:val="28"/>
        </w:rPr>
      </w:pPr>
    </w:p>
    <w:p w14:paraId="3AA97D31" w14:textId="1EBAD282" w:rsidR="00C10FE5" w:rsidRPr="00E5786A" w:rsidRDefault="00E5786A" w:rsidP="434061FB">
      <w:pPr>
        <w:tabs>
          <w:tab w:val="left" w:pos="620"/>
        </w:tabs>
        <w:jc w:val="center"/>
        <w:rPr>
          <w:rFonts w:ascii="Century Gothic" w:hAnsi="Century Gothic" w:cs="Arial"/>
          <w:b/>
          <w:bCs/>
        </w:rPr>
      </w:pPr>
      <w:r w:rsidRPr="434061FB">
        <w:rPr>
          <w:rFonts w:ascii="Century Gothic" w:hAnsi="Century Gothic" w:cs="Arial"/>
          <w:b/>
          <w:bCs/>
        </w:rPr>
        <w:t xml:space="preserve">Full Time Permanent – </w:t>
      </w:r>
      <w:r w:rsidR="00C10FE5" w:rsidRPr="434061FB">
        <w:rPr>
          <w:rFonts w:ascii="Century Gothic" w:hAnsi="Century Gothic" w:cs="Arial"/>
          <w:b/>
          <w:bCs/>
          <w:lang w:val="en-US"/>
        </w:rPr>
        <w:t>Starting September 202</w:t>
      </w:r>
      <w:r w:rsidR="228BE2D7" w:rsidRPr="434061FB">
        <w:rPr>
          <w:rFonts w:ascii="Century Gothic" w:hAnsi="Century Gothic" w:cs="Arial"/>
          <w:b/>
          <w:bCs/>
          <w:lang w:val="en-US"/>
        </w:rPr>
        <w:t>5</w:t>
      </w:r>
    </w:p>
    <w:p w14:paraId="2CA0D50F" w14:textId="010439F5" w:rsidR="00D373A2" w:rsidRPr="007A2EE1" w:rsidRDefault="00E5786A" w:rsidP="434061FB">
      <w:pPr>
        <w:tabs>
          <w:tab w:val="left" w:pos="620"/>
        </w:tabs>
        <w:jc w:val="center"/>
        <w:rPr>
          <w:rFonts w:ascii="Century Gothic" w:hAnsi="Century Gothic" w:cs="Arial"/>
          <w:b/>
          <w:bCs/>
          <w:lang w:val="en-US"/>
        </w:rPr>
      </w:pPr>
      <w:r w:rsidRPr="434061FB">
        <w:rPr>
          <w:rFonts w:ascii="Century Gothic" w:hAnsi="Century Gothic" w:cs="Arial"/>
          <w:b/>
          <w:bCs/>
          <w:lang w:val="en-US"/>
        </w:rPr>
        <w:t>Grade TM</w:t>
      </w:r>
      <w:r w:rsidR="00C10FE5" w:rsidRPr="434061FB">
        <w:rPr>
          <w:rFonts w:ascii="Century Gothic" w:hAnsi="Century Gothic" w:cs="Arial"/>
          <w:b/>
          <w:bCs/>
          <w:lang w:val="en-US"/>
        </w:rPr>
        <w:t>S</w:t>
      </w:r>
      <w:r w:rsidRPr="434061FB">
        <w:rPr>
          <w:rFonts w:ascii="Century Gothic" w:hAnsi="Century Gothic" w:cs="Arial"/>
          <w:b/>
          <w:bCs/>
          <w:lang w:val="en-US"/>
        </w:rPr>
        <w:t xml:space="preserve"> / UPS / ECT</w:t>
      </w:r>
    </w:p>
    <w:p w14:paraId="60733350" w14:textId="3840EDA4" w:rsidR="00CF0CB4" w:rsidRPr="007A2EE1" w:rsidRDefault="00CF0CB4" w:rsidP="00D373A2">
      <w:pPr>
        <w:rPr>
          <w:rFonts w:ascii="Century Gothic" w:hAnsi="Century Gothic" w:cs="Arial"/>
          <w:sz w:val="22"/>
          <w:szCs w:val="22"/>
        </w:rPr>
      </w:pPr>
    </w:p>
    <w:p w14:paraId="3E845CDA" w14:textId="1E6B059F" w:rsidR="0038743C" w:rsidRPr="007A2EE1" w:rsidRDefault="00CF0CB4" w:rsidP="007A2EE1">
      <w:pPr>
        <w:jc w:val="both"/>
        <w:rPr>
          <w:rFonts w:ascii="Century Gothic" w:eastAsia="Calibri" w:hAnsi="Century Gothic" w:cs="Arial"/>
          <w:sz w:val="22"/>
          <w:szCs w:val="22"/>
        </w:rPr>
      </w:pPr>
      <w:r w:rsidRPr="4C12C80B">
        <w:rPr>
          <w:rFonts w:ascii="Century Gothic" w:hAnsi="Century Gothic" w:cs="Arial"/>
          <w:sz w:val="22"/>
          <w:szCs w:val="22"/>
          <w:lang w:bidi="en-US"/>
        </w:rPr>
        <w:t xml:space="preserve">We are </w:t>
      </w:r>
      <w:r w:rsidRPr="4C12C80B">
        <w:rPr>
          <w:rFonts w:ascii="Century Gothic" w:hAnsi="Century Gothic" w:cs="Arial"/>
          <w:sz w:val="22"/>
          <w:szCs w:val="22"/>
        </w:rPr>
        <w:t xml:space="preserve">delighted to announce that we are recruiting an </w:t>
      </w:r>
      <w:r w:rsidR="00E5786A" w:rsidRPr="4C12C80B">
        <w:rPr>
          <w:rFonts w:ascii="Century Gothic" w:hAnsi="Century Gothic" w:cs="Arial"/>
          <w:sz w:val="22"/>
          <w:szCs w:val="22"/>
        </w:rPr>
        <w:t>enthusiastic, innovative and highly motivated Teacher of Comput</w:t>
      </w:r>
      <w:r w:rsidR="3D4F82D3" w:rsidRPr="4C12C80B">
        <w:rPr>
          <w:rFonts w:ascii="Century Gothic" w:hAnsi="Century Gothic" w:cs="Arial"/>
          <w:sz w:val="22"/>
          <w:szCs w:val="22"/>
        </w:rPr>
        <w:t>ing</w:t>
      </w:r>
      <w:r w:rsidR="00E5786A" w:rsidRPr="4C12C80B">
        <w:rPr>
          <w:rFonts w:ascii="Century Gothic" w:hAnsi="Century Gothic" w:cs="Arial"/>
          <w:sz w:val="22"/>
          <w:szCs w:val="22"/>
        </w:rPr>
        <w:t xml:space="preserve"> to join an experienced team with superb facilities; where teachers are committed to delivering a high quality, lively and interesting curriculum to challenge and inspire all of our students.  The successful candidate will be required to teach to KS3, KS4 and KS5. We currently offer both Computer Science and Creative </w:t>
      </w:r>
      <w:proofErr w:type="spellStart"/>
      <w:r w:rsidR="00E5786A" w:rsidRPr="4C12C80B">
        <w:rPr>
          <w:rFonts w:ascii="Century Gothic" w:hAnsi="Century Gothic" w:cs="Arial"/>
          <w:sz w:val="22"/>
          <w:szCs w:val="22"/>
        </w:rPr>
        <w:t>iMedia</w:t>
      </w:r>
      <w:proofErr w:type="spellEnd"/>
      <w:r w:rsidR="00E5786A" w:rsidRPr="4C12C80B">
        <w:rPr>
          <w:rFonts w:ascii="Century Gothic" w:hAnsi="Century Gothic" w:cs="Arial"/>
          <w:sz w:val="22"/>
          <w:szCs w:val="22"/>
        </w:rPr>
        <w:t xml:space="preserve"> courses to our students.</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proofErr w:type="spellStart"/>
      <w:r w:rsidRPr="007A2EE1">
        <w:rPr>
          <w:rFonts w:ascii="Century Gothic" w:hAnsi="Century Gothic"/>
          <w:sz w:val="22"/>
          <w:szCs w:val="22"/>
        </w:rPr>
        <w:t>Finham</w:t>
      </w:r>
      <w:proofErr w:type="spellEnd"/>
      <w:r w:rsidRPr="007A2EE1">
        <w:rPr>
          <w:rFonts w:ascii="Century Gothic" w:hAnsi="Century Gothic"/>
          <w:sz w:val="22"/>
          <w:szCs w:val="22"/>
        </w:rPr>
        <w:t xml:space="preserve">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w:t>
      </w:r>
      <w:proofErr w:type="gramStart"/>
      <w:r w:rsidR="000653AA" w:rsidRPr="007A2EE1">
        <w:rPr>
          <w:rFonts w:ascii="Century Gothic" w:hAnsi="Century Gothic"/>
          <w:sz w:val="22"/>
          <w:szCs w:val="22"/>
        </w:rPr>
        <w:t>high quality</w:t>
      </w:r>
      <w:proofErr w:type="gramEnd"/>
      <w:r w:rsidR="000653AA" w:rsidRPr="007A2EE1">
        <w:rPr>
          <w:rFonts w:ascii="Century Gothic" w:hAnsi="Century Gothic"/>
          <w:sz w:val="22"/>
          <w:szCs w:val="22"/>
        </w:rPr>
        <w:t xml:space="preserve"> refurbishment with superb facilities including a brand-new sports hall. We are fully staffed with a positive, supportive, </w:t>
      </w:r>
      <w:proofErr w:type="gramStart"/>
      <w:r w:rsidR="000653AA" w:rsidRPr="007A2EE1">
        <w:rPr>
          <w:rFonts w:ascii="Century Gothic" w:hAnsi="Century Gothic"/>
          <w:sz w:val="22"/>
          <w:szCs w:val="22"/>
        </w:rPr>
        <w:t>forward thinking</w:t>
      </w:r>
      <w:proofErr w:type="gramEnd"/>
      <w:r w:rsidR="000653AA" w:rsidRPr="007A2EE1">
        <w:rPr>
          <w:rFonts w:ascii="Century Gothic" w:hAnsi="Century Gothic"/>
          <w:sz w:val="22"/>
          <w:szCs w:val="22"/>
        </w:rPr>
        <w:t xml:space="preserve">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xml:space="preserve">) described </w:t>
      </w:r>
      <w:proofErr w:type="spellStart"/>
      <w:r w:rsidR="000653AA" w:rsidRPr="007A2EE1">
        <w:rPr>
          <w:rFonts w:ascii="Century Gothic" w:hAnsi="Century Gothic"/>
          <w:sz w:val="22"/>
          <w:szCs w:val="22"/>
        </w:rPr>
        <w:t>Finham</w:t>
      </w:r>
      <w:proofErr w:type="spellEnd"/>
      <w:r w:rsidR="000653AA" w:rsidRPr="007A2EE1">
        <w:rPr>
          <w:rFonts w:ascii="Century Gothic" w:hAnsi="Century Gothic"/>
          <w:sz w:val="22"/>
          <w:szCs w:val="22"/>
        </w:rPr>
        <w:t xml:space="preserve">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7838B1D7" w14:textId="3B0DC876" w:rsidR="003148FA" w:rsidRPr="003148FA" w:rsidRDefault="0032229D" w:rsidP="007A2EE1">
      <w:pPr>
        <w:jc w:val="both"/>
        <w:rPr>
          <w:rFonts w:ascii="Century Gothic" w:hAnsi="Century Gothic"/>
          <w:sz w:val="22"/>
          <w:szCs w:val="22"/>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0653AA" w:rsidRPr="434061FB">
        <w:rPr>
          <w:rFonts w:ascii="Century Gothic" w:hAnsi="Century Gothic"/>
          <w:sz w:val="22"/>
          <w:szCs w:val="22"/>
        </w:rPr>
        <w:t>Finham</w:t>
      </w:r>
      <w:proofErr w:type="spellEnd"/>
      <w:r w:rsidR="000653AA" w:rsidRPr="434061FB">
        <w:rPr>
          <w:rFonts w:ascii="Century Gothic" w:hAnsi="Century Gothic"/>
          <w:sz w:val="22"/>
          <w:szCs w:val="22"/>
        </w:rPr>
        <w:t xml:space="preserve"> Park 2 is a truly comprehensive school with almost 700 students on roll.  The vast majority of our students are happy, well-behaved, friendly, inquisitive, polite and wear their uniform with pride. On entry students are broadly in line with nation</w:t>
      </w:r>
      <w:r w:rsidR="003E6283" w:rsidRPr="434061FB">
        <w:rPr>
          <w:rFonts w:ascii="Century Gothic" w:hAnsi="Century Gothic"/>
          <w:sz w:val="22"/>
          <w:szCs w:val="22"/>
        </w:rPr>
        <w:t>al</w:t>
      </w:r>
      <w:r w:rsidR="000653AA" w:rsidRPr="434061FB">
        <w:rPr>
          <w:rFonts w:ascii="Century Gothic" w:hAnsi="Century Gothic"/>
          <w:sz w:val="22"/>
          <w:szCs w:val="22"/>
        </w:rPr>
        <w:t xml:space="preserve"> averages with approximately 85+% middle or higher prior attainment.</w:t>
      </w:r>
    </w:p>
    <w:p w14:paraId="74368BA3" w14:textId="77777777" w:rsidR="003148FA" w:rsidRPr="007A2EE1" w:rsidRDefault="003148F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 xml:space="preserve">every child’s </w:t>
      </w:r>
      <w:proofErr w:type="gramStart"/>
      <w:r w:rsidR="000653AA" w:rsidRPr="007A2EE1">
        <w:rPr>
          <w:rFonts w:ascii="Century Gothic" w:hAnsi="Century Gothic" w:cs="Arial"/>
          <w:bCs/>
          <w:sz w:val="22"/>
          <w:szCs w:val="22"/>
          <w:u w:val="single"/>
        </w:rPr>
        <w:t>talents</w:t>
      </w:r>
      <w:proofErr w:type="gramEnd"/>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78FD4162" w14:textId="1F89946B" w:rsidR="00CE539F" w:rsidRPr="007A2EE1" w:rsidRDefault="00CE539F" w:rsidP="434061FB">
      <w:pPr>
        <w:jc w:val="both"/>
        <w:rPr>
          <w:rFonts w:ascii="Century Gothic" w:hAnsi="Century Gothic"/>
          <w:sz w:val="22"/>
          <w:szCs w:val="22"/>
        </w:rPr>
      </w:pPr>
    </w:p>
    <w:p w14:paraId="793A73EA" w14:textId="673999CD" w:rsidR="000653AA" w:rsidRDefault="00CF76CD" w:rsidP="434061FB">
      <w:pPr>
        <w:jc w:val="both"/>
        <w:rPr>
          <w:rFonts w:ascii="Century Gothic" w:hAnsi="Century Gothic" w:cs="Arial"/>
          <w:sz w:val="22"/>
          <w:szCs w:val="22"/>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0653AA" w:rsidRPr="007A2EE1">
        <w:rPr>
          <w:rFonts w:ascii="Century Gothic" w:hAnsi="Century Gothic"/>
          <w:sz w:val="22"/>
          <w:szCs w:val="22"/>
        </w:rPr>
        <w:t>Finham</w:t>
      </w:r>
      <w:proofErr w:type="spellEnd"/>
      <w:r w:rsidR="000653AA" w:rsidRPr="007A2EE1">
        <w:rPr>
          <w:rFonts w:ascii="Century Gothic" w:hAnsi="Century Gothic"/>
          <w:sz w:val="22"/>
          <w:szCs w:val="22"/>
        </w:rPr>
        <w:t xml:space="preserve"> Park 2 is supported by and proud to be part of </w:t>
      </w:r>
      <w:proofErr w:type="spellStart"/>
      <w:r w:rsidR="000653AA" w:rsidRPr="007A2EE1">
        <w:rPr>
          <w:rFonts w:ascii="Century Gothic" w:hAnsi="Century Gothic"/>
          <w:sz w:val="22"/>
          <w:szCs w:val="22"/>
        </w:rPr>
        <w:t>Finham</w:t>
      </w:r>
      <w:proofErr w:type="spellEnd"/>
      <w:r w:rsidR="000653AA" w:rsidRPr="007A2EE1">
        <w:rPr>
          <w:rFonts w:ascii="Century Gothic" w:hAnsi="Century Gothic"/>
          <w:sz w:val="22"/>
          <w:szCs w:val="22"/>
        </w:rPr>
        <w:t xml:space="preserve">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36C0C7D7" w14:textId="78E1D2F3" w:rsidR="000653AA" w:rsidRDefault="000653AA" w:rsidP="007A2EE1">
      <w:pPr>
        <w:jc w:val="both"/>
        <w:rPr>
          <w:rFonts w:ascii="Century Gothic" w:hAnsi="Century Gothic" w:cs="Arial"/>
          <w:sz w:val="22"/>
          <w:szCs w:val="22"/>
        </w:rPr>
      </w:pPr>
      <w:r w:rsidRPr="434061FB">
        <w:rPr>
          <w:rFonts w:ascii="Century Gothic" w:hAnsi="Century Gothic" w:cs="Arial"/>
          <w:sz w:val="22"/>
          <w:szCs w:val="22"/>
        </w:rPr>
        <w:t>Successful candidates will join an established and strong team, where our teachers are committed to delivering a high quality, lively and interesting curriculum to challenge and inspire all of our students.</w:t>
      </w:r>
    </w:p>
    <w:p w14:paraId="1CBF4C50" w14:textId="77777777" w:rsidR="00A548E7" w:rsidRPr="007A2EE1" w:rsidRDefault="00A548E7" w:rsidP="007A2EE1">
      <w:pPr>
        <w:jc w:val="both"/>
        <w:rPr>
          <w:rFonts w:ascii="Century Gothic" w:hAnsi="Century Gothic" w:cs="Arial"/>
          <w:sz w:val="22"/>
          <w:szCs w:val="22"/>
        </w:rPr>
      </w:pPr>
    </w:p>
    <w:p w14:paraId="71DF6CAE" w14:textId="2B55D8A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We are looking to appoint a charismatic, dynamic individual who naturally inspires others and is passionate about teaching and its impact on learning. The successful candidate will be driven by a commitment to create the best possible educational opportunities for our pupils, in order to raise aspirations and transform lives.</w:t>
      </w:r>
    </w:p>
    <w:p w14:paraId="239A2094" w14:textId="13AFE3B6" w:rsidR="00C10FE5" w:rsidRDefault="00C10FE5" w:rsidP="434061FB">
      <w:pPr>
        <w:jc w:val="both"/>
        <w:rPr>
          <w:rFonts w:ascii="Century Gothic" w:hAnsi="Century Gothic" w:cs="Arial"/>
          <w:sz w:val="22"/>
          <w:szCs w:val="22"/>
        </w:rPr>
      </w:pPr>
    </w:p>
    <w:p w14:paraId="09C2D2E2" w14:textId="0CDDC71B"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To apply, please read our pack before providing a full application form along with the equal opportunities form. Please ensure your supporting statement sets out why you feel that you are suitable for this role and includes demonstrable impact of your achievements.</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Details of our interview arrangements, will be provided to the shortlisted candidates.</w:t>
      </w:r>
    </w:p>
    <w:p w14:paraId="55CAD61E" w14:textId="7B657024" w:rsidR="00B25594" w:rsidRPr="007A2EE1" w:rsidRDefault="00B25594" w:rsidP="434061FB">
      <w:pPr>
        <w:jc w:val="both"/>
        <w:rPr>
          <w:rFonts w:ascii="Century Gothic" w:hAnsi="Century Gothic" w:cs="Arial"/>
          <w:sz w:val="22"/>
          <w:szCs w:val="22"/>
          <w:lang w:bidi="en-US"/>
        </w:rPr>
      </w:pPr>
    </w:p>
    <w:p w14:paraId="4A615B59" w14:textId="32AB04B3" w:rsidR="00B26B27" w:rsidRPr="007A2EE1" w:rsidRDefault="00B25594" w:rsidP="00B25594">
      <w:pPr>
        <w:widowControl w:val="0"/>
        <w:jc w:val="both"/>
        <w:rPr>
          <w:rFonts w:ascii="Century Gothic" w:hAnsi="Century Gothic" w:cs="Arial"/>
          <w:b/>
          <w:bCs/>
          <w:sz w:val="22"/>
          <w:szCs w:val="22"/>
          <w:lang w:bidi="en-US"/>
        </w:rPr>
      </w:pPr>
      <w:r w:rsidRPr="434061FB">
        <w:rPr>
          <w:rFonts w:ascii="Century Gothic" w:hAnsi="Century Gothic" w:cs="Arial"/>
          <w:b/>
          <w:bCs/>
          <w:sz w:val="22"/>
          <w:szCs w:val="22"/>
          <w:lang w:bidi="en-US"/>
        </w:rPr>
        <w:t>Closing date</w:t>
      </w:r>
      <w:r w:rsidR="00131AC1" w:rsidRPr="434061FB">
        <w:rPr>
          <w:rFonts w:ascii="Century Gothic" w:hAnsi="Century Gothic" w:cs="Arial"/>
          <w:b/>
          <w:bCs/>
          <w:sz w:val="22"/>
          <w:szCs w:val="22"/>
          <w:lang w:bidi="en-US"/>
        </w:rPr>
        <w:t xml:space="preserve">:       </w:t>
      </w:r>
      <w:r w:rsidR="00B26B27">
        <w:tab/>
      </w:r>
      <w:r w:rsidR="00745344" w:rsidRPr="434061FB">
        <w:rPr>
          <w:rFonts w:ascii="Century Gothic" w:hAnsi="Century Gothic" w:cs="Arial"/>
          <w:b/>
          <w:bCs/>
          <w:sz w:val="22"/>
          <w:szCs w:val="22"/>
          <w:lang w:bidi="en-US"/>
        </w:rPr>
        <w:t xml:space="preserve"> </w:t>
      </w:r>
      <w:r w:rsidR="087BE119" w:rsidRPr="434061FB">
        <w:rPr>
          <w:rFonts w:ascii="Century Gothic" w:hAnsi="Century Gothic" w:cs="Arial"/>
          <w:b/>
          <w:bCs/>
          <w:sz w:val="22"/>
          <w:szCs w:val="22"/>
          <w:lang w:bidi="en-US"/>
        </w:rPr>
        <w:t>Tuesday 29</w:t>
      </w:r>
      <w:r w:rsidR="087BE119" w:rsidRPr="434061FB">
        <w:rPr>
          <w:rFonts w:ascii="Century Gothic" w:hAnsi="Century Gothic" w:cs="Arial"/>
          <w:b/>
          <w:bCs/>
          <w:sz w:val="22"/>
          <w:szCs w:val="22"/>
          <w:vertAlign w:val="superscript"/>
          <w:lang w:bidi="en-US"/>
        </w:rPr>
        <w:t>th</w:t>
      </w:r>
      <w:r w:rsidR="087BE119" w:rsidRPr="434061FB">
        <w:rPr>
          <w:rFonts w:ascii="Century Gothic" w:hAnsi="Century Gothic" w:cs="Arial"/>
          <w:b/>
          <w:bCs/>
          <w:sz w:val="22"/>
          <w:szCs w:val="22"/>
          <w:lang w:bidi="en-US"/>
        </w:rPr>
        <w:t xml:space="preserve"> April 2025 at </w:t>
      </w:r>
      <w:r w:rsidR="008C1576">
        <w:rPr>
          <w:rFonts w:ascii="Century Gothic" w:hAnsi="Century Gothic" w:cs="Arial"/>
          <w:b/>
          <w:bCs/>
          <w:sz w:val="22"/>
          <w:szCs w:val="22"/>
          <w:lang w:bidi="en-US"/>
        </w:rPr>
        <w:t>9am</w:t>
      </w:r>
    </w:p>
    <w:p w14:paraId="13FA465E" w14:textId="0450059C"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590A6A">
        <w:rPr>
          <w:rFonts w:ascii="Century Gothic" w:hAnsi="Century Gothic" w:cs="Arial"/>
          <w:b/>
          <w:bCs/>
          <w:sz w:val="22"/>
          <w:szCs w:val="22"/>
          <w:lang w:bidi="en-US"/>
        </w:rPr>
        <w:t>TBC</w:t>
      </w:r>
    </w:p>
    <w:p w14:paraId="36DD590B" w14:textId="5DDCBC6B" w:rsidR="003E6283" w:rsidRPr="007A2EE1" w:rsidRDefault="003E6283" w:rsidP="00B04163">
      <w:pPr>
        <w:widowControl w:val="0"/>
        <w:rPr>
          <w:rFonts w:ascii="Century Gothic" w:hAnsi="Century Gothic" w:cs="Arial"/>
          <w:sz w:val="22"/>
          <w:szCs w:val="22"/>
          <w:lang w:bidi="en-US"/>
        </w:rPr>
      </w:pPr>
    </w:p>
    <w:p w14:paraId="244F10E0" w14:textId="77777777" w:rsidR="00B04163" w:rsidRDefault="00B04163" w:rsidP="00B04163">
      <w:pPr>
        <w:ind w:right="95"/>
        <w:rPr>
          <w:rFonts w:ascii="Century Gothic" w:hAnsi="Century Gothic"/>
          <w:sz w:val="20"/>
        </w:rPr>
      </w:pPr>
      <w:r>
        <w:rPr>
          <w:rFonts w:ascii="Century Gothic" w:hAnsi="Century Gothic"/>
          <w:sz w:val="20"/>
        </w:rPr>
        <w:t>To request any of the documents in an accessible format l please contact </w:t>
      </w:r>
      <w:hyperlink r:id="rId15" w:history="1">
        <w:r>
          <w:rPr>
            <w:rStyle w:val="Hyperlink"/>
            <w:rFonts w:ascii="Century Gothic" w:hAnsi="Century Gothic"/>
            <w:sz w:val="20"/>
          </w:rPr>
          <w:t>apply@finhampark.co.uk</w:t>
        </w:r>
      </w:hyperlink>
      <w:r>
        <w:rPr>
          <w:rFonts w:ascii="Century Gothic" w:hAnsi="Century Gothic"/>
          <w:sz w:val="20"/>
        </w:rPr>
        <w:t> or call 02477 180000 and select option 2 for HR.</w:t>
      </w:r>
    </w:p>
    <w:p w14:paraId="0847360C" w14:textId="77777777" w:rsidR="00B04163" w:rsidRDefault="00B04163" w:rsidP="00B04163">
      <w:pPr>
        <w:ind w:right="95"/>
        <w:jc w:val="both"/>
        <w:rPr>
          <w:rFonts w:ascii="Century Gothic" w:hAnsi="Century Gothic"/>
          <w:sz w:val="20"/>
        </w:rPr>
      </w:pPr>
    </w:p>
    <w:p w14:paraId="2EF12794" w14:textId="77777777" w:rsidR="00B04163" w:rsidRDefault="00B04163" w:rsidP="00B04163">
      <w:pPr>
        <w:ind w:right="95"/>
        <w:rPr>
          <w:rStyle w:val="Hyperlink"/>
          <w:rFonts w:ascii="Calibri" w:hAnsi="Calibri"/>
          <w:sz w:val="22"/>
          <w:szCs w:val="22"/>
        </w:rPr>
      </w:pPr>
      <w:r>
        <w:rPr>
          <w:rFonts w:ascii="Century Gothic" w:hAnsi="Century Gothic"/>
          <w:sz w:val="20"/>
        </w:rPr>
        <w:t xml:space="preserve">For further information on this role and other opportunities within the MAT, please visit </w:t>
      </w:r>
      <w:hyperlink r:id="rId16" w:history="1">
        <w:r>
          <w:rPr>
            <w:rStyle w:val="Hyperlink"/>
            <w:rFonts w:ascii="Century Gothic" w:hAnsi="Century Gothic"/>
            <w:sz w:val="20"/>
          </w:rPr>
          <w:t>https://finhamparkmultiacademytrust.co.uk/careers/</w:t>
        </w:r>
      </w:hyperlink>
      <w:r>
        <w:rPr>
          <w:rFonts w:ascii="Century Gothic" w:hAnsi="Century Gothic"/>
          <w:sz w:val="20"/>
        </w:rPr>
        <w:t xml:space="preserve"> </w:t>
      </w:r>
    </w:p>
    <w:p w14:paraId="74881B99" w14:textId="77777777" w:rsidR="00B04163" w:rsidRDefault="00B04163" w:rsidP="00B04163">
      <w:pPr>
        <w:ind w:left="170" w:right="227"/>
        <w:jc w:val="both"/>
        <w:rPr>
          <w:rStyle w:val="Hyperlink"/>
          <w:rFonts w:ascii="Century Gothic" w:hAnsi="Century Gothic"/>
          <w:sz w:val="20"/>
        </w:rPr>
      </w:pPr>
    </w:p>
    <w:p w14:paraId="2497BDAF" w14:textId="77777777" w:rsidR="00B04163" w:rsidRDefault="00B04163" w:rsidP="00B04163">
      <w:pPr>
        <w:rPr>
          <w:rFonts w:ascii="Calibri" w:hAnsi="Calibri"/>
          <w:b/>
          <w:bCs/>
          <w:sz w:val="22"/>
          <w:szCs w:val="22"/>
        </w:rPr>
      </w:pPr>
      <w:proofErr w:type="spellStart"/>
      <w:r>
        <w:rPr>
          <w:rFonts w:ascii="Century Gothic" w:hAnsi="Century Gothic"/>
          <w:b/>
          <w:bCs/>
          <w:sz w:val="20"/>
        </w:rPr>
        <w:t>Finham</w:t>
      </w:r>
      <w:proofErr w:type="spellEnd"/>
      <w:r>
        <w:rPr>
          <w:rFonts w:ascii="Century Gothic" w:hAnsi="Century Gothic"/>
          <w:b/>
          <w:bCs/>
          <w:sz w:val="20"/>
        </w:rPr>
        <w:t xml:space="preserve"> Park MAT is committed to safeguarding and promoting the welfare of children and young people and expects all staff and volunteers to share this commitment.  We follow safer recruitment practices and appointments will be subject to an enhanced DBS check.</w:t>
      </w:r>
    </w:p>
    <w:p w14:paraId="6C54BB36" w14:textId="77777777" w:rsidR="00B04163" w:rsidRDefault="00B04163" w:rsidP="00B04163">
      <w:pPr>
        <w:rPr>
          <w:rFonts w:ascii="Century Gothic" w:hAnsi="Century Gothic"/>
          <w:b/>
          <w:bCs/>
          <w:sz w:val="20"/>
          <w:lang w:val="en-US"/>
        </w:rPr>
      </w:pPr>
    </w:p>
    <w:p w14:paraId="099F0241" w14:textId="77777777" w:rsidR="00B04163" w:rsidRDefault="00B04163" w:rsidP="00B04163">
      <w:pPr>
        <w:rPr>
          <w:rFonts w:ascii="Century Gothic" w:hAnsi="Century Gothic"/>
          <w:b/>
          <w:bCs/>
          <w:sz w:val="20"/>
        </w:rPr>
      </w:pPr>
      <w:proofErr w:type="spellStart"/>
      <w:r>
        <w:rPr>
          <w:rFonts w:ascii="Century Gothic" w:hAnsi="Century Gothic"/>
          <w:b/>
          <w:bCs/>
          <w:sz w:val="20"/>
        </w:rPr>
        <w:t>Finham</w:t>
      </w:r>
      <w:proofErr w:type="spellEnd"/>
      <w:r>
        <w:rPr>
          <w:rFonts w:ascii="Century Gothic" w:hAnsi="Century Gothic"/>
          <w:b/>
          <w:bCs/>
          <w:sz w:val="20"/>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4262000" w14:textId="77777777" w:rsidR="00B04163" w:rsidRDefault="00B04163" w:rsidP="00B04163">
      <w:pPr>
        <w:rPr>
          <w:rFonts w:ascii="Century Gothic" w:hAnsi="Century Gothic"/>
          <w:b/>
          <w:bCs/>
          <w:sz w:val="20"/>
        </w:rPr>
      </w:pPr>
    </w:p>
    <w:p w14:paraId="35A6762B" w14:textId="77777777" w:rsidR="00B04163" w:rsidRDefault="00B04163" w:rsidP="00B04163">
      <w:pPr>
        <w:rPr>
          <w:rFonts w:ascii="Century Gothic" w:hAnsi="Century Gothic"/>
          <w:b/>
          <w:bCs/>
          <w:sz w:val="20"/>
          <w:u w:val="single"/>
        </w:rPr>
      </w:pPr>
      <w:r>
        <w:rPr>
          <w:rFonts w:ascii="Century Gothic" w:hAnsi="Century Gothic"/>
          <w:b/>
          <w:bCs/>
          <w:sz w:val="20"/>
          <w:u w:val="single"/>
        </w:rPr>
        <w:t>Online Checks</w:t>
      </w:r>
    </w:p>
    <w:p w14:paraId="4E10251D" w14:textId="77777777" w:rsidR="00B04163" w:rsidRDefault="00B04163" w:rsidP="00B04163">
      <w:pPr>
        <w:rPr>
          <w:rFonts w:ascii="Century Gothic" w:hAnsi="Century Gothic"/>
          <w:b/>
          <w:bCs/>
          <w:sz w:val="20"/>
        </w:rPr>
      </w:pPr>
      <w:r>
        <w:rPr>
          <w:rFonts w:ascii="Century Gothic" w:hAnsi="Century Gothic"/>
          <w:b/>
          <w:bCs/>
          <w:sz w:val="20"/>
        </w:rPr>
        <w:t xml:space="preserve">In line with KCSIE (Keeping children Safe in Education) 2024 we will complete online searches as part of our due diligence on all shortlisted candidates. If anything is identified as part of these </w:t>
      </w:r>
      <w:proofErr w:type="gramStart"/>
      <w:r>
        <w:rPr>
          <w:rFonts w:ascii="Century Gothic" w:hAnsi="Century Gothic"/>
          <w:b/>
          <w:bCs/>
          <w:sz w:val="20"/>
        </w:rPr>
        <w:t>checks</w:t>
      </w:r>
      <w:proofErr w:type="gramEnd"/>
      <w:r>
        <w:rPr>
          <w:rFonts w:ascii="Century Gothic" w:hAnsi="Century Gothic"/>
          <w:b/>
          <w:bCs/>
          <w:sz w:val="20"/>
        </w:rPr>
        <w:t xml:space="preserve"> they will be discussed with you at interview. If any safeguarding concerns are identified we reserve the right to withdraw your application.</w:t>
      </w:r>
    </w:p>
    <w:p w14:paraId="5C6CAD0A" w14:textId="77777777" w:rsidR="00B04163" w:rsidRDefault="00B04163" w:rsidP="00B04163">
      <w:pPr>
        <w:rPr>
          <w:rFonts w:ascii="Century Gothic" w:hAnsi="Century Gothic"/>
          <w:sz w:val="20"/>
        </w:rPr>
      </w:pPr>
    </w:p>
    <w:p w14:paraId="28A843EB" w14:textId="11784677" w:rsidR="00B25594" w:rsidRPr="00630B13" w:rsidRDefault="00B25594" w:rsidP="00B04163">
      <w:pPr>
        <w:widowControl w:val="0"/>
        <w:jc w:val="both"/>
        <w:rPr>
          <w:rFonts w:cs="Arial"/>
          <w:b/>
          <w:bCs/>
          <w:i/>
          <w:iCs/>
        </w:rPr>
      </w:pPr>
    </w:p>
    <w:sectPr w:rsidR="00B25594" w:rsidRPr="00630B13" w:rsidSect="00B26B27">
      <w:headerReference w:type="default" r:id="rId17"/>
      <w:footerReference w:type="default" r:id="rId18"/>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7E318" w14:textId="77777777" w:rsidR="00485FFB" w:rsidRDefault="00485FFB">
      <w:r>
        <w:separator/>
      </w:r>
    </w:p>
  </w:endnote>
  <w:endnote w:type="continuationSeparator" w:id="0">
    <w:p w14:paraId="628AB1CF" w14:textId="77777777" w:rsidR="00485FFB" w:rsidRDefault="00485F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9DC373" w14:textId="77777777" w:rsidR="00485FFB" w:rsidRDefault="00485FFB">
      <w:r>
        <w:separator/>
      </w:r>
    </w:p>
  </w:footnote>
  <w:footnote w:type="continuationSeparator" w:id="0">
    <w:p w14:paraId="775E2B8C" w14:textId="77777777" w:rsidR="00485FFB" w:rsidRDefault="00485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1337"/>
    <w:rsid w:val="001030C0"/>
    <w:rsid w:val="0010457C"/>
    <w:rsid w:val="00124267"/>
    <w:rsid w:val="001316F3"/>
    <w:rsid w:val="00131AC1"/>
    <w:rsid w:val="00181066"/>
    <w:rsid w:val="0019506F"/>
    <w:rsid w:val="001D3085"/>
    <w:rsid w:val="002224B0"/>
    <w:rsid w:val="0023136F"/>
    <w:rsid w:val="00270E28"/>
    <w:rsid w:val="00274CBD"/>
    <w:rsid w:val="00277856"/>
    <w:rsid w:val="00277D80"/>
    <w:rsid w:val="00277DC5"/>
    <w:rsid w:val="00284BB9"/>
    <w:rsid w:val="002A0084"/>
    <w:rsid w:val="002C6D3C"/>
    <w:rsid w:val="002E0EBD"/>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85FFB"/>
    <w:rsid w:val="00491C9A"/>
    <w:rsid w:val="004A67E0"/>
    <w:rsid w:val="004B1EF6"/>
    <w:rsid w:val="004B22FB"/>
    <w:rsid w:val="004C0EE5"/>
    <w:rsid w:val="004E5426"/>
    <w:rsid w:val="004E7CA7"/>
    <w:rsid w:val="004F367C"/>
    <w:rsid w:val="004F6080"/>
    <w:rsid w:val="004F6E21"/>
    <w:rsid w:val="00560442"/>
    <w:rsid w:val="00590A6A"/>
    <w:rsid w:val="005A3015"/>
    <w:rsid w:val="005B774C"/>
    <w:rsid w:val="005C2A95"/>
    <w:rsid w:val="005D02F6"/>
    <w:rsid w:val="005D49B4"/>
    <w:rsid w:val="005E6BF9"/>
    <w:rsid w:val="00600B7D"/>
    <w:rsid w:val="0061387F"/>
    <w:rsid w:val="00630B13"/>
    <w:rsid w:val="00650EE2"/>
    <w:rsid w:val="006A5E67"/>
    <w:rsid w:val="006C4690"/>
    <w:rsid w:val="00724AD4"/>
    <w:rsid w:val="0073006A"/>
    <w:rsid w:val="00745344"/>
    <w:rsid w:val="00760D6C"/>
    <w:rsid w:val="00772D64"/>
    <w:rsid w:val="00790B80"/>
    <w:rsid w:val="007940BD"/>
    <w:rsid w:val="007A2EE1"/>
    <w:rsid w:val="007A62B8"/>
    <w:rsid w:val="007C7D4C"/>
    <w:rsid w:val="008326B4"/>
    <w:rsid w:val="00840C9D"/>
    <w:rsid w:val="00851933"/>
    <w:rsid w:val="00853228"/>
    <w:rsid w:val="00853FCB"/>
    <w:rsid w:val="00873079"/>
    <w:rsid w:val="00875F24"/>
    <w:rsid w:val="008C1576"/>
    <w:rsid w:val="008C33F3"/>
    <w:rsid w:val="008C5166"/>
    <w:rsid w:val="008D22F4"/>
    <w:rsid w:val="008D5B39"/>
    <w:rsid w:val="008F112D"/>
    <w:rsid w:val="00933522"/>
    <w:rsid w:val="00944283"/>
    <w:rsid w:val="009747B9"/>
    <w:rsid w:val="009757C8"/>
    <w:rsid w:val="009842D0"/>
    <w:rsid w:val="00995B1C"/>
    <w:rsid w:val="009C66E4"/>
    <w:rsid w:val="00A24518"/>
    <w:rsid w:val="00A548E7"/>
    <w:rsid w:val="00A84080"/>
    <w:rsid w:val="00AA2B7A"/>
    <w:rsid w:val="00AD4178"/>
    <w:rsid w:val="00AE2670"/>
    <w:rsid w:val="00B04120"/>
    <w:rsid w:val="00B04163"/>
    <w:rsid w:val="00B25594"/>
    <w:rsid w:val="00B26B27"/>
    <w:rsid w:val="00B3052F"/>
    <w:rsid w:val="00BB10E4"/>
    <w:rsid w:val="00BC4DAA"/>
    <w:rsid w:val="00BD1B05"/>
    <w:rsid w:val="00BE763C"/>
    <w:rsid w:val="00C10FE5"/>
    <w:rsid w:val="00C8755A"/>
    <w:rsid w:val="00C90DF1"/>
    <w:rsid w:val="00C943A4"/>
    <w:rsid w:val="00CA50AD"/>
    <w:rsid w:val="00CC1A2E"/>
    <w:rsid w:val="00CE539F"/>
    <w:rsid w:val="00CF0CB4"/>
    <w:rsid w:val="00CF435A"/>
    <w:rsid w:val="00CF76CD"/>
    <w:rsid w:val="00D12A23"/>
    <w:rsid w:val="00D202F7"/>
    <w:rsid w:val="00D238D8"/>
    <w:rsid w:val="00D326A4"/>
    <w:rsid w:val="00D373A2"/>
    <w:rsid w:val="00D40EA3"/>
    <w:rsid w:val="00DA3E20"/>
    <w:rsid w:val="00DC4857"/>
    <w:rsid w:val="00DC6789"/>
    <w:rsid w:val="00DD1233"/>
    <w:rsid w:val="00E36AB1"/>
    <w:rsid w:val="00E51060"/>
    <w:rsid w:val="00E5786A"/>
    <w:rsid w:val="00E80A31"/>
    <w:rsid w:val="00E86BFF"/>
    <w:rsid w:val="00EA30CA"/>
    <w:rsid w:val="00EA6B5A"/>
    <w:rsid w:val="00EB0462"/>
    <w:rsid w:val="00EB2F34"/>
    <w:rsid w:val="00EC1F88"/>
    <w:rsid w:val="00ED00A5"/>
    <w:rsid w:val="00EF01C2"/>
    <w:rsid w:val="00EF280B"/>
    <w:rsid w:val="00F03221"/>
    <w:rsid w:val="00F15EE7"/>
    <w:rsid w:val="00F3615D"/>
    <w:rsid w:val="00F76C01"/>
    <w:rsid w:val="00FB234E"/>
    <w:rsid w:val="00FD3FEE"/>
    <w:rsid w:val="00FE1BEA"/>
    <w:rsid w:val="00FE3075"/>
    <w:rsid w:val="032B7BF7"/>
    <w:rsid w:val="0509B765"/>
    <w:rsid w:val="087BE119"/>
    <w:rsid w:val="10291931"/>
    <w:rsid w:val="228BE2D7"/>
    <w:rsid w:val="23D1CA8E"/>
    <w:rsid w:val="34E59358"/>
    <w:rsid w:val="3D4F82D3"/>
    <w:rsid w:val="429B8549"/>
    <w:rsid w:val="434061FB"/>
    <w:rsid w:val="443EFCA7"/>
    <w:rsid w:val="4C12C80B"/>
    <w:rsid w:val="5ACB1E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41322717">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inhamparkmultiacademytrust.co.uk/career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mailto:apply@finhampark.co.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1C92EF5F-019B-4ED8-97AE-23EB9289F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7C71D6-4F33-414B-B4C2-6C39F8C45627}">
  <ds:schemaRefs>
    <ds:schemaRef ds:uri="http://schemas.microsoft.com/sharepoint/v3/contenttype/forms"/>
  </ds:schemaRefs>
</ds:datastoreItem>
</file>

<file path=customXml/itemProps3.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693</Words>
  <Characters>3953</Characters>
  <Application>Microsoft Office Word</Application>
  <DocSecurity>0</DocSecurity>
  <Lines>32</Lines>
  <Paragraphs>9</Paragraphs>
  <ScaleCrop>false</ScaleCrop>
  <Company>Coventry City Council</Company>
  <LinksUpToDate>false</LinksUpToDate>
  <CharactersWithSpaces>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7</cp:revision>
  <cp:lastPrinted>2017-03-29T08:56:00Z</cp:lastPrinted>
  <dcterms:created xsi:type="dcterms:W3CDTF">2024-03-05T13:38:00Z</dcterms:created>
  <dcterms:modified xsi:type="dcterms:W3CDTF">2025-04-02T10:44:00Z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ies>
</file>