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BB5" w:rsidRDefault="00872BB5" w:rsidP="00F8204E"/>
    <w:tbl>
      <w:tblPr>
        <w:tblStyle w:val="TableGrid"/>
        <w:tblW w:w="101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D69D4" w:rsidTr="00F8204E">
        <w:trPr>
          <w:trHeight w:val="1699"/>
          <w:jc w:val="center"/>
        </w:trPr>
        <w:tc>
          <w:tcPr>
            <w:tcW w:w="5098" w:type="dxa"/>
            <w:vAlign w:val="center"/>
          </w:tcPr>
          <w:p w:rsidR="002D69D4" w:rsidRDefault="002D69D4" w:rsidP="00F8204E">
            <w:pPr>
              <w:pStyle w:val="TWMATLOGO"/>
              <w:jc w:val="left"/>
            </w:pPr>
            <w:r w:rsidRPr="008B0F01">
              <w:rPr>
                <w:noProof/>
              </w:rPr>
              <w:drawing>
                <wp:inline distT="0" distB="0" distL="0" distR="0" wp14:anchorId="03F73E72" wp14:editId="3F235BB4">
                  <wp:extent cx="1579975" cy="9828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79975" cy="9828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8" w:type="dxa"/>
            <w:vAlign w:val="center"/>
          </w:tcPr>
          <w:p w:rsidR="002D69D4" w:rsidRPr="00F8204E" w:rsidRDefault="002D69D4" w:rsidP="00F8204E">
            <w:pPr>
              <w:pStyle w:val="TWMATLOGO"/>
            </w:pPr>
            <w:r w:rsidRPr="00F8204E">
              <w:rPr>
                <w:noProof/>
              </w:rPr>
              <w:drawing>
                <wp:inline distT="0" distB="0" distL="0" distR="0" wp14:anchorId="4A81DC63" wp14:editId="72F08D31">
                  <wp:extent cx="1514475" cy="76102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761023"/>
                          </a:xfrm>
                          <a:prstGeom prst="rect">
                            <a:avLst/>
                          </a:prstGeom>
                        </pic:spPr>
                      </pic:pic>
                    </a:graphicData>
                  </a:graphic>
                </wp:inline>
              </w:drawing>
            </w:r>
          </w:p>
        </w:tc>
      </w:tr>
    </w:tbl>
    <w:p w:rsidR="001E58A0" w:rsidRPr="00DA3F96" w:rsidRDefault="007D0ED5" w:rsidP="00F8204E">
      <w:pPr>
        <w:pStyle w:val="Title"/>
      </w:pPr>
      <w:r>
        <w:t>Isca Academy – Job Description</w:t>
      </w:r>
    </w:p>
    <w:p w:rsidR="001E58A0" w:rsidRPr="00F8204E" w:rsidRDefault="00F8204E" w:rsidP="00F8204E">
      <w:pPr>
        <w:rPr>
          <w:b/>
        </w:rPr>
      </w:pPr>
      <w:r w:rsidRPr="00F8204E">
        <w:rPr>
          <w:b/>
        </w:rPr>
        <w:t>Post:</w:t>
      </w:r>
      <w:r w:rsidRPr="00F8204E">
        <w:rPr>
          <w:b/>
        </w:rPr>
        <w:tab/>
      </w:r>
      <w:r w:rsidR="009A57CC">
        <w:rPr>
          <w:b/>
        </w:rPr>
        <w:tab/>
      </w:r>
      <w:r w:rsidR="009A57CC">
        <w:rPr>
          <w:b/>
        </w:rPr>
        <w:tab/>
        <w:t xml:space="preserve">Lead Practitioner and Subject Teacher of </w:t>
      </w:r>
      <w:r w:rsidR="007D50EA">
        <w:rPr>
          <w:b/>
        </w:rPr>
        <w:t>English</w:t>
      </w:r>
      <w:r w:rsidR="00CA0254">
        <w:rPr>
          <w:b/>
        </w:rPr>
        <w:tab/>
      </w:r>
    </w:p>
    <w:p w:rsidR="001E58A0" w:rsidRDefault="00D936E4" w:rsidP="00F8204E">
      <w:pPr>
        <w:rPr>
          <w:b/>
        </w:rPr>
      </w:pPr>
      <w:r w:rsidRPr="00CA0254">
        <w:rPr>
          <w:b/>
        </w:rPr>
        <w:t xml:space="preserve">Line Manager: </w:t>
      </w:r>
      <w:r w:rsidRPr="00CA0254">
        <w:rPr>
          <w:b/>
        </w:rPr>
        <w:tab/>
      </w:r>
      <w:r w:rsidR="009A57CC">
        <w:rPr>
          <w:b/>
        </w:rPr>
        <w:t xml:space="preserve">Head of </w:t>
      </w:r>
      <w:r w:rsidR="007D50EA">
        <w:rPr>
          <w:b/>
        </w:rPr>
        <w:t>English</w:t>
      </w:r>
    </w:p>
    <w:p w:rsidR="00E438C8" w:rsidRPr="00CA0254" w:rsidRDefault="00E438C8" w:rsidP="00F8204E">
      <w:pPr>
        <w:rPr>
          <w:b/>
        </w:rPr>
      </w:pPr>
      <w:r>
        <w:rPr>
          <w:b/>
        </w:rPr>
        <w:t>Pay Scale:</w:t>
      </w:r>
      <w:r>
        <w:rPr>
          <w:b/>
        </w:rPr>
        <w:tab/>
      </w:r>
      <w:r>
        <w:rPr>
          <w:b/>
        </w:rPr>
        <w:tab/>
        <w:t>L1-L5</w:t>
      </w:r>
    </w:p>
    <w:p w:rsidR="00B96910" w:rsidRDefault="009A57CC" w:rsidP="00F8204E">
      <w:pPr>
        <w:pStyle w:val="Heading1"/>
      </w:pPr>
      <w:r>
        <w:t>KEY DUTIES AND ACCOUNTABILITIES</w:t>
      </w:r>
    </w:p>
    <w:p w:rsidR="009A57CC" w:rsidRDefault="009A57CC" w:rsidP="00A82FF0">
      <w:pPr>
        <w:pStyle w:val="NumberPara"/>
        <w:jc w:val="left"/>
      </w:pPr>
      <w:r>
        <w:t xml:space="preserve">Teach </w:t>
      </w:r>
      <w:r w:rsidR="007D50EA">
        <w:t>English</w:t>
      </w:r>
      <w:r>
        <w:t xml:space="preserve"> across the age and ability range in such a way as to challenge and inspire all students, with clear objectives, delivered in line with department schemes of work and school policies. </w:t>
      </w:r>
    </w:p>
    <w:p w:rsidR="009A57CC" w:rsidRDefault="009A57CC" w:rsidP="00A82FF0">
      <w:pPr>
        <w:pStyle w:val="NumberPara"/>
        <w:jc w:val="left"/>
      </w:pPr>
      <w:r>
        <w:t>To develop, implement and evaluate policies and practice that will underpin and drive school improvement and to promote collective responsibility for implementation of policies and practice.</w:t>
      </w:r>
    </w:p>
    <w:p w:rsidR="009A57CC" w:rsidRPr="00C82068" w:rsidRDefault="009A57CC" w:rsidP="00A82FF0">
      <w:pPr>
        <w:pStyle w:val="NumberPara"/>
        <w:jc w:val="left"/>
      </w:pPr>
      <w:r w:rsidRPr="00C82068">
        <w:t>To provide practical support for teachers that enables them to improve their teaching skills resulting in a positive impact on pupil progress and attainment.</w:t>
      </w:r>
    </w:p>
    <w:p w:rsidR="009A57CC" w:rsidRPr="001B0DBE" w:rsidRDefault="009A57CC" w:rsidP="00A82FF0">
      <w:pPr>
        <w:pStyle w:val="NumberPara"/>
        <w:jc w:val="left"/>
      </w:pPr>
      <w:r w:rsidRPr="001B0DBE">
        <w:t xml:space="preserve">To keep up to date with subject knowledge and to ensure that </w:t>
      </w:r>
      <w:r w:rsidR="007D50EA">
        <w:t>English</w:t>
      </w:r>
      <w:r w:rsidRPr="001B0DBE">
        <w:t xml:space="preserve"> is in line with and covers the National Curriculum and that teaching and learning in that subject is innovative, engaging and relevant to the needs of the pupils, typical activities will normally include:</w:t>
      </w:r>
    </w:p>
    <w:p w:rsidR="009A57CC" w:rsidRPr="00C82068" w:rsidRDefault="009A57CC" w:rsidP="00A82FF0">
      <w:pPr>
        <w:pStyle w:val="ListPara2"/>
        <w:jc w:val="left"/>
      </w:pPr>
      <w:r w:rsidRPr="00C82068">
        <w:t xml:space="preserve">modelling aspirational teaching, team teaching, observing lessons and advising teachers how to improve the quality of their teaching; </w:t>
      </w:r>
    </w:p>
    <w:p w:rsidR="009A57CC" w:rsidRPr="00C82068" w:rsidRDefault="009A57CC" w:rsidP="00A82FF0">
      <w:pPr>
        <w:pStyle w:val="ListPara2"/>
        <w:jc w:val="left"/>
      </w:pPr>
      <w:r w:rsidRPr="00C82068">
        <w:t xml:space="preserve">scrutinising teachers’ planning, pupils’ work and marking and giving feedback for improvement; </w:t>
      </w:r>
    </w:p>
    <w:p w:rsidR="009A57CC" w:rsidRPr="00C82068" w:rsidRDefault="009A57CC" w:rsidP="00A82FF0">
      <w:pPr>
        <w:pStyle w:val="ListPara2"/>
        <w:jc w:val="left"/>
      </w:pPr>
      <w:r w:rsidRPr="00C82068">
        <w:t xml:space="preserve">leading training and subject specific CPD sessions; </w:t>
      </w:r>
    </w:p>
    <w:p w:rsidR="009A57CC" w:rsidRPr="00C82068" w:rsidRDefault="009A57CC" w:rsidP="00A82FF0">
      <w:pPr>
        <w:pStyle w:val="ListPara2"/>
        <w:jc w:val="left"/>
      </w:pPr>
      <w:r w:rsidRPr="00C82068">
        <w:t xml:space="preserve">ensuring that colleagues are kept up to date with new initiatives; </w:t>
      </w:r>
    </w:p>
    <w:p w:rsidR="009A57CC" w:rsidRPr="00C82068" w:rsidRDefault="009A57CC" w:rsidP="00A82FF0">
      <w:pPr>
        <w:pStyle w:val="ListPara2"/>
        <w:jc w:val="left"/>
      </w:pPr>
      <w:r w:rsidRPr="00C82068">
        <w:t xml:space="preserve">advising on practice, research and continuing professional development opportunities; </w:t>
      </w:r>
    </w:p>
    <w:p w:rsidR="009A57CC" w:rsidRPr="00C82068" w:rsidRDefault="009A57CC" w:rsidP="00A82FF0">
      <w:pPr>
        <w:pStyle w:val="ListPara2"/>
        <w:jc w:val="left"/>
      </w:pPr>
      <w:r w:rsidRPr="00C82068">
        <w:t xml:space="preserve">advising on the use of assessment for learning and its impact on pupil progress; </w:t>
      </w:r>
    </w:p>
    <w:p w:rsidR="009A57CC" w:rsidRPr="00C82068" w:rsidRDefault="009A57CC" w:rsidP="00A82FF0">
      <w:pPr>
        <w:pStyle w:val="ListPara2"/>
        <w:jc w:val="left"/>
      </w:pPr>
      <w:r w:rsidRPr="00C82068">
        <w:t xml:space="preserve">overseeing assessment of the subject; </w:t>
      </w:r>
    </w:p>
    <w:p w:rsidR="009A57CC" w:rsidRPr="00C82068" w:rsidRDefault="009A57CC" w:rsidP="00A82FF0">
      <w:pPr>
        <w:pStyle w:val="ListPara2"/>
        <w:jc w:val="left"/>
      </w:pPr>
      <w:r w:rsidRPr="00C82068">
        <w:t xml:space="preserve">evaluating the learning environment and supporting colleagues in developing an engaging and interactive environment that promotes learning for all; </w:t>
      </w:r>
    </w:p>
    <w:p w:rsidR="009A57CC" w:rsidRPr="00C82068" w:rsidRDefault="009A57CC" w:rsidP="00A82FF0">
      <w:pPr>
        <w:pStyle w:val="ListPara2"/>
        <w:jc w:val="left"/>
      </w:pPr>
      <w:r w:rsidRPr="00C82068">
        <w:t xml:space="preserve">advising teachers on the effective deployment of additional adults in the classroom for the best impact on pupil outcomes; </w:t>
      </w:r>
    </w:p>
    <w:p w:rsidR="009A57CC" w:rsidRPr="00C82068" w:rsidRDefault="009A57CC" w:rsidP="00A82FF0">
      <w:pPr>
        <w:pStyle w:val="ListPara2"/>
        <w:jc w:val="left"/>
      </w:pPr>
      <w:r w:rsidRPr="00C82068">
        <w:t>advising teachers on the effective way to support disadvantaged students, and those with additional educational needs.</w:t>
      </w:r>
    </w:p>
    <w:p w:rsidR="009A57CC" w:rsidRPr="001B0DBE" w:rsidRDefault="009A57CC" w:rsidP="00A82FF0">
      <w:pPr>
        <w:pStyle w:val="NumberPara"/>
        <w:jc w:val="left"/>
      </w:pPr>
      <w:r w:rsidRPr="001B0DBE">
        <w:t xml:space="preserve">Plan and deliver lessons to students according to their educational needs and with reference to prior attainment, </w:t>
      </w:r>
      <w:r>
        <w:t xml:space="preserve">and </w:t>
      </w:r>
      <w:r w:rsidRPr="001B0DBE">
        <w:t xml:space="preserve">SEN as required, striving to ensure equal opportunities for all and no gaps in achievement between particular groups. </w:t>
      </w:r>
    </w:p>
    <w:p w:rsidR="009A57CC" w:rsidRPr="001B0DBE" w:rsidRDefault="009A57CC" w:rsidP="00A82FF0">
      <w:pPr>
        <w:pStyle w:val="NumberPara"/>
        <w:jc w:val="left"/>
      </w:pPr>
      <w:r w:rsidRPr="001B0DBE">
        <w:t>To introduce and deliver new initiatives and support others t</w:t>
      </w:r>
      <w:r>
        <w:t>o integrate recent developments into practice.</w:t>
      </w:r>
    </w:p>
    <w:p w:rsidR="009A57CC" w:rsidRPr="001B0DBE" w:rsidRDefault="009A57CC" w:rsidP="00A82FF0">
      <w:pPr>
        <w:pStyle w:val="NumberPara"/>
        <w:jc w:val="left"/>
      </w:pPr>
      <w:r w:rsidRPr="001B0DBE">
        <w:lastRenderedPageBreak/>
        <w:t xml:space="preserve">To support colleagues in providing learners, parents and carers with timely, accurate and constructive feedback on attainment, progress and areas for development; </w:t>
      </w:r>
    </w:p>
    <w:p w:rsidR="009A57CC" w:rsidRPr="001B0DBE" w:rsidRDefault="009A57CC" w:rsidP="00A82FF0">
      <w:pPr>
        <w:pStyle w:val="NumberPara"/>
        <w:jc w:val="left"/>
      </w:pPr>
      <w:r w:rsidRPr="001B0DBE">
        <w:t>To research and draw on research outcomes and other sources of external evidence to inform and extend own practice and that of colleagues.</w:t>
      </w:r>
    </w:p>
    <w:p w:rsidR="009A57CC" w:rsidRPr="001B0DBE" w:rsidRDefault="009A57CC" w:rsidP="00A82FF0">
      <w:pPr>
        <w:pStyle w:val="NumberPara"/>
        <w:jc w:val="left"/>
      </w:pPr>
      <w:r w:rsidRPr="001B0DBE">
        <w:t>To support colleagues to understand school, local and national statistical data as a basis for improving teaching and learning.</w:t>
      </w:r>
    </w:p>
    <w:p w:rsidR="009A57CC" w:rsidRPr="001B0DBE" w:rsidRDefault="009A57CC" w:rsidP="00A82FF0">
      <w:pPr>
        <w:pStyle w:val="NumberPara"/>
        <w:jc w:val="left"/>
      </w:pPr>
      <w:r w:rsidRPr="001B0DBE">
        <w:t>To work effectively as a team member and promote collaboration, supporting others to develop such skills.</w:t>
      </w:r>
    </w:p>
    <w:p w:rsidR="009A57CC" w:rsidRPr="001B0DBE" w:rsidRDefault="009A57CC" w:rsidP="00A82FF0">
      <w:pPr>
        <w:pStyle w:val="NumberPara"/>
        <w:jc w:val="left"/>
      </w:pPr>
      <w:r w:rsidRPr="001B0DBE">
        <w:t>To contribute to the professional development of colleagues using a broad range of techniques and skills e.g. coaching and mentoring, demonstrating enhanced and effective practice, and effectively providing advice and feedback.</w:t>
      </w:r>
    </w:p>
    <w:p w:rsidR="009A57CC" w:rsidRPr="001B0DBE" w:rsidRDefault="009A57CC" w:rsidP="00A82FF0">
      <w:pPr>
        <w:pStyle w:val="NumberPara"/>
        <w:jc w:val="left"/>
      </w:pPr>
      <w:r w:rsidRPr="001B0DBE">
        <w:t>To be able to make sound judgements of standards of teaching and give constructive feedback and advice to colleagues.</w:t>
      </w:r>
    </w:p>
    <w:p w:rsidR="009A57CC" w:rsidRPr="001B0DBE" w:rsidRDefault="009A57CC" w:rsidP="00A82FF0">
      <w:pPr>
        <w:pStyle w:val="NumberPara"/>
        <w:jc w:val="left"/>
      </w:pPr>
      <w:r w:rsidRPr="001B0DBE">
        <w:t>To work effectively with colleagues at all levels, acting as a key link in supporting t</w:t>
      </w:r>
      <w:r>
        <w:t xml:space="preserve">he academy </w:t>
      </w:r>
      <w:r w:rsidRPr="001B0DBE">
        <w:t>leadership team to implement new policies and practice across the school.</w:t>
      </w:r>
    </w:p>
    <w:p w:rsidR="009A57CC" w:rsidRPr="001B0DBE" w:rsidRDefault="009A57CC" w:rsidP="00A82FF0">
      <w:pPr>
        <w:pStyle w:val="NumberPara"/>
        <w:jc w:val="left"/>
      </w:pPr>
      <w:r w:rsidRPr="001B0DBE">
        <w:t>To undertake outreach work in other settings and locations as required.</w:t>
      </w:r>
    </w:p>
    <w:p w:rsidR="009A57CC" w:rsidRPr="001B0DBE" w:rsidRDefault="009A57CC" w:rsidP="00A82FF0">
      <w:pPr>
        <w:pStyle w:val="NumberPara"/>
        <w:jc w:val="left"/>
      </w:pPr>
      <w:r w:rsidRPr="001B0DBE">
        <w:t>To maintain the Teachers’ Standards as set out by the DfE.</w:t>
      </w:r>
    </w:p>
    <w:p w:rsidR="009A57CC" w:rsidRPr="00C82068" w:rsidRDefault="009A57CC" w:rsidP="00C82068">
      <w:pPr>
        <w:pStyle w:val="Heading1"/>
      </w:pPr>
      <w:r w:rsidRPr="00FD6A30">
        <w:t>ALL STAFF SHOULD</w:t>
      </w:r>
      <w:bookmarkStart w:id="0" w:name="_GoBack"/>
      <w:bookmarkEnd w:id="0"/>
    </w:p>
    <w:p w:rsidR="009A57CC" w:rsidRPr="00C82068" w:rsidRDefault="009A57CC" w:rsidP="00A82FF0">
      <w:pPr>
        <w:pStyle w:val="ListParagraph"/>
        <w:jc w:val="left"/>
      </w:pPr>
      <w:r w:rsidRPr="00C82068">
        <w:t>Ensure the aims, priorities and policies of the Academy are adhered to, including the staff Safeguarding Code of Conduct.</w:t>
      </w:r>
    </w:p>
    <w:p w:rsidR="009A57CC" w:rsidRPr="00C82068" w:rsidRDefault="009A57CC" w:rsidP="00A82FF0">
      <w:pPr>
        <w:pStyle w:val="ListParagraph"/>
        <w:jc w:val="left"/>
      </w:pPr>
      <w:r w:rsidRPr="00C82068">
        <w:t xml:space="preserve">Attend parents, staff and Academy </w:t>
      </w:r>
      <w:r w:rsidR="00A82FF0" w:rsidRPr="00C82068">
        <w:t>Improvement</w:t>
      </w:r>
      <w:r w:rsidRPr="00C82068">
        <w:t xml:space="preserve"> meetings as required, making a valued and professional contribution.</w:t>
      </w:r>
    </w:p>
    <w:p w:rsidR="009A57CC" w:rsidRPr="00C82068" w:rsidRDefault="009A57CC" w:rsidP="00A82FF0">
      <w:pPr>
        <w:pStyle w:val="ListParagraph"/>
        <w:jc w:val="left"/>
      </w:pPr>
      <w:r w:rsidRPr="00C82068">
        <w:t>Undertake break, lunch and after school supervision as agreed, according to Academy policy.</w:t>
      </w:r>
    </w:p>
    <w:p w:rsidR="009A57CC" w:rsidRPr="00C82068" w:rsidRDefault="009A57CC" w:rsidP="00A82FF0">
      <w:pPr>
        <w:pStyle w:val="ListParagraph"/>
        <w:jc w:val="left"/>
      </w:pPr>
      <w:r w:rsidRPr="00C82068">
        <w:t>Encourage the good conduct of all students and at all times on the Academy site and within its vicinity.</w:t>
      </w:r>
    </w:p>
    <w:p w:rsidR="009A57CC" w:rsidRPr="00C82068" w:rsidRDefault="009A57CC" w:rsidP="00A82FF0">
      <w:pPr>
        <w:pStyle w:val="ListParagraph"/>
        <w:jc w:val="left"/>
      </w:pPr>
      <w:r w:rsidRPr="00C82068">
        <w:t xml:space="preserve">To make a full commitment to personal professional development, engage positively in organised professional development activity and staff appraisal procedures. </w:t>
      </w:r>
    </w:p>
    <w:p w:rsidR="009A57CC" w:rsidRPr="00C82068" w:rsidRDefault="009A57CC" w:rsidP="00A82FF0">
      <w:pPr>
        <w:pStyle w:val="ListParagraph"/>
        <w:jc w:val="left"/>
      </w:pPr>
      <w:r w:rsidRPr="00C82068">
        <w:t>Maintain respectful and effective communication with students and other staff, including attendance at morning briefings and through completing student logs as appropriate.</w:t>
      </w:r>
    </w:p>
    <w:p w:rsidR="009A57CC" w:rsidRPr="00C82068" w:rsidRDefault="009A57CC" w:rsidP="00A82FF0">
      <w:pPr>
        <w:pStyle w:val="ListParagraph"/>
        <w:jc w:val="left"/>
      </w:pPr>
      <w:r w:rsidRPr="00C82068">
        <w:t>Maintain respectful, positive and effective communication with parents, including phone calls and letters home, as appropriate.</w:t>
      </w:r>
    </w:p>
    <w:p w:rsidR="009A57CC" w:rsidRPr="00C82068" w:rsidRDefault="009A57CC" w:rsidP="00A82FF0">
      <w:pPr>
        <w:pStyle w:val="ListParagraph"/>
        <w:jc w:val="left"/>
      </w:pPr>
      <w:r w:rsidRPr="00C82068">
        <w:t>Maintain positive and effective communication and liaison with partner schools and the wider community, as appropriate.</w:t>
      </w:r>
    </w:p>
    <w:p w:rsidR="009A57CC" w:rsidRPr="00C82068" w:rsidRDefault="009A57CC" w:rsidP="00A82FF0">
      <w:pPr>
        <w:pStyle w:val="ListParagraph"/>
        <w:jc w:val="left"/>
      </w:pPr>
      <w:r w:rsidRPr="00C82068">
        <w:t> Act as an advocate of the Academy and its pupils in all circumstances, ensuring every opportunity is taken to celebrate our success.</w:t>
      </w:r>
    </w:p>
    <w:p w:rsidR="009A57CC" w:rsidRPr="00C82068" w:rsidRDefault="009A57CC" w:rsidP="00A82FF0">
      <w:pPr>
        <w:pStyle w:val="ListParagraph"/>
        <w:jc w:val="left"/>
      </w:pPr>
      <w:r w:rsidRPr="00C82068">
        <w:t>To carry out other duties as reasonably requested by the Headteacher.</w:t>
      </w:r>
    </w:p>
    <w:p w:rsidR="009A57CC" w:rsidRPr="00C82068" w:rsidRDefault="009A57CC" w:rsidP="00A82FF0">
      <w:pPr>
        <w:pStyle w:val="ListParagraph"/>
        <w:jc w:val="left"/>
      </w:pPr>
      <w:r w:rsidRPr="00C82068">
        <w:t xml:space="preserve">Undertake the responsibilities of being a Tutor as required. </w:t>
      </w:r>
    </w:p>
    <w:p w:rsidR="009A57CC" w:rsidRPr="00BD6A55" w:rsidRDefault="009A57CC" w:rsidP="009A57CC">
      <w:pPr>
        <w:contextualSpacing/>
        <w:rPr>
          <w:rFonts w:ascii="Arial" w:hAnsi="Arial" w:cs="Arial"/>
        </w:rPr>
      </w:pPr>
    </w:p>
    <w:p w:rsidR="004E38DF" w:rsidRPr="00C82068" w:rsidRDefault="009A57CC" w:rsidP="00C82068">
      <w:pPr>
        <w:jc w:val="center"/>
        <w:rPr>
          <w:b/>
        </w:rPr>
      </w:pPr>
      <w:r w:rsidRPr="00C82068">
        <w:rPr>
          <w:b/>
        </w:rPr>
        <w:t>THIS JOB DESCRIPTION IS SUBJECT TO REVIEW BY CONSULTATION</w:t>
      </w:r>
    </w:p>
    <w:p w:rsidR="002B4547" w:rsidRPr="000D4062" w:rsidRDefault="002B4547" w:rsidP="00F8204E">
      <w:pPr>
        <w:pStyle w:val="Subtitle"/>
      </w:pPr>
      <w:r>
        <w:br w:type="page"/>
      </w:r>
      <w:r w:rsidR="00F8204E">
        <w:lastRenderedPageBreak/>
        <w:t>I</w:t>
      </w:r>
      <w:r w:rsidRPr="000D4062">
        <w:t xml:space="preserve">sca Academy </w:t>
      </w:r>
    </w:p>
    <w:p w:rsidR="00A82FF0" w:rsidRDefault="00A82FF0" w:rsidP="00F8204E">
      <w:pPr>
        <w:pStyle w:val="Subtitle"/>
      </w:pPr>
      <w:r>
        <w:t xml:space="preserve">Lead Practitioner &amp; Subject Teacher - </w:t>
      </w:r>
      <w:r w:rsidR="007D50EA">
        <w:t>English</w:t>
      </w:r>
    </w:p>
    <w:p w:rsidR="002B4547" w:rsidRDefault="002B4547" w:rsidP="00F8204E">
      <w:pPr>
        <w:pStyle w:val="Subtitle"/>
      </w:pPr>
      <w:r>
        <w:t>Person Specification</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374"/>
        <w:gridCol w:w="2410"/>
        <w:gridCol w:w="567"/>
        <w:gridCol w:w="567"/>
        <w:gridCol w:w="567"/>
      </w:tblGrid>
      <w:tr w:rsidR="002B4547" w:rsidRPr="00217240" w:rsidTr="00C345CA">
        <w:trPr>
          <w:trHeight w:val="20"/>
        </w:trPr>
        <w:tc>
          <w:tcPr>
            <w:tcW w:w="6374" w:type="dxa"/>
            <w:vMerge w:val="restart"/>
            <w:vAlign w:val="center"/>
          </w:tcPr>
          <w:p w:rsidR="002B4547" w:rsidRPr="00217240" w:rsidRDefault="002B4547" w:rsidP="00C345CA">
            <w:pPr>
              <w:widowControl w:val="0"/>
              <w:spacing w:after="0"/>
              <w:jc w:val="center"/>
              <w:rPr>
                <w:b/>
                <w:sz w:val="20"/>
              </w:rPr>
            </w:pPr>
            <w:r w:rsidRPr="00217240">
              <w:rPr>
                <w:b/>
                <w:sz w:val="20"/>
              </w:rPr>
              <w:t>ESSENTIAL</w:t>
            </w:r>
          </w:p>
        </w:tc>
        <w:tc>
          <w:tcPr>
            <w:tcW w:w="2410" w:type="dxa"/>
            <w:vMerge w:val="restart"/>
            <w:vAlign w:val="center"/>
          </w:tcPr>
          <w:p w:rsidR="002B4547" w:rsidRPr="00217240" w:rsidRDefault="002B4547" w:rsidP="00C345CA">
            <w:pPr>
              <w:widowControl w:val="0"/>
              <w:spacing w:after="0"/>
              <w:jc w:val="center"/>
              <w:rPr>
                <w:b/>
                <w:sz w:val="20"/>
              </w:rPr>
            </w:pPr>
            <w:r w:rsidRPr="00217240">
              <w:rPr>
                <w:b/>
                <w:sz w:val="20"/>
              </w:rPr>
              <w:t>DESIRABLE</w:t>
            </w:r>
          </w:p>
        </w:tc>
        <w:tc>
          <w:tcPr>
            <w:tcW w:w="1701" w:type="dxa"/>
            <w:gridSpan w:val="3"/>
          </w:tcPr>
          <w:p w:rsidR="002B4547" w:rsidRPr="00217240" w:rsidRDefault="002B4547" w:rsidP="00C345CA">
            <w:pPr>
              <w:widowControl w:val="0"/>
              <w:spacing w:after="0"/>
              <w:jc w:val="center"/>
              <w:rPr>
                <w:b/>
                <w:sz w:val="20"/>
              </w:rPr>
            </w:pPr>
            <w:r w:rsidRPr="00217240">
              <w:rPr>
                <w:b/>
                <w:sz w:val="20"/>
              </w:rPr>
              <w:t>How Assessed</w:t>
            </w:r>
            <w:r w:rsidR="00DE4F59">
              <w:rPr>
                <w:b/>
                <w:sz w:val="20"/>
              </w:rPr>
              <w:t>*</w:t>
            </w:r>
          </w:p>
        </w:tc>
      </w:tr>
      <w:tr w:rsidR="00217240" w:rsidRPr="00217240" w:rsidTr="00C345CA">
        <w:trPr>
          <w:trHeight w:val="20"/>
        </w:trPr>
        <w:tc>
          <w:tcPr>
            <w:tcW w:w="6374" w:type="dxa"/>
            <w:vMerge/>
          </w:tcPr>
          <w:p w:rsidR="002B4547" w:rsidRPr="00217240" w:rsidRDefault="002B4547" w:rsidP="00C345CA">
            <w:pPr>
              <w:widowControl w:val="0"/>
              <w:spacing w:after="0"/>
              <w:jc w:val="left"/>
              <w:rPr>
                <w:b/>
                <w:sz w:val="20"/>
              </w:rPr>
            </w:pPr>
          </w:p>
        </w:tc>
        <w:tc>
          <w:tcPr>
            <w:tcW w:w="2410" w:type="dxa"/>
            <w:vMerge/>
          </w:tcPr>
          <w:p w:rsidR="002B4547" w:rsidRPr="00217240" w:rsidRDefault="002B4547" w:rsidP="00C345CA">
            <w:pPr>
              <w:widowControl w:val="0"/>
              <w:spacing w:after="0"/>
              <w:jc w:val="left"/>
              <w:rPr>
                <w:b/>
                <w:sz w:val="20"/>
              </w:rPr>
            </w:pPr>
          </w:p>
        </w:tc>
        <w:tc>
          <w:tcPr>
            <w:tcW w:w="567" w:type="dxa"/>
            <w:vAlign w:val="center"/>
          </w:tcPr>
          <w:p w:rsidR="002B4547" w:rsidRPr="0068698A" w:rsidRDefault="00DE4F59" w:rsidP="00C345CA">
            <w:pPr>
              <w:widowControl w:val="0"/>
              <w:spacing w:after="0"/>
              <w:jc w:val="center"/>
              <w:rPr>
                <w:b/>
                <w:sz w:val="16"/>
              </w:rPr>
            </w:pPr>
            <w:r>
              <w:rPr>
                <w:b/>
                <w:sz w:val="16"/>
              </w:rPr>
              <w:t>AF</w:t>
            </w:r>
          </w:p>
        </w:tc>
        <w:tc>
          <w:tcPr>
            <w:tcW w:w="567" w:type="dxa"/>
            <w:vAlign w:val="center"/>
          </w:tcPr>
          <w:p w:rsidR="002B4547" w:rsidRPr="0068698A" w:rsidRDefault="00DE4F59" w:rsidP="00C345CA">
            <w:pPr>
              <w:widowControl w:val="0"/>
              <w:spacing w:after="0"/>
              <w:jc w:val="center"/>
              <w:rPr>
                <w:b/>
                <w:sz w:val="16"/>
                <w:szCs w:val="17"/>
              </w:rPr>
            </w:pPr>
            <w:r>
              <w:rPr>
                <w:b/>
                <w:sz w:val="16"/>
                <w:szCs w:val="17"/>
              </w:rPr>
              <w:t>R</w:t>
            </w:r>
          </w:p>
        </w:tc>
        <w:tc>
          <w:tcPr>
            <w:tcW w:w="567" w:type="dxa"/>
            <w:vAlign w:val="center"/>
          </w:tcPr>
          <w:p w:rsidR="002B4547" w:rsidRPr="0068698A" w:rsidRDefault="00DE4F59" w:rsidP="00C345CA">
            <w:pPr>
              <w:widowControl w:val="0"/>
              <w:spacing w:after="0"/>
              <w:jc w:val="center"/>
              <w:rPr>
                <w:b/>
                <w:sz w:val="16"/>
              </w:rPr>
            </w:pPr>
            <w:r>
              <w:rPr>
                <w:b/>
                <w:sz w:val="16"/>
              </w:rPr>
              <w:t>I</w:t>
            </w:r>
          </w:p>
        </w:tc>
      </w:tr>
      <w:tr w:rsidR="00217240" w:rsidRPr="00217240" w:rsidTr="004E38DF">
        <w:trPr>
          <w:trHeight w:val="20"/>
        </w:trPr>
        <w:tc>
          <w:tcPr>
            <w:tcW w:w="6374" w:type="dxa"/>
          </w:tcPr>
          <w:p w:rsidR="002B4547" w:rsidRPr="00A82FF0" w:rsidRDefault="002B4547" w:rsidP="00A82FF0">
            <w:pPr>
              <w:pStyle w:val="TableHead1"/>
            </w:pPr>
            <w:r w:rsidRPr="00A82FF0">
              <w:rPr>
                <w:rStyle w:val="A10"/>
                <w:rFonts w:ascii="Segoe UI" w:hAnsi="Segoe UI" w:cs="Segoe UI"/>
                <w:sz w:val="22"/>
              </w:rPr>
              <w:t xml:space="preserve">Experience </w:t>
            </w:r>
          </w:p>
          <w:p w:rsidR="009A57CC" w:rsidRDefault="009A57CC" w:rsidP="00A82FF0">
            <w:pPr>
              <w:pStyle w:val="PSListPara"/>
            </w:pPr>
            <w:r>
              <w:t xml:space="preserve">Teaching experience in a state </w:t>
            </w:r>
            <w:r w:rsidRPr="00A82FF0">
              <w:t>comprehensive</w:t>
            </w:r>
            <w:r>
              <w:t xml:space="preserve"> school</w:t>
            </w:r>
          </w:p>
          <w:p w:rsidR="009A57CC" w:rsidRDefault="009A57CC" w:rsidP="00A82FF0">
            <w:pPr>
              <w:pStyle w:val="PSListPara"/>
            </w:pPr>
            <w:r>
              <w:t xml:space="preserve">Experience in planning and teaching </w:t>
            </w:r>
            <w:r w:rsidR="007D50EA">
              <w:t>English</w:t>
            </w:r>
            <w:r>
              <w:t xml:space="preserve"> at KS3 and KS4</w:t>
            </w:r>
          </w:p>
          <w:p w:rsidR="009A57CC" w:rsidRDefault="009A57CC" w:rsidP="00A82FF0">
            <w:pPr>
              <w:pStyle w:val="PSListPara"/>
            </w:pPr>
            <w:r>
              <w:t>Experience of analysing pupil data to inform planning, leading to excellent student progress</w:t>
            </w:r>
          </w:p>
          <w:p w:rsidR="004E38DF" w:rsidRPr="00217240" w:rsidRDefault="009A57CC" w:rsidP="00A82FF0">
            <w:pPr>
              <w:pStyle w:val="PSListPara"/>
            </w:pPr>
            <w:r>
              <w:t>Experience of developing others’ practice</w:t>
            </w:r>
          </w:p>
        </w:tc>
        <w:tc>
          <w:tcPr>
            <w:tcW w:w="2410" w:type="dxa"/>
          </w:tcPr>
          <w:p w:rsidR="00A82FF0" w:rsidRDefault="00A82FF0" w:rsidP="00A82FF0">
            <w:pPr>
              <w:pStyle w:val="PSListPara"/>
              <w:numPr>
                <w:ilvl w:val="0"/>
                <w:numId w:val="0"/>
              </w:numPr>
              <w:ind w:left="325"/>
            </w:pPr>
          </w:p>
          <w:p w:rsidR="006633D5" w:rsidRPr="00217240" w:rsidRDefault="009A57CC" w:rsidP="00A82FF0">
            <w:pPr>
              <w:pStyle w:val="PSListPara"/>
            </w:pPr>
            <w:r w:rsidRPr="009A57CC">
              <w:t xml:space="preserve">Experience of contributing to and delivering strategies to raise achievement across </w:t>
            </w:r>
            <w:r w:rsidR="007D50EA">
              <w:t>English</w:t>
            </w:r>
            <w:r w:rsidRPr="009A57CC">
              <w:t>.</w:t>
            </w:r>
          </w:p>
        </w:tc>
        <w:tc>
          <w:tcPr>
            <w:tcW w:w="567" w:type="dxa"/>
          </w:tcPr>
          <w:p w:rsidR="002B4547" w:rsidRPr="009A57CC" w:rsidRDefault="009A57CC" w:rsidP="00913460">
            <w:pPr>
              <w:widowControl w:val="0"/>
              <w:spacing w:before="200"/>
              <w:jc w:val="center"/>
              <w:rPr>
                <w:b/>
                <w:lang w:val="en-US"/>
              </w:rPr>
            </w:pPr>
            <w:r w:rsidRPr="009A57CC">
              <w:rPr>
                <w:b/>
                <w:lang w:val="en-US"/>
              </w:rPr>
              <w:t>X</w:t>
            </w:r>
          </w:p>
        </w:tc>
        <w:tc>
          <w:tcPr>
            <w:tcW w:w="567" w:type="dxa"/>
          </w:tcPr>
          <w:p w:rsidR="002B4547" w:rsidRPr="009A57CC" w:rsidRDefault="009A57CC" w:rsidP="00913460">
            <w:pPr>
              <w:widowControl w:val="0"/>
              <w:spacing w:before="200"/>
              <w:jc w:val="center"/>
              <w:rPr>
                <w:b/>
                <w:lang w:val="en-US"/>
              </w:rPr>
            </w:pPr>
            <w:r w:rsidRPr="009A57CC">
              <w:rPr>
                <w:b/>
                <w:lang w:val="en-US"/>
              </w:rPr>
              <w:t>X</w:t>
            </w:r>
          </w:p>
        </w:tc>
        <w:tc>
          <w:tcPr>
            <w:tcW w:w="567" w:type="dxa"/>
          </w:tcPr>
          <w:p w:rsidR="002B4547" w:rsidRPr="009A57CC" w:rsidRDefault="002B4547" w:rsidP="00913460">
            <w:pPr>
              <w:widowControl w:val="0"/>
              <w:spacing w:before="200"/>
              <w:jc w:val="center"/>
              <w:rPr>
                <w:b/>
              </w:rPr>
            </w:pPr>
          </w:p>
        </w:tc>
      </w:tr>
      <w:tr w:rsidR="00217240" w:rsidRPr="00217240" w:rsidTr="004E38DF">
        <w:trPr>
          <w:trHeight w:val="20"/>
        </w:trPr>
        <w:tc>
          <w:tcPr>
            <w:tcW w:w="6374" w:type="dxa"/>
          </w:tcPr>
          <w:p w:rsidR="002B4547" w:rsidRPr="00A82FF0" w:rsidRDefault="00217240" w:rsidP="00A82FF0">
            <w:pPr>
              <w:pStyle w:val="TableHead1"/>
            </w:pPr>
            <w:r w:rsidRPr="00A82FF0">
              <w:rPr>
                <w:rStyle w:val="A10"/>
                <w:rFonts w:ascii="Segoe UI" w:hAnsi="Segoe UI" w:cs="Segoe UI"/>
                <w:sz w:val="22"/>
              </w:rPr>
              <w:t xml:space="preserve">Qualifications </w:t>
            </w:r>
            <w:r w:rsidR="002B4547" w:rsidRPr="00A82FF0">
              <w:rPr>
                <w:rStyle w:val="A10"/>
                <w:rFonts w:ascii="Segoe UI" w:hAnsi="Segoe UI" w:cs="Segoe UI"/>
                <w:sz w:val="22"/>
              </w:rPr>
              <w:t>and training</w:t>
            </w:r>
          </w:p>
          <w:p w:rsidR="009A57CC" w:rsidRPr="009A57CC" w:rsidRDefault="009A57CC" w:rsidP="00A82FF0">
            <w:pPr>
              <w:pStyle w:val="PSListPara"/>
            </w:pPr>
            <w:r w:rsidRPr="009A57CC">
              <w:t>Qualified teacher status</w:t>
            </w:r>
          </w:p>
          <w:p w:rsidR="002B4547" w:rsidRPr="00217240" w:rsidRDefault="009A57CC" w:rsidP="00A82FF0">
            <w:pPr>
              <w:pStyle w:val="PSListPara"/>
            </w:pPr>
            <w:r w:rsidRPr="009A57CC">
              <w:t>Educated to degree level</w:t>
            </w:r>
          </w:p>
        </w:tc>
        <w:tc>
          <w:tcPr>
            <w:tcW w:w="2410" w:type="dxa"/>
          </w:tcPr>
          <w:p w:rsidR="006633D5" w:rsidRPr="00913460" w:rsidRDefault="009A57CC" w:rsidP="00A82FF0">
            <w:pPr>
              <w:pStyle w:val="PSListPara"/>
            </w:pPr>
            <w:r w:rsidRPr="009A57CC">
              <w:rPr>
                <w:rStyle w:val="A7"/>
              </w:rPr>
              <w:t>Further qualifications relevant to the role</w:t>
            </w:r>
          </w:p>
        </w:tc>
        <w:tc>
          <w:tcPr>
            <w:tcW w:w="567" w:type="dxa"/>
          </w:tcPr>
          <w:p w:rsidR="002B4547" w:rsidRPr="009A57CC" w:rsidRDefault="009A57CC" w:rsidP="00913460">
            <w:pPr>
              <w:widowControl w:val="0"/>
              <w:spacing w:before="200"/>
              <w:jc w:val="center"/>
              <w:rPr>
                <w:b/>
                <w:color w:val="000000"/>
              </w:rPr>
            </w:pPr>
            <w:r>
              <w:rPr>
                <w:b/>
                <w:color w:val="000000"/>
              </w:rPr>
              <w:t>X</w:t>
            </w:r>
          </w:p>
        </w:tc>
        <w:tc>
          <w:tcPr>
            <w:tcW w:w="567" w:type="dxa"/>
          </w:tcPr>
          <w:p w:rsidR="002B4547" w:rsidRPr="009A57CC" w:rsidRDefault="002B4547" w:rsidP="00913460">
            <w:pPr>
              <w:widowControl w:val="0"/>
              <w:spacing w:before="200"/>
              <w:jc w:val="center"/>
              <w:rPr>
                <w:b/>
                <w:sz w:val="20"/>
              </w:rPr>
            </w:pPr>
          </w:p>
        </w:tc>
        <w:tc>
          <w:tcPr>
            <w:tcW w:w="567" w:type="dxa"/>
          </w:tcPr>
          <w:p w:rsidR="002B4547" w:rsidRPr="009A57CC" w:rsidRDefault="009A57CC" w:rsidP="00913460">
            <w:pPr>
              <w:widowControl w:val="0"/>
              <w:spacing w:before="200"/>
              <w:jc w:val="center"/>
              <w:rPr>
                <w:b/>
                <w:sz w:val="20"/>
                <w:lang w:val="en-US"/>
              </w:rPr>
            </w:pPr>
            <w:r>
              <w:rPr>
                <w:b/>
                <w:sz w:val="20"/>
                <w:lang w:val="en-US"/>
              </w:rPr>
              <w:t>X</w:t>
            </w:r>
          </w:p>
        </w:tc>
      </w:tr>
      <w:tr w:rsidR="009A57CC" w:rsidRPr="00217240" w:rsidTr="004E38DF">
        <w:trPr>
          <w:trHeight w:val="20"/>
        </w:trPr>
        <w:tc>
          <w:tcPr>
            <w:tcW w:w="6374" w:type="dxa"/>
          </w:tcPr>
          <w:p w:rsidR="009A57CC" w:rsidRPr="00A82FF0" w:rsidRDefault="009A57CC" w:rsidP="00A82FF0">
            <w:pPr>
              <w:pStyle w:val="TableHead1"/>
            </w:pPr>
            <w:r w:rsidRPr="00A82FF0">
              <w:rPr>
                <w:rStyle w:val="A10"/>
                <w:rFonts w:ascii="Segoe UI" w:hAnsi="Segoe UI" w:cs="Segoe UI"/>
                <w:sz w:val="22"/>
              </w:rPr>
              <w:t>Skills</w:t>
            </w:r>
          </w:p>
          <w:p w:rsidR="009A57CC" w:rsidRPr="00A82FF0" w:rsidRDefault="009A57CC" w:rsidP="00A82FF0">
            <w:pPr>
              <w:pStyle w:val="PSListPara"/>
            </w:pPr>
            <w:r w:rsidRPr="00A82FF0">
              <w:rPr>
                <w:rStyle w:val="A7"/>
              </w:rPr>
              <w:t>Highly effective classroom practitioner (teacher)</w:t>
            </w:r>
          </w:p>
          <w:p w:rsidR="009A57CC" w:rsidRPr="00A82FF0" w:rsidRDefault="009A57CC" w:rsidP="00A82FF0">
            <w:pPr>
              <w:pStyle w:val="PSListPara"/>
              <w:rPr>
                <w:rStyle w:val="A7"/>
                <w:i/>
                <w:iCs/>
              </w:rPr>
            </w:pPr>
            <w:r w:rsidRPr="00A82FF0">
              <w:t xml:space="preserve">A desire to teach </w:t>
            </w:r>
            <w:r w:rsidR="007D50EA">
              <w:t>English</w:t>
            </w:r>
            <w:r w:rsidRPr="00A82FF0">
              <w:t xml:space="preserve"> in an exciting and engaging manner</w:t>
            </w:r>
          </w:p>
          <w:p w:rsidR="009A57CC" w:rsidRPr="00A82FF0" w:rsidRDefault="009A57CC" w:rsidP="00A82FF0">
            <w:pPr>
              <w:pStyle w:val="PSListPara"/>
              <w:rPr>
                <w:color w:val="000000"/>
              </w:rPr>
            </w:pPr>
            <w:r w:rsidRPr="00A82FF0">
              <w:rPr>
                <w:rStyle w:val="A7"/>
              </w:rPr>
              <w:t>Good planning skills</w:t>
            </w:r>
          </w:p>
          <w:p w:rsidR="009A57CC" w:rsidRPr="00A82FF0" w:rsidRDefault="009A57CC" w:rsidP="00A82FF0">
            <w:pPr>
              <w:pStyle w:val="PSListPara"/>
              <w:rPr>
                <w:color w:val="000000"/>
              </w:rPr>
            </w:pPr>
            <w:r w:rsidRPr="00A82FF0">
              <w:rPr>
                <w:rStyle w:val="A7"/>
              </w:rPr>
              <w:t>Ability to sustain positive relationships with staff, students and parents</w:t>
            </w:r>
          </w:p>
          <w:p w:rsidR="009A57CC" w:rsidRPr="00A82FF0" w:rsidRDefault="009A57CC" w:rsidP="00A82FF0">
            <w:pPr>
              <w:pStyle w:val="PSListPara"/>
              <w:rPr>
                <w:color w:val="000000"/>
              </w:rPr>
            </w:pPr>
            <w:r w:rsidRPr="00A82FF0">
              <w:rPr>
                <w:rStyle w:val="A7"/>
              </w:rPr>
              <w:t>Good ICT skills to support teaching</w:t>
            </w:r>
          </w:p>
          <w:p w:rsidR="009A57CC" w:rsidRPr="00A82FF0" w:rsidRDefault="009A57CC" w:rsidP="00A82FF0">
            <w:pPr>
              <w:pStyle w:val="PSListPara"/>
              <w:rPr>
                <w:color w:val="000000"/>
              </w:rPr>
            </w:pPr>
            <w:r w:rsidRPr="00A82FF0">
              <w:rPr>
                <w:rStyle w:val="A7"/>
              </w:rPr>
              <w:t>Good organisation and time management skills</w:t>
            </w:r>
          </w:p>
          <w:p w:rsidR="009A57CC" w:rsidRPr="00A82FF0" w:rsidRDefault="009A57CC" w:rsidP="00A82FF0">
            <w:pPr>
              <w:pStyle w:val="PSListPara"/>
              <w:rPr>
                <w:color w:val="000000"/>
              </w:rPr>
            </w:pPr>
            <w:r w:rsidRPr="00A82FF0">
              <w:rPr>
                <w:rStyle w:val="A7"/>
              </w:rPr>
              <w:t xml:space="preserve">Meets all relevant national teaching standards </w:t>
            </w:r>
          </w:p>
          <w:p w:rsidR="009A57CC" w:rsidRPr="00A82FF0" w:rsidRDefault="009A57CC" w:rsidP="00A82FF0">
            <w:pPr>
              <w:pStyle w:val="PSListPara"/>
              <w:rPr>
                <w:rStyle w:val="A7"/>
                <w:i/>
                <w:iCs/>
              </w:rPr>
            </w:pPr>
            <w:r w:rsidRPr="00A82FF0">
              <w:rPr>
                <w:rStyle w:val="A7"/>
              </w:rPr>
              <w:t xml:space="preserve">Good understanding of the National Curriculum and assessment requirements in </w:t>
            </w:r>
            <w:r w:rsidR="007D50EA">
              <w:rPr>
                <w:rStyle w:val="A7"/>
              </w:rPr>
              <w:t>English</w:t>
            </w:r>
            <w:r w:rsidRPr="00A82FF0">
              <w:rPr>
                <w:rStyle w:val="A7"/>
              </w:rPr>
              <w:t xml:space="preserve"> at GCSE Level</w:t>
            </w:r>
          </w:p>
          <w:p w:rsidR="009A57CC" w:rsidRPr="00A82FF0" w:rsidRDefault="009A57CC" w:rsidP="00A82FF0">
            <w:pPr>
              <w:pStyle w:val="PSListPara"/>
              <w:rPr>
                <w:color w:val="000000"/>
              </w:rPr>
            </w:pPr>
            <w:r w:rsidRPr="00A82FF0">
              <w:rPr>
                <w:rStyle w:val="A7"/>
              </w:rPr>
              <w:t>A gifted manager of student behaviour and learning</w:t>
            </w:r>
          </w:p>
          <w:p w:rsidR="009A57CC" w:rsidRPr="00217240" w:rsidRDefault="009A57CC" w:rsidP="00A82FF0">
            <w:pPr>
              <w:pStyle w:val="PSListPara"/>
            </w:pPr>
            <w:r w:rsidRPr="00A82FF0">
              <w:rPr>
                <w:rStyle w:val="A7"/>
              </w:rPr>
              <w:t>Able to analyse data effectively to inform planning</w:t>
            </w:r>
          </w:p>
        </w:tc>
        <w:tc>
          <w:tcPr>
            <w:tcW w:w="2410" w:type="dxa"/>
          </w:tcPr>
          <w:p w:rsidR="009A57CC" w:rsidRPr="00217240" w:rsidRDefault="009A57CC" w:rsidP="009A57CC">
            <w:pPr>
              <w:widowControl w:val="0"/>
              <w:jc w:val="left"/>
              <w:rPr>
                <w:rStyle w:val="A7"/>
                <w:i/>
                <w:iCs/>
                <w:sz w:val="20"/>
              </w:rPr>
            </w:pPr>
            <w:r w:rsidRPr="00217240">
              <w:rPr>
                <w:rStyle w:val="A7"/>
                <w:sz w:val="20"/>
              </w:rPr>
              <w:t xml:space="preserve"> </w:t>
            </w:r>
          </w:p>
          <w:p w:rsidR="009A57CC" w:rsidRPr="00B154B6" w:rsidRDefault="009A57CC" w:rsidP="009A57CC">
            <w:pPr>
              <w:pStyle w:val="PSText"/>
            </w:pPr>
          </w:p>
        </w:tc>
        <w:tc>
          <w:tcPr>
            <w:tcW w:w="567" w:type="dxa"/>
          </w:tcPr>
          <w:p w:rsidR="009A57CC" w:rsidRDefault="009A57CC" w:rsidP="009A57CC">
            <w:pPr>
              <w:spacing w:before="120"/>
              <w:jc w:val="center"/>
            </w:pPr>
            <w:r w:rsidRPr="00F037FF">
              <w:rPr>
                <w:b/>
                <w:color w:val="000000"/>
              </w:rPr>
              <w:t>X</w:t>
            </w:r>
          </w:p>
        </w:tc>
        <w:tc>
          <w:tcPr>
            <w:tcW w:w="567" w:type="dxa"/>
          </w:tcPr>
          <w:p w:rsidR="009A57CC" w:rsidRDefault="009A57CC" w:rsidP="009A57CC">
            <w:pPr>
              <w:spacing w:before="120"/>
              <w:jc w:val="center"/>
            </w:pPr>
            <w:r w:rsidRPr="00F037FF">
              <w:rPr>
                <w:b/>
                <w:color w:val="000000"/>
              </w:rPr>
              <w:t>X</w:t>
            </w:r>
          </w:p>
        </w:tc>
        <w:tc>
          <w:tcPr>
            <w:tcW w:w="567" w:type="dxa"/>
          </w:tcPr>
          <w:p w:rsidR="009A57CC" w:rsidRDefault="009A57CC" w:rsidP="009A57CC">
            <w:pPr>
              <w:spacing w:before="120"/>
              <w:jc w:val="center"/>
            </w:pPr>
            <w:r w:rsidRPr="00F037FF">
              <w:rPr>
                <w:b/>
                <w:color w:val="000000"/>
              </w:rPr>
              <w:t>X</w:t>
            </w:r>
          </w:p>
        </w:tc>
      </w:tr>
      <w:tr w:rsidR="00C82068" w:rsidRPr="00217240" w:rsidTr="004E38DF">
        <w:trPr>
          <w:trHeight w:val="20"/>
        </w:trPr>
        <w:tc>
          <w:tcPr>
            <w:tcW w:w="6374" w:type="dxa"/>
          </w:tcPr>
          <w:p w:rsidR="00C82068" w:rsidRPr="00A82FF0" w:rsidRDefault="00C82068" w:rsidP="00A82FF0">
            <w:pPr>
              <w:pStyle w:val="TableHead1"/>
            </w:pPr>
            <w:r w:rsidRPr="00A82FF0">
              <w:rPr>
                <w:rStyle w:val="A10"/>
                <w:rFonts w:ascii="Segoe UI" w:hAnsi="Segoe UI" w:cs="Segoe UI"/>
                <w:sz w:val="22"/>
              </w:rPr>
              <w:t>Qualities</w:t>
            </w:r>
          </w:p>
          <w:p w:rsidR="00C82068" w:rsidRPr="00A82FF0" w:rsidRDefault="00C82068" w:rsidP="00A82FF0">
            <w:pPr>
              <w:pStyle w:val="PSListPara"/>
              <w:rPr>
                <w:color w:val="000000"/>
              </w:rPr>
            </w:pPr>
            <w:r w:rsidRPr="00A82FF0">
              <w:rPr>
                <w:rStyle w:val="A7"/>
              </w:rPr>
              <w:t xml:space="preserve">Very good communicator and team player </w:t>
            </w:r>
          </w:p>
          <w:p w:rsidR="00C82068" w:rsidRPr="00A82FF0" w:rsidRDefault="00C82068" w:rsidP="00A82FF0">
            <w:pPr>
              <w:pStyle w:val="PSListPara"/>
              <w:rPr>
                <w:color w:val="000000"/>
              </w:rPr>
            </w:pPr>
            <w:r w:rsidRPr="00A82FF0">
              <w:rPr>
                <w:rStyle w:val="A7"/>
              </w:rPr>
              <w:t>Energetic and committed</w:t>
            </w:r>
          </w:p>
          <w:p w:rsidR="00C82068" w:rsidRPr="00A82FF0" w:rsidRDefault="00C82068" w:rsidP="00A82FF0">
            <w:pPr>
              <w:pStyle w:val="PSListPara"/>
              <w:rPr>
                <w:color w:val="000000"/>
              </w:rPr>
            </w:pPr>
            <w:r w:rsidRPr="00A82FF0">
              <w:rPr>
                <w:rStyle w:val="A7"/>
              </w:rPr>
              <w:t>Ability to work under pressure</w:t>
            </w:r>
          </w:p>
          <w:p w:rsidR="00C82068" w:rsidRPr="00A82FF0" w:rsidRDefault="00C82068" w:rsidP="00A82FF0">
            <w:pPr>
              <w:pStyle w:val="PSListPara"/>
              <w:rPr>
                <w:color w:val="000000"/>
              </w:rPr>
            </w:pPr>
            <w:r w:rsidRPr="00A82FF0">
              <w:rPr>
                <w:rStyle w:val="A7"/>
              </w:rPr>
              <w:t>High level of integrity</w:t>
            </w:r>
          </w:p>
          <w:p w:rsidR="00C82068" w:rsidRPr="00A82FF0" w:rsidRDefault="00C82068" w:rsidP="00A82FF0">
            <w:pPr>
              <w:pStyle w:val="PSListPara"/>
              <w:rPr>
                <w:color w:val="000000"/>
              </w:rPr>
            </w:pPr>
            <w:r w:rsidRPr="00A82FF0">
              <w:rPr>
                <w:rStyle w:val="A7"/>
              </w:rPr>
              <w:t>Positive role model</w:t>
            </w:r>
          </w:p>
          <w:p w:rsidR="00C82068" w:rsidRPr="00A82FF0" w:rsidRDefault="00C82068" w:rsidP="00A82FF0">
            <w:pPr>
              <w:pStyle w:val="PSListPara"/>
              <w:rPr>
                <w:rStyle w:val="A7"/>
                <w:i/>
                <w:iCs/>
              </w:rPr>
            </w:pPr>
            <w:r w:rsidRPr="00A82FF0">
              <w:rPr>
                <w:rStyle w:val="A7"/>
              </w:rPr>
              <w:t>Able to demonstrate commitment to safe school culture</w:t>
            </w:r>
          </w:p>
          <w:p w:rsidR="00C82068" w:rsidRPr="006633D5" w:rsidRDefault="00C82068" w:rsidP="00A82FF0">
            <w:pPr>
              <w:pStyle w:val="PSListPara"/>
            </w:pPr>
            <w:r w:rsidRPr="00A82FF0">
              <w:rPr>
                <w:rStyle w:val="A7"/>
              </w:rPr>
              <w:t>Keen to develop further through active participation in CPD</w:t>
            </w:r>
          </w:p>
        </w:tc>
        <w:tc>
          <w:tcPr>
            <w:tcW w:w="2410" w:type="dxa"/>
          </w:tcPr>
          <w:p w:rsidR="00C82068" w:rsidRPr="00217240" w:rsidRDefault="00C82068" w:rsidP="00C82068">
            <w:pPr>
              <w:widowControl w:val="0"/>
              <w:jc w:val="left"/>
              <w:rPr>
                <w:sz w:val="20"/>
              </w:rPr>
            </w:pPr>
          </w:p>
        </w:tc>
        <w:tc>
          <w:tcPr>
            <w:tcW w:w="567" w:type="dxa"/>
          </w:tcPr>
          <w:p w:rsidR="00C82068" w:rsidRDefault="00C82068" w:rsidP="00C82068">
            <w:pPr>
              <w:spacing w:before="120"/>
              <w:jc w:val="center"/>
            </w:pPr>
            <w:r w:rsidRPr="00F037FF">
              <w:rPr>
                <w:b/>
                <w:color w:val="000000"/>
              </w:rPr>
              <w:t>X</w:t>
            </w:r>
          </w:p>
        </w:tc>
        <w:tc>
          <w:tcPr>
            <w:tcW w:w="567" w:type="dxa"/>
          </w:tcPr>
          <w:p w:rsidR="00C82068" w:rsidRDefault="00C82068" w:rsidP="00C82068">
            <w:pPr>
              <w:spacing w:before="120"/>
              <w:jc w:val="center"/>
            </w:pPr>
            <w:r w:rsidRPr="00F037FF">
              <w:rPr>
                <w:b/>
                <w:color w:val="000000"/>
              </w:rPr>
              <w:t>X</w:t>
            </w:r>
          </w:p>
        </w:tc>
        <w:tc>
          <w:tcPr>
            <w:tcW w:w="567" w:type="dxa"/>
          </w:tcPr>
          <w:p w:rsidR="00C82068" w:rsidRDefault="00C82068" w:rsidP="00C82068">
            <w:pPr>
              <w:spacing w:before="120"/>
              <w:jc w:val="center"/>
            </w:pPr>
            <w:r w:rsidRPr="00F037FF">
              <w:rPr>
                <w:b/>
                <w:color w:val="000000"/>
              </w:rPr>
              <w:t>X</w:t>
            </w:r>
          </w:p>
        </w:tc>
      </w:tr>
      <w:tr w:rsidR="00C82068" w:rsidRPr="0068698A" w:rsidTr="00C345CA">
        <w:trPr>
          <w:trHeight w:val="266"/>
        </w:trPr>
        <w:tc>
          <w:tcPr>
            <w:tcW w:w="6374" w:type="dxa"/>
          </w:tcPr>
          <w:p w:rsidR="00C82068" w:rsidRPr="0068698A" w:rsidRDefault="00C82068" w:rsidP="00C82068">
            <w:pPr>
              <w:widowControl w:val="0"/>
              <w:jc w:val="left"/>
              <w:rPr>
                <w:rStyle w:val="A7"/>
                <w:sz w:val="20"/>
              </w:rPr>
            </w:pPr>
            <w:r w:rsidRPr="0068698A">
              <w:rPr>
                <w:rStyle w:val="A7"/>
                <w:sz w:val="20"/>
              </w:rPr>
              <w:t xml:space="preserve">Must pass </w:t>
            </w:r>
            <w:r>
              <w:rPr>
                <w:rStyle w:val="A7"/>
                <w:i/>
                <w:iCs/>
                <w:sz w:val="20"/>
              </w:rPr>
              <w:t xml:space="preserve">all </w:t>
            </w:r>
            <w:r w:rsidRPr="0068698A">
              <w:rPr>
                <w:rStyle w:val="A7"/>
                <w:sz w:val="20"/>
              </w:rPr>
              <w:t>relevant</w:t>
            </w:r>
            <w:r>
              <w:rPr>
                <w:rStyle w:val="A7"/>
                <w:i/>
                <w:iCs/>
                <w:sz w:val="20"/>
              </w:rPr>
              <w:t xml:space="preserve"> </w:t>
            </w:r>
            <w:r w:rsidRPr="0068698A">
              <w:rPr>
                <w:rStyle w:val="A7"/>
                <w:sz w:val="20"/>
              </w:rPr>
              <w:t>safeguarding of children checks</w:t>
            </w:r>
          </w:p>
        </w:tc>
        <w:tc>
          <w:tcPr>
            <w:tcW w:w="4111" w:type="dxa"/>
            <w:gridSpan w:val="4"/>
          </w:tcPr>
          <w:p w:rsidR="00C82068" w:rsidRPr="0068698A" w:rsidRDefault="00C82068" w:rsidP="00C82068">
            <w:pPr>
              <w:widowControl w:val="0"/>
              <w:jc w:val="left"/>
              <w:rPr>
                <w:rStyle w:val="A7"/>
                <w:sz w:val="20"/>
              </w:rPr>
            </w:pPr>
            <w:r w:rsidRPr="0068698A">
              <w:rPr>
                <w:rStyle w:val="A7"/>
                <w:sz w:val="20"/>
              </w:rPr>
              <w:t>DBS checks, self-declaration  and interview</w:t>
            </w:r>
          </w:p>
        </w:tc>
      </w:tr>
    </w:tbl>
    <w:p w:rsidR="001E58A0" w:rsidRPr="00DE4F59" w:rsidRDefault="00DE4F59" w:rsidP="00DE4F59">
      <w:pPr>
        <w:jc w:val="right"/>
        <w:rPr>
          <w:sz w:val="20"/>
        </w:rPr>
      </w:pPr>
      <w:r w:rsidRPr="00DE4F59">
        <w:rPr>
          <w:sz w:val="20"/>
        </w:rPr>
        <w:t>*AF= Application Form; R= References; I= Interview</w:t>
      </w:r>
    </w:p>
    <w:sectPr w:rsidR="001E58A0" w:rsidRPr="00DE4F59" w:rsidSect="004E38DF">
      <w:headerReference w:type="even" r:id="rId9"/>
      <w:headerReference w:type="default" r:id="rId10"/>
      <w:headerReference w:type="first" r:id="rId11"/>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CFE" w:rsidRDefault="00C36CFE" w:rsidP="00F8204E">
      <w:r>
        <w:separator/>
      </w:r>
    </w:p>
  </w:endnote>
  <w:endnote w:type="continuationSeparator" w:id="0">
    <w:p w:rsidR="00C36CFE" w:rsidRDefault="00C36CFE" w:rsidP="00F8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GillSans">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CFE" w:rsidRDefault="00C36CFE" w:rsidP="00F8204E">
      <w:r>
        <w:separator/>
      </w:r>
    </w:p>
  </w:footnote>
  <w:footnote w:type="continuationSeparator" w:id="0">
    <w:p w:rsidR="00C36CFE" w:rsidRDefault="00C36CFE" w:rsidP="00F82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16" w:rsidRDefault="00154B16" w:rsidP="00F8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FD5" w:rsidRDefault="00645FD5" w:rsidP="00F82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16" w:rsidRDefault="00154B16" w:rsidP="00F82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B16"/>
    <w:multiLevelType w:val="hybridMultilevel"/>
    <w:tmpl w:val="A4A2509E"/>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1602"/>
    <w:multiLevelType w:val="hybridMultilevel"/>
    <w:tmpl w:val="0AA4A112"/>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75CDF"/>
    <w:multiLevelType w:val="hybridMultilevel"/>
    <w:tmpl w:val="4BC8CCEE"/>
    <w:lvl w:ilvl="0" w:tplc="0809000D">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0B463ED3"/>
    <w:multiLevelType w:val="hybridMultilevel"/>
    <w:tmpl w:val="0A3C2530"/>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B4274"/>
    <w:multiLevelType w:val="hybridMultilevel"/>
    <w:tmpl w:val="CAA6CB8E"/>
    <w:lvl w:ilvl="0" w:tplc="66F41136">
      <w:start w:val="1"/>
      <w:numFmt w:val="bullet"/>
      <w:lvlText w:val=""/>
      <w:lvlJc w:val="left"/>
      <w:pPr>
        <w:tabs>
          <w:tab w:val="num" w:pos="585"/>
        </w:tabs>
        <w:ind w:left="58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5" w15:restartNumberingAfterBreak="0">
    <w:nsid w:val="0D465CB9"/>
    <w:multiLevelType w:val="multilevel"/>
    <w:tmpl w:val="E7E4D20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07EB6"/>
    <w:multiLevelType w:val="hybridMultilevel"/>
    <w:tmpl w:val="E56AD350"/>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7" w15:restartNumberingAfterBreak="0">
    <w:nsid w:val="10732C03"/>
    <w:multiLevelType w:val="hybridMultilevel"/>
    <w:tmpl w:val="59324602"/>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A3F34"/>
    <w:multiLevelType w:val="hybridMultilevel"/>
    <w:tmpl w:val="C2F02060"/>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97754"/>
    <w:multiLevelType w:val="hybridMultilevel"/>
    <w:tmpl w:val="4CC6B1E6"/>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0" w15:restartNumberingAfterBreak="0">
    <w:nsid w:val="216379DD"/>
    <w:multiLevelType w:val="hybridMultilevel"/>
    <w:tmpl w:val="D7F2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A48DF"/>
    <w:multiLevelType w:val="hybridMultilevel"/>
    <w:tmpl w:val="6798CC00"/>
    <w:lvl w:ilvl="0" w:tplc="66F411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51DF3"/>
    <w:multiLevelType w:val="hybridMultilevel"/>
    <w:tmpl w:val="6E344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5B1E0B"/>
    <w:multiLevelType w:val="hybridMultilevel"/>
    <w:tmpl w:val="54D26CFA"/>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642C1"/>
    <w:multiLevelType w:val="hybridMultilevel"/>
    <w:tmpl w:val="4DEE05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59778B"/>
    <w:multiLevelType w:val="hybridMultilevel"/>
    <w:tmpl w:val="B85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201E1"/>
    <w:multiLevelType w:val="hybridMultilevel"/>
    <w:tmpl w:val="B2307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FA67B2"/>
    <w:multiLevelType w:val="hybridMultilevel"/>
    <w:tmpl w:val="C6AC3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801B83"/>
    <w:multiLevelType w:val="hybridMultilevel"/>
    <w:tmpl w:val="37FE7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A03B7A"/>
    <w:multiLevelType w:val="hybridMultilevel"/>
    <w:tmpl w:val="0B4496F6"/>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E0D03"/>
    <w:multiLevelType w:val="hybridMultilevel"/>
    <w:tmpl w:val="C8C25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5F7DE5"/>
    <w:multiLevelType w:val="hybridMultilevel"/>
    <w:tmpl w:val="0890BFE2"/>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01892"/>
    <w:multiLevelType w:val="hybridMultilevel"/>
    <w:tmpl w:val="92FC4C76"/>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50919"/>
    <w:multiLevelType w:val="hybridMultilevel"/>
    <w:tmpl w:val="C5A85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77625A"/>
    <w:multiLevelType w:val="hybridMultilevel"/>
    <w:tmpl w:val="DB7E0766"/>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C2B3A"/>
    <w:multiLevelType w:val="hybridMultilevel"/>
    <w:tmpl w:val="980A28B0"/>
    <w:lvl w:ilvl="0" w:tplc="5BAA014A">
      <w:start w:val="1"/>
      <w:numFmt w:val="bullet"/>
      <w:pStyle w:val="ListParagraph"/>
      <w:lvlText w:val=""/>
      <w:lvlJc w:val="left"/>
      <w:pPr>
        <w:ind w:left="720" w:hanging="360"/>
      </w:pPr>
      <w:rPr>
        <w:rFonts w:ascii="Symbol" w:hAnsi="Symbol" w:hint="default"/>
      </w:rPr>
    </w:lvl>
    <w:lvl w:ilvl="1" w:tplc="EA5A40F6">
      <w:start w:val="1"/>
      <w:numFmt w:val="bullet"/>
      <w:pStyle w:val="ListPara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043B3"/>
    <w:multiLevelType w:val="hybridMultilevel"/>
    <w:tmpl w:val="CD3AA80E"/>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27" w15:restartNumberingAfterBreak="0">
    <w:nsid w:val="4ECC2D2E"/>
    <w:multiLevelType w:val="hybridMultilevel"/>
    <w:tmpl w:val="E6D29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C86AD6"/>
    <w:multiLevelType w:val="hybridMultilevel"/>
    <w:tmpl w:val="AB521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A3613D"/>
    <w:multiLevelType w:val="hybridMultilevel"/>
    <w:tmpl w:val="5FE8C0A4"/>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921101"/>
    <w:multiLevelType w:val="hybridMultilevel"/>
    <w:tmpl w:val="04881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88359C"/>
    <w:multiLevelType w:val="hybridMultilevel"/>
    <w:tmpl w:val="53461B94"/>
    <w:lvl w:ilvl="0" w:tplc="4E16F3FA">
      <w:start w:val="1"/>
      <w:numFmt w:val="decimal"/>
      <w:pStyle w:val="NumberPara"/>
      <w:lvlText w:val="%1."/>
      <w:lvlJc w:val="left"/>
      <w:pPr>
        <w:ind w:left="720" w:hanging="360"/>
      </w:pPr>
      <w:rPr>
        <w:rFonts w:hint="default"/>
      </w:rPr>
    </w:lvl>
    <w:lvl w:ilvl="1" w:tplc="EA5A40F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A2D63"/>
    <w:multiLevelType w:val="hybridMultilevel"/>
    <w:tmpl w:val="EC14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054083"/>
    <w:multiLevelType w:val="hybridMultilevel"/>
    <w:tmpl w:val="0C18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2B35E9"/>
    <w:multiLevelType w:val="hybridMultilevel"/>
    <w:tmpl w:val="B1F20BA6"/>
    <w:lvl w:ilvl="0" w:tplc="689C94C4">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CF32C0"/>
    <w:multiLevelType w:val="hybridMultilevel"/>
    <w:tmpl w:val="78840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073E0"/>
    <w:multiLevelType w:val="hybridMultilevel"/>
    <w:tmpl w:val="3E5A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EF2D5C"/>
    <w:multiLevelType w:val="hybridMultilevel"/>
    <w:tmpl w:val="DC24D054"/>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0086A"/>
    <w:multiLevelType w:val="hybridMultilevel"/>
    <w:tmpl w:val="D4B4B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AB1F5E"/>
    <w:multiLevelType w:val="hybridMultilevel"/>
    <w:tmpl w:val="26248796"/>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921A6"/>
    <w:multiLevelType w:val="hybridMultilevel"/>
    <w:tmpl w:val="4DD2D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368AC"/>
    <w:multiLevelType w:val="hybridMultilevel"/>
    <w:tmpl w:val="EA74F280"/>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BD20661"/>
    <w:multiLevelType w:val="hybridMultilevel"/>
    <w:tmpl w:val="D8048FFE"/>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1D2477"/>
    <w:multiLevelType w:val="hybridMultilevel"/>
    <w:tmpl w:val="455C6D02"/>
    <w:lvl w:ilvl="0" w:tplc="5932503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42"/>
  </w:num>
  <w:num w:numId="4">
    <w:abstractNumId w:val="24"/>
  </w:num>
  <w:num w:numId="5">
    <w:abstractNumId w:val="37"/>
  </w:num>
  <w:num w:numId="6">
    <w:abstractNumId w:val="6"/>
  </w:num>
  <w:num w:numId="7">
    <w:abstractNumId w:val="29"/>
  </w:num>
  <w:num w:numId="8">
    <w:abstractNumId w:val="1"/>
  </w:num>
  <w:num w:numId="9">
    <w:abstractNumId w:val="40"/>
  </w:num>
  <w:num w:numId="10">
    <w:abstractNumId w:val="13"/>
  </w:num>
  <w:num w:numId="11">
    <w:abstractNumId w:val="41"/>
  </w:num>
  <w:num w:numId="12">
    <w:abstractNumId w:val="9"/>
  </w:num>
  <w:num w:numId="13">
    <w:abstractNumId w:val="2"/>
  </w:num>
  <w:num w:numId="14">
    <w:abstractNumId w:val="33"/>
  </w:num>
  <w:num w:numId="15">
    <w:abstractNumId w:val="17"/>
  </w:num>
  <w:num w:numId="16">
    <w:abstractNumId w:val="36"/>
  </w:num>
  <w:num w:numId="17">
    <w:abstractNumId w:val="28"/>
  </w:num>
  <w:num w:numId="18">
    <w:abstractNumId w:val="16"/>
  </w:num>
  <w:num w:numId="19">
    <w:abstractNumId w:val="27"/>
  </w:num>
  <w:num w:numId="20">
    <w:abstractNumId w:val="25"/>
  </w:num>
  <w:num w:numId="21">
    <w:abstractNumId w:val="15"/>
  </w:num>
  <w:num w:numId="22">
    <w:abstractNumId w:val="26"/>
  </w:num>
  <w:num w:numId="23">
    <w:abstractNumId w:val="23"/>
  </w:num>
  <w:num w:numId="24">
    <w:abstractNumId w:val="32"/>
  </w:num>
  <w:num w:numId="25">
    <w:abstractNumId w:val="14"/>
  </w:num>
  <w:num w:numId="26">
    <w:abstractNumId w:val="20"/>
  </w:num>
  <w:num w:numId="27">
    <w:abstractNumId w:val="12"/>
  </w:num>
  <w:num w:numId="28">
    <w:abstractNumId w:val="18"/>
  </w:num>
  <w:num w:numId="29">
    <w:abstractNumId w:val="38"/>
  </w:num>
  <w:num w:numId="30">
    <w:abstractNumId w:val="30"/>
  </w:num>
  <w:num w:numId="31">
    <w:abstractNumId w:val="5"/>
  </w:num>
  <w:num w:numId="32">
    <w:abstractNumId w:val="10"/>
  </w:num>
  <w:num w:numId="33">
    <w:abstractNumId w:val="4"/>
  </w:num>
  <w:num w:numId="34">
    <w:abstractNumId w:val="11"/>
  </w:num>
  <w:num w:numId="35">
    <w:abstractNumId w:val="35"/>
  </w:num>
  <w:num w:numId="36">
    <w:abstractNumId w:val="22"/>
  </w:num>
  <w:num w:numId="37">
    <w:abstractNumId w:val="19"/>
  </w:num>
  <w:num w:numId="38">
    <w:abstractNumId w:val="39"/>
  </w:num>
  <w:num w:numId="39">
    <w:abstractNumId w:val="7"/>
  </w:num>
  <w:num w:numId="40">
    <w:abstractNumId w:val="3"/>
  </w:num>
  <w:num w:numId="41">
    <w:abstractNumId w:val="0"/>
  </w:num>
  <w:num w:numId="42">
    <w:abstractNumId w:val="43"/>
  </w:num>
  <w:num w:numId="43">
    <w:abstractNumId w:val="3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CC"/>
    <w:rsid w:val="00030498"/>
    <w:rsid w:val="00036FFE"/>
    <w:rsid w:val="00042E1A"/>
    <w:rsid w:val="00080BF8"/>
    <w:rsid w:val="000A17A1"/>
    <w:rsid w:val="000B509E"/>
    <w:rsid w:val="000C2901"/>
    <w:rsid w:val="000D006B"/>
    <w:rsid w:val="000E033D"/>
    <w:rsid w:val="00107637"/>
    <w:rsid w:val="00154B16"/>
    <w:rsid w:val="001555E2"/>
    <w:rsid w:val="00160C1F"/>
    <w:rsid w:val="00161806"/>
    <w:rsid w:val="001D7BD0"/>
    <w:rsid w:val="001E58A0"/>
    <w:rsid w:val="001E6394"/>
    <w:rsid w:val="00217240"/>
    <w:rsid w:val="00256521"/>
    <w:rsid w:val="002910E5"/>
    <w:rsid w:val="0029177B"/>
    <w:rsid w:val="002B4547"/>
    <w:rsid w:val="002B6193"/>
    <w:rsid w:val="002C65EF"/>
    <w:rsid w:val="002D69D4"/>
    <w:rsid w:val="002E7927"/>
    <w:rsid w:val="00300462"/>
    <w:rsid w:val="003079DC"/>
    <w:rsid w:val="00313FE9"/>
    <w:rsid w:val="00323B57"/>
    <w:rsid w:val="00360017"/>
    <w:rsid w:val="00373412"/>
    <w:rsid w:val="00385371"/>
    <w:rsid w:val="00390D45"/>
    <w:rsid w:val="003A14F7"/>
    <w:rsid w:val="003A7887"/>
    <w:rsid w:val="003F02AB"/>
    <w:rsid w:val="003F2C66"/>
    <w:rsid w:val="003F7A72"/>
    <w:rsid w:val="00401EC7"/>
    <w:rsid w:val="004500E0"/>
    <w:rsid w:val="004529FD"/>
    <w:rsid w:val="004606ED"/>
    <w:rsid w:val="00480066"/>
    <w:rsid w:val="00482822"/>
    <w:rsid w:val="00487AFA"/>
    <w:rsid w:val="00491E77"/>
    <w:rsid w:val="00493FDE"/>
    <w:rsid w:val="004E38DF"/>
    <w:rsid w:val="00502F2E"/>
    <w:rsid w:val="005156E5"/>
    <w:rsid w:val="00515F1E"/>
    <w:rsid w:val="00517BFB"/>
    <w:rsid w:val="005241D4"/>
    <w:rsid w:val="00574E36"/>
    <w:rsid w:val="0059782C"/>
    <w:rsid w:val="005A22E1"/>
    <w:rsid w:val="005C6422"/>
    <w:rsid w:val="005D7459"/>
    <w:rsid w:val="005E239C"/>
    <w:rsid w:val="00630FDC"/>
    <w:rsid w:val="006349C6"/>
    <w:rsid w:val="00645FD5"/>
    <w:rsid w:val="0065574B"/>
    <w:rsid w:val="006633D5"/>
    <w:rsid w:val="00675B58"/>
    <w:rsid w:val="00675C36"/>
    <w:rsid w:val="0068698A"/>
    <w:rsid w:val="00694787"/>
    <w:rsid w:val="006C3156"/>
    <w:rsid w:val="0070189A"/>
    <w:rsid w:val="007417F9"/>
    <w:rsid w:val="00745583"/>
    <w:rsid w:val="00761A1A"/>
    <w:rsid w:val="007642DC"/>
    <w:rsid w:val="007807B4"/>
    <w:rsid w:val="007B3E71"/>
    <w:rsid w:val="007D0ED5"/>
    <w:rsid w:val="007D50EA"/>
    <w:rsid w:val="007E5F73"/>
    <w:rsid w:val="007F785B"/>
    <w:rsid w:val="00812892"/>
    <w:rsid w:val="008515B2"/>
    <w:rsid w:val="00872BB5"/>
    <w:rsid w:val="00875ACA"/>
    <w:rsid w:val="008943AE"/>
    <w:rsid w:val="0089489D"/>
    <w:rsid w:val="008A7CD2"/>
    <w:rsid w:val="008B0F01"/>
    <w:rsid w:val="008C274A"/>
    <w:rsid w:val="008E0DB7"/>
    <w:rsid w:val="008F73E7"/>
    <w:rsid w:val="00900997"/>
    <w:rsid w:val="0091040B"/>
    <w:rsid w:val="00913460"/>
    <w:rsid w:val="0091646A"/>
    <w:rsid w:val="00924782"/>
    <w:rsid w:val="00940819"/>
    <w:rsid w:val="00943914"/>
    <w:rsid w:val="009721D7"/>
    <w:rsid w:val="00975510"/>
    <w:rsid w:val="009A57CC"/>
    <w:rsid w:val="009C406E"/>
    <w:rsid w:val="009D163D"/>
    <w:rsid w:val="009D3018"/>
    <w:rsid w:val="009F206B"/>
    <w:rsid w:val="009F61B8"/>
    <w:rsid w:val="009F6900"/>
    <w:rsid w:val="00A36897"/>
    <w:rsid w:val="00A432BD"/>
    <w:rsid w:val="00A70B6A"/>
    <w:rsid w:val="00A7462A"/>
    <w:rsid w:val="00A82FF0"/>
    <w:rsid w:val="00AD7DAF"/>
    <w:rsid w:val="00AE2E11"/>
    <w:rsid w:val="00AE2F77"/>
    <w:rsid w:val="00B039BE"/>
    <w:rsid w:val="00B154B6"/>
    <w:rsid w:val="00B365FE"/>
    <w:rsid w:val="00B509CA"/>
    <w:rsid w:val="00B54FFA"/>
    <w:rsid w:val="00B55D0E"/>
    <w:rsid w:val="00B6291B"/>
    <w:rsid w:val="00B64662"/>
    <w:rsid w:val="00B77B6B"/>
    <w:rsid w:val="00B96910"/>
    <w:rsid w:val="00BA1055"/>
    <w:rsid w:val="00BA75D7"/>
    <w:rsid w:val="00BD0FF1"/>
    <w:rsid w:val="00BD372B"/>
    <w:rsid w:val="00BE4DA0"/>
    <w:rsid w:val="00BF1A90"/>
    <w:rsid w:val="00C1478B"/>
    <w:rsid w:val="00C14C77"/>
    <w:rsid w:val="00C345CA"/>
    <w:rsid w:val="00C35A0A"/>
    <w:rsid w:val="00C36CFE"/>
    <w:rsid w:val="00C447A9"/>
    <w:rsid w:val="00C45D64"/>
    <w:rsid w:val="00C61F2D"/>
    <w:rsid w:val="00C756FC"/>
    <w:rsid w:val="00C8185D"/>
    <w:rsid w:val="00C82068"/>
    <w:rsid w:val="00C83231"/>
    <w:rsid w:val="00C943F1"/>
    <w:rsid w:val="00CA0254"/>
    <w:rsid w:val="00CB101E"/>
    <w:rsid w:val="00CB3C44"/>
    <w:rsid w:val="00CB5586"/>
    <w:rsid w:val="00CE5306"/>
    <w:rsid w:val="00CE6A2B"/>
    <w:rsid w:val="00CF0510"/>
    <w:rsid w:val="00D00067"/>
    <w:rsid w:val="00D03FC3"/>
    <w:rsid w:val="00D04382"/>
    <w:rsid w:val="00D05EE1"/>
    <w:rsid w:val="00D35929"/>
    <w:rsid w:val="00D67568"/>
    <w:rsid w:val="00D77D4B"/>
    <w:rsid w:val="00D936E4"/>
    <w:rsid w:val="00DA064B"/>
    <w:rsid w:val="00DB68A7"/>
    <w:rsid w:val="00DC00EE"/>
    <w:rsid w:val="00DC3B4D"/>
    <w:rsid w:val="00DD2199"/>
    <w:rsid w:val="00DE4F59"/>
    <w:rsid w:val="00DF2FC3"/>
    <w:rsid w:val="00DF7AC1"/>
    <w:rsid w:val="00E0359E"/>
    <w:rsid w:val="00E13FD1"/>
    <w:rsid w:val="00E32DCC"/>
    <w:rsid w:val="00E438C8"/>
    <w:rsid w:val="00E458A5"/>
    <w:rsid w:val="00E558DE"/>
    <w:rsid w:val="00E719CC"/>
    <w:rsid w:val="00E76B25"/>
    <w:rsid w:val="00E83EF2"/>
    <w:rsid w:val="00E92207"/>
    <w:rsid w:val="00ED7F5F"/>
    <w:rsid w:val="00F06BC9"/>
    <w:rsid w:val="00F24066"/>
    <w:rsid w:val="00F334A1"/>
    <w:rsid w:val="00F550BF"/>
    <w:rsid w:val="00F6476D"/>
    <w:rsid w:val="00F6731E"/>
    <w:rsid w:val="00F8168C"/>
    <w:rsid w:val="00F8204E"/>
    <w:rsid w:val="00F86F4D"/>
    <w:rsid w:val="00F926BF"/>
    <w:rsid w:val="00F95641"/>
    <w:rsid w:val="00FC6BC0"/>
    <w:rsid w:val="00FD3263"/>
    <w:rsid w:val="00FF0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90DD2"/>
  <w15:docId w15:val="{560B8A69-26CD-421D-BFBE-1D8DAA23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04E"/>
    <w:pPr>
      <w:spacing w:after="120" w:line="240" w:lineRule="auto"/>
      <w:jc w:val="both"/>
    </w:pPr>
    <w:rPr>
      <w:rFonts w:ascii="Segoe UI" w:hAnsi="Segoe UI" w:cs="Segoe UI"/>
      <w:lang w:eastAsia="en-GB"/>
    </w:rPr>
  </w:style>
  <w:style w:type="paragraph" w:styleId="Heading1">
    <w:name w:val="heading 1"/>
    <w:basedOn w:val="Normal"/>
    <w:next w:val="ListParagraph"/>
    <w:link w:val="Heading1Char"/>
    <w:qFormat/>
    <w:rsid w:val="00F8204E"/>
    <w:pPr>
      <w:shd w:val="clear" w:color="auto" w:fill="D9D9D9" w:themeFill="background1" w:themeFillShade="D9"/>
      <w:spacing w:before="240"/>
      <w:outlineLvl w:val="0"/>
    </w:pPr>
    <w:rPr>
      <w:rFonts w:asciiTheme="minorHAnsi" w:hAnsiTheme="minorHAnsi" w:cstheme="minorHAnsi"/>
      <w:b/>
      <w:sz w:val="24"/>
    </w:rPr>
  </w:style>
  <w:style w:type="paragraph" w:styleId="Heading2">
    <w:name w:val="heading 2"/>
    <w:basedOn w:val="Normal"/>
    <w:next w:val="Normal"/>
    <w:link w:val="Heading2Char"/>
    <w:qFormat/>
    <w:rsid w:val="00B509CA"/>
    <w:pPr>
      <w:keepNext/>
      <w:spacing w:after="0"/>
      <w:outlineLvl w:val="1"/>
    </w:pPr>
    <w:rPr>
      <w:rFonts w:ascii="Comic Sans MS" w:eastAsia="Times New Roman" w:hAnsi="Comic Sans MS" w:cs="Times New Roman"/>
      <w:b/>
      <w:bCs/>
      <w:szCs w:val="24"/>
    </w:rPr>
  </w:style>
  <w:style w:type="paragraph" w:styleId="Heading3">
    <w:name w:val="heading 3"/>
    <w:basedOn w:val="Normal"/>
    <w:next w:val="Normal"/>
    <w:link w:val="Heading3Char"/>
    <w:uiPriority w:val="9"/>
    <w:unhideWhenUsed/>
    <w:rsid w:val="00C820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A1"/>
    <w:rPr>
      <w:rFonts w:ascii="Tahoma" w:hAnsi="Tahoma" w:cs="Tahoma"/>
      <w:sz w:val="16"/>
      <w:szCs w:val="16"/>
    </w:rPr>
  </w:style>
  <w:style w:type="character" w:customStyle="1" w:styleId="Heading1Char">
    <w:name w:val="Heading 1 Char"/>
    <w:basedOn w:val="DefaultParagraphFont"/>
    <w:link w:val="Heading1"/>
    <w:rsid w:val="00F8204E"/>
    <w:rPr>
      <w:rFonts w:cstheme="minorHAnsi"/>
      <w:b/>
      <w:noProof/>
      <w:sz w:val="24"/>
      <w:shd w:val="clear" w:color="auto" w:fill="D9D9D9" w:themeFill="background1" w:themeFillShade="D9"/>
      <w:lang w:eastAsia="en-GB"/>
    </w:rPr>
  </w:style>
  <w:style w:type="character" w:customStyle="1" w:styleId="Heading2Char">
    <w:name w:val="Heading 2 Char"/>
    <w:basedOn w:val="DefaultParagraphFont"/>
    <w:link w:val="Heading2"/>
    <w:rsid w:val="00B509CA"/>
    <w:rPr>
      <w:rFonts w:ascii="Comic Sans MS" w:eastAsia="Times New Roman" w:hAnsi="Comic Sans MS" w:cs="Times New Roman"/>
      <w:b/>
      <w:bCs/>
      <w:szCs w:val="24"/>
      <w:lang w:eastAsia="en-GB"/>
    </w:rPr>
  </w:style>
  <w:style w:type="paragraph" w:styleId="Title">
    <w:name w:val="Title"/>
    <w:basedOn w:val="Normal"/>
    <w:link w:val="TitleChar"/>
    <w:qFormat/>
    <w:rsid w:val="002D69D4"/>
    <w:pPr>
      <w:contextualSpacing/>
      <w:jc w:val="center"/>
    </w:pPr>
    <w:rPr>
      <w:b/>
      <w:sz w:val="52"/>
      <w:szCs w:val="52"/>
    </w:rPr>
  </w:style>
  <w:style w:type="character" w:customStyle="1" w:styleId="TitleChar">
    <w:name w:val="Title Char"/>
    <w:basedOn w:val="DefaultParagraphFont"/>
    <w:link w:val="Title"/>
    <w:rsid w:val="002D69D4"/>
    <w:rPr>
      <w:b/>
      <w:noProof/>
      <w:sz w:val="52"/>
      <w:szCs w:val="52"/>
      <w:lang w:eastAsia="en-GB"/>
    </w:rPr>
  </w:style>
  <w:style w:type="paragraph" w:styleId="BodyText">
    <w:name w:val="Body Text"/>
    <w:basedOn w:val="Normal"/>
    <w:link w:val="BodyTextChar"/>
    <w:rsid w:val="00B509CA"/>
    <w:pPr>
      <w:spacing w:after="0"/>
    </w:pPr>
    <w:rPr>
      <w:rFonts w:ascii="Comic Sans MS" w:eastAsia="Arial Unicode MS" w:hAnsi="Comic Sans MS" w:cs="Arial Unicode MS"/>
      <w:sz w:val="20"/>
      <w:szCs w:val="20"/>
    </w:rPr>
  </w:style>
  <w:style w:type="character" w:customStyle="1" w:styleId="BodyTextChar">
    <w:name w:val="Body Text Char"/>
    <w:basedOn w:val="DefaultParagraphFont"/>
    <w:link w:val="BodyText"/>
    <w:rsid w:val="00B509CA"/>
    <w:rPr>
      <w:rFonts w:ascii="Comic Sans MS" w:eastAsia="Arial Unicode MS" w:hAnsi="Comic Sans MS" w:cs="Arial Unicode MS"/>
      <w:sz w:val="20"/>
      <w:szCs w:val="20"/>
    </w:rPr>
  </w:style>
  <w:style w:type="paragraph" w:styleId="Subtitle">
    <w:name w:val="Subtitle"/>
    <w:basedOn w:val="Normal"/>
    <w:link w:val="SubtitleChar"/>
    <w:rsid w:val="002D69D4"/>
    <w:pPr>
      <w:ind w:left="567" w:right="567"/>
      <w:contextualSpacing/>
      <w:jc w:val="center"/>
    </w:pPr>
    <w:rPr>
      <w:b/>
      <w:bCs/>
      <w:color w:val="4F81BD" w:themeColor="accent1"/>
      <w:sz w:val="32"/>
      <w:szCs w:val="18"/>
    </w:rPr>
  </w:style>
  <w:style w:type="character" w:customStyle="1" w:styleId="SubtitleChar">
    <w:name w:val="Subtitle Char"/>
    <w:basedOn w:val="DefaultParagraphFont"/>
    <w:link w:val="Subtitle"/>
    <w:rsid w:val="002D69D4"/>
    <w:rPr>
      <w:rFonts w:ascii="Segoe UI" w:hAnsi="Segoe UI" w:cs="Segoe UI"/>
      <w:b/>
      <w:bCs/>
      <w:noProof/>
      <w:color w:val="4F81BD" w:themeColor="accent1"/>
      <w:sz w:val="32"/>
      <w:szCs w:val="18"/>
      <w:lang w:eastAsia="en-GB"/>
    </w:rPr>
  </w:style>
  <w:style w:type="paragraph" w:customStyle="1" w:styleId="Pa0">
    <w:name w:val="Pa0"/>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character" w:customStyle="1" w:styleId="A7">
    <w:name w:val="A7"/>
    <w:rsid w:val="007807B4"/>
  </w:style>
  <w:style w:type="paragraph" w:customStyle="1" w:styleId="Pa4">
    <w:name w:val="Pa4"/>
    <w:basedOn w:val="Normal"/>
    <w:next w:val="Normal"/>
    <w:rsid w:val="00B509CA"/>
    <w:pPr>
      <w:autoSpaceDE w:val="0"/>
      <w:autoSpaceDN w:val="0"/>
      <w:adjustRightInd w:val="0"/>
      <w:spacing w:after="0" w:line="721" w:lineRule="atLeast"/>
    </w:pPr>
    <w:rPr>
      <w:rFonts w:ascii="GillSans" w:eastAsia="Times New Roman" w:hAnsi="GillSans" w:cs="Times New Roman"/>
      <w:sz w:val="24"/>
      <w:szCs w:val="24"/>
      <w:lang w:val="en-US"/>
    </w:rPr>
  </w:style>
  <w:style w:type="paragraph" w:customStyle="1" w:styleId="Pa6">
    <w:name w:val="Pa6"/>
    <w:basedOn w:val="Normal"/>
    <w:next w:val="Normal"/>
    <w:rsid w:val="00B509CA"/>
    <w:pPr>
      <w:autoSpaceDE w:val="0"/>
      <w:autoSpaceDN w:val="0"/>
      <w:adjustRightInd w:val="0"/>
      <w:spacing w:after="0" w:line="361" w:lineRule="atLeast"/>
    </w:pPr>
    <w:rPr>
      <w:rFonts w:ascii="GillSans" w:eastAsia="Times New Roman" w:hAnsi="GillSans" w:cs="Times New Roman"/>
      <w:sz w:val="24"/>
      <w:szCs w:val="24"/>
      <w:lang w:val="en-US"/>
    </w:rPr>
  </w:style>
  <w:style w:type="character" w:customStyle="1" w:styleId="A10">
    <w:name w:val="A10"/>
    <w:rsid w:val="00B509CA"/>
    <w:rPr>
      <w:rFonts w:cs="GillSans"/>
      <w:color w:val="000000"/>
      <w:sz w:val="28"/>
      <w:szCs w:val="28"/>
    </w:rPr>
  </w:style>
  <w:style w:type="paragraph" w:customStyle="1" w:styleId="Pa7">
    <w:name w:val="Pa7"/>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paragraph" w:customStyle="1" w:styleId="Pa8">
    <w:name w:val="Pa8"/>
    <w:basedOn w:val="Normal"/>
    <w:next w:val="Normal"/>
    <w:rsid w:val="00B509CA"/>
    <w:pPr>
      <w:autoSpaceDE w:val="0"/>
      <w:autoSpaceDN w:val="0"/>
      <w:adjustRightInd w:val="0"/>
      <w:spacing w:before="100" w:after="0" w:line="241" w:lineRule="atLeast"/>
    </w:pPr>
    <w:rPr>
      <w:rFonts w:ascii="GillSans" w:eastAsia="Times New Roman" w:hAnsi="GillSans" w:cs="Times New Roman"/>
      <w:sz w:val="24"/>
      <w:szCs w:val="24"/>
      <w:lang w:val="en-US"/>
    </w:rPr>
  </w:style>
  <w:style w:type="paragraph" w:styleId="ListParagraph">
    <w:name w:val="List Paragraph"/>
    <w:basedOn w:val="Normal"/>
    <w:link w:val="ListParagraphChar"/>
    <w:uiPriority w:val="34"/>
    <w:qFormat/>
    <w:rsid w:val="00C82068"/>
    <w:pPr>
      <w:numPr>
        <w:numId w:val="20"/>
      </w:numPr>
      <w:ind w:right="357"/>
    </w:pPr>
  </w:style>
  <w:style w:type="character" w:styleId="Hyperlink">
    <w:name w:val="Hyperlink"/>
    <w:basedOn w:val="DefaultParagraphFont"/>
    <w:uiPriority w:val="99"/>
    <w:unhideWhenUsed/>
    <w:rsid w:val="00F24066"/>
    <w:rPr>
      <w:color w:val="0000FF" w:themeColor="hyperlink"/>
      <w:u w:val="single"/>
    </w:rPr>
  </w:style>
  <w:style w:type="paragraph" w:styleId="Header">
    <w:name w:val="header"/>
    <w:basedOn w:val="Normal"/>
    <w:link w:val="HeaderChar"/>
    <w:uiPriority w:val="99"/>
    <w:unhideWhenUsed/>
    <w:rsid w:val="00F24066"/>
    <w:pPr>
      <w:tabs>
        <w:tab w:val="center" w:pos="4513"/>
        <w:tab w:val="right" w:pos="9026"/>
      </w:tabs>
      <w:spacing w:after="0"/>
    </w:pPr>
  </w:style>
  <w:style w:type="character" w:customStyle="1" w:styleId="HeaderChar">
    <w:name w:val="Header Char"/>
    <w:basedOn w:val="DefaultParagraphFont"/>
    <w:link w:val="Header"/>
    <w:uiPriority w:val="99"/>
    <w:rsid w:val="00F24066"/>
  </w:style>
  <w:style w:type="paragraph" w:styleId="Footer">
    <w:name w:val="footer"/>
    <w:basedOn w:val="Normal"/>
    <w:link w:val="FooterChar"/>
    <w:uiPriority w:val="99"/>
    <w:unhideWhenUsed/>
    <w:rsid w:val="00F24066"/>
    <w:pPr>
      <w:tabs>
        <w:tab w:val="center" w:pos="4513"/>
        <w:tab w:val="right" w:pos="9026"/>
      </w:tabs>
      <w:spacing w:after="0"/>
    </w:pPr>
  </w:style>
  <w:style w:type="character" w:customStyle="1" w:styleId="FooterChar">
    <w:name w:val="Footer Char"/>
    <w:basedOn w:val="DefaultParagraphFont"/>
    <w:link w:val="Footer"/>
    <w:uiPriority w:val="99"/>
    <w:rsid w:val="00F24066"/>
  </w:style>
  <w:style w:type="paragraph" w:customStyle="1" w:styleId="Body1">
    <w:name w:val="Body 1"/>
    <w:autoRedefine/>
    <w:rsid w:val="00A36897"/>
    <w:pPr>
      <w:spacing w:after="0" w:line="240" w:lineRule="auto"/>
      <w:outlineLvl w:val="0"/>
    </w:pPr>
    <w:rPr>
      <w:rFonts w:ascii="Arial" w:eastAsia="Arial Unicode MS" w:hAnsi="Arial" w:cs="Times New Roman"/>
      <w:color w:val="000000"/>
      <w:sz w:val="20"/>
      <w:szCs w:val="20"/>
      <w:u w:color="000000"/>
      <w:lang w:eastAsia="en-GB"/>
    </w:rPr>
  </w:style>
  <w:style w:type="paragraph" w:customStyle="1" w:styleId="xmsonormal">
    <w:name w:val="x_msonormal"/>
    <w:basedOn w:val="Normal"/>
    <w:rsid w:val="00C83231"/>
    <w:pPr>
      <w:spacing w:after="0"/>
    </w:pPr>
    <w:rPr>
      <w:rFonts w:ascii="Times New Roman" w:hAnsi="Times New Roman" w:cs="Times New Roman"/>
      <w:sz w:val="24"/>
      <w:szCs w:val="24"/>
    </w:rPr>
  </w:style>
  <w:style w:type="table" w:styleId="TableGrid">
    <w:name w:val="Table Grid"/>
    <w:basedOn w:val="TableNormal"/>
    <w:uiPriority w:val="59"/>
    <w:rsid w:val="008B0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066"/>
    <w:pPr>
      <w:spacing w:before="100" w:beforeAutospacing="1" w:after="100" w:afterAutospacing="1"/>
    </w:pPr>
    <w:rPr>
      <w:rFonts w:ascii="Times New Roman" w:hAnsi="Times New Roman" w:cs="Times New Roman"/>
      <w:sz w:val="24"/>
      <w:szCs w:val="24"/>
    </w:rPr>
  </w:style>
  <w:style w:type="paragraph" w:customStyle="1" w:styleId="Smalltext">
    <w:name w:val="Small text"/>
    <w:basedOn w:val="Subtitle"/>
    <w:qFormat/>
    <w:rsid w:val="0065574B"/>
    <w:pPr>
      <w:ind w:left="1021" w:right="1021"/>
    </w:pPr>
    <w:rPr>
      <w:sz w:val="18"/>
    </w:rPr>
  </w:style>
  <w:style w:type="paragraph" w:customStyle="1" w:styleId="TWMATLOGO">
    <w:name w:val="TWMAT LOGO"/>
    <w:basedOn w:val="Heading2"/>
    <w:rsid w:val="00F8204E"/>
    <w:pPr>
      <w:jc w:val="right"/>
      <w:outlineLvl w:val="9"/>
    </w:pPr>
  </w:style>
  <w:style w:type="character" w:styleId="Strong">
    <w:name w:val="Strong"/>
    <w:uiPriority w:val="22"/>
    <w:qFormat/>
    <w:rsid w:val="00F6476D"/>
    <w:rPr>
      <w:b/>
      <w:sz w:val="24"/>
      <w:szCs w:val="24"/>
    </w:rPr>
  </w:style>
  <w:style w:type="paragraph" w:customStyle="1" w:styleId="TableHead1">
    <w:name w:val="TableHead1"/>
    <w:basedOn w:val="Heading2"/>
    <w:link w:val="TableHead1Char"/>
    <w:qFormat/>
    <w:rsid w:val="00217240"/>
    <w:pPr>
      <w:spacing w:before="120"/>
    </w:pPr>
    <w:rPr>
      <w:rFonts w:asciiTheme="minorHAnsi" w:hAnsiTheme="minorHAnsi" w:cstheme="minorHAnsi"/>
    </w:rPr>
  </w:style>
  <w:style w:type="paragraph" w:customStyle="1" w:styleId="PSText">
    <w:name w:val="PS Text"/>
    <w:basedOn w:val="Normal"/>
    <w:qFormat/>
    <w:rsid w:val="004529FD"/>
    <w:pPr>
      <w:widowControl w:val="0"/>
      <w:spacing w:after="60"/>
      <w:jc w:val="left"/>
    </w:pPr>
    <w:rPr>
      <w:sz w:val="20"/>
    </w:rPr>
  </w:style>
  <w:style w:type="paragraph" w:customStyle="1" w:styleId="Default">
    <w:name w:val="Default"/>
    <w:rsid w:val="009A57CC"/>
    <w:pPr>
      <w:autoSpaceDE w:val="0"/>
      <w:autoSpaceDN w:val="0"/>
      <w:adjustRightInd w:val="0"/>
      <w:spacing w:after="0" w:line="240" w:lineRule="auto"/>
    </w:pPr>
    <w:rPr>
      <w:rFonts w:ascii="Calibri" w:hAnsi="Calibri" w:cs="Calibri"/>
      <w:color w:val="000000"/>
      <w:sz w:val="24"/>
      <w:szCs w:val="24"/>
    </w:rPr>
  </w:style>
  <w:style w:type="paragraph" w:customStyle="1" w:styleId="ListPara2">
    <w:name w:val="List Para2"/>
    <w:basedOn w:val="ListParagraph"/>
    <w:link w:val="ListPara2Char"/>
    <w:qFormat/>
    <w:rsid w:val="00C82068"/>
    <w:pPr>
      <w:numPr>
        <w:ilvl w:val="1"/>
      </w:numPr>
      <w:spacing w:after="60"/>
      <w:ind w:left="1434" w:hanging="357"/>
    </w:pPr>
  </w:style>
  <w:style w:type="character" w:styleId="IntenseReference">
    <w:name w:val="Intense Reference"/>
    <w:basedOn w:val="DefaultParagraphFont"/>
    <w:uiPriority w:val="32"/>
    <w:rsid w:val="00C82068"/>
    <w:rPr>
      <w:b/>
      <w:bCs/>
      <w:smallCaps/>
      <w:color w:val="4F81BD" w:themeColor="accent1"/>
      <w:spacing w:val="5"/>
    </w:rPr>
  </w:style>
  <w:style w:type="character" w:customStyle="1" w:styleId="ListParagraphChar">
    <w:name w:val="List Paragraph Char"/>
    <w:basedOn w:val="DefaultParagraphFont"/>
    <w:link w:val="ListParagraph"/>
    <w:uiPriority w:val="34"/>
    <w:rsid w:val="00C82068"/>
    <w:rPr>
      <w:rFonts w:ascii="Segoe UI" w:hAnsi="Segoe UI" w:cs="Segoe UI"/>
      <w:lang w:eastAsia="en-GB"/>
    </w:rPr>
  </w:style>
  <w:style w:type="character" w:customStyle="1" w:styleId="ListPara2Char">
    <w:name w:val="List Para2 Char"/>
    <w:basedOn w:val="ListParagraphChar"/>
    <w:link w:val="ListPara2"/>
    <w:rsid w:val="00C82068"/>
    <w:rPr>
      <w:rFonts w:ascii="Segoe UI" w:hAnsi="Segoe UI" w:cs="Segoe UI"/>
      <w:lang w:eastAsia="en-GB"/>
    </w:rPr>
  </w:style>
  <w:style w:type="paragraph" w:styleId="IntenseQuote">
    <w:name w:val="Intense Quote"/>
    <w:basedOn w:val="Normal"/>
    <w:next w:val="Normal"/>
    <w:link w:val="IntenseQuoteChar"/>
    <w:uiPriority w:val="30"/>
    <w:rsid w:val="00C820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82068"/>
    <w:rPr>
      <w:rFonts w:ascii="Segoe UI" w:hAnsi="Segoe UI" w:cs="Segoe UI"/>
      <w:i/>
      <w:iCs/>
      <w:color w:val="4F81BD" w:themeColor="accent1"/>
      <w:lang w:eastAsia="en-GB"/>
    </w:rPr>
  </w:style>
  <w:style w:type="character" w:styleId="SubtleReference">
    <w:name w:val="Subtle Reference"/>
    <w:basedOn w:val="DefaultParagraphFont"/>
    <w:uiPriority w:val="31"/>
    <w:rsid w:val="00C82068"/>
    <w:rPr>
      <w:smallCaps/>
      <w:color w:val="5A5A5A" w:themeColor="text1" w:themeTint="A5"/>
    </w:rPr>
  </w:style>
  <w:style w:type="character" w:customStyle="1" w:styleId="Heading3Char">
    <w:name w:val="Heading 3 Char"/>
    <w:basedOn w:val="DefaultParagraphFont"/>
    <w:link w:val="Heading3"/>
    <w:uiPriority w:val="9"/>
    <w:rsid w:val="00C82068"/>
    <w:rPr>
      <w:rFonts w:asciiTheme="majorHAnsi" w:eastAsiaTheme="majorEastAsia" w:hAnsiTheme="majorHAnsi" w:cstheme="majorBidi"/>
      <w:color w:val="243F60" w:themeColor="accent1" w:themeShade="7F"/>
      <w:sz w:val="24"/>
      <w:szCs w:val="24"/>
      <w:lang w:eastAsia="en-GB"/>
    </w:rPr>
  </w:style>
  <w:style w:type="paragraph" w:customStyle="1" w:styleId="NumberPara">
    <w:name w:val="Number Para"/>
    <w:basedOn w:val="ListParagraph"/>
    <w:qFormat/>
    <w:rsid w:val="00C82068"/>
    <w:pPr>
      <w:numPr>
        <w:numId w:val="44"/>
      </w:numPr>
    </w:pPr>
  </w:style>
  <w:style w:type="paragraph" w:customStyle="1" w:styleId="PSListPara">
    <w:name w:val="PS List Para"/>
    <w:basedOn w:val="ListParagraph"/>
    <w:link w:val="PSListParaChar"/>
    <w:qFormat/>
    <w:rsid w:val="00A82FF0"/>
    <w:pPr>
      <w:spacing w:after="80"/>
      <w:ind w:left="323" w:hanging="323"/>
      <w:jc w:val="left"/>
    </w:pPr>
    <w:rPr>
      <w:sz w:val="21"/>
      <w:szCs w:val="21"/>
    </w:rPr>
  </w:style>
  <w:style w:type="paragraph" w:customStyle="1" w:styleId="PSHeading">
    <w:name w:val="PS Heading"/>
    <w:basedOn w:val="TableHead1"/>
    <w:link w:val="PSHeadingChar"/>
    <w:qFormat/>
    <w:rsid w:val="00A82FF0"/>
    <w:pPr>
      <w:keepNext w:val="0"/>
      <w:widowControl w:val="0"/>
      <w:jc w:val="left"/>
    </w:pPr>
    <w:rPr>
      <w:sz w:val="20"/>
    </w:rPr>
  </w:style>
  <w:style w:type="character" w:customStyle="1" w:styleId="PSListParaChar">
    <w:name w:val="PS List Para Char"/>
    <w:basedOn w:val="ListParagraphChar"/>
    <w:link w:val="PSListPara"/>
    <w:rsid w:val="00A82FF0"/>
    <w:rPr>
      <w:rFonts w:ascii="Segoe UI" w:hAnsi="Segoe UI" w:cs="Segoe UI"/>
      <w:sz w:val="21"/>
      <w:szCs w:val="21"/>
      <w:lang w:eastAsia="en-GB"/>
    </w:rPr>
  </w:style>
  <w:style w:type="character" w:customStyle="1" w:styleId="TableHead1Char">
    <w:name w:val="TableHead1 Char"/>
    <w:basedOn w:val="Heading2Char"/>
    <w:link w:val="TableHead1"/>
    <w:rsid w:val="00A82FF0"/>
    <w:rPr>
      <w:rFonts w:ascii="Comic Sans MS" w:eastAsia="Times New Roman" w:hAnsi="Comic Sans MS" w:cstheme="minorHAnsi"/>
      <w:b/>
      <w:bCs/>
      <w:szCs w:val="24"/>
      <w:lang w:eastAsia="en-GB"/>
    </w:rPr>
  </w:style>
  <w:style w:type="character" w:customStyle="1" w:styleId="PSHeadingChar">
    <w:name w:val="PS Heading Char"/>
    <w:basedOn w:val="TableHead1Char"/>
    <w:link w:val="PSHeading"/>
    <w:rsid w:val="00A82FF0"/>
    <w:rPr>
      <w:rFonts w:ascii="Comic Sans MS" w:eastAsia="Times New Roman" w:hAnsi="Comic Sans MS" w:cstheme="minorHAnsi"/>
      <w:b/>
      <w:bCs/>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17208">
      <w:bodyDiv w:val="1"/>
      <w:marLeft w:val="0"/>
      <w:marRight w:val="0"/>
      <w:marTop w:val="0"/>
      <w:marBottom w:val="0"/>
      <w:divBdr>
        <w:top w:val="none" w:sz="0" w:space="0" w:color="auto"/>
        <w:left w:val="none" w:sz="0" w:space="0" w:color="auto"/>
        <w:bottom w:val="none" w:sz="0" w:space="0" w:color="auto"/>
        <w:right w:val="none" w:sz="0" w:space="0" w:color="auto"/>
      </w:divBdr>
    </w:div>
    <w:div w:id="1067654790">
      <w:bodyDiv w:val="1"/>
      <w:marLeft w:val="0"/>
      <w:marRight w:val="0"/>
      <w:marTop w:val="0"/>
      <w:marBottom w:val="0"/>
      <w:divBdr>
        <w:top w:val="none" w:sz="0" w:space="0" w:color="auto"/>
        <w:left w:val="none" w:sz="0" w:space="0" w:color="auto"/>
        <w:bottom w:val="none" w:sz="0" w:space="0" w:color="auto"/>
        <w:right w:val="none" w:sz="0" w:space="0" w:color="auto"/>
      </w:divBdr>
    </w:div>
    <w:div w:id="12607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urgeon\Google%20Drive\_HS%20Custom%20Templates\JDPS_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JDPS_Basic</Template>
  <TotalTime>2</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Surgeon</dc:creator>
  <cp:lastModifiedBy>Joseph Bispham</cp:lastModifiedBy>
  <cp:revision>2</cp:revision>
  <cp:lastPrinted>2021-02-26T18:45:00Z</cp:lastPrinted>
  <dcterms:created xsi:type="dcterms:W3CDTF">2023-01-31T20:34:00Z</dcterms:created>
  <dcterms:modified xsi:type="dcterms:W3CDTF">2023-01-31T20:34:00Z</dcterms:modified>
</cp:coreProperties>
</file>