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88C50" w14:textId="77777777" w:rsidR="00400FCC" w:rsidRDefault="004F0138">
      <w:pPr>
        <w:rPr>
          <w:b/>
        </w:rPr>
      </w:pPr>
      <w:r w:rsidRPr="00156B68">
        <w:rPr>
          <w:rFonts w:ascii="Calibri Light" w:hAnsi="Calibri Light" w:cs="Calibri Light"/>
          <w:noProof/>
        </w:rPr>
        <w:drawing>
          <wp:anchor distT="0" distB="0" distL="114300" distR="114300" simplePos="0" relativeHeight="251658240" behindDoc="0" locked="0" layoutInCell="1" allowOverlap="1" wp14:anchorId="25D49603" wp14:editId="043ED173">
            <wp:simplePos x="0" y="0"/>
            <wp:positionH relativeFrom="margin">
              <wp:align>right</wp:align>
            </wp:positionH>
            <wp:positionV relativeFrom="paragraph">
              <wp:posOffset>8435</wp:posOffset>
            </wp:positionV>
            <wp:extent cx="1546443" cy="5175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6443" cy="517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138">
        <w:rPr>
          <w:b/>
        </w:rPr>
        <w:t>Job Description</w:t>
      </w:r>
      <w:r w:rsidR="00304A16">
        <w:rPr>
          <w:b/>
        </w:rPr>
        <w:t xml:space="preserve"> and Person Specification</w:t>
      </w:r>
    </w:p>
    <w:p w14:paraId="6D8BC601" w14:textId="77777777" w:rsidR="004F0138" w:rsidRPr="004F0138" w:rsidRDefault="004F0138"/>
    <w:tbl>
      <w:tblPr>
        <w:tblStyle w:val="TableGrid"/>
        <w:tblW w:w="0" w:type="auto"/>
        <w:tblLook w:val="04A0" w:firstRow="1" w:lastRow="0" w:firstColumn="1" w:lastColumn="0" w:noHBand="0" w:noVBand="1"/>
      </w:tblPr>
      <w:tblGrid>
        <w:gridCol w:w="1980"/>
        <w:gridCol w:w="8476"/>
      </w:tblGrid>
      <w:tr w:rsidR="004F0138" w14:paraId="0BA4C979" w14:textId="77777777" w:rsidTr="004F0138">
        <w:tc>
          <w:tcPr>
            <w:tcW w:w="1980" w:type="dxa"/>
            <w:shd w:val="clear" w:color="auto" w:fill="B4C6E7" w:themeFill="accent1" w:themeFillTint="66"/>
          </w:tcPr>
          <w:p w14:paraId="263818C3" w14:textId="77777777" w:rsidR="004F0138" w:rsidRPr="004F0138" w:rsidRDefault="004F0138" w:rsidP="002E49EF">
            <w:pPr>
              <w:jc w:val="both"/>
              <w:rPr>
                <w:b/>
              </w:rPr>
            </w:pPr>
            <w:r w:rsidRPr="004F0138">
              <w:rPr>
                <w:b/>
              </w:rPr>
              <w:t>Post Title</w:t>
            </w:r>
          </w:p>
        </w:tc>
        <w:tc>
          <w:tcPr>
            <w:tcW w:w="8476" w:type="dxa"/>
          </w:tcPr>
          <w:p w14:paraId="511AC92E" w14:textId="402108E7" w:rsidR="004F0138" w:rsidRPr="00B743EC" w:rsidRDefault="00924FF2" w:rsidP="002E49EF">
            <w:pPr>
              <w:jc w:val="both"/>
              <w:rPr>
                <w:b/>
              </w:rPr>
            </w:pPr>
            <w:r>
              <w:rPr>
                <w:b/>
              </w:rPr>
              <w:t>Educational Support Assistant</w:t>
            </w:r>
            <w:r w:rsidR="00F47167" w:rsidRPr="00B743EC">
              <w:rPr>
                <w:b/>
              </w:rPr>
              <w:t xml:space="preserve"> </w:t>
            </w:r>
          </w:p>
        </w:tc>
      </w:tr>
      <w:tr w:rsidR="004F0138" w14:paraId="684825F6" w14:textId="77777777" w:rsidTr="004F0138">
        <w:tc>
          <w:tcPr>
            <w:tcW w:w="1980" w:type="dxa"/>
            <w:shd w:val="clear" w:color="auto" w:fill="B4C6E7" w:themeFill="accent1" w:themeFillTint="66"/>
          </w:tcPr>
          <w:p w14:paraId="4BD1DFAD" w14:textId="77777777" w:rsidR="004F0138" w:rsidRPr="004F0138" w:rsidRDefault="004F0138" w:rsidP="002E49EF">
            <w:pPr>
              <w:jc w:val="both"/>
              <w:rPr>
                <w:b/>
              </w:rPr>
            </w:pPr>
            <w:r w:rsidRPr="004F0138">
              <w:rPr>
                <w:b/>
              </w:rPr>
              <w:t>Purpose</w:t>
            </w:r>
          </w:p>
        </w:tc>
        <w:tc>
          <w:tcPr>
            <w:tcW w:w="8476" w:type="dxa"/>
          </w:tcPr>
          <w:p w14:paraId="16EEF560" w14:textId="3EF9F799" w:rsidR="004F0138" w:rsidRPr="00A66B08" w:rsidRDefault="007D2B4D" w:rsidP="002E49EF">
            <w:pPr>
              <w:jc w:val="both"/>
              <w:rPr>
                <w:rFonts w:ascii="Calibri Light" w:hAnsi="Calibri Light" w:cs="Calibri Light"/>
              </w:rPr>
            </w:pPr>
            <w:r>
              <w:rPr>
                <w:rFonts w:cstheme="minorHAnsi"/>
              </w:rPr>
              <w:t xml:space="preserve">Educational Support Assistants play a vital role in supporting classroom teachers to deliver effective teaching and learning to students with special educational needs and disabilities (SEND). </w:t>
            </w:r>
          </w:p>
        </w:tc>
      </w:tr>
      <w:tr w:rsidR="004F0138" w14:paraId="2C2317E6" w14:textId="77777777" w:rsidTr="004F0138">
        <w:tc>
          <w:tcPr>
            <w:tcW w:w="1980" w:type="dxa"/>
            <w:shd w:val="clear" w:color="auto" w:fill="B4C6E7" w:themeFill="accent1" w:themeFillTint="66"/>
          </w:tcPr>
          <w:p w14:paraId="32E53026" w14:textId="77777777" w:rsidR="004F0138" w:rsidRPr="004F0138" w:rsidRDefault="004F0138" w:rsidP="002E49EF">
            <w:pPr>
              <w:jc w:val="both"/>
              <w:rPr>
                <w:b/>
              </w:rPr>
            </w:pPr>
            <w:r w:rsidRPr="004F0138">
              <w:rPr>
                <w:b/>
              </w:rPr>
              <w:t>Responsible to</w:t>
            </w:r>
          </w:p>
        </w:tc>
        <w:tc>
          <w:tcPr>
            <w:tcW w:w="8476" w:type="dxa"/>
          </w:tcPr>
          <w:p w14:paraId="1D74FD38" w14:textId="6309E14F" w:rsidR="004F0138" w:rsidRDefault="004F0138" w:rsidP="002E49EF">
            <w:pPr>
              <w:jc w:val="both"/>
            </w:pPr>
            <w:r w:rsidRPr="004F0138">
              <w:t xml:space="preserve">The Principal through the </w:t>
            </w:r>
            <w:r w:rsidR="00F47167">
              <w:t>Head of Inclusion</w:t>
            </w:r>
            <w:r w:rsidR="00924FF2">
              <w:t>, ESA 4’s.</w:t>
            </w:r>
          </w:p>
        </w:tc>
      </w:tr>
      <w:tr w:rsidR="004F0138" w14:paraId="0866CE28" w14:textId="77777777" w:rsidTr="004F0138">
        <w:tc>
          <w:tcPr>
            <w:tcW w:w="1980" w:type="dxa"/>
            <w:shd w:val="clear" w:color="auto" w:fill="B4C6E7" w:themeFill="accent1" w:themeFillTint="66"/>
          </w:tcPr>
          <w:p w14:paraId="5958A221" w14:textId="77777777" w:rsidR="004F0138" w:rsidRPr="004F0138" w:rsidRDefault="004F0138" w:rsidP="002E49EF">
            <w:pPr>
              <w:jc w:val="both"/>
              <w:rPr>
                <w:b/>
              </w:rPr>
            </w:pPr>
            <w:r w:rsidRPr="004F0138">
              <w:rPr>
                <w:b/>
              </w:rPr>
              <w:t>Liaising with</w:t>
            </w:r>
          </w:p>
        </w:tc>
        <w:tc>
          <w:tcPr>
            <w:tcW w:w="8476" w:type="dxa"/>
          </w:tcPr>
          <w:p w14:paraId="3850A215" w14:textId="1CE6933B" w:rsidR="004F0138" w:rsidRDefault="004F0138" w:rsidP="002E49EF">
            <w:pPr>
              <w:jc w:val="both"/>
            </w:pPr>
            <w:r w:rsidRPr="004F0138">
              <w:t xml:space="preserve">Relevant staff with cross college responsibilities, e.g. </w:t>
            </w:r>
            <w:r w:rsidR="007D2B4D">
              <w:t>a</w:t>
            </w:r>
            <w:r w:rsidRPr="004F0138">
              <w:t xml:space="preserve">dditional </w:t>
            </w:r>
            <w:r w:rsidR="007D2B4D">
              <w:t>l</w:t>
            </w:r>
            <w:r w:rsidRPr="004F0138">
              <w:t xml:space="preserve">earning </w:t>
            </w:r>
            <w:r w:rsidR="007D2B4D">
              <w:t>s</w:t>
            </w:r>
            <w:r w:rsidRPr="004F0138">
              <w:t xml:space="preserve">upport staff, </w:t>
            </w:r>
            <w:r w:rsidR="007D2B4D">
              <w:t>t</w:t>
            </w:r>
            <w:r w:rsidR="00111A42">
              <w:t>eaching staff</w:t>
            </w:r>
            <w:r w:rsidRPr="004F0138">
              <w:t xml:space="preserve">, Tutors, Heads of Hall, </w:t>
            </w:r>
            <w:r w:rsidR="007D2B4D">
              <w:t>s</w:t>
            </w:r>
            <w:r w:rsidRPr="004F0138">
              <w:t xml:space="preserve">upport staff and </w:t>
            </w:r>
            <w:r w:rsidR="007D2B4D">
              <w:t>t</w:t>
            </w:r>
            <w:r w:rsidRPr="004F0138">
              <w:t>echnicians.</w:t>
            </w:r>
          </w:p>
        </w:tc>
      </w:tr>
      <w:tr w:rsidR="002B2E65" w14:paraId="1FF1D8B1" w14:textId="77777777" w:rsidTr="004F0138">
        <w:tc>
          <w:tcPr>
            <w:tcW w:w="1980" w:type="dxa"/>
            <w:shd w:val="clear" w:color="auto" w:fill="B4C6E7" w:themeFill="accent1" w:themeFillTint="66"/>
          </w:tcPr>
          <w:p w14:paraId="6AFF95CB" w14:textId="77777777" w:rsidR="002B2E65" w:rsidRPr="004F0138" w:rsidRDefault="002B2E65" w:rsidP="002E49EF">
            <w:pPr>
              <w:jc w:val="both"/>
              <w:rPr>
                <w:b/>
              </w:rPr>
            </w:pPr>
            <w:r>
              <w:rPr>
                <w:b/>
              </w:rPr>
              <w:t>Remuneration</w:t>
            </w:r>
          </w:p>
        </w:tc>
        <w:tc>
          <w:tcPr>
            <w:tcW w:w="8476" w:type="dxa"/>
          </w:tcPr>
          <w:p w14:paraId="6A226E9A" w14:textId="270123AC" w:rsidR="00354E0F" w:rsidRDefault="00A66B08" w:rsidP="002E49EF">
            <w:pPr>
              <w:jc w:val="both"/>
            </w:pPr>
            <w:r>
              <w:t xml:space="preserve">SFCA Support Staff pay spine points </w:t>
            </w:r>
            <w:r w:rsidR="00924FF2">
              <w:t>9</w:t>
            </w:r>
            <w:r w:rsidR="00111A42">
              <w:t>-1</w:t>
            </w:r>
            <w:r w:rsidR="00924FF2">
              <w:t>1</w:t>
            </w:r>
            <w:r w:rsidR="00354E0F">
              <w:t xml:space="preserve"> depending on experience</w:t>
            </w:r>
            <w:r w:rsidR="00206D48">
              <w:t>.</w:t>
            </w:r>
          </w:p>
          <w:p w14:paraId="45F9EC7A" w14:textId="27084B55" w:rsidR="002B2E65" w:rsidRPr="004F0138" w:rsidRDefault="00354E0F" w:rsidP="002E49EF">
            <w:pPr>
              <w:jc w:val="both"/>
            </w:pPr>
            <w:r>
              <w:t>(£</w:t>
            </w:r>
            <w:r w:rsidR="009450B9">
              <w:t>2</w:t>
            </w:r>
            <w:r w:rsidR="00924FF2">
              <w:t xml:space="preserve">0,097.69 </w:t>
            </w:r>
            <w:r>
              <w:t xml:space="preserve">to </w:t>
            </w:r>
            <w:r w:rsidR="00F47167">
              <w:t>£</w:t>
            </w:r>
            <w:r w:rsidR="00924FF2">
              <w:t>22,323.37</w:t>
            </w:r>
            <w:r w:rsidR="001918A0">
              <w:t xml:space="preserve"> per annum</w:t>
            </w:r>
            <w:r w:rsidR="00E807D2">
              <w:t>, pro-rata</w:t>
            </w:r>
            <w:r>
              <w:t>)</w:t>
            </w:r>
            <w:r w:rsidR="00665F76">
              <w:t>. This is a term time role.</w:t>
            </w:r>
          </w:p>
        </w:tc>
      </w:tr>
      <w:tr w:rsidR="004F0138" w14:paraId="17430E0D" w14:textId="77777777" w:rsidTr="004F0138">
        <w:tc>
          <w:tcPr>
            <w:tcW w:w="10456" w:type="dxa"/>
            <w:gridSpan w:val="2"/>
            <w:shd w:val="clear" w:color="auto" w:fill="B4C6E7" w:themeFill="accent1" w:themeFillTint="66"/>
          </w:tcPr>
          <w:p w14:paraId="1C12C602" w14:textId="77777777" w:rsidR="004F0138" w:rsidRPr="004F0138" w:rsidRDefault="004F0138" w:rsidP="002E49EF">
            <w:pPr>
              <w:jc w:val="both"/>
              <w:rPr>
                <w:b/>
              </w:rPr>
            </w:pPr>
            <w:r w:rsidRPr="004F0138">
              <w:rPr>
                <w:b/>
              </w:rPr>
              <w:t>Context</w:t>
            </w:r>
          </w:p>
        </w:tc>
      </w:tr>
      <w:tr w:rsidR="004F0138" w14:paraId="52EFC33C" w14:textId="77777777" w:rsidTr="004F0138">
        <w:tc>
          <w:tcPr>
            <w:tcW w:w="10456" w:type="dxa"/>
            <w:gridSpan w:val="2"/>
          </w:tcPr>
          <w:p w14:paraId="027EBB9A" w14:textId="7FB84A42" w:rsidR="00A66B08" w:rsidRPr="00A66B08" w:rsidRDefault="00A66B08" w:rsidP="002E49EF">
            <w:pPr>
              <w:jc w:val="both"/>
              <w:rPr>
                <w:rFonts w:cstheme="minorHAnsi"/>
              </w:rPr>
            </w:pPr>
            <w:bookmarkStart w:id="0" w:name="_Hlk134781976"/>
            <w:r w:rsidRPr="006E3FDC">
              <w:rPr>
                <w:rFonts w:cstheme="minorHAnsi"/>
              </w:rPr>
              <w:t>The College is seeking to appoint</w:t>
            </w:r>
            <w:r w:rsidR="00924FF2">
              <w:rPr>
                <w:rFonts w:cstheme="minorHAnsi"/>
              </w:rPr>
              <w:t xml:space="preserve"> a hardworking and proactive</w:t>
            </w:r>
            <w:r w:rsidR="006E3FDC" w:rsidRPr="006E3FDC">
              <w:rPr>
                <w:rFonts w:cstheme="minorHAnsi"/>
              </w:rPr>
              <w:t xml:space="preserve"> E</w:t>
            </w:r>
            <w:r w:rsidR="007D2B4D">
              <w:rPr>
                <w:rFonts w:cstheme="minorHAnsi"/>
              </w:rPr>
              <w:t xml:space="preserve">ducational Support Assistant </w:t>
            </w:r>
            <w:bookmarkEnd w:id="0"/>
            <w:r w:rsidR="007D2B4D">
              <w:rPr>
                <w:rFonts w:cstheme="minorHAnsi"/>
              </w:rPr>
              <w:t xml:space="preserve">to provide essential support to students. Working within the Faculty for Additional Learning Support, you will have the opportunity to work with students across college; some of whom have complex and severe learning difficulties. The mission of the department is to achieve positive, aspirational outcomes for all students by providing a range of support to students in a dynamic, friendly and collaborative environment. </w:t>
            </w:r>
          </w:p>
        </w:tc>
      </w:tr>
    </w:tbl>
    <w:p w14:paraId="5321A8CB" w14:textId="77777777" w:rsidR="004F0138" w:rsidRDefault="004F0138"/>
    <w:p w14:paraId="4D5555FA" w14:textId="77777777" w:rsidR="004F0138" w:rsidRPr="004F0138" w:rsidRDefault="004F0138">
      <w:pPr>
        <w:rPr>
          <w:b/>
        </w:rPr>
      </w:pPr>
      <w:r w:rsidRPr="004F0138">
        <w:rPr>
          <w:b/>
        </w:rPr>
        <w:t>Main Duties and Responsibilities</w:t>
      </w:r>
    </w:p>
    <w:tbl>
      <w:tblPr>
        <w:tblStyle w:val="TableGrid"/>
        <w:tblW w:w="0" w:type="auto"/>
        <w:tblLook w:val="04A0" w:firstRow="1" w:lastRow="0" w:firstColumn="1" w:lastColumn="0" w:noHBand="0" w:noVBand="1"/>
      </w:tblPr>
      <w:tblGrid>
        <w:gridCol w:w="10456"/>
      </w:tblGrid>
      <w:tr w:rsidR="004F0138" w14:paraId="17CE8968" w14:textId="77777777" w:rsidTr="004F0138">
        <w:tc>
          <w:tcPr>
            <w:tcW w:w="10456" w:type="dxa"/>
            <w:shd w:val="clear" w:color="auto" w:fill="B4C6E7" w:themeFill="accent1" w:themeFillTint="66"/>
          </w:tcPr>
          <w:p w14:paraId="5DD036AE" w14:textId="77777777" w:rsidR="004F0138" w:rsidRPr="004F0138" w:rsidRDefault="00206D48">
            <w:pPr>
              <w:rPr>
                <w:b/>
              </w:rPr>
            </w:pPr>
            <w:r>
              <w:rPr>
                <w:b/>
              </w:rPr>
              <w:t>General Responsibilities</w:t>
            </w:r>
          </w:p>
        </w:tc>
      </w:tr>
      <w:tr w:rsidR="004F0138" w14:paraId="65E1EA54" w14:textId="77777777" w:rsidTr="004F0138">
        <w:tc>
          <w:tcPr>
            <w:tcW w:w="10456" w:type="dxa"/>
          </w:tcPr>
          <w:p w14:paraId="174A26E8" w14:textId="2062DC84" w:rsidR="00924FF2" w:rsidRPr="00924FF2" w:rsidRDefault="00924FF2" w:rsidP="00924FF2">
            <w:pPr>
              <w:rPr>
                <w:u w:val="single"/>
              </w:rPr>
            </w:pPr>
            <w:bookmarkStart w:id="1" w:name="_Hlk132289384"/>
            <w:r w:rsidRPr="00924FF2">
              <w:rPr>
                <w:u w:val="single"/>
              </w:rPr>
              <w:t>Support for Students</w:t>
            </w:r>
          </w:p>
          <w:p w14:paraId="260401D2" w14:textId="6B6FE17B" w:rsidR="007D280A" w:rsidRDefault="007D280A" w:rsidP="000C6243">
            <w:pPr>
              <w:pStyle w:val="ListParagraph"/>
              <w:numPr>
                <w:ilvl w:val="0"/>
                <w:numId w:val="22"/>
              </w:numPr>
              <w:jc w:val="both"/>
            </w:pPr>
            <w:r>
              <w:t xml:space="preserve">Support in the educational, social and emotional development of the individual student, under the direction and guidance of the Head of Inclusion and Class Teacher. </w:t>
            </w:r>
          </w:p>
          <w:p w14:paraId="3DE67D73" w14:textId="2B98F537" w:rsidR="007D280A" w:rsidRDefault="007D280A" w:rsidP="000C6243">
            <w:pPr>
              <w:pStyle w:val="ListParagraph"/>
              <w:numPr>
                <w:ilvl w:val="0"/>
                <w:numId w:val="22"/>
              </w:numPr>
              <w:jc w:val="both"/>
            </w:pPr>
            <w:r>
              <w:t>To actively promote the inclusion of all students, ensuring they have equal opportunities to learn and develop.</w:t>
            </w:r>
          </w:p>
          <w:p w14:paraId="091B10E5" w14:textId="14C5ACDF" w:rsidR="00924FF2" w:rsidRDefault="00924FF2" w:rsidP="000C6243">
            <w:pPr>
              <w:pStyle w:val="ListParagraph"/>
              <w:numPr>
                <w:ilvl w:val="0"/>
                <w:numId w:val="22"/>
              </w:numPr>
              <w:jc w:val="both"/>
            </w:pPr>
            <w:r>
              <w:t xml:space="preserve">To offer high level support to </w:t>
            </w:r>
            <w:r w:rsidR="00F846EE">
              <w:t xml:space="preserve">students from across the curriculum </w:t>
            </w:r>
            <w:r>
              <w:t>and deliver high level intervention programmes</w:t>
            </w:r>
            <w:r w:rsidR="00F846EE">
              <w:t xml:space="preserve"> either 1-1 or in small groups</w:t>
            </w:r>
            <w:r w:rsidR="007D280A">
              <w:t>; with a focus on remaining “on task”.</w:t>
            </w:r>
          </w:p>
          <w:p w14:paraId="6BD4E025" w14:textId="5CCB2073" w:rsidR="00F846EE" w:rsidRDefault="00F846EE" w:rsidP="000C6243">
            <w:pPr>
              <w:pStyle w:val="ListParagraph"/>
              <w:numPr>
                <w:ilvl w:val="0"/>
                <w:numId w:val="22"/>
              </w:numPr>
              <w:jc w:val="both"/>
            </w:pPr>
            <w:r>
              <w:t>To develop knowledge of the particular needs of students; seeking advice from the Head of Inclusion, class teacher, and external agencies as and when required.</w:t>
            </w:r>
          </w:p>
          <w:p w14:paraId="1F8E3197" w14:textId="6C9ACD81" w:rsidR="00F846EE" w:rsidRDefault="007D280A" w:rsidP="000C6243">
            <w:pPr>
              <w:pStyle w:val="ListParagraph"/>
              <w:numPr>
                <w:ilvl w:val="0"/>
                <w:numId w:val="22"/>
              </w:numPr>
              <w:jc w:val="both"/>
            </w:pPr>
            <w:r>
              <w:t>To aid access to the full range of learning experiences, both inside and outside of the classroom; providing assistance to the students using a range of technologies and technologies; particularly helping to overcome multi barriers to learning including communicative, physical, emotional and behavioural difficulties.</w:t>
            </w:r>
          </w:p>
          <w:p w14:paraId="422E0C7F" w14:textId="67CFDC88" w:rsidR="007D280A" w:rsidRDefault="007D280A" w:rsidP="000C6243">
            <w:pPr>
              <w:pStyle w:val="ListParagraph"/>
              <w:numPr>
                <w:ilvl w:val="0"/>
                <w:numId w:val="22"/>
              </w:numPr>
              <w:jc w:val="both"/>
            </w:pPr>
            <w:r>
              <w:t xml:space="preserve">To provide support to students during offsite activities in a variety of educational opportunities. </w:t>
            </w:r>
          </w:p>
          <w:p w14:paraId="23D73866" w14:textId="50292AA7" w:rsidR="00F846EE" w:rsidRDefault="007D280A" w:rsidP="000C6243">
            <w:pPr>
              <w:pStyle w:val="ListParagraph"/>
              <w:numPr>
                <w:ilvl w:val="0"/>
                <w:numId w:val="22"/>
              </w:numPr>
              <w:jc w:val="both"/>
            </w:pPr>
            <w:r>
              <w:t>To provide pastoral and personal care support for students where appropriate, subject to supervision and training.</w:t>
            </w:r>
          </w:p>
          <w:p w14:paraId="5B681F14" w14:textId="2DAD0E9A" w:rsidR="000C6243" w:rsidRDefault="000C6243" w:rsidP="000C6243">
            <w:pPr>
              <w:pStyle w:val="ListParagraph"/>
              <w:numPr>
                <w:ilvl w:val="0"/>
                <w:numId w:val="22"/>
              </w:numPr>
              <w:jc w:val="both"/>
            </w:pPr>
            <w:r w:rsidRPr="000C6243">
              <w:t>To monitor student attendance at work placements in relation to students’ progress and performance ensuring that follow up procedures are adhered to and that appropriate action is taken where necessary.</w:t>
            </w:r>
          </w:p>
          <w:p w14:paraId="10648B10" w14:textId="45147D51" w:rsidR="003E4E6C" w:rsidRDefault="003E4E6C" w:rsidP="003E4E6C">
            <w:pPr>
              <w:pStyle w:val="ListParagraph"/>
              <w:numPr>
                <w:ilvl w:val="0"/>
                <w:numId w:val="22"/>
              </w:numPr>
              <w:jc w:val="both"/>
            </w:pPr>
            <w:r>
              <w:t>To assist the students with personal care needs which may include social, health, hygiene and welfare matters. This could include agreed local manual handling procedures and following a programme for prescribed medication under agreed guidance from the teacher.</w:t>
            </w:r>
          </w:p>
          <w:p w14:paraId="6F39F238" w14:textId="07B90397" w:rsidR="00F846EE" w:rsidRDefault="00F846EE" w:rsidP="007D280A">
            <w:pPr>
              <w:jc w:val="both"/>
            </w:pPr>
          </w:p>
          <w:p w14:paraId="46A7BA0A" w14:textId="0BB27C0A" w:rsidR="007D280A" w:rsidRPr="00375F07" w:rsidRDefault="007D280A" w:rsidP="007D280A">
            <w:pPr>
              <w:jc w:val="both"/>
              <w:rPr>
                <w:u w:val="single"/>
              </w:rPr>
            </w:pPr>
            <w:r w:rsidRPr="007D280A">
              <w:rPr>
                <w:u w:val="single"/>
              </w:rPr>
              <w:t>Support for Teaching Staff</w:t>
            </w:r>
          </w:p>
          <w:p w14:paraId="4FD25941" w14:textId="77777777" w:rsidR="007D280A" w:rsidRDefault="007D280A" w:rsidP="000C6243">
            <w:pPr>
              <w:pStyle w:val="ListParagraph"/>
              <w:numPr>
                <w:ilvl w:val="0"/>
                <w:numId w:val="22"/>
              </w:numPr>
              <w:jc w:val="both"/>
            </w:pPr>
            <w:r w:rsidRPr="00924FF2">
              <w:t>To provide support to the class teacher in the organisation and management of students and the classroom ensuring the appropriate support for each student dependant on their individual planned needs.</w:t>
            </w:r>
          </w:p>
          <w:p w14:paraId="5BA8BE5C" w14:textId="77777777" w:rsidR="00375F07" w:rsidRDefault="007D280A" w:rsidP="000C6243">
            <w:pPr>
              <w:pStyle w:val="ListParagraph"/>
              <w:numPr>
                <w:ilvl w:val="0"/>
                <w:numId w:val="22"/>
              </w:numPr>
              <w:jc w:val="both"/>
            </w:pPr>
            <w:r>
              <w:t xml:space="preserve">To provide feedback, support with marking and contribute to the students’ learning plan and progress reports </w:t>
            </w:r>
            <w:r w:rsidR="00375F07">
              <w:t>including feedback on the effectiveness of any strategies or interventions which have been adopted.</w:t>
            </w:r>
          </w:p>
          <w:p w14:paraId="1C126708" w14:textId="37B47114" w:rsidR="00F846EE" w:rsidRDefault="00375F07" w:rsidP="000C6243">
            <w:pPr>
              <w:pStyle w:val="ListParagraph"/>
              <w:numPr>
                <w:ilvl w:val="0"/>
                <w:numId w:val="22"/>
              </w:numPr>
              <w:jc w:val="both"/>
            </w:pPr>
            <w:r>
              <w:t xml:space="preserve">Assist the classroom teacher in supporting the students during activities outside of the classroom; including off site visits, lunch and break times where appropriate. </w:t>
            </w:r>
            <w:r w:rsidR="007D280A">
              <w:t xml:space="preserve"> </w:t>
            </w:r>
          </w:p>
          <w:p w14:paraId="534E52E0" w14:textId="144DB666" w:rsidR="00375F07" w:rsidRDefault="00E26CA2" w:rsidP="000C6243">
            <w:pPr>
              <w:pStyle w:val="ListParagraph"/>
              <w:numPr>
                <w:ilvl w:val="0"/>
                <w:numId w:val="22"/>
              </w:numPr>
              <w:jc w:val="both"/>
            </w:pPr>
            <w:r w:rsidRPr="00E26CA2">
              <w:lastRenderedPageBreak/>
              <w:t>To prepare and maintain classroom resources, displays and equipment as directed by the class teacher</w:t>
            </w:r>
            <w:r>
              <w:t xml:space="preserve">, occasionally offering supervision to a whole class as and when required. </w:t>
            </w:r>
          </w:p>
          <w:p w14:paraId="3934C120" w14:textId="3D8EDD5E" w:rsidR="00E26CA2" w:rsidRDefault="00E26CA2" w:rsidP="000C6243">
            <w:pPr>
              <w:pStyle w:val="ListParagraph"/>
              <w:numPr>
                <w:ilvl w:val="0"/>
                <w:numId w:val="22"/>
              </w:numPr>
              <w:jc w:val="both"/>
            </w:pPr>
            <w:r>
              <w:t xml:space="preserve">To liaise with therapists, medical staff and personnel working with students as required, assisting with the co-ordinating and planning of programmes of work and to integrate specialists advice and practice under the supervision of the teacher. </w:t>
            </w:r>
          </w:p>
          <w:p w14:paraId="29BFF246" w14:textId="77777777" w:rsidR="009A75A5" w:rsidRDefault="00A851ED" w:rsidP="000C6243">
            <w:pPr>
              <w:pStyle w:val="ListParagraph"/>
              <w:numPr>
                <w:ilvl w:val="0"/>
                <w:numId w:val="22"/>
              </w:numPr>
              <w:jc w:val="both"/>
            </w:pPr>
            <w:r>
              <w:t xml:space="preserve">To plan, prepare and accompany teaching staff and students on trips and visits within contracted hours as required. </w:t>
            </w:r>
          </w:p>
          <w:p w14:paraId="76E2624C" w14:textId="06DFF3E3" w:rsidR="00A851ED" w:rsidRPr="00924FF2" w:rsidRDefault="00A851ED" w:rsidP="000C6243">
            <w:pPr>
              <w:pStyle w:val="ListParagraph"/>
              <w:numPr>
                <w:ilvl w:val="0"/>
                <w:numId w:val="22"/>
              </w:numPr>
              <w:jc w:val="both"/>
            </w:pPr>
            <w:r>
              <w:t xml:space="preserve">To be conversant with SEND legislation in regards to supporting students welfare, progression and education. </w:t>
            </w:r>
          </w:p>
        </w:tc>
      </w:tr>
      <w:bookmarkEnd w:id="1"/>
      <w:tr w:rsidR="004F0138" w14:paraId="1B56B97D" w14:textId="77777777" w:rsidTr="004F0138">
        <w:tc>
          <w:tcPr>
            <w:tcW w:w="10456" w:type="dxa"/>
            <w:shd w:val="clear" w:color="auto" w:fill="B4C6E7" w:themeFill="accent1" w:themeFillTint="66"/>
          </w:tcPr>
          <w:p w14:paraId="26E787F0" w14:textId="77777777" w:rsidR="004F0138" w:rsidRPr="004F0138" w:rsidRDefault="004F0138">
            <w:pPr>
              <w:rPr>
                <w:b/>
              </w:rPr>
            </w:pPr>
            <w:r w:rsidRPr="004F0138">
              <w:rPr>
                <w:b/>
              </w:rPr>
              <w:lastRenderedPageBreak/>
              <w:t>Staffing</w:t>
            </w:r>
          </w:p>
        </w:tc>
      </w:tr>
      <w:tr w:rsidR="004F0138" w14:paraId="5E224841" w14:textId="77777777" w:rsidTr="004F0138">
        <w:tc>
          <w:tcPr>
            <w:tcW w:w="10456" w:type="dxa"/>
          </w:tcPr>
          <w:p w14:paraId="2B605AE5" w14:textId="77777777" w:rsidR="00A851ED" w:rsidRDefault="00A851ED" w:rsidP="00720556">
            <w:pPr>
              <w:pStyle w:val="ListParagraph"/>
              <w:numPr>
                <w:ilvl w:val="0"/>
                <w:numId w:val="23"/>
              </w:numPr>
              <w:jc w:val="both"/>
              <w:rPr>
                <w:rFonts w:cstheme="minorHAnsi"/>
              </w:rPr>
            </w:pPr>
            <w:r>
              <w:rPr>
                <w:rFonts w:cstheme="minorHAnsi"/>
              </w:rPr>
              <w:t>To undertake staff development.</w:t>
            </w:r>
          </w:p>
          <w:p w14:paraId="78940096" w14:textId="77777777" w:rsidR="00A851ED" w:rsidRDefault="00A851ED" w:rsidP="00720556">
            <w:pPr>
              <w:pStyle w:val="ListParagraph"/>
              <w:numPr>
                <w:ilvl w:val="0"/>
                <w:numId w:val="23"/>
              </w:numPr>
              <w:jc w:val="both"/>
              <w:rPr>
                <w:rFonts w:cstheme="minorHAnsi"/>
              </w:rPr>
            </w:pPr>
            <w:r>
              <w:rPr>
                <w:rFonts w:cstheme="minorHAnsi"/>
              </w:rPr>
              <w:t>To take part in the College’s Appraisal process.</w:t>
            </w:r>
          </w:p>
          <w:p w14:paraId="66B35A59" w14:textId="77777777" w:rsidR="00A851ED" w:rsidRDefault="002F0AD1" w:rsidP="00A851ED">
            <w:pPr>
              <w:pStyle w:val="ListParagraph"/>
              <w:numPr>
                <w:ilvl w:val="0"/>
                <w:numId w:val="23"/>
              </w:numPr>
              <w:jc w:val="both"/>
              <w:rPr>
                <w:rFonts w:cstheme="minorHAnsi"/>
              </w:rPr>
            </w:pPr>
            <w:r w:rsidRPr="00720556">
              <w:rPr>
                <w:rFonts w:cstheme="minorHAnsi"/>
              </w:rPr>
              <w:t>To undertake further staff development where appropriate, including attending Awarding Organisation training</w:t>
            </w:r>
            <w:r w:rsidR="00A851ED">
              <w:rPr>
                <w:rFonts w:cstheme="minorHAnsi"/>
              </w:rPr>
              <w:t xml:space="preserve"> </w:t>
            </w:r>
            <w:r w:rsidRPr="00720556">
              <w:rPr>
                <w:rFonts w:cstheme="minorHAnsi"/>
              </w:rPr>
              <w:t xml:space="preserve">as directed by </w:t>
            </w:r>
            <w:r w:rsidR="00235ABD" w:rsidRPr="00720556">
              <w:rPr>
                <w:rFonts w:cstheme="minorHAnsi"/>
              </w:rPr>
              <w:t>the line manager</w:t>
            </w:r>
            <w:r w:rsidRPr="00720556">
              <w:rPr>
                <w:rFonts w:cstheme="minorHAnsi"/>
              </w:rPr>
              <w:t>.</w:t>
            </w:r>
          </w:p>
          <w:p w14:paraId="79A58668" w14:textId="7082D85D" w:rsidR="002F0AD1" w:rsidRPr="00A851ED" w:rsidRDefault="00720556" w:rsidP="00A851ED">
            <w:pPr>
              <w:pStyle w:val="ListParagraph"/>
              <w:numPr>
                <w:ilvl w:val="0"/>
                <w:numId w:val="23"/>
              </w:numPr>
              <w:jc w:val="both"/>
              <w:rPr>
                <w:rFonts w:cstheme="minorHAnsi"/>
              </w:rPr>
            </w:pPr>
            <w:r w:rsidRPr="00A851ED">
              <w:rPr>
                <w:rFonts w:cstheme="minorHAnsi"/>
              </w:rPr>
              <w:t>To work as part of a team and to ensure effective working relations, including where appropriate, to      reasonably assist support staff and technicians in the discharge of their duties.</w:t>
            </w:r>
          </w:p>
        </w:tc>
      </w:tr>
      <w:tr w:rsidR="004F0138" w14:paraId="3D9E8D80" w14:textId="77777777" w:rsidTr="004F0138">
        <w:tc>
          <w:tcPr>
            <w:tcW w:w="10456" w:type="dxa"/>
            <w:shd w:val="clear" w:color="auto" w:fill="B4C6E7" w:themeFill="accent1" w:themeFillTint="66"/>
          </w:tcPr>
          <w:p w14:paraId="643AC4D8" w14:textId="77777777" w:rsidR="004F0138" w:rsidRPr="004F0138" w:rsidRDefault="004F0138" w:rsidP="002E49EF">
            <w:pPr>
              <w:jc w:val="both"/>
              <w:rPr>
                <w:b/>
              </w:rPr>
            </w:pPr>
            <w:r w:rsidRPr="004F0138">
              <w:rPr>
                <w:b/>
              </w:rPr>
              <w:t>Quality Assurance</w:t>
            </w:r>
          </w:p>
        </w:tc>
      </w:tr>
      <w:tr w:rsidR="004F0138" w14:paraId="41E0D2F4" w14:textId="77777777" w:rsidTr="004F0138">
        <w:tc>
          <w:tcPr>
            <w:tcW w:w="10456" w:type="dxa"/>
          </w:tcPr>
          <w:p w14:paraId="7AF05E29" w14:textId="75BF5302" w:rsidR="00720556" w:rsidRPr="00A851ED" w:rsidRDefault="00720556" w:rsidP="00A851ED">
            <w:pPr>
              <w:pStyle w:val="ListParagraph"/>
              <w:numPr>
                <w:ilvl w:val="0"/>
                <w:numId w:val="41"/>
              </w:numPr>
              <w:ind w:left="1014" w:hanging="654"/>
              <w:jc w:val="both"/>
              <w:rPr>
                <w:rFonts w:cstheme="minorHAnsi"/>
              </w:rPr>
            </w:pPr>
            <w:r w:rsidRPr="00A851ED">
              <w:rPr>
                <w:rFonts w:cstheme="minorHAnsi"/>
              </w:rPr>
              <w:t>To ensure the effective operation of quality assurance systems.</w:t>
            </w:r>
          </w:p>
          <w:p w14:paraId="5A88819A" w14:textId="52DA8020" w:rsidR="002F0AD1" w:rsidRPr="00A851ED" w:rsidRDefault="00720556" w:rsidP="00A851ED">
            <w:pPr>
              <w:pStyle w:val="ListParagraph"/>
              <w:numPr>
                <w:ilvl w:val="0"/>
                <w:numId w:val="23"/>
              </w:numPr>
              <w:jc w:val="both"/>
              <w:rPr>
                <w:rFonts w:cstheme="minorHAnsi"/>
              </w:rPr>
            </w:pPr>
            <w:r w:rsidRPr="00720556">
              <w:rPr>
                <w:rFonts w:cstheme="minorHAnsi"/>
              </w:rPr>
              <w:t>To contribute to the process of the setting of targets within the department and to work towards their achievement.</w:t>
            </w:r>
          </w:p>
        </w:tc>
      </w:tr>
      <w:tr w:rsidR="004F0138" w14:paraId="31FC3FC6" w14:textId="77777777" w:rsidTr="004F0138">
        <w:tc>
          <w:tcPr>
            <w:tcW w:w="10456" w:type="dxa"/>
            <w:shd w:val="clear" w:color="auto" w:fill="B4C6E7" w:themeFill="accent1" w:themeFillTint="66"/>
          </w:tcPr>
          <w:p w14:paraId="6909A498" w14:textId="77777777" w:rsidR="004F0138" w:rsidRPr="004F0138" w:rsidRDefault="004F0138" w:rsidP="002E49EF">
            <w:pPr>
              <w:jc w:val="both"/>
              <w:rPr>
                <w:b/>
              </w:rPr>
            </w:pPr>
            <w:r w:rsidRPr="004F0138">
              <w:rPr>
                <w:b/>
              </w:rPr>
              <w:t>College Information and Administration</w:t>
            </w:r>
          </w:p>
        </w:tc>
      </w:tr>
      <w:tr w:rsidR="004F0138" w14:paraId="3DF2BCCC" w14:textId="77777777" w:rsidTr="004F0138">
        <w:tc>
          <w:tcPr>
            <w:tcW w:w="10456" w:type="dxa"/>
          </w:tcPr>
          <w:p w14:paraId="4BAF558B" w14:textId="449D3E14" w:rsidR="00720556" w:rsidRPr="00A851ED" w:rsidRDefault="00720556" w:rsidP="00A851ED">
            <w:pPr>
              <w:pStyle w:val="ListParagraph"/>
              <w:numPr>
                <w:ilvl w:val="0"/>
                <w:numId w:val="41"/>
              </w:numPr>
              <w:ind w:left="1014" w:hanging="654"/>
              <w:jc w:val="both"/>
              <w:rPr>
                <w:rFonts w:cstheme="minorHAnsi"/>
              </w:rPr>
            </w:pPr>
            <w:r w:rsidRPr="00A851ED">
              <w:rPr>
                <w:rFonts w:cstheme="minorHAnsi"/>
              </w:rPr>
              <w:t>To ensure the maintenance of accurate and up-to-date information concerning students.</w:t>
            </w:r>
          </w:p>
          <w:p w14:paraId="2B217784" w14:textId="719CB5F8" w:rsidR="002F0AD1" w:rsidRPr="00980F17" w:rsidRDefault="00720556" w:rsidP="00980F17">
            <w:pPr>
              <w:pStyle w:val="ListParagraph"/>
              <w:numPr>
                <w:ilvl w:val="0"/>
                <w:numId w:val="23"/>
              </w:numPr>
              <w:jc w:val="both"/>
              <w:rPr>
                <w:rFonts w:cstheme="minorHAnsi"/>
              </w:rPr>
            </w:pPr>
            <w:r w:rsidRPr="00720556">
              <w:rPr>
                <w:rFonts w:cstheme="minorHAnsi"/>
              </w:rPr>
              <w:t>To identify and take appropriate action on issues arising from data, systems and reports; setting deadlines where necessary and reviewing progress on the action taken.</w:t>
            </w:r>
          </w:p>
        </w:tc>
      </w:tr>
      <w:tr w:rsidR="004F0138" w14:paraId="098827F3" w14:textId="77777777" w:rsidTr="004F0138">
        <w:tc>
          <w:tcPr>
            <w:tcW w:w="10456" w:type="dxa"/>
            <w:shd w:val="clear" w:color="auto" w:fill="B4C6E7" w:themeFill="accent1" w:themeFillTint="66"/>
          </w:tcPr>
          <w:p w14:paraId="2441C0A4" w14:textId="77777777" w:rsidR="004F0138" w:rsidRPr="004F0138" w:rsidRDefault="004F0138" w:rsidP="002E49EF">
            <w:pPr>
              <w:jc w:val="both"/>
              <w:rPr>
                <w:b/>
              </w:rPr>
            </w:pPr>
            <w:r w:rsidRPr="004F0138">
              <w:rPr>
                <w:b/>
              </w:rPr>
              <w:t>Communications</w:t>
            </w:r>
          </w:p>
        </w:tc>
      </w:tr>
      <w:tr w:rsidR="004F0138" w14:paraId="02B85C2A" w14:textId="77777777" w:rsidTr="004F0138">
        <w:tc>
          <w:tcPr>
            <w:tcW w:w="10456" w:type="dxa"/>
          </w:tcPr>
          <w:p w14:paraId="360177C0" w14:textId="77777777" w:rsidR="00720556" w:rsidRPr="00720556" w:rsidRDefault="00720556" w:rsidP="00720556">
            <w:pPr>
              <w:pStyle w:val="ListParagraph"/>
              <w:numPr>
                <w:ilvl w:val="0"/>
                <w:numId w:val="23"/>
              </w:numPr>
              <w:jc w:val="both"/>
              <w:rPr>
                <w:rFonts w:cstheme="minorHAnsi"/>
              </w:rPr>
            </w:pPr>
            <w:r w:rsidRPr="00720556">
              <w:rPr>
                <w:rFonts w:cstheme="minorHAnsi"/>
              </w:rPr>
              <w:t>To ensure effective communication/consultation as appropriate with students, staff, parents of students and appropriate individuals external to the College.</w:t>
            </w:r>
          </w:p>
          <w:p w14:paraId="1659810C" w14:textId="4EE2A665" w:rsidR="002F0AD1" w:rsidRPr="00B82A45" w:rsidRDefault="00720556" w:rsidP="00B82A45">
            <w:pPr>
              <w:pStyle w:val="ListParagraph"/>
              <w:numPr>
                <w:ilvl w:val="0"/>
                <w:numId w:val="23"/>
              </w:numPr>
              <w:jc w:val="both"/>
              <w:rPr>
                <w:rFonts w:cstheme="minorHAnsi"/>
              </w:rPr>
            </w:pPr>
            <w:r w:rsidRPr="00720556">
              <w:rPr>
                <w:rFonts w:cstheme="minorHAnsi"/>
              </w:rPr>
              <w:t>To liaise with relevant external bodies as appropriate.</w:t>
            </w:r>
          </w:p>
        </w:tc>
      </w:tr>
      <w:tr w:rsidR="004F0138" w14:paraId="264FB5E3" w14:textId="77777777" w:rsidTr="004F0138">
        <w:tc>
          <w:tcPr>
            <w:tcW w:w="10456" w:type="dxa"/>
            <w:shd w:val="clear" w:color="auto" w:fill="B4C6E7" w:themeFill="accent1" w:themeFillTint="66"/>
          </w:tcPr>
          <w:p w14:paraId="75B47093" w14:textId="77777777" w:rsidR="004F0138" w:rsidRPr="004F0138" w:rsidRDefault="004F0138" w:rsidP="002E49EF">
            <w:pPr>
              <w:jc w:val="both"/>
              <w:rPr>
                <w:b/>
              </w:rPr>
            </w:pPr>
            <w:r w:rsidRPr="004F0138">
              <w:rPr>
                <w:b/>
              </w:rPr>
              <w:t>Marketing and Liaison</w:t>
            </w:r>
          </w:p>
        </w:tc>
      </w:tr>
      <w:tr w:rsidR="004F0138" w14:paraId="0F31B89E" w14:textId="77777777" w:rsidTr="004F0138">
        <w:tc>
          <w:tcPr>
            <w:tcW w:w="10456" w:type="dxa"/>
          </w:tcPr>
          <w:p w14:paraId="227C2204" w14:textId="2A6B6712" w:rsidR="002F0AD1" w:rsidRPr="00B82A45" w:rsidRDefault="00720556" w:rsidP="00B82A45">
            <w:pPr>
              <w:pStyle w:val="ListParagraph"/>
              <w:numPr>
                <w:ilvl w:val="0"/>
                <w:numId w:val="23"/>
              </w:numPr>
              <w:jc w:val="both"/>
              <w:rPr>
                <w:rFonts w:cstheme="minorHAnsi"/>
              </w:rPr>
            </w:pPr>
            <w:r w:rsidRPr="00720556">
              <w:rPr>
                <w:rFonts w:cstheme="minorHAnsi"/>
              </w:rPr>
              <w:t>To contribute to the College liaison and marketing activities</w:t>
            </w:r>
            <w:r w:rsidR="00B82A45">
              <w:rPr>
                <w:rFonts w:cstheme="minorHAnsi"/>
              </w:rPr>
              <w:t>; including the Open Days and Taster Days.</w:t>
            </w:r>
          </w:p>
        </w:tc>
      </w:tr>
      <w:tr w:rsidR="004F0138" w14:paraId="4689F1F0" w14:textId="77777777" w:rsidTr="004F0138">
        <w:tc>
          <w:tcPr>
            <w:tcW w:w="10456" w:type="dxa"/>
            <w:shd w:val="clear" w:color="auto" w:fill="B4C6E7" w:themeFill="accent1" w:themeFillTint="66"/>
          </w:tcPr>
          <w:p w14:paraId="01842B9E" w14:textId="77777777" w:rsidR="004F0138" w:rsidRPr="004F0138" w:rsidRDefault="004F0138" w:rsidP="002E49EF">
            <w:pPr>
              <w:jc w:val="both"/>
              <w:rPr>
                <w:b/>
              </w:rPr>
            </w:pPr>
            <w:r w:rsidRPr="004F0138">
              <w:rPr>
                <w:b/>
              </w:rPr>
              <w:t>Management of Resources</w:t>
            </w:r>
          </w:p>
        </w:tc>
      </w:tr>
      <w:tr w:rsidR="004F0138" w14:paraId="2B95A9CE" w14:textId="77777777" w:rsidTr="004F0138">
        <w:tc>
          <w:tcPr>
            <w:tcW w:w="10456" w:type="dxa"/>
          </w:tcPr>
          <w:p w14:paraId="430DEF8D" w14:textId="3024A7B0" w:rsidR="002F0AD1" w:rsidRPr="002F0AD1" w:rsidRDefault="002F0AD1" w:rsidP="000C6243">
            <w:pPr>
              <w:pStyle w:val="ListParagraph"/>
              <w:numPr>
                <w:ilvl w:val="0"/>
                <w:numId w:val="41"/>
              </w:numPr>
              <w:ind w:left="1014" w:hanging="654"/>
              <w:jc w:val="both"/>
            </w:pPr>
            <w:r w:rsidRPr="002F0AD1">
              <w:t xml:space="preserve">To co-operate with other </w:t>
            </w:r>
            <w:r w:rsidR="00235ABD">
              <w:t>department</w:t>
            </w:r>
            <w:r w:rsidRPr="002F0AD1">
              <w:t xml:space="preserve">s to ensure sharing and effective </w:t>
            </w:r>
            <w:r w:rsidR="00111A42">
              <w:t>use</w:t>
            </w:r>
            <w:r w:rsidR="00111A42" w:rsidRPr="002F0AD1">
              <w:t xml:space="preserve"> </w:t>
            </w:r>
            <w:r w:rsidRPr="002F0AD1">
              <w:t>of resources to the benefit of the College and the students.</w:t>
            </w:r>
          </w:p>
          <w:p w14:paraId="402A2336" w14:textId="19F746DD" w:rsidR="002F0AD1" w:rsidRPr="000C6243" w:rsidRDefault="002F0AD1" w:rsidP="002E49EF">
            <w:pPr>
              <w:pStyle w:val="ListParagraph"/>
              <w:numPr>
                <w:ilvl w:val="0"/>
                <w:numId w:val="11"/>
              </w:numPr>
              <w:ind w:left="1014" w:hanging="654"/>
              <w:jc w:val="both"/>
              <w:rPr>
                <w:b/>
              </w:rPr>
            </w:pPr>
            <w:r w:rsidRPr="000C6243">
              <w:t>To contribute to the maintenance of an attractive working environment</w:t>
            </w:r>
            <w:r w:rsidR="000C6243">
              <w:t>.</w:t>
            </w:r>
          </w:p>
        </w:tc>
      </w:tr>
      <w:tr w:rsidR="004F0138" w14:paraId="44F2A3C5" w14:textId="77777777" w:rsidTr="004F0138">
        <w:tc>
          <w:tcPr>
            <w:tcW w:w="10456" w:type="dxa"/>
            <w:shd w:val="clear" w:color="auto" w:fill="B4C6E7" w:themeFill="accent1" w:themeFillTint="66"/>
          </w:tcPr>
          <w:p w14:paraId="27A01FDA" w14:textId="77777777" w:rsidR="004F0138" w:rsidRPr="004F0138" w:rsidRDefault="004F0138" w:rsidP="002E49EF">
            <w:pPr>
              <w:jc w:val="both"/>
              <w:rPr>
                <w:b/>
              </w:rPr>
            </w:pPr>
            <w:r w:rsidRPr="004F0138">
              <w:rPr>
                <w:b/>
              </w:rPr>
              <w:t>Student Support</w:t>
            </w:r>
          </w:p>
        </w:tc>
      </w:tr>
      <w:tr w:rsidR="004F0138" w14:paraId="5ACD429E" w14:textId="77777777" w:rsidTr="004F0138">
        <w:tc>
          <w:tcPr>
            <w:tcW w:w="10456" w:type="dxa"/>
          </w:tcPr>
          <w:p w14:paraId="6E8E0E73" w14:textId="55DA6F2B" w:rsidR="002F0AD1" w:rsidRDefault="002F0AD1" w:rsidP="000C6243">
            <w:pPr>
              <w:pStyle w:val="ListParagraph"/>
              <w:numPr>
                <w:ilvl w:val="0"/>
                <w:numId w:val="11"/>
              </w:numPr>
              <w:ind w:left="1014" w:hanging="654"/>
              <w:jc w:val="both"/>
            </w:pPr>
            <w:r w:rsidRPr="002F0AD1">
              <w:t>To monitor and support the progress and development of students</w:t>
            </w:r>
            <w:r w:rsidR="00235ABD">
              <w:t xml:space="preserve"> as appropriate to the role</w:t>
            </w:r>
            <w:r>
              <w:t>, including use of the Student Log</w:t>
            </w:r>
            <w:r w:rsidR="00304A16">
              <w:t xml:space="preserve"> as directed</w:t>
            </w:r>
            <w:r w:rsidRPr="002F0AD1">
              <w:t>.</w:t>
            </w:r>
          </w:p>
        </w:tc>
      </w:tr>
      <w:tr w:rsidR="004F0138" w14:paraId="79782E1A" w14:textId="77777777" w:rsidTr="004F0138">
        <w:tc>
          <w:tcPr>
            <w:tcW w:w="10456" w:type="dxa"/>
            <w:shd w:val="clear" w:color="auto" w:fill="B4C6E7" w:themeFill="accent1" w:themeFillTint="66"/>
          </w:tcPr>
          <w:p w14:paraId="0F819685" w14:textId="77777777" w:rsidR="004F0138" w:rsidRPr="004F0138" w:rsidRDefault="004F0138" w:rsidP="002E49EF">
            <w:pPr>
              <w:jc w:val="both"/>
              <w:rPr>
                <w:b/>
              </w:rPr>
            </w:pPr>
            <w:r w:rsidRPr="004F0138">
              <w:rPr>
                <w:b/>
              </w:rPr>
              <w:t>Other</w:t>
            </w:r>
          </w:p>
        </w:tc>
      </w:tr>
      <w:tr w:rsidR="004F0138" w14:paraId="1FA174CE" w14:textId="77777777" w:rsidTr="004F0138">
        <w:tc>
          <w:tcPr>
            <w:tcW w:w="10456" w:type="dxa"/>
          </w:tcPr>
          <w:p w14:paraId="5A9C6373" w14:textId="77777777" w:rsidR="00304A16" w:rsidRPr="00304A16" w:rsidRDefault="00304A16" w:rsidP="000C6243">
            <w:pPr>
              <w:pStyle w:val="ListParagraph"/>
              <w:numPr>
                <w:ilvl w:val="0"/>
                <w:numId w:val="11"/>
              </w:numPr>
              <w:ind w:left="1014" w:hanging="654"/>
              <w:jc w:val="both"/>
            </w:pPr>
            <w:r w:rsidRPr="00304A16">
              <w:t>To support the aims and objectives of the College.</w:t>
            </w:r>
          </w:p>
          <w:p w14:paraId="3CA0292A" w14:textId="77777777" w:rsidR="00304A16" w:rsidRPr="00304A16" w:rsidRDefault="00304A16" w:rsidP="000C6243">
            <w:pPr>
              <w:pStyle w:val="ListParagraph"/>
              <w:numPr>
                <w:ilvl w:val="0"/>
                <w:numId w:val="14"/>
              </w:numPr>
              <w:ind w:left="1014" w:hanging="654"/>
              <w:jc w:val="both"/>
            </w:pPr>
            <w:r w:rsidRPr="00304A16">
              <w:t>To attend meetings in accordance with the College meetings schedule.</w:t>
            </w:r>
          </w:p>
          <w:p w14:paraId="675809CC" w14:textId="77777777" w:rsidR="00304A16" w:rsidRDefault="00304A16" w:rsidP="000C6243">
            <w:pPr>
              <w:pStyle w:val="ListParagraph"/>
              <w:numPr>
                <w:ilvl w:val="0"/>
                <w:numId w:val="14"/>
              </w:numPr>
              <w:ind w:left="1014" w:hanging="654"/>
              <w:jc w:val="both"/>
            </w:pPr>
            <w:r w:rsidRPr="00304A16">
              <w:t>To undertake any other duties the Principal or their designated alternate may reasonably direct from time to time within the context of the Loreto College contract.</w:t>
            </w:r>
          </w:p>
          <w:p w14:paraId="0A4A5439" w14:textId="77777777" w:rsidR="00304A16" w:rsidRPr="00304A16" w:rsidRDefault="00304A16" w:rsidP="000C6243">
            <w:pPr>
              <w:pStyle w:val="ListParagraph"/>
              <w:numPr>
                <w:ilvl w:val="0"/>
                <w:numId w:val="14"/>
              </w:numPr>
              <w:ind w:left="1014" w:hanging="654"/>
              <w:jc w:val="both"/>
            </w:pPr>
            <w:r w:rsidRPr="00304A16">
              <w:t>This Job Description is subject to periodic review and amendment.</w:t>
            </w:r>
          </w:p>
          <w:p w14:paraId="608DC481" w14:textId="77777777" w:rsidR="00304A16" w:rsidRPr="00304A16" w:rsidRDefault="00304A16" w:rsidP="000C6243">
            <w:pPr>
              <w:pStyle w:val="ListParagraph"/>
              <w:numPr>
                <w:ilvl w:val="0"/>
                <w:numId w:val="14"/>
              </w:numPr>
              <w:ind w:left="1014" w:hanging="654"/>
              <w:jc w:val="both"/>
            </w:pPr>
            <w:r w:rsidRPr="00304A16">
              <w:t>The College is committed to safeguarding and promoting the welfare of young people and vulnerable adults and expects all staff and volunteers to share this commitment.</w:t>
            </w:r>
          </w:p>
          <w:p w14:paraId="39B872BD" w14:textId="77777777" w:rsidR="00304A16" w:rsidRPr="00304A16" w:rsidRDefault="00304A16" w:rsidP="000C6243">
            <w:pPr>
              <w:pStyle w:val="ListParagraph"/>
              <w:numPr>
                <w:ilvl w:val="0"/>
                <w:numId w:val="14"/>
              </w:numPr>
              <w:ind w:left="1014" w:hanging="654"/>
              <w:jc w:val="both"/>
            </w:pPr>
            <w:r w:rsidRPr="00304A16">
              <w:t xml:space="preserve">To ensure your “online footprint”, including use of social media, is in accordance with statements relating to personal and professional conduct within the Teachers’ Standards. </w:t>
            </w:r>
          </w:p>
          <w:p w14:paraId="74168962" w14:textId="77777777" w:rsidR="00304A16" w:rsidRDefault="00304A16" w:rsidP="000C6243">
            <w:pPr>
              <w:pStyle w:val="ListParagraph"/>
              <w:numPr>
                <w:ilvl w:val="0"/>
                <w:numId w:val="14"/>
              </w:numPr>
              <w:ind w:left="1014" w:hanging="654"/>
              <w:jc w:val="both"/>
            </w:pPr>
            <w:r w:rsidRPr="00304A16">
              <w:t>To take all reasonable steps to ensure the security of any personal data relating to college employees or students, (either future, current or past) to which you have access, in line with the requirements of the college’s Data Protection Policy and the General Data Protection Regulation (GDPR).</w:t>
            </w:r>
          </w:p>
        </w:tc>
      </w:tr>
    </w:tbl>
    <w:p w14:paraId="100AD496" w14:textId="77777777" w:rsidR="001918A0" w:rsidRDefault="001918A0">
      <w:pPr>
        <w:rPr>
          <w:b/>
        </w:rPr>
      </w:pPr>
    </w:p>
    <w:p w14:paraId="261B1941" w14:textId="77777777" w:rsidR="00373F8E" w:rsidRDefault="00373F8E">
      <w:pPr>
        <w:rPr>
          <w:b/>
        </w:rPr>
      </w:pPr>
    </w:p>
    <w:p w14:paraId="5B262D1D" w14:textId="77777777" w:rsidR="00373F8E" w:rsidRDefault="00373F8E">
      <w:pPr>
        <w:rPr>
          <w:b/>
        </w:rPr>
      </w:pPr>
    </w:p>
    <w:p w14:paraId="53788724" w14:textId="77777777" w:rsidR="000C6243" w:rsidRDefault="000C6243">
      <w:pPr>
        <w:rPr>
          <w:b/>
        </w:rPr>
      </w:pPr>
    </w:p>
    <w:p w14:paraId="322CECC0" w14:textId="77777777" w:rsidR="00CF52EF" w:rsidRDefault="00304A16" w:rsidP="00CF52EF">
      <w:pPr>
        <w:spacing w:after="0"/>
        <w:rPr>
          <w:b/>
          <w:sz w:val="20"/>
          <w:szCs w:val="20"/>
        </w:rPr>
      </w:pPr>
      <w:r w:rsidRPr="000C6243">
        <w:rPr>
          <w:b/>
          <w:sz w:val="20"/>
          <w:szCs w:val="20"/>
        </w:rPr>
        <w:t>Person Specification</w:t>
      </w:r>
    </w:p>
    <w:p w14:paraId="70413715" w14:textId="7A8A996D" w:rsidR="00C321B7" w:rsidRPr="00CF52EF" w:rsidRDefault="00304A16" w:rsidP="00CF52EF">
      <w:pPr>
        <w:spacing w:after="0"/>
        <w:rPr>
          <w:b/>
          <w:sz w:val="20"/>
          <w:szCs w:val="20"/>
        </w:rPr>
      </w:pPr>
      <w:r w:rsidRPr="000C6243">
        <w:rPr>
          <w:sz w:val="20"/>
          <w:szCs w:val="20"/>
        </w:rPr>
        <w:t>This person specification will be used in shortlisting and interviewing to select the best candidate. Each applicant should therefore address the person specification in their written application and where appropriate, give examples of how the criteria have been met.</w:t>
      </w:r>
    </w:p>
    <w:tbl>
      <w:tblPr>
        <w:tblStyle w:val="TableGrid"/>
        <w:tblW w:w="0" w:type="auto"/>
        <w:tblLook w:val="04A0" w:firstRow="1" w:lastRow="0" w:firstColumn="1" w:lastColumn="0" w:noHBand="0" w:noVBand="1"/>
      </w:tblPr>
      <w:tblGrid>
        <w:gridCol w:w="6941"/>
        <w:gridCol w:w="1134"/>
        <w:gridCol w:w="1134"/>
        <w:gridCol w:w="1247"/>
      </w:tblGrid>
      <w:tr w:rsidR="00304A16" w14:paraId="5E802A35" w14:textId="77777777" w:rsidTr="000C6243">
        <w:trPr>
          <w:trHeight w:val="70"/>
        </w:trPr>
        <w:tc>
          <w:tcPr>
            <w:tcW w:w="6941" w:type="dxa"/>
          </w:tcPr>
          <w:p w14:paraId="10EB1346" w14:textId="77777777" w:rsidR="00304A16" w:rsidRDefault="00304A16"/>
        </w:tc>
        <w:tc>
          <w:tcPr>
            <w:tcW w:w="1134" w:type="dxa"/>
            <w:vAlign w:val="center"/>
          </w:tcPr>
          <w:p w14:paraId="254F149C" w14:textId="77777777" w:rsidR="00304A16" w:rsidRPr="000C6243" w:rsidRDefault="00304A16" w:rsidP="00526BF4">
            <w:pPr>
              <w:jc w:val="center"/>
              <w:rPr>
                <w:b/>
                <w:sz w:val="14"/>
                <w:szCs w:val="16"/>
              </w:rPr>
            </w:pPr>
            <w:r w:rsidRPr="000C6243">
              <w:rPr>
                <w:b/>
                <w:sz w:val="14"/>
                <w:szCs w:val="16"/>
              </w:rPr>
              <w:t>Essential</w:t>
            </w:r>
          </w:p>
        </w:tc>
        <w:tc>
          <w:tcPr>
            <w:tcW w:w="1134" w:type="dxa"/>
            <w:vAlign w:val="center"/>
          </w:tcPr>
          <w:p w14:paraId="65D676A4" w14:textId="77777777" w:rsidR="00304A16" w:rsidRPr="000C6243" w:rsidRDefault="00304A16" w:rsidP="00526BF4">
            <w:pPr>
              <w:jc w:val="center"/>
              <w:rPr>
                <w:b/>
                <w:sz w:val="14"/>
                <w:szCs w:val="16"/>
              </w:rPr>
            </w:pPr>
            <w:r w:rsidRPr="000C6243">
              <w:rPr>
                <w:b/>
                <w:sz w:val="14"/>
                <w:szCs w:val="16"/>
              </w:rPr>
              <w:t>Desirable</w:t>
            </w:r>
          </w:p>
        </w:tc>
        <w:tc>
          <w:tcPr>
            <w:tcW w:w="1247" w:type="dxa"/>
            <w:vAlign w:val="center"/>
          </w:tcPr>
          <w:p w14:paraId="6F9266D7" w14:textId="77777777" w:rsidR="00304A16" w:rsidRPr="000C6243" w:rsidRDefault="00304A16" w:rsidP="00526BF4">
            <w:pPr>
              <w:jc w:val="center"/>
              <w:rPr>
                <w:b/>
                <w:sz w:val="14"/>
                <w:szCs w:val="16"/>
              </w:rPr>
            </w:pPr>
            <w:r w:rsidRPr="000C6243">
              <w:rPr>
                <w:b/>
                <w:sz w:val="14"/>
                <w:szCs w:val="16"/>
              </w:rPr>
              <w:t>Method of assessment</w:t>
            </w:r>
          </w:p>
        </w:tc>
      </w:tr>
      <w:tr w:rsidR="008208D8" w14:paraId="333FF6E7" w14:textId="77777777" w:rsidTr="00A66B08">
        <w:tc>
          <w:tcPr>
            <w:tcW w:w="10456" w:type="dxa"/>
            <w:gridSpan w:val="4"/>
            <w:shd w:val="clear" w:color="auto" w:fill="B4C6E7" w:themeFill="accent1" w:themeFillTint="66"/>
          </w:tcPr>
          <w:p w14:paraId="75E026DE" w14:textId="77777777" w:rsidR="008208D8" w:rsidRDefault="008208D8">
            <w:r w:rsidRPr="00CF52EF">
              <w:rPr>
                <w:b/>
                <w:sz w:val="20"/>
                <w:szCs w:val="20"/>
              </w:rPr>
              <w:t>Experience</w:t>
            </w:r>
          </w:p>
        </w:tc>
      </w:tr>
      <w:tr w:rsidR="00B743EC" w14:paraId="17F3B377" w14:textId="77777777" w:rsidTr="00B25B68">
        <w:tc>
          <w:tcPr>
            <w:tcW w:w="6941" w:type="dxa"/>
          </w:tcPr>
          <w:p w14:paraId="37EFD742" w14:textId="77777777" w:rsidR="00B743EC" w:rsidRPr="00B743EC" w:rsidRDefault="00B743EC" w:rsidP="006C0C17">
            <w:pPr>
              <w:kinsoku w:val="0"/>
              <w:overflowPunct w:val="0"/>
              <w:autoSpaceDE w:val="0"/>
              <w:autoSpaceDN w:val="0"/>
              <w:adjustRightInd w:val="0"/>
              <w:spacing w:line="212" w:lineRule="exact"/>
              <w:rPr>
                <w:rFonts w:cstheme="minorHAnsi"/>
                <w:sz w:val="18"/>
                <w:szCs w:val="18"/>
              </w:rPr>
            </w:pPr>
            <w:r w:rsidRPr="00B743EC">
              <w:rPr>
                <w:rFonts w:cstheme="minorHAnsi"/>
                <w:sz w:val="18"/>
                <w:szCs w:val="18"/>
              </w:rPr>
              <w:t>A minimum of</w:t>
            </w:r>
            <w:r w:rsidR="00C7291D">
              <w:rPr>
                <w:rFonts w:cstheme="minorHAnsi"/>
                <w:sz w:val="18"/>
                <w:szCs w:val="18"/>
              </w:rPr>
              <w:t xml:space="preserve"> 2</w:t>
            </w:r>
            <w:r w:rsidRPr="00B743EC">
              <w:rPr>
                <w:rFonts w:cstheme="minorHAnsi"/>
                <w:sz w:val="18"/>
                <w:szCs w:val="18"/>
              </w:rPr>
              <w:t xml:space="preserve"> years’ experience of working in a school/college</w:t>
            </w:r>
          </w:p>
        </w:tc>
        <w:tc>
          <w:tcPr>
            <w:tcW w:w="1134" w:type="dxa"/>
          </w:tcPr>
          <w:p w14:paraId="0721C291" w14:textId="77777777" w:rsidR="00B743EC" w:rsidRPr="008208D8" w:rsidRDefault="00B743EC" w:rsidP="00B743EC">
            <w:pPr>
              <w:jc w:val="center"/>
              <w:rPr>
                <w:sz w:val="20"/>
              </w:rPr>
            </w:pPr>
          </w:p>
        </w:tc>
        <w:tc>
          <w:tcPr>
            <w:tcW w:w="1134" w:type="dxa"/>
            <w:vAlign w:val="center"/>
          </w:tcPr>
          <w:p w14:paraId="3531E202" w14:textId="726820B6" w:rsidR="00B743EC" w:rsidRPr="008208D8" w:rsidRDefault="009450B9" w:rsidP="00B743EC">
            <w:pPr>
              <w:jc w:val="center"/>
              <w:rPr>
                <w:sz w:val="20"/>
              </w:rPr>
            </w:pPr>
            <w:r w:rsidRPr="00D377DD">
              <w:rPr>
                <w:rFonts w:ascii="Wingdings" w:eastAsia="Wingdings" w:hAnsi="Wingdings" w:cs="Wingdings"/>
              </w:rPr>
              <w:t></w:t>
            </w:r>
          </w:p>
        </w:tc>
        <w:tc>
          <w:tcPr>
            <w:tcW w:w="1247" w:type="dxa"/>
          </w:tcPr>
          <w:p w14:paraId="55B83C72" w14:textId="77777777" w:rsidR="00B743EC" w:rsidRPr="00526BF4" w:rsidRDefault="00B743EC" w:rsidP="00B743EC">
            <w:pPr>
              <w:rPr>
                <w:sz w:val="14"/>
              </w:rPr>
            </w:pPr>
            <w:r w:rsidRPr="00526BF4">
              <w:rPr>
                <w:sz w:val="14"/>
              </w:rPr>
              <w:t>Application, interview</w:t>
            </w:r>
          </w:p>
        </w:tc>
      </w:tr>
      <w:tr w:rsidR="00B743EC" w14:paraId="226861BC" w14:textId="77777777" w:rsidTr="00392187">
        <w:tc>
          <w:tcPr>
            <w:tcW w:w="6941" w:type="dxa"/>
            <w:vAlign w:val="center"/>
          </w:tcPr>
          <w:p w14:paraId="7B388BBB" w14:textId="77777777" w:rsidR="00B743EC" w:rsidRPr="00B743EC" w:rsidRDefault="00B743EC" w:rsidP="006C0C17">
            <w:pPr>
              <w:kinsoku w:val="0"/>
              <w:overflowPunct w:val="0"/>
              <w:autoSpaceDE w:val="0"/>
              <w:autoSpaceDN w:val="0"/>
              <w:adjustRightInd w:val="0"/>
              <w:spacing w:line="210" w:lineRule="exact"/>
              <w:rPr>
                <w:rFonts w:cstheme="minorHAnsi"/>
                <w:sz w:val="18"/>
                <w:szCs w:val="18"/>
              </w:rPr>
            </w:pPr>
            <w:bookmarkStart w:id="2" w:name="_Hlk134782069"/>
            <w:r w:rsidRPr="00B743EC">
              <w:rPr>
                <w:rFonts w:cstheme="minorHAnsi"/>
                <w:sz w:val="18"/>
                <w:szCs w:val="18"/>
              </w:rPr>
              <w:t>Training</w:t>
            </w:r>
            <w:r w:rsidRPr="00B743EC">
              <w:rPr>
                <w:rFonts w:cstheme="minorHAnsi"/>
                <w:spacing w:val="32"/>
                <w:sz w:val="18"/>
                <w:szCs w:val="18"/>
              </w:rPr>
              <w:t xml:space="preserve"> </w:t>
            </w:r>
            <w:r w:rsidRPr="00B743EC">
              <w:rPr>
                <w:rFonts w:cstheme="minorHAnsi"/>
                <w:sz w:val="18"/>
                <w:szCs w:val="18"/>
              </w:rPr>
              <w:t>or</w:t>
            </w:r>
            <w:r w:rsidRPr="00B743EC">
              <w:rPr>
                <w:rFonts w:cstheme="minorHAnsi"/>
                <w:spacing w:val="37"/>
                <w:sz w:val="18"/>
                <w:szCs w:val="18"/>
              </w:rPr>
              <w:t xml:space="preserve"> </w:t>
            </w:r>
            <w:r w:rsidRPr="00B743EC">
              <w:rPr>
                <w:rFonts w:cstheme="minorHAnsi"/>
                <w:sz w:val="18"/>
                <w:szCs w:val="18"/>
              </w:rPr>
              <w:t>expertise</w:t>
            </w:r>
            <w:r w:rsidRPr="00B743EC">
              <w:rPr>
                <w:rFonts w:cstheme="minorHAnsi"/>
                <w:spacing w:val="36"/>
                <w:sz w:val="18"/>
                <w:szCs w:val="18"/>
              </w:rPr>
              <w:t xml:space="preserve"> </w:t>
            </w:r>
            <w:r w:rsidRPr="00B743EC">
              <w:rPr>
                <w:rFonts w:cstheme="minorHAnsi"/>
                <w:sz w:val="18"/>
                <w:szCs w:val="18"/>
              </w:rPr>
              <w:t>in</w:t>
            </w:r>
            <w:r w:rsidRPr="00B743EC">
              <w:rPr>
                <w:rFonts w:cstheme="minorHAnsi"/>
                <w:spacing w:val="34"/>
                <w:sz w:val="18"/>
                <w:szCs w:val="18"/>
              </w:rPr>
              <w:t xml:space="preserve"> </w:t>
            </w:r>
            <w:r w:rsidRPr="00B743EC">
              <w:rPr>
                <w:rFonts w:cstheme="minorHAnsi"/>
                <w:sz w:val="18"/>
                <w:szCs w:val="18"/>
              </w:rPr>
              <w:t>a</w:t>
            </w:r>
            <w:r w:rsidRPr="00B743EC">
              <w:rPr>
                <w:rFonts w:cstheme="minorHAnsi"/>
                <w:spacing w:val="35"/>
                <w:sz w:val="18"/>
                <w:szCs w:val="18"/>
              </w:rPr>
              <w:t xml:space="preserve"> </w:t>
            </w:r>
            <w:r w:rsidRPr="00B743EC">
              <w:rPr>
                <w:rFonts w:cstheme="minorHAnsi"/>
                <w:sz w:val="18"/>
                <w:szCs w:val="18"/>
              </w:rPr>
              <w:t>relevant</w:t>
            </w:r>
            <w:r w:rsidRPr="00B743EC">
              <w:rPr>
                <w:rFonts w:cstheme="minorHAnsi"/>
                <w:spacing w:val="36"/>
                <w:sz w:val="18"/>
                <w:szCs w:val="18"/>
              </w:rPr>
              <w:t xml:space="preserve"> </w:t>
            </w:r>
            <w:r w:rsidRPr="00B743EC">
              <w:rPr>
                <w:rFonts w:cstheme="minorHAnsi"/>
                <w:sz w:val="18"/>
                <w:szCs w:val="18"/>
              </w:rPr>
              <w:t>curriculum</w:t>
            </w:r>
            <w:r w:rsidRPr="00B743EC">
              <w:rPr>
                <w:rFonts w:cstheme="minorHAnsi"/>
                <w:spacing w:val="34"/>
                <w:sz w:val="18"/>
                <w:szCs w:val="18"/>
              </w:rPr>
              <w:t xml:space="preserve"> </w:t>
            </w:r>
            <w:r w:rsidRPr="00B743EC">
              <w:rPr>
                <w:rFonts w:cstheme="minorHAnsi"/>
                <w:sz w:val="18"/>
                <w:szCs w:val="18"/>
              </w:rPr>
              <w:t>or</w:t>
            </w:r>
            <w:r w:rsidRPr="00B743EC">
              <w:rPr>
                <w:rFonts w:cstheme="minorHAnsi"/>
                <w:spacing w:val="34"/>
                <w:sz w:val="18"/>
                <w:szCs w:val="18"/>
              </w:rPr>
              <w:t xml:space="preserve"> </w:t>
            </w:r>
            <w:r w:rsidRPr="00B743EC">
              <w:rPr>
                <w:rFonts w:cstheme="minorHAnsi"/>
                <w:sz w:val="18"/>
                <w:szCs w:val="18"/>
              </w:rPr>
              <w:t>other</w:t>
            </w:r>
            <w:r w:rsidRPr="00B743EC">
              <w:rPr>
                <w:rFonts w:cstheme="minorHAnsi"/>
                <w:spacing w:val="34"/>
                <w:sz w:val="18"/>
                <w:szCs w:val="18"/>
              </w:rPr>
              <w:t xml:space="preserve"> </w:t>
            </w:r>
            <w:r w:rsidRPr="00B743EC">
              <w:rPr>
                <w:rFonts w:cstheme="minorHAnsi"/>
                <w:sz w:val="18"/>
                <w:szCs w:val="18"/>
              </w:rPr>
              <w:t>learning</w:t>
            </w:r>
            <w:r w:rsidRPr="00B743EC">
              <w:rPr>
                <w:rFonts w:cstheme="minorHAnsi"/>
                <w:spacing w:val="32"/>
                <w:sz w:val="18"/>
                <w:szCs w:val="18"/>
              </w:rPr>
              <w:t xml:space="preserve"> </w:t>
            </w:r>
            <w:r w:rsidRPr="00B743EC">
              <w:rPr>
                <w:rFonts w:cstheme="minorHAnsi"/>
                <w:sz w:val="18"/>
                <w:szCs w:val="18"/>
              </w:rPr>
              <w:t>area</w:t>
            </w:r>
          </w:p>
          <w:p w14:paraId="43558B48" w14:textId="77777777" w:rsidR="00B743EC" w:rsidRPr="00B743EC" w:rsidRDefault="00B743EC" w:rsidP="00B743EC">
            <w:pPr>
              <w:rPr>
                <w:rFonts w:cstheme="minorHAnsi"/>
                <w:sz w:val="18"/>
              </w:rPr>
            </w:pPr>
            <w:r w:rsidRPr="00B743EC">
              <w:rPr>
                <w:rFonts w:cstheme="minorHAnsi"/>
                <w:sz w:val="18"/>
                <w:szCs w:val="18"/>
              </w:rPr>
              <w:t>(eg. ICT, maths or literacy)</w:t>
            </w:r>
            <w:bookmarkEnd w:id="2"/>
          </w:p>
        </w:tc>
        <w:tc>
          <w:tcPr>
            <w:tcW w:w="1134" w:type="dxa"/>
          </w:tcPr>
          <w:p w14:paraId="43CD16DB" w14:textId="77777777" w:rsidR="00B743EC" w:rsidRPr="008208D8" w:rsidRDefault="00B743EC" w:rsidP="00B743EC">
            <w:pPr>
              <w:jc w:val="center"/>
              <w:rPr>
                <w:sz w:val="20"/>
              </w:rPr>
            </w:pPr>
            <w:r w:rsidRPr="00D377DD">
              <w:rPr>
                <w:rFonts w:ascii="Wingdings" w:eastAsia="Wingdings" w:hAnsi="Wingdings" w:cs="Wingdings"/>
              </w:rPr>
              <w:t></w:t>
            </w:r>
          </w:p>
        </w:tc>
        <w:tc>
          <w:tcPr>
            <w:tcW w:w="1134" w:type="dxa"/>
            <w:vAlign w:val="center"/>
          </w:tcPr>
          <w:p w14:paraId="2DF2B743" w14:textId="77777777" w:rsidR="00B743EC" w:rsidRPr="008208D8" w:rsidRDefault="00B743EC" w:rsidP="00B743EC">
            <w:pPr>
              <w:jc w:val="center"/>
              <w:rPr>
                <w:sz w:val="20"/>
              </w:rPr>
            </w:pPr>
          </w:p>
        </w:tc>
        <w:tc>
          <w:tcPr>
            <w:tcW w:w="1247" w:type="dxa"/>
          </w:tcPr>
          <w:p w14:paraId="536D47CD" w14:textId="77777777" w:rsidR="00B743EC" w:rsidRPr="00526BF4" w:rsidRDefault="00B743EC" w:rsidP="00B743EC">
            <w:pPr>
              <w:rPr>
                <w:sz w:val="14"/>
              </w:rPr>
            </w:pPr>
            <w:r w:rsidRPr="00526BF4">
              <w:rPr>
                <w:sz w:val="14"/>
              </w:rPr>
              <w:t>Application, interview</w:t>
            </w:r>
          </w:p>
        </w:tc>
      </w:tr>
      <w:tr w:rsidR="00B743EC" w14:paraId="4875637E" w14:textId="77777777" w:rsidTr="00392187">
        <w:tc>
          <w:tcPr>
            <w:tcW w:w="6941" w:type="dxa"/>
            <w:vAlign w:val="center"/>
          </w:tcPr>
          <w:p w14:paraId="197A301B" w14:textId="77777777" w:rsidR="00B743EC" w:rsidRPr="00B743EC" w:rsidRDefault="00B743EC" w:rsidP="00B743EC">
            <w:pPr>
              <w:rPr>
                <w:rFonts w:cstheme="minorHAnsi"/>
                <w:sz w:val="18"/>
              </w:rPr>
            </w:pPr>
            <w:bookmarkStart w:id="3" w:name="_Hlk134782086"/>
            <w:r w:rsidRPr="00B743EC">
              <w:rPr>
                <w:rFonts w:cstheme="minorHAnsi"/>
                <w:sz w:val="18"/>
                <w:szCs w:val="18"/>
              </w:rPr>
              <w:t>Working with young people who have specific special needs</w:t>
            </w:r>
            <w:bookmarkEnd w:id="3"/>
          </w:p>
        </w:tc>
        <w:tc>
          <w:tcPr>
            <w:tcW w:w="1134" w:type="dxa"/>
          </w:tcPr>
          <w:p w14:paraId="7F94483B" w14:textId="731D30E4" w:rsidR="00B743EC" w:rsidRPr="00D377DD" w:rsidRDefault="00B743EC" w:rsidP="00B743EC">
            <w:pPr>
              <w:jc w:val="center"/>
              <w:rPr>
                <w:rFonts w:ascii="Wingdings" w:eastAsia="Wingdings" w:hAnsi="Wingdings" w:cs="Wingdings"/>
              </w:rPr>
            </w:pPr>
          </w:p>
        </w:tc>
        <w:tc>
          <w:tcPr>
            <w:tcW w:w="1134" w:type="dxa"/>
            <w:vAlign w:val="center"/>
          </w:tcPr>
          <w:p w14:paraId="76A40A1F" w14:textId="7BCE937E" w:rsidR="00B743EC" w:rsidRPr="008208D8" w:rsidRDefault="006C0C17" w:rsidP="00B743EC">
            <w:pPr>
              <w:jc w:val="center"/>
              <w:rPr>
                <w:sz w:val="20"/>
              </w:rPr>
            </w:pPr>
            <w:r w:rsidRPr="00D377DD">
              <w:rPr>
                <w:rFonts w:ascii="Wingdings" w:eastAsia="Wingdings" w:hAnsi="Wingdings" w:cs="Wingdings"/>
              </w:rPr>
              <w:t></w:t>
            </w:r>
          </w:p>
        </w:tc>
        <w:tc>
          <w:tcPr>
            <w:tcW w:w="1247" w:type="dxa"/>
          </w:tcPr>
          <w:p w14:paraId="0E254FDC" w14:textId="77777777" w:rsidR="00B743EC" w:rsidRPr="00526BF4" w:rsidRDefault="00B743EC" w:rsidP="00B743EC">
            <w:pPr>
              <w:rPr>
                <w:sz w:val="14"/>
              </w:rPr>
            </w:pPr>
            <w:r w:rsidRPr="00526BF4">
              <w:rPr>
                <w:sz w:val="14"/>
              </w:rPr>
              <w:t>Application, interview</w:t>
            </w:r>
          </w:p>
        </w:tc>
      </w:tr>
      <w:tr w:rsidR="00B743EC" w14:paraId="60E1C94B" w14:textId="77777777" w:rsidTr="00392187">
        <w:tc>
          <w:tcPr>
            <w:tcW w:w="6941" w:type="dxa"/>
            <w:vAlign w:val="center"/>
          </w:tcPr>
          <w:p w14:paraId="207D2AB6" w14:textId="77777777" w:rsidR="00B743EC" w:rsidRPr="00B743EC" w:rsidRDefault="00B743EC" w:rsidP="00B743EC">
            <w:pPr>
              <w:rPr>
                <w:rFonts w:cstheme="minorHAnsi"/>
                <w:sz w:val="18"/>
                <w:szCs w:val="18"/>
              </w:rPr>
            </w:pPr>
            <w:bookmarkStart w:id="4" w:name="_Hlk134782097"/>
            <w:r w:rsidRPr="00B743EC">
              <w:rPr>
                <w:rFonts w:cstheme="minorHAnsi"/>
                <w:sz w:val="18"/>
                <w:szCs w:val="18"/>
              </w:rPr>
              <w:t>Experience of having attended relevant training and having received accreditation from where appropriate</w:t>
            </w:r>
            <w:bookmarkEnd w:id="4"/>
          </w:p>
        </w:tc>
        <w:tc>
          <w:tcPr>
            <w:tcW w:w="1134" w:type="dxa"/>
          </w:tcPr>
          <w:p w14:paraId="7CDC549E" w14:textId="64FA585F" w:rsidR="00B743EC" w:rsidRPr="00D377DD" w:rsidRDefault="00B743EC" w:rsidP="00B743EC">
            <w:pPr>
              <w:jc w:val="center"/>
              <w:rPr>
                <w:rFonts w:ascii="Wingdings" w:eastAsia="Wingdings" w:hAnsi="Wingdings" w:cs="Wingdings"/>
              </w:rPr>
            </w:pPr>
          </w:p>
        </w:tc>
        <w:tc>
          <w:tcPr>
            <w:tcW w:w="1134" w:type="dxa"/>
            <w:vAlign w:val="center"/>
          </w:tcPr>
          <w:p w14:paraId="2BA71CB3" w14:textId="3EFD3BB7" w:rsidR="00B743EC" w:rsidRPr="00D377DD" w:rsidRDefault="006C0C17" w:rsidP="00B743EC">
            <w:pPr>
              <w:jc w:val="center"/>
              <w:rPr>
                <w:rFonts w:ascii="Wingdings" w:eastAsia="Wingdings" w:hAnsi="Wingdings" w:cs="Wingdings"/>
              </w:rPr>
            </w:pPr>
            <w:r w:rsidRPr="00D377DD">
              <w:rPr>
                <w:rFonts w:ascii="Wingdings" w:eastAsia="Wingdings" w:hAnsi="Wingdings" w:cs="Wingdings"/>
              </w:rPr>
              <w:t></w:t>
            </w:r>
          </w:p>
        </w:tc>
        <w:tc>
          <w:tcPr>
            <w:tcW w:w="1247" w:type="dxa"/>
          </w:tcPr>
          <w:p w14:paraId="4504B6B3" w14:textId="77777777" w:rsidR="00B743EC" w:rsidRPr="00526BF4" w:rsidRDefault="00B743EC" w:rsidP="00B743EC">
            <w:pPr>
              <w:rPr>
                <w:sz w:val="14"/>
              </w:rPr>
            </w:pPr>
            <w:r w:rsidRPr="00526BF4">
              <w:rPr>
                <w:sz w:val="14"/>
              </w:rPr>
              <w:t>Application, interview</w:t>
            </w:r>
          </w:p>
        </w:tc>
      </w:tr>
      <w:tr w:rsidR="006C0C17" w14:paraId="6C367293" w14:textId="77777777" w:rsidTr="001A1730">
        <w:tc>
          <w:tcPr>
            <w:tcW w:w="6941" w:type="dxa"/>
          </w:tcPr>
          <w:p w14:paraId="4B5C346C" w14:textId="3093C451" w:rsidR="006C0C17" w:rsidRPr="006C0C17" w:rsidRDefault="006C0C17" w:rsidP="006C0C17">
            <w:pPr>
              <w:rPr>
                <w:rFonts w:cstheme="minorHAnsi"/>
                <w:sz w:val="18"/>
                <w:szCs w:val="18"/>
              </w:rPr>
            </w:pPr>
            <w:r w:rsidRPr="006C0C17">
              <w:rPr>
                <w:sz w:val="18"/>
                <w:szCs w:val="18"/>
              </w:rPr>
              <w:t>Experience in contributing to individual education plans and working to targets</w:t>
            </w:r>
          </w:p>
        </w:tc>
        <w:tc>
          <w:tcPr>
            <w:tcW w:w="1134" w:type="dxa"/>
          </w:tcPr>
          <w:p w14:paraId="2B53F804" w14:textId="5F6FF441" w:rsidR="006C0C17" w:rsidRPr="00D377DD" w:rsidRDefault="006C0C17" w:rsidP="006C0C17">
            <w:pPr>
              <w:jc w:val="center"/>
              <w:rPr>
                <w:rFonts w:ascii="Wingdings" w:eastAsia="Wingdings" w:hAnsi="Wingdings" w:cs="Wingdings"/>
              </w:rPr>
            </w:pPr>
          </w:p>
        </w:tc>
        <w:tc>
          <w:tcPr>
            <w:tcW w:w="1134" w:type="dxa"/>
            <w:vAlign w:val="center"/>
          </w:tcPr>
          <w:p w14:paraId="4F5E70B1" w14:textId="13E8A789" w:rsidR="006C0C17" w:rsidRPr="00D377DD" w:rsidRDefault="006C0C17" w:rsidP="006C0C17">
            <w:pPr>
              <w:jc w:val="center"/>
              <w:rPr>
                <w:rFonts w:ascii="Wingdings" w:eastAsia="Wingdings" w:hAnsi="Wingdings" w:cs="Wingdings"/>
              </w:rPr>
            </w:pPr>
            <w:r w:rsidRPr="00D377DD">
              <w:rPr>
                <w:rFonts w:ascii="Wingdings" w:eastAsia="Wingdings" w:hAnsi="Wingdings" w:cs="Wingdings"/>
              </w:rPr>
              <w:t></w:t>
            </w:r>
          </w:p>
        </w:tc>
        <w:tc>
          <w:tcPr>
            <w:tcW w:w="1247" w:type="dxa"/>
          </w:tcPr>
          <w:p w14:paraId="75161BD3" w14:textId="77777777" w:rsidR="006C0C17" w:rsidRPr="00526BF4" w:rsidRDefault="006C0C17" w:rsidP="006C0C17">
            <w:pPr>
              <w:rPr>
                <w:sz w:val="14"/>
              </w:rPr>
            </w:pPr>
            <w:r w:rsidRPr="00526BF4">
              <w:rPr>
                <w:sz w:val="14"/>
              </w:rPr>
              <w:t>Application, interview</w:t>
            </w:r>
          </w:p>
        </w:tc>
      </w:tr>
      <w:tr w:rsidR="006C0C17" w14:paraId="1A455CD7" w14:textId="77777777" w:rsidTr="001A1730">
        <w:tc>
          <w:tcPr>
            <w:tcW w:w="6941" w:type="dxa"/>
          </w:tcPr>
          <w:p w14:paraId="7FD6543B" w14:textId="7D8B852B" w:rsidR="006C0C17" w:rsidRPr="006C0C17" w:rsidRDefault="006C0C17" w:rsidP="006C0C17">
            <w:pPr>
              <w:rPr>
                <w:rFonts w:cstheme="minorHAnsi"/>
                <w:sz w:val="18"/>
                <w:szCs w:val="18"/>
              </w:rPr>
            </w:pPr>
            <w:r w:rsidRPr="006C0C17">
              <w:rPr>
                <w:sz w:val="18"/>
                <w:szCs w:val="18"/>
              </w:rPr>
              <w:t xml:space="preserve">An understanding of the role of the Educational </w:t>
            </w:r>
            <w:r w:rsidR="000C6243">
              <w:rPr>
                <w:sz w:val="18"/>
                <w:szCs w:val="18"/>
              </w:rPr>
              <w:t>S</w:t>
            </w:r>
            <w:r w:rsidRPr="006C0C17">
              <w:rPr>
                <w:sz w:val="18"/>
                <w:szCs w:val="18"/>
              </w:rPr>
              <w:t xml:space="preserve">upport </w:t>
            </w:r>
            <w:r w:rsidR="000C6243">
              <w:rPr>
                <w:sz w:val="18"/>
                <w:szCs w:val="18"/>
              </w:rPr>
              <w:t>A</w:t>
            </w:r>
            <w:r w:rsidRPr="006C0C17">
              <w:rPr>
                <w:sz w:val="18"/>
                <w:szCs w:val="18"/>
              </w:rPr>
              <w:t>ssistants and other professionals working in the classroom</w:t>
            </w:r>
          </w:p>
        </w:tc>
        <w:tc>
          <w:tcPr>
            <w:tcW w:w="1134" w:type="dxa"/>
          </w:tcPr>
          <w:p w14:paraId="5C6A4BC0" w14:textId="77777777" w:rsidR="006C0C17" w:rsidRPr="00D377DD" w:rsidRDefault="006C0C17" w:rsidP="006C0C17">
            <w:pPr>
              <w:jc w:val="center"/>
              <w:rPr>
                <w:rFonts w:ascii="Wingdings" w:eastAsia="Wingdings" w:hAnsi="Wingdings" w:cs="Wingdings"/>
              </w:rPr>
            </w:pPr>
            <w:r w:rsidRPr="00D377DD">
              <w:rPr>
                <w:rFonts w:ascii="Wingdings" w:eastAsia="Wingdings" w:hAnsi="Wingdings" w:cs="Wingdings"/>
              </w:rPr>
              <w:t></w:t>
            </w:r>
          </w:p>
        </w:tc>
        <w:tc>
          <w:tcPr>
            <w:tcW w:w="1134" w:type="dxa"/>
            <w:vAlign w:val="center"/>
          </w:tcPr>
          <w:p w14:paraId="74E8E960" w14:textId="77777777" w:rsidR="006C0C17" w:rsidRPr="00D377DD" w:rsidRDefault="006C0C17" w:rsidP="006C0C17">
            <w:pPr>
              <w:jc w:val="center"/>
              <w:rPr>
                <w:rFonts w:ascii="Wingdings" w:eastAsia="Wingdings" w:hAnsi="Wingdings" w:cs="Wingdings"/>
              </w:rPr>
            </w:pPr>
          </w:p>
        </w:tc>
        <w:tc>
          <w:tcPr>
            <w:tcW w:w="1247" w:type="dxa"/>
          </w:tcPr>
          <w:p w14:paraId="264E05E8" w14:textId="77777777" w:rsidR="006C0C17" w:rsidRPr="00526BF4" w:rsidRDefault="006C0C17" w:rsidP="006C0C17">
            <w:pPr>
              <w:rPr>
                <w:sz w:val="14"/>
              </w:rPr>
            </w:pPr>
            <w:r w:rsidRPr="00526BF4">
              <w:rPr>
                <w:sz w:val="14"/>
              </w:rPr>
              <w:t>Application, interview</w:t>
            </w:r>
          </w:p>
        </w:tc>
      </w:tr>
      <w:tr w:rsidR="00B743EC" w14:paraId="2166C1E5" w14:textId="77777777" w:rsidTr="00A66B08">
        <w:tc>
          <w:tcPr>
            <w:tcW w:w="10456" w:type="dxa"/>
            <w:gridSpan w:val="4"/>
            <w:shd w:val="clear" w:color="auto" w:fill="B4C6E7" w:themeFill="accent1" w:themeFillTint="66"/>
          </w:tcPr>
          <w:p w14:paraId="7207697D" w14:textId="77777777" w:rsidR="00B743EC" w:rsidRPr="00304A16" w:rsidRDefault="00B743EC" w:rsidP="00B743EC">
            <w:pPr>
              <w:rPr>
                <w:b/>
              </w:rPr>
            </w:pPr>
            <w:r w:rsidRPr="00CF52EF">
              <w:rPr>
                <w:b/>
                <w:sz w:val="20"/>
                <w:szCs w:val="20"/>
              </w:rPr>
              <w:t xml:space="preserve">Knowledge and Understanding </w:t>
            </w:r>
          </w:p>
        </w:tc>
      </w:tr>
      <w:tr w:rsidR="006C0C17" w14:paraId="711CE214" w14:textId="77777777" w:rsidTr="009F366D">
        <w:tc>
          <w:tcPr>
            <w:tcW w:w="6941" w:type="dxa"/>
          </w:tcPr>
          <w:p w14:paraId="7E292DCD" w14:textId="689461FA" w:rsidR="006C0C17" w:rsidRPr="006C0C17" w:rsidRDefault="006C0C17" w:rsidP="006C0C17">
            <w:pPr>
              <w:rPr>
                <w:rFonts w:ascii="Calibri" w:hAnsi="Calibri" w:cs="Calibri"/>
                <w:sz w:val="18"/>
                <w:szCs w:val="18"/>
              </w:rPr>
            </w:pPr>
            <w:r w:rsidRPr="006C0C17">
              <w:rPr>
                <w:rFonts w:ascii="Calibri" w:hAnsi="Calibri" w:cs="Calibri"/>
                <w:sz w:val="18"/>
                <w:szCs w:val="18"/>
              </w:rPr>
              <w:t>Knowledge of the SEND Code of Practice and how it affects students</w:t>
            </w:r>
          </w:p>
        </w:tc>
        <w:tc>
          <w:tcPr>
            <w:tcW w:w="1134" w:type="dxa"/>
            <w:vAlign w:val="center"/>
          </w:tcPr>
          <w:p w14:paraId="0CCF19D8" w14:textId="77777777" w:rsidR="006C0C17" w:rsidRPr="00392187" w:rsidRDefault="006C0C17" w:rsidP="006C0C17">
            <w:pPr>
              <w:jc w:val="center"/>
              <w:rPr>
                <w:rFonts w:cstheme="minorHAnsi"/>
                <w:sz w:val="18"/>
              </w:rPr>
            </w:pPr>
            <w:r w:rsidRPr="005C4E7D">
              <w:rPr>
                <w:rFonts w:ascii="Wingdings" w:eastAsia="Wingdings" w:hAnsi="Wingdings" w:cs="Wingdings"/>
              </w:rPr>
              <w:t></w:t>
            </w:r>
          </w:p>
        </w:tc>
        <w:tc>
          <w:tcPr>
            <w:tcW w:w="1134" w:type="dxa"/>
            <w:vAlign w:val="center"/>
          </w:tcPr>
          <w:p w14:paraId="001F3D6D" w14:textId="77777777" w:rsidR="006C0C17" w:rsidRDefault="006C0C17" w:rsidP="006C0C17">
            <w:pPr>
              <w:jc w:val="center"/>
            </w:pPr>
          </w:p>
        </w:tc>
        <w:tc>
          <w:tcPr>
            <w:tcW w:w="1247" w:type="dxa"/>
            <w:vAlign w:val="center"/>
          </w:tcPr>
          <w:p w14:paraId="49843CCA" w14:textId="77777777" w:rsidR="006C0C17" w:rsidRPr="00526BF4" w:rsidRDefault="006C0C17" w:rsidP="006C0C17">
            <w:pPr>
              <w:rPr>
                <w:sz w:val="14"/>
              </w:rPr>
            </w:pPr>
            <w:r w:rsidRPr="00526BF4">
              <w:rPr>
                <w:sz w:val="14"/>
              </w:rPr>
              <w:t>Application, interview</w:t>
            </w:r>
          </w:p>
        </w:tc>
      </w:tr>
      <w:tr w:rsidR="006C0C17" w14:paraId="7F7C3C34" w14:textId="77777777" w:rsidTr="009F366D">
        <w:tc>
          <w:tcPr>
            <w:tcW w:w="6941" w:type="dxa"/>
          </w:tcPr>
          <w:p w14:paraId="1052C224" w14:textId="762E2BF4" w:rsidR="006C0C17" w:rsidRPr="006C0C17" w:rsidRDefault="000C6243" w:rsidP="006C0C17">
            <w:pPr>
              <w:rPr>
                <w:rFonts w:ascii="Calibri" w:hAnsi="Calibri" w:cs="Calibri"/>
                <w:sz w:val="18"/>
                <w:szCs w:val="18"/>
              </w:rPr>
            </w:pPr>
            <w:r>
              <w:rPr>
                <w:rFonts w:ascii="Calibri" w:hAnsi="Calibri" w:cs="Calibri"/>
                <w:sz w:val="18"/>
                <w:szCs w:val="18"/>
              </w:rPr>
              <w:t>Knowledge of all r</w:t>
            </w:r>
            <w:r w:rsidR="006C0C17" w:rsidRPr="006C0C17">
              <w:rPr>
                <w:rFonts w:ascii="Calibri" w:hAnsi="Calibri" w:cs="Calibri"/>
                <w:sz w:val="18"/>
                <w:szCs w:val="18"/>
              </w:rPr>
              <w:t>elevant policies, codes of practice and legislation including safeguarding</w:t>
            </w:r>
            <w:r>
              <w:rPr>
                <w:rFonts w:ascii="Calibri" w:hAnsi="Calibri" w:cs="Calibri"/>
                <w:sz w:val="18"/>
                <w:szCs w:val="18"/>
              </w:rPr>
              <w:t>, health and safety and child protection.</w:t>
            </w:r>
          </w:p>
        </w:tc>
        <w:tc>
          <w:tcPr>
            <w:tcW w:w="1134" w:type="dxa"/>
            <w:vAlign w:val="center"/>
          </w:tcPr>
          <w:p w14:paraId="51EE8E0F" w14:textId="2A4EC88B" w:rsidR="006C0C17" w:rsidRPr="00392187" w:rsidRDefault="006C0C17" w:rsidP="006C0C17">
            <w:pPr>
              <w:jc w:val="center"/>
              <w:rPr>
                <w:rFonts w:cstheme="minorHAnsi"/>
                <w:sz w:val="18"/>
              </w:rPr>
            </w:pPr>
          </w:p>
        </w:tc>
        <w:tc>
          <w:tcPr>
            <w:tcW w:w="1134" w:type="dxa"/>
            <w:vAlign w:val="center"/>
          </w:tcPr>
          <w:p w14:paraId="47CCAB04" w14:textId="0BFE1D56" w:rsidR="006C0C17" w:rsidRDefault="000C6243" w:rsidP="006C0C17">
            <w:pPr>
              <w:jc w:val="center"/>
            </w:pPr>
            <w:r w:rsidRPr="005C4E7D">
              <w:rPr>
                <w:rFonts w:ascii="Wingdings" w:eastAsia="Wingdings" w:hAnsi="Wingdings" w:cs="Wingdings"/>
              </w:rPr>
              <w:t></w:t>
            </w:r>
          </w:p>
        </w:tc>
        <w:tc>
          <w:tcPr>
            <w:tcW w:w="1247" w:type="dxa"/>
            <w:vAlign w:val="center"/>
          </w:tcPr>
          <w:p w14:paraId="11C9A2EE" w14:textId="77777777" w:rsidR="006C0C17" w:rsidRPr="00526BF4" w:rsidRDefault="006C0C17" w:rsidP="006C0C17">
            <w:pPr>
              <w:rPr>
                <w:sz w:val="14"/>
              </w:rPr>
            </w:pPr>
            <w:r w:rsidRPr="00526BF4">
              <w:rPr>
                <w:sz w:val="14"/>
              </w:rPr>
              <w:t>Application, interview</w:t>
            </w:r>
          </w:p>
        </w:tc>
      </w:tr>
      <w:tr w:rsidR="006C0C17" w14:paraId="33A13423" w14:textId="77777777" w:rsidTr="009F366D">
        <w:tc>
          <w:tcPr>
            <w:tcW w:w="6941" w:type="dxa"/>
          </w:tcPr>
          <w:p w14:paraId="5C1E9C7D" w14:textId="28F0226D" w:rsidR="006C0C17" w:rsidRPr="006C0C17" w:rsidRDefault="006C0C17" w:rsidP="006C0C17">
            <w:pPr>
              <w:rPr>
                <w:rFonts w:ascii="Calibri" w:hAnsi="Calibri" w:cs="Calibri"/>
                <w:sz w:val="18"/>
                <w:szCs w:val="18"/>
              </w:rPr>
            </w:pPr>
            <w:r w:rsidRPr="006C0C17">
              <w:rPr>
                <w:rFonts w:ascii="Calibri" w:hAnsi="Calibri" w:cs="Calibri"/>
                <w:sz w:val="18"/>
                <w:szCs w:val="18"/>
              </w:rPr>
              <w:t xml:space="preserve"> </w:t>
            </w:r>
            <w:r w:rsidR="000C6243">
              <w:rPr>
                <w:rFonts w:ascii="Calibri" w:hAnsi="Calibri" w:cs="Calibri"/>
                <w:sz w:val="18"/>
                <w:szCs w:val="18"/>
              </w:rPr>
              <w:t>Experience working in a multi-agency approach:</w:t>
            </w:r>
            <w:r w:rsidRPr="006C0C17">
              <w:rPr>
                <w:rFonts w:ascii="Calibri" w:hAnsi="Calibri" w:cs="Calibri"/>
                <w:sz w:val="18"/>
                <w:szCs w:val="18"/>
              </w:rPr>
              <w:t xml:space="preserve"> </w:t>
            </w:r>
          </w:p>
        </w:tc>
        <w:tc>
          <w:tcPr>
            <w:tcW w:w="1134" w:type="dxa"/>
            <w:vAlign w:val="center"/>
          </w:tcPr>
          <w:p w14:paraId="1D663C28" w14:textId="5D136D9B" w:rsidR="006C0C17" w:rsidRDefault="006C0C17" w:rsidP="006C0C17">
            <w:pPr>
              <w:jc w:val="center"/>
            </w:pPr>
          </w:p>
        </w:tc>
        <w:tc>
          <w:tcPr>
            <w:tcW w:w="1134" w:type="dxa"/>
            <w:vAlign w:val="center"/>
          </w:tcPr>
          <w:p w14:paraId="761E8EB7" w14:textId="459220B4" w:rsidR="006C0C17" w:rsidRPr="00392187" w:rsidRDefault="006C0C17" w:rsidP="006C0C17">
            <w:pPr>
              <w:jc w:val="center"/>
              <w:rPr>
                <w:rFonts w:cstheme="minorHAnsi"/>
                <w:sz w:val="18"/>
              </w:rPr>
            </w:pPr>
            <w:r w:rsidRPr="005C4E7D">
              <w:rPr>
                <w:rFonts w:ascii="Wingdings" w:eastAsia="Wingdings" w:hAnsi="Wingdings" w:cs="Wingdings"/>
              </w:rPr>
              <w:t></w:t>
            </w:r>
          </w:p>
        </w:tc>
        <w:tc>
          <w:tcPr>
            <w:tcW w:w="1247" w:type="dxa"/>
            <w:vAlign w:val="center"/>
          </w:tcPr>
          <w:p w14:paraId="0D55E790" w14:textId="77777777" w:rsidR="006C0C17" w:rsidRPr="00526BF4" w:rsidRDefault="006C0C17" w:rsidP="006C0C17">
            <w:pPr>
              <w:rPr>
                <w:sz w:val="14"/>
              </w:rPr>
            </w:pPr>
            <w:r w:rsidRPr="00526BF4">
              <w:rPr>
                <w:sz w:val="14"/>
              </w:rPr>
              <w:t>Application, interview</w:t>
            </w:r>
          </w:p>
        </w:tc>
      </w:tr>
      <w:tr w:rsidR="006C0C17" w14:paraId="7166C611" w14:textId="77777777" w:rsidTr="00B25B68">
        <w:tc>
          <w:tcPr>
            <w:tcW w:w="6941" w:type="dxa"/>
          </w:tcPr>
          <w:p w14:paraId="4A59FEBA" w14:textId="0CBD73FD" w:rsidR="006C0C17" w:rsidRPr="006C0C17" w:rsidRDefault="000C6243" w:rsidP="006C0C17">
            <w:pPr>
              <w:kinsoku w:val="0"/>
              <w:overflowPunct w:val="0"/>
              <w:autoSpaceDE w:val="0"/>
              <w:autoSpaceDN w:val="0"/>
              <w:adjustRightInd w:val="0"/>
              <w:spacing w:before="2"/>
              <w:rPr>
                <w:rFonts w:ascii="Calibri" w:hAnsi="Calibri" w:cs="Calibri"/>
                <w:sz w:val="18"/>
                <w:szCs w:val="18"/>
              </w:rPr>
            </w:pPr>
            <w:r>
              <w:rPr>
                <w:rFonts w:ascii="Calibri" w:hAnsi="Calibri" w:cs="Calibri"/>
                <w:sz w:val="18"/>
                <w:szCs w:val="18"/>
              </w:rPr>
              <w:t xml:space="preserve">Clear </w:t>
            </w:r>
            <w:r w:rsidR="006C0C17" w:rsidRPr="006C0C17">
              <w:rPr>
                <w:rFonts w:ascii="Calibri" w:hAnsi="Calibri" w:cs="Calibri"/>
                <w:sz w:val="18"/>
                <w:szCs w:val="18"/>
              </w:rPr>
              <w:t>understanding of the Numeracy and Literacy Curriculum</w:t>
            </w:r>
          </w:p>
        </w:tc>
        <w:tc>
          <w:tcPr>
            <w:tcW w:w="1134" w:type="dxa"/>
            <w:vAlign w:val="center"/>
          </w:tcPr>
          <w:p w14:paraId="798E0181" w14:textId="69ED58C5" w:rsidR="006C0C17" w:rsidRDefault="006C0C17" w:rsidP="000C6243"/>
        </w:tc>
        <w:tc>
          <w:tcPr>
            <w:tcW w:w="1134" w:type="dxa"/>
            <w:vAlign w:val="center"/>
          </w:tcPr>
          <w:p w14:paraId="57DCAD32" w14:textId="2EB82843" w:rsidR="006C0C17" w:rsidRPr="00392187" w:rsidRDefault="000C6243" w:rsidP="006C0C17">
            <w:pPr>
              <w:jc w:val="center"/>
              <w:rPr>
                <w:rFonts w:cstheme="minorHAnsi"/>
                <w:sz w:val="18"/>
              </w:rPr>
            </w:pPr>
            <w:r w:rsidRPr="005C4E7D">
              <w:rPr>
                <w:rFonts w:ascii="Wingdings" w:eastAsia="Wingdings" w:hAnsi="Wingdings" w:cs="Wingdings"/>
              </w:rPr>
              <w:t></w:t>
            </w:r>
          </w:p>
        </w:tc>
        <w:tc>
          <w:tcPr>
            <w:tcW w:w="1247" w:type="dxa"/>
            <w:vAlign w:val="center"/>
          </w:tcPr>
          <w:p w14:paraId="47ED3067" w14:textId="77777777" w:rsidR="006C0C17" w:rsidRPr="00526BF4" w:rsidRDefault="006C0C17" w:rsidP="006C0C17">
            <w:pPr>
              <w:rPr>
                <w:sz w:val="14"/>
              </w:rPr>
            </w:pPr>
            <w:r w:rsidRPr="00526BF4">
              <w:rPr>
                <w:sz w:val="14"/>
              </w:rPr>
              <w:t>Application, interview</w:t>
            </w:r>
          </w:p>
        </w:tc>
      </w:tr>
      <w:tr w:rsidR="006C0C17" w14:paraId="55F8F04F" w14:textId="77777777" w:rsidTr="009F366D">
        <w:tc>
          <w:tcPr>
            <w:tcW w:w="6941" w:type="dxa"/>
          </w:tcPr>
          <w:p w14:paraId="0EC97489" w14:textId="348C42A0" w:rsidR="006C0C17" w:rsidRPr="006C0C17" w:rsidRDefault="006C0C17" w:rsidP="006C0C17">
            <w:pPr>
              <w:rPr>
                <w:rFonts w:ascii="Calibri" w:hAnsi="Calibri" w:cs="Calibri"/>
                <w:sz w:val="18"/>
                <w:szCs w:val="18"/>
              </w:rPr>
            </w:pPr>
            <w:r w:rsidRPr="006C0C17">
              <w:rPr>
                <w:rFonts w:ascii="Calibri" w:hAnsi="Calibri" w:cs="Calibri"/>
                <w:sz w:val="18"/>
                <w:szCs w:val="18"/>
              </w:rPr>
              <w:t>An appreciation of equal opportunities and a commitment to its implementation</w:t>
            </w:r>
          </w:p>
        </w:tc>
        <w:tc>
          <w:tcPr>
            <w:tcW w:w="1134" w:type="dxa"/>
            <w:vAlign w:val="center"/>
          </w:tcPr>
          <w:p w14:paraId="61887712" w14:textId="77777777" w:rsidR="006C0C17" w:rsidRPr="005C4E7D" w:rsidRDefault="006C0C17" w:rsidP="006C0C17">
            <w:pPr>
              <w:jc w:val="center"/>
              <w:rPr>
                <w:rFonts w:ascii="Wingdings" w:eastAsia="Wingdings" w:hAnsi="Wingdings" w:cs="Wingdings"/>
              </w:rPr>
            </w:pPr>
            <w:r w:rsidRPr="005C4E7D">
              <w:rPr>
                <w:rFonts w:ascii="Wingdings" w:eastAsia="Wingdings" w:hAnsi="Wingdings" w:cs="Wingdings"/>
              </w:rPr>
              <w:t></w:t>
            </w:r>
          </w:p>
        </w:tc>
        <w:tc>
          <w:tcPr>
            <w:tcW w:w="1134" w:type="dxa"/>
            <w:vAlign w:val="center"/>
          </w:tcPr>
          <w:p w14:paraId="4B4CDC6F" w14:textId="77777777" w:rsidR="006C0C17" w:rsidRPr="00392187" w:rsidRDefault="006C0C17" w:rsidP="006C0C17">
            <w:pPr>
              <w:jc w:val="center"/>
              <w:rPr>
                <w:rFonts w:cstheme="minorHAnsi"/>
                <w:sz w:val="18"/>
              </w:rPr>
            </w:pPr>
          </w:p>
        </w:tc>
        <w:tc>
          <w:tcPr>
            <w:tcW w:w="1247" w:type="dxa"/>
            <w:vAlign w:val="center"/>
          </w:tcPr>
          <w:p w14:paraId="5EB16191" w14:textId="77777777" w:rsidR="006C0C17" w:rsidRPr="00526BF4" w:rsidRDefault="006C0C17" w:rsidP="006C0C17">
            <w:pPr>
              <w:rPr>
                <w:sz w:val="14"/>
              </w:rPr>
            </w:pPr>
            <w:r w:rsidRPr="00526BF4">
              <w:rPr>
                <w:sz w:val="14"/>
              </w:rPr>
              <w:t>Application, interview</w:t>
            </w:r>
          </w:p>
        </w:tc>
      </w:tr>
      <w:tr w:rsidR="006C0C17" w14:paraId="567B26A0" w14:textId="77777777" w:rsidTr="00B25B68">
        <w:tc>
          <w:tcPr>
            <w:tcW w:w="6941" w:type="dxa"/>
          </w:tcPr>
          <w:p w14:paraId="4A27F179" w14:textId="7810B324" w:rsidR="006C0C17" w:rsidRPr="006C0C17" w:rsidRDefault="000C6243" w:rsidP="006C0C17">
            <w:pPr>
              <w:autoSpaceDE w:val="0"/>
              <w:autoSpaceDN w:val="0"/>
              <w:adjustRightInd w:val="0"/>
              <w:rPr>
                <w:rFonts w:ascii="Calibri" w:hAnsi="Calibri" w:cs="Calibri"/>
                <w:color w:val="000000"/>
                <w:sz w:val="18"/>
                <w:szCs w:val="18"/>
              </w:rPr>
            </w:pPr>
            <w:r>
              <w:rPr>
                <w:rFonts w:ascii="Calibri" w:hAnsi="Calibri" w:cs="Calibri"/>
                <w:sz w:val="18"/>
                <w:szCs w:val="18"/>
              </w:rPr>
              <w:t>Demonstrable k</w:t>
            </w:r>
            <w:r w:rsidR="006C0C17" w:rsidRPr="006C0C17">
              <w:rPr>
                <w:rFonts w:ascii="Calibri" w:hAnsi="Calibri" w:cs="Calibri"/>
                <w:sz w:val="18"/>
                <w:szCs w:val="18"/>
              </w:rPr>
              <w:t>nowledge of the learning processes and specific needs of student</w:t>
            </w:r>
            <w:r>
              <w:rPr>
                <w:rFonts w:ascii="Calibri" w:hAnsi="Calibri" w:cs="Calibri"/>
                <w:sz w:val="18"/>
                <w:szCs w:val="18"/>
              </w:rPr>
              <w:t>s</w:t>
            </w:r>
            <w:r w:rsidR="006C0C17" w:rsidRPr="006C0C17">
              <w:rPr>
                <w:rFonts w:ascii="Calibri" w:hAnsi="Calibri" w:cs="Calibri"/>
                <w:sz w:val="18"/>
                <w:szCs w:val="18"/>
              </w:rPr>
              <w:t>.</w:t>
            </w:r>
          </w:p>
        </w:tc>
        <w:tc>
          <w:tcPr>
            <w:tcW w:w="1134" w:type="dxa"/>
          </w:tcPr>
          <w:p w14:paraId="79678293" w14:textId="0A67C35F" w:rsidR="006C0C17" w:rsidRDefault="006C0C17" w:rsidP="006C0C17">
            <w:pPr>
              <w:jc w:val="center"/>
            </w:pPr>
          </w:p>
        </w:tc>
        <w:tc>
          <w:tcPr>
            <w:tcW w:w="1134" w:type="dxa"/>
            <w:vAlign w:val="center"/>
          </w:tcPr>
          <w:p w14:paraId="13093685" w14:textId="17AE07A3" w:rsidR="006C0C17" w:rsidRPr="00392187" w:rsidRDefault="006C0C17" w:rsidP="006C0C17">
            <w:pPr>
              <w:jc w:val="center"/>
              <w:rPr>
                <w:rFonts w:cstheme="minorHAnsi"/>
                <w:sz w:val="18"/>
              </w:rPr>
            </w:pPr>
            <w:r w:rsidRPr="00B6363B">
              <w:rPr>
                <w:rFonts w:ascii="Wingdings" w:eastAsia="Wingdings" w:hAnsi="Wingdings" w:cs="Wingdings"/>
              </w:rPr>
              <w:t></w:t>
            </w:r>
          </w:p>
        </w:tc>
        <w:tc>
          <w:tcPr>
            <w:tcW w:w="1247" w:type="dxa"/>
            <w:vAlign w:val="center"/>
          </w:tcPr>
          <w:p w14:paraId="637D3C32" w14:textId="77777777" w:rsidR="006C0C17" w:rsidRPr="00526BF4" w:rsidRDefault="006C0C17" w:rsidP="006C0C17">
            <w:pPr>
              <w:rPr>
                <w:sz w:val="14"/>
              </w:rPr>
            </w:pPr>
            <w:r w:rsidRPr="00526BF4">
              <w:rPr>
                <w:sz w:val="14"/>
              </w:rPr>
              <w:t>Application, interview</w:t>
            </w:r>
          </w:p>
        </w:tc>
      </w:tr>
      <w:tr w:rsidR="006C0C17" w14:paraId="1A35975B" w14:textId="77777777" w:rsidTr="00B25B68">
        <w:tc>
          <w:tcPr>
            <w:tcW w:w="6941" w:type="dxa"/>
          </w:tcPr>
          <w:p w14:paraId="7F75A1BF" w14:textId="7F184F46" w:rsidR="006C0C17" w:rsidRPr="006C0C17" w:rsidRDefault="006C0C17" w:rsidP="006C0C17">
            <w:pPr>
              <w:autoSpaceDE w:val="0"/>
              <w:autoSpaceDN w:val="0"/>
              <w:adjustRightInd w:val="0"/>
              <w:rPr>
                <w:rFonts w:ascii="Calibri" w:hAnsi="Calibri" w:cs="Calibri"/>
                <w:color w:val="000000"/>
                <w:sz w:val="18"/>
                <w:szCs w:val="18"/>
              </w:rPr>
            </w:pPr>
            <w:r w:rsidRPr="006C0C17">
              <w:rPr>
                <w:rFonts w:ascii="Calibri" w:hAnsi="Calibri" w:cs="Calibri"/>
                <w:sz w:val="18"/>
                <w:szCs w:val="18"/>
              </w:rPr>
              <w:t>An awareness of the needs of students with moderate and specific learning difficulties</w:t>
            </w:r>
          </w:p>
        </w:tc>
        <w:tc>
          <w:tcPr>
            <w:tcW w:w="1134" w:type="dxa"/>
          </w:tcPr>
          <w:p w14:paraId="5ECB14CC" w14:textId="77777777" w:rsidR="006C0C17" w:rsidRDefault="006C0C17" w:rsidP="006C0C17">
            <w:pPr>
              <w:jc w:val="center"/>
            </w:pPr>
            <w:r w:rsidRPr="00B6363B">
              <w:rPr>
                <w:rFonts w:ascii="Wingdings" w:eastAsia="Wingdings" w:hAnsi="Wingdings" w:cs="Wingdings"/>
              </w:rPr>
              <w:t></w:t>
            </w:r>
          </w:p>
        </w:tc>
        <w:tc>
          <w:tcPr>
            <w:tcW w:w="1134" w:type="dxa"/>
            <w:vAlign w:val="center"/>
          </w:tcPr>
          <w:p w14:paraId="2FE9AC0E" w14:textId="77777777" w:rsidR="006C0C17" w:rsidRPr="00392187" w:rsidRDefault="006C0C17" w:rsidP="006C0C17">
            <w:pPr>
              <w:jc w:val="center"/>
              <w:rPr>
                <w:rFonts w:cstheme="minorHAnsi"/>
                <w:sz w:val="18"/>
              </w:rPr>
            </w:pPr>
          </w:p>
        </w:tc>
        <w:tc>
          <w:tcPr>
            <w:tcW w:w="1247" w:type="dxa"/>
            <w:vAlign w:val="center"/>
          </w:tcPr>
          <w:p w14:paraId="327A55AD" w14:textId="77777777" w:rsidR="006C0C17" w:rsidRPr="00526BF4" w:rsidRDefault="006C0C17" w:rsidP="006C0C17">
            <w:pPr>
              <w:rPr>
                <w:sz w:val="14"/>
              </w:rPr>
            </w:pPr>
            <w:r>
              <w:rPr>
                <w:sz w:val="14"/>
              </w:rPr>
              <w:t>Interview</w:t>
            </w:r>
          </w:p>
        </w:tc>
      </w:tr>
      <w:tr w:rsidR="006C0C17" w14:paraId="0AB8796B" w14:textId="77777777" w:rsidTr="00B25B68">
        <w:tc>
          <w:tcPr>
            <w:tcW w:w="6941" w:type="dxa"/>
          </w:tcPr>
          <w:p w14:paraId="14FC38CE" w14:textId="19A7EB00" w:rsidR="006C0C17" w:rsidRPr="006C0C17" w:rsidRDefault="006C0C17" w:rsidP="006C0C17">
            <w:pPr>
              <w:autoSpaceDE w:val="0"/>
              <w:autoSpaceDN w:val="0"/>
              <w:adjustRightInd w:val="0"/>
              <w:rPr>
                <w:rFonts w:ascii="Calibri" w:hAnsi="Calibri" w:cs="Calibri"/>
                <w:color w:val="000000"/>
                <w:sz w:val="18"/>
                <w:szCs w:val="18"/>
              </w:rPr>
            </w:pPr>
            <w:r w:rsidRPr="006C0C17">
              <w:rPr>
                <w:rFonts w:ascii="Calibri" w:hAnsi="Calibri" w:cs="Calibri"/>
                <w:sz w:val="18"/>
                <w:szCs w:val="18"/>
              </w:rPr>
              <w:t>An awareness of a range of strategies to support students with emotional and behavioural difficulties</w:t>
            </w:r>
          </w:p>
        </w:tc>
        <w:tc>
          <w:tcPr>
            <w:tcW w:w="1134" w:type="dxa"/>
          </w:tcPr>
          <w:p w14:paraId="2B1BF9E6" w14:textId="77777777" w:rsidR="006C0C17" w:rsidRDefault="006C0C17" w:rsidP="006C0C17">
            <w:pPr>
              <w:jc w:val="center"/>
            </w:pPr>
            <w:r w:rsidRPr="00B6363B">
              <w:rPr>
                <w:rFonts w:ascii="Wingdings" w:eastAsia="Wingdings" w:hAnsi="Wingdings" w:cs="Wingdings"/>
              </w:rPr>
              <w:t></w:t>
            </w:r>
          </w:p>
        </w:tc>
        <w:tc>
          <w:tcPr>
            <w:tcW w:w="1134" w:type="dxa"/>
            <w:vAlign w:val="center"/>
          </w:tcPr>
          <w:p w14:paraId="6B4EB5D5" w14:textId="77777777" w:rsidR="006C0C17" w:rsidRPr="00392187" w:rsidRDefault="006C0C17" w:rsidP="006C0C17">
            <w:pPr>
              <w:jc w:val="center"/>
              <w:rPr>
                <w:rFonts w:cstheme="minorHAnsi"/>
                <w:sz w:val="18"/>
              </w:rPr>
            </w:pPr>
          </w:p>
        </w:tc>
        <w:tc>
          <w:tcPr>
            <w:tcW w:w="1247" w:type="dxa"/>
            <w:vAlign w:val="center"/>
          </w:tcPr>
          <w:p w14:paraId="45A29EF2" w14:textId="77777777" w:rsidR="006C0C17" w:rsidRPr="00526BF4" w:rsidRDefault="006C0C17" w:rsidP="006C0C17">
            <w:pPr>
              <w:rPr>
                <w:sz w:val="14"/>
              </w:rPr>
            </w:pPr>
            <w:r>
              <w:rPr>
                <w:sz w:val="14"/>
              </w:rPr>
              <w:t>Interview</w:t>
            </w:r>
          </w:p>
        </w:tc>
      </w:tr>
      <w:tr w:rsidR="006C0C17" w14:paraId="774E6D04" w14:textId="77777777" w:rsidTr="00B25B68">
        <w:tc>
          <w:tcPr>
            <w:tcW w:w="6941" w:type="dxa"/>
          </w:tcPr>
          <w:p w14:paraId="08FA20C8" w14:textId="532154D4" w:rsidR="006C0C17" w:rsidRPr="006C0C17" w:rsidRDefault="006C0C17" w:rsidP="006C0C17">
            <w:pPr>
              <w:autoSpaceDE w:val="0"/>
              <w:autoSpaceDN w:val="0"/>
              <w:adjustRightInd w:val="0"/>
              <w:rPr>
                <w:rFonts w:ascii="Calibri" w:hAnsi="Calibri" w:cs="Calibri"/>
                <w:color w:val="000000"/>
                <w:sz w:val="18"/>
                <w:szCs w:val="18"/>
              </w:rPr>
            </w:pPr>
            <w:r w:rsidRPr="006C0C17">
              <w:rPr>
                <w:rFonts w:ascii="Calibri" w:hAnsi="Calibri" w:cs="Calibri"/>
                <w:sz w:val="18"/>
                <w:szCs w:val="18"/>
              </w:rPr>
              <w:t>Ability to deliver and plan areas of the curriculum to enhance students</w:t>
            </w:r>
            <w:r w:rsidR="000C6243">
              <w:rPr>
                <w:rFonts w:ascii="Calibri" w:hAnsi="Calibri" w:cs="Calibri"/>
                <w:sz w:val="18"/>
                <w:szCs w:val="18"/>
              </w:rPr>
              <w:t>’</w:t>
            </w:r>
            <w:r w:rsidRPr="006C0C17">
              <w:rPr>
                <w:rFonts w:ascii="Calibri" w:hAnsi="Calibri" w:cs="Calibri"/>
                <w:sz w:val="18"/>
                <w:szCs w:val="18"/>
              </w:rPr>
              <w:t xml:space="preserve"> independence and progression </w:t>
            </w:r>
          </w:p>
        </w:tc>
        <w:tc>
          <w:tcPr>
            <w:tcW w:w="1134" w:type="dxa"/>
          </w:tcPr>
          <w:p w14:paraId="7EC853D9" w14:textId="77777777" w:rsidR="006C0C17" w:rsidRDefault="006C0C17" w:rsidP="006C0C17">
            <w:pPr>
              <w:jc w:val="center"/>
            </w:pPr>
            <w:r w:rsidRPr="00B6363B">
              <w:rPr>
                <w:rFonts w:ascii="Wingdings" w:eastAsia="Wingdings" w:hAnsi="Wingdings" w:cs="Wingdings"/>
              </w:rPr>
              <w:t></w:t>
            </w:r>
          </w:p>
        </w:tc>
        <w:tc>
          <w:tcPr>
            <w:tcW w:w="1134" w:type="dxa"/>
            <w:vAlign w:val="center"/>
          </w:tcPr>
          <w:p w14:paraId="664598B3" w14:textId="77777777" w:rsidR="006C0C17" w:rsidRPr="00392187" w:rsidRDefault="006C0C17" w:rsidP="006C0C17">
            <w:pPr>
              <w:jc w:val="center"/>
              <w:rPr>
                <w:rFonts w:cstheme="minorHAnsi"/>
                <w:sz w:val="18"/>
              </w:rPr>
            </w:pPr>
          </w:p>
        </w:tc>
        <w:tc>
          <w:tcPr>
            <w:tcW w:w="1247" w:type="dxa"/>
            <w:vAlign w:val="center"/>
          </w:tcPr>
          <w:p w14:paraId="17000863" w14:textId="77777777" w:rsidR="006C0C17" w:rsidRPr="00526BF4" w:rsidRDefault="006C0C17" w:rsidP="006C0C17">
            <w:pPr>
              <w:rPr>
                <w:sz w:val="14"/>
              </w:rPr>
            </w:pPr>
            <w:r>
              <w:rPr>
                <w:sz w:val="14"/>
              </w:rPr>
              <w:t>Interview</w:t>
            </w:r>
          </w:p>
        </w:tc>
      </w:tr>
      <w:tr w:rsidR="006C0C17" w14:paraId="0BD2DB6B" w14:textId="77777777" w:rsidTr="00B25B68">
        <w:tc>
          <w:tcPr>
            <w:tcW w:w="6941" w:type="dxa"/>
          </w:tcPr>
          <w:p w14:paraId="16B9355B" w14:textId="7A5F3B4D" w:rsidR="006C0C17" w:rsidRPr="006C0C17" w:rsidRDefault="006C0C17" w:rsidP="006C0C17">
            <w:pPr>
              <w:autoSpaceDE w:val="0"/>
              <w:autoSpaceDN w:val="0"/>
              <w:adjustRightInd w:val="0"/>
              <w:rPr>
                <w:rFonts w:ascii="Calibri" w:hAnsi="Calibri" w:cs="Calibri"/>
                <w:color w:val="000000"/>
                <w:sz w:val="18"/>
                <w:szCs w:val="18"/>
              </w:rPr>
            </w:pPr>
            <w:r w:rsidRPr="006C0C17">
              <w:rPr>
                <w:rFonts w:ascii="Calibri" w:hAnsi="Calibri" w:cs="Calibri"/>
                <w:sz w:val="18"/>
                <w:szCs w:val="18"/>
              </w:rPr>
              <w:t>Ability to assist in planning and monitoring a teaching programme</w:t>
            </w:r>
          </w:p>
        </w:tc>
        <w:tc>
          <w:tcPr>
            <w:tcW w:w="1134" w:type="dxa"/>
          </w:tcPr>
          <w:p w14:paraId="5A40A41F" w14:textId="429A4CF7" w:rsidR="006C0C17" w:rsidRDefault="006C0C17" w:rsidP="006C0C17">
            <w:pPr>
              <w:jc w:val="center"/>
            </w:pPr>
          </w:p>
        </w:tc>
        <w:tc>
          <w:tcPr>
            <w:tcW w:w="1134" w:type="dxa"/>
            <w:vAlign w:val="center"/>
          </w:tcPr>
          <w:p w14:paraId="7CE51EB6" w14:textId="2E6061F2" w:rsidR="006C0C17" w:rsidRPr="00392187" w:rsidRDefault="00CF52EF" w:rsidP="006C0C17">
            <w:pPr>
              <w:jc w:val="center"/>
              <w:rPr>
                <w:rFonts w:cstheme="minorHAnsi"/>
                <w:sz w:val="18"/>
              </w:rPr>
            </w:pPr>
            <w:r w:rsidRPr="00B6363B">
              <w:rPr>
                <w:rFonts w:ascii="Wingdings" w:eastAsia="Wingdings" w:hAnsi="Wingdings" w:cs="Wingdings"/>
              </w:rPr>
              <w:t></w:t>
            </w:r>
          </w:p>
        </w:tc>
        <w:tc>
          <w:tcPr>
            <w:tcW w:w="1247" w:type="dxa"/>
            <w:vAlign w:val="center"/>
          </w:tcPr>
          <w:p w14:paraId="7CD82A11" w14:textId="77777777" w:rsidR="006C0C17" w:rsidRPr="00526BF4" w:rsidRDefault="006C0C17" w:rsidP="006C0C17">
            <w:pPr>
              <w:rPr>
                <w:sz w:val="14"/>
              </w:rPr>
            </w:pPr>
            <w:r>
              <w:rPr>
                <w:sz w:val="14"/>
              </w:rPr>
              <w:t>Interview</w:t>
            </w:r>
          </w:p>
        </w:tc>
      </w:tr>
      <w:tr w:rsidR="006C0C17" w14:paraId="422491E5" w14:textId="77777777" w:rsidTr="00B25B68">
        <w:tc>
          <w:tcPr>
            <w:tcW w:w="6941" w:type="dxa"/>
          </w:tcPr>
          <w:p w14:paraId="7E94B343" w14:textId="77777777" w:rsidR="006C0C17" w:rsidRPr="006C0C17" w:rsidRDefault="006C0C17" w:rsidP="006C0C17">
            <w:pPr>
              <w:jc w:val="both"/>
              <w:rPr>
                <w:rFonts w:ascii="Calibri" w:hAnsi="Calibri" w:cs="Calibri"/>
                <w:sz w:val="18"/>
                <w:szCs w:val="18"/>
              </w:rPr>
            </w:pPr>
          </w:p>
          <w:p w14:paraId="33385A7C" w14:textId="29AE13DE" w:rsidR="006C0C17" w:rsidRPr="006C0C17" w:rsidRDefault="006C0C17" w:rsidP="006C0C17">
            <w:pPr>
              <w:autoSpaceDE w:val="0"/>
              <w:autoSpaceDN w:val="0"/>
              <w:adjustRightInd w:val="0"/>
              <w:rPr>
                <w:rFonts w:ascii="Calibri" w:hAnsi="Calibri" w:cs="Calibri"/>
                <w:color w:val="000000"/>
                <w:sz w:val="18"/>
                <w:szCs w:val="18"/>
              </w:rPr>
            </w:pPr>
            <w:r w:rsidRPr="006C0C17">
              <w:rPr>
                <w:rFonts w:ascii="Calibri" w:hAnsi="Calibri" w:cs="Calibri"/>
                <w:sz w:val="18"/>
                <w:szCs w:val="18"/>
              </w:rPr>
              <w:t>The ability to communicate well, both verbally and in writing</w:t>
            </w:r>
          </w:p>
        </w:tc>
        <w:tc>
          <w:tcPr>
            <w:tcW w:w="1134" w:type="dxa"/>
          </w:tcPr>
          <w:p w14:paraId="13F40CE2" w14:textId="77777777" w:rsidR="006C0C17" w:rsidRDefault="006C0C17" w:rsidP="006C0C17">
            <w:pPr>
              <w:jc w:val="center"/>
            </w:pPr>
            <w:r w:rsidRPr="00B6363B">
              <w:rPr>
                <w:rFonts w:ascii="Wingdings" w:eastAsia="Wingdings" w:hAnsi="Wingdings" w:cs="Wingdings"/>
              </w:rPr>
              <w:t></w:t>
            </w:r>
          </w:p>
        </w:tc>
        <w:tc>
          <w:tcPr>
            <w:tcW w:w="1134" w:type="dxa"/>
            <w:vAlign w:val="center"/>
          </w:tcPr>
          <w:p w14:paraId="149EF8AB" w14:textId="77777777" w:rsidR="006C0C17" w:rsidRPr="00392187" w:rsidRDefault="006C0C17" w:rsidP="006C0C17">
            <w:pPr>
              <w:jc w:val="center"/>
              <w:rPr>
                <w:rFonts w:cstheme="minorHAnsi"/>
                <w:sz w:val="18"/>
              </w:rPr>
            </w:pPr>
          </w:p>
        </w:tc>
        <w:tc>
          <w:tcPr>
            <w:tcW w:w="1247" w:type="dxa"/>
            <w:vAlign w:val="center"/>
          </w:tcPr>
          <w:p w14:paraId="31B6854C" w14:textId="77777777" w:rsidR="006C0C17" w:rsidRPr="00526BF4" w:rsidRDefault="006C0C17" w:rsidP="006C0C17">
            <w:pPr>
              <w:rPr>
                <w:sz w:val="14"/>
              </w:rPr>
            </w:pPr>
            <w:r>
              <w:rPr>
                <w:sz w:val="14"/>
              </w:rPr>
              <w:t>Interview</w:t>
            </w:r>
          </w:p>
        </w:tc>
      </w:tr>
      <w:tr w:rsidR="006C0C17" w14:paraId="795A4F2A" w14:textId="77777777" w:rsidTr="00B25B68">
        <w:tc>
          <w:tcPr>
            <w:tcW w:w="6941" w:type="dxa"/>
          </w:tcPr>
          <w:p w14:paraId="0FFDDD81" w14:textId="3AB5845D" w:rsidR="006C0C17" w:rsidRPr="006C0C17" w:rsidRDefault="006C0C17" w:rsidP="006C0C17">
            <w:pPr>
              <w:autoSpaceDE w:val="0"/>
              <w:autoSpaceDN w:val="0"/>
              <w:adjustRightInd w:val="0"/>
              <w:rPr>
                <w:rFonts w:ascii="Calibri" w:hAnsi="Calibri" w:cs="Calibri"/>
                <w:color w:val="000000"/>
                <w:sz w:val="18"/>
                <w:szCs w:val="18"/>
              </w:rPr>
            </w:pPr>
            <w:r w:rsidRPr="006C0C17">
              <w:rPr>
                <w:rFonts w:ascii="Calibri" w:hAnsi="Calibri" w:cs="Calibri"/>
                <w:sz w:val="18"/>
                <w:szCs w:val="18"/>
              </w:rPr>
              <w:t>Ability to work collaboratively with other staff in the class and whole college setting</w:t>
            </w:r>
          </w:p>
        </w:tc>
        <w:tc>
          <w:tcPr>
            <w:tcW w:w="1134" w:type="dxa"/>
          </w:tcPr>
          <w:p w14:paraId="19275324" w14:textId="77777777" w:rsidR="006C0C17" w:rsidRDefault="006C0C17" w:rsidP="006C0C17">
            <w:pPr>
              <w:jc w:val="center"/>
            </w:pPr>
            <w:r w:rsidRPr="00B6363B">
              <w:rPr>
                <w:rFonts w:ascii="Wingdings" w:eastAsia="Wingdings" w:hAnsi="Wingdings" w:cs="Wingdings"/>
              </w:rPr>
              <w:t></w:t>
            </w:r>
          </w:p>
        </w:tc>
        <w:tc>
          <w:tcPr>
            <w:tcW w:w="1134" w:type="dxa"/>
            <w:vAlign w:val="center"/>
          </w:tcPr>
          <w:p w14:paraId="14AD452D" w14:textId="77777777" w:rsidR="006C0C17" w:rsidRPr="00392187" w:rsidRDefault="006C0C17" w:rsidP="006C0C17">
            <w:pPr>
              <w:jc w:val="center"/>
              <w:rPr>
                <w:rFonts w:cstheme="minorHAnsi"/>
                <w:sz w:val="18"/>
              </w:rPr>
            </w:pPr>
          </w:p>
        </w:tc>
        <w:tc>
          <w:tcPr>
            <w:tcW w:w="1247" w:type="dxa"/>
            <w:vAlign w:val="center"/>
          </w:tcPr>
          <w:p w14:paraId="5643928F" w14:textId="77777777" w:rsidR="006C0C17" w:rsidRPr="00526BF4" w:rsidRDefault="006C0C17" w:rsidP="006C0C17">
            <w:pPr>
              <w:rPr>
                <w:sz w:val="14"/>
              </w:rPr>
            </w:pPr>
            <w:r>
              <w:rPr>
                <w:sz w:val="14"/>
              </w:rPr>
              <w:t>Interview</w:t>
            </w:r>
          </w:p>
        </w:tc>
      </w:tr>
      <w:tr w:rsidR="00CF52EF" w14:paraId="08A72F7E" w14:textId="77777777" w:rsidTr="005556EE">
        <w:trPr>
          <w:trHeight w:val="229"/>
        </w:trPr>
        <w:tc>
          <w:tcPr>
            <w:tcW w:w="6941" w:type="dxa"/>
          </w:tcPr>
          <w:p w14:paraId="189BE895" w14:textId="51820F86" w:rsidR="00CF52EF" w:rsidRPr="006C0C17" w:rsidRDefault="00CF52EF" w:rsidP="00CF52EF">
            <w:pPr>
              <w:autoSpaceDE w:val="0"/>
              <w:autoSpaceDN w:val="0"/>
              <w:adjustRightInd w:val="0"/>
              <w:rPr>
                <w:rFonts w:ascii="Calibri" w:hAnsi="Calibri" w:cs="Calibri"/>
                <w:color w:val="000000"/>
                <w:sz w:val="18"/>
                <w:szCs w:val="18"/>
              </w:rPr>
            </w:pPr>
            <w:r w:rsidRPr="006C0C17">
              <w:rPr>
                <w:rFonts w:ascii="Calibri" w:hAnsi="Calibri" w:cs="Calibri"/>
                <w:sz w:val="18"/>
                <w:szCs w:val="18"/>
              </w:rPr>
              <w:t>Ability to use ICT and other relevant technology to support learning</w:t>
            </w:r>
          </w:p>
        </w:tc>
        <w:tc>
          <w:tcPr>
            <w:tcW w:w="1134" w:type="dxa"/>
          </w:tcPr>
          <w:p w14:paraId="30366C61" w14:textId="2FCB21B7" w:rsidR="00CF52EF" w:rsidRDefault="00CF52EF" w:rsidP="00CF52EF">
            <w:pPr>
              <w:jc w:val="center"/>
            </w:pPr>
          </w:p>
        </w:tc>
        <w:tc>
          <w:tcPr>
            <w:tcW w:w="1134" w:type="dxa"/>
          </w:tcPr>
          <w:p w14:paraId="32E88D52" w14:textId="28C2E3E3" w:rsidR="00CF52EF" w:rsidRPr="00392187" w:rsidRDefault="00CF52EF" w:rsidP="00CF52EF">
            <w:pPr>
              <w:jc w:val="center"/>
              <w:rPr>
                <w:rFonts w:cstheme="minorHAnsi"/>
                <w:sz w:val="18"/>
              </w:rPr>
            </w:pPr>
            <w:r w:rsidRPr="00B6363B">
              <w:rPr>
                <w:rFonts w:ascii="Wingdings" w:eastAsia="Wingdings" w:hAnsi="Wingdings" w:cs="Wingdings"/>
              </w:rPr>
              <w:t></w:t>
            </w:r>
          </w:p>
        </w:tc>
        <w:tc>
          <w:tcPr>
            <w:tcW w:w="1247" w:type="dxa"/>
            <w:vAlign w:val="center"/>
          </w:tcPr>
          <w:p w14:paraId="1E825297" w14:textId="77777777" w:rsidR="00CF52EF" w:rsidRPr="00526BF4" w:rsidRDefault="00CF52EF" w:rsidP="00CF52EF">
            <w:pPr>
              <w:rPr>
                <w:sz w:val="14"/>
              </w:rPr>
            </w:pPr>
            <w:r>
              <w:rPr>
                <w:sz w:val="14"/>
              </w:rPr>
              <w:t>Interview</w:t>
            </w:r>
          </w:p>
        </w:tc>
      </w:tr>
      <w:tr w:rsidR="00CF52EF" w14:paraId="529580CB" w14:textId="77777777" w:rsidTr="005556EE">
        <w:tc>
          <w:tcPr>
            <w:tcW w:w="6941" w:type="dxa"/>
          </w:tcPr>
          <w:p w14:paraId="52C96745" w14:textId="4717FBE1" w:rsidR="00CF52EF" w:rsidRPr="006C0C17" w:rsidRDefault="00CF52EF" w:rsidP="00CF52EF">
            <w:pPr>
              <w:autoSpaceDE w:val="0"/>
              <w:autoSpaceDN w:val="0"/>
              <w:adjustRightInd w:val="0"/>
              <w:rPr>
                <w:rFonts w:ascii="Calibri" w:hAnsi="Calibri" w:cs="Calibri"/>
                <w:color w:val="000000"/>
                <w:sz w:val="18"/>
                <w:szCs w:val="18"/>
              </w:rPr>
            </w:pPr>
            <w:r w:rsidRPr="006C0C17">
              <w:rPr>
                <w:rFonts w:ascii="Calibri" w:hAnsi="Calibri" w:cs="Calibri"/>
                <w:sz w:val="18"/>
                <w:szCs w:val="18"/>
              </w:rPr>
              <w:t>Excellent literacy and numeracy skills</w:t>
            </w:r>
          </w:p>
        </w:tc>
        <w:tc>
          <w:tcPr>
            <w:tcW w:w="1134" w:type="dxa"/>
          </w:tcPr>
          <w:p w14:paraId="138BB130" w14:textId="1ED94006" w:rsidR="00CF52EF" w:rsidRDefault="00CF52EF" w:rsidP="00CF52EF">
            <w:pPr>
              <w:jc w:val="center"/>
            </w:pPr>
          </w:p>
        </w:tc>
        <w:tc>
          <w:tcPr>
            <w:tcW w:w="1134" w:type="dxa"/>
          </w:tcPr>
          <w:p w14:paraId="71194039" w14:textId="57AD560D" w:rsidR="00CF52EF" w:rsidRPr="00392187" w:rsidRDefault="00CF52EF" w:rsidP="00CF52EF">
            <w:pPr>
              <w:jc w:val="center"/>
              <w:rPr>
                <w:rFonts w:cstheme="minorHAnsi"/>
                <w:sz w:val="18"/>
              </w:rPr>
            </w:pPr>
            <w:r w:rsidRPr="00B6363B">
              <w:rPr>
                <w:rFonts w:ascii="Wingdings" w:eastAsia="Wingdings" w:hAnsi="Wingdings" w:cs="Wingdings"/>
              </w:rPr>
              <w:t></w:t>
            </w:r>
          </w:p>
        </w:tc>
        <w:tc>
          <w:tcPr>
            <w:tcW w:w="1247" w:type="dxa"/>
            <w:vAlign w:val="center"/>
          </w:tcPr>
          <w:p w14:paraId="70C1B6FA" w14:textId="77777777" w:rsidR="00CF52EF" w:rsidRPr="00526BF4" w:rsidRDefault="00CF52EF" w:rsidP="00CF52EF">
            <w:pPr>
              <w:rPr>
                <w:sz w:val="14"/>
              </w:rPr>
            </w:pPr>
            <w:r>
              <w:rPr>
                <w:sz w:val="14"/>
              </w:rPr>
              <w:t>Interview</w:t>
            </w:r>
          </w:p>
        </w:tc>
      </w:tr>
      <w:tr w:rsidR="00CF52EF" w14:paraId="26219A31" w14:textId="77777777" w:rsidTr="00B25B68">
        <w:tc>
          <w:tcPr>
            <w:tcW w:w="6941" w:type="dxa"/>
          </w:tcPr>
          <w:p w14:paraId="4C7ABBD8" w14:textId="1A5D798C" w:rsidR="00CF52EF" w:rsidRPr="006C0C17" w:rsidRDefault="00CF52EF" w:rsidP="00CF52EF">
            <w:pPr>
              <w:autoSpaceDE w:val="0"/>
              <w:autoSpaceDN w:val="0"/>
              <w:adjustRightInd w:val="0"/>
              <w:rPr>
                <w:rFonts w:ascii="Calibri" w:hAnsi="Calibri" w:cs="Calibri"/>
                <w:color w:val="000000"/>
                <w:sz w:val="18"/>
                <w:szCs w:val="18"/>
              </w:rPr>
            </w:pPr>
            <w:r w:rsidRPr="006C0C17">
              <w:rPr>
                <w:rFonts w:ascii="Calibri" w:hAnsi="Calibri" w:cs="Calibri"/>
                <w:sz w:val="18"/>
                <w:szCs w:val="18"/>
              </w:rPr>
              <w:t>Able to work creatively and sensitively with students</w:t>
            </w:r>
          </w:p>
        </w:tc>
        <w:tc>
          <w:tcPr>
            <w:tcW w:w="1134" w:type="dxa"/>
          </w:tcPr>
          <w:p w14:paraId="1B852DFB" w14:textId="77777777" w:rsidR="00CF52EF" w:rsidRDefault="00CF52EF" w:rsidP="00CF52EF">
            <w:pPr>
              <w:jc w:val="center"/>
            </w:pPr>
            <w:r w:rsidRPr="00B6363B">
              <w:rPr>
                <w:rFonts w:ascii="Wingdings" w:eastAsia="Wingdings" w:hAnsi="Wingdings" w:cs="Wingdings"/>
              </w:rPr>
              <w:t></w:t>
            </w:r>
          </w:p>
        </w:tc>
        <w:tc>
          <w:tcPr>
            <w:tcW w:w="1134" w:type="dxa"/>
            <w:vAlign w:val="center"/>
          </w:tcPr>
          <w:p w14:paraId="5F41A7DC" w14:textId="77777777" w:rsidR="00CF52EF" w:rsidRPr="00392187" w:rsidRDefault="00CF52EF" w:rsidP="00CF52EF">
            <w:pPr>
              <w:jc w:val="center"/>
              <w:rPr>
                <w:rFonts w:cstheme="minorHAnsi"/>
                <w:sz w:val="18"/>
              </w:rPr>
            </w:pPr>
          </w:p>
        </w:tc>
        <w:tc>
          <w:tcPr>
            <w:tcW w:w="1247" w:type="dxa"/>
            <w:vAlign w:val="center"/>
          </w:tcPr>
          <w:p w14:paraId="74D18D2B" w14:textId="77777777" w:rsidR="00CF52EF" w:rsidRPr="00526BF4" w:rsidRDefault="00CF52EF" w:rsidP="00CF52EF">
            <w:pPr>
              <w:rPr>
                <w:sz w:val="14"/>
              </w:rPr>
            </w:pPr>
            <w:r>
              <w:rPr>
                <w:sz w:val="14"/>
              </w:rPr>
              <w:t>Interview</w:t>
            </w:r>
          </w:p>
        </w:tc>
      </w:tr>
      <w:tr w:rsidR="00CF52EF" w14:paraId="4C8D9F56" w14:textId="77777777" w:rsidTr="000C6243">
        <w:trPr>
          <w:trHeight w:val="324"/>
        </w:trPr>
        <w:tc>
          <w:tcPr>
            <w:tcW w:w="6941" w:type="dxa"/>
          </w:tcPr>
          <w:p w14:paraId="38184D56" w14:textId="779755B9" w:rsidR="00CF52EF" w:rsidRPr="006C0C17" w:rsidRDefault="00CF52EF" w:rsidP="00CF52EF">
            <w:pPr>
              <w:autoSpaceDE w:val="0"/>
              <w:autoSpaceDN w:val="0"/>
              <w:adjustRightInd w:val="0"/>
              <w:rPr>
                <w:rFonts w:ascii="Calibri" w:hAnsi="Calibri" w:cs="Calibri"/>
                <w:color w:val="000000"/>
                <w:sz w:val="18"/>
                <w:szCs w:val="18"/>
              </w:rPr>
            </w:pPr>
            <w:r w:rsidRPr="006C0C17">
              <w:rPr>
                <w:rFonts w:ascii="Calibri" w:hAnsi="Calibri" w:cs="Calibri"/>
                <w:sz w:val="18"/>
                <w:szCs w:val="18"/>
              </w:rPr>
              <w:t>Able to form effective working relationships with parents and other professionals</w:t>
            </w:r>
          </w:p>
        </w:tc>
        <w:tc>
          <w:tcPr>
            <w:tcW w:w="1134" w:type="dxa"/>
          </w:tcPr>
          <w:p w14:paraId="175BA945" w14:textId="77777777" w:rsidR="00CF52EF" w:rsidRDefault="00CF52EF" w:rsidP="00CF52EF">
            <w:pPr>
              <w:jc w:val="center"/>
            </w:pPr>
            <w:r w:rsidRPr="00B6363B">
              <w:rPr>
                <w:rFonts w:ascii="Wingdings" w:eastAsia="Wingdings" w:hAnsi="Wingdings" w:cs="Wingdings"/>
              </w:rPr>
              <w:t></w:t>
            </w:r>
          </w:p>
        </w:tc>
        <w:tc>
          <w:tcPr>
            <w:tcW w:w="1134" w:type="dxa"/>
            <w:vAlign w:val="center"/>
          </w:tcPr>
          <w:p w14:paraId="32798B6B" w14:textId="77777777" w:rsidR="00CF52EF" w:rsidRPr="00392187" w:rsidRDefault="00CF52EF" w:rsidP="00CF52EF">
            <w:pPr>
              <w:jc w:val="center"/>
              <w:rPr>
                <w:rFonts w:cstheme="minorHAnsi"/>
                <w:sz w:val="18"/>
              </w:rPr>
            </w:pPr>
          </w:p>
        </w:tc>
        <w:tc>
          <w:tcPr>
            <w:tcW w:w="1247" w:type="dxa"/>
          </w:tcPr>
          <w:p w14:paraId="7BE6490E" w14:textId="77777777" w:rsidR="00CF52EF" w:rsidRDefault="00CF52EF" w:rsidP="00CF52EF">
            <w:r w:rsidRPr="00D72B15">
              <w:rPr>
                <w:sz w:val="14"/>
              </w:rPr>
              <w:t>Application, interview</w:t>
            </w:r>
          </w:p>
        </w:tc>
      </w:tr>
      <w:tr w:rsidR="00CF52EF" w14:paraId="2259A855" w14:textId="77777777" w:rsidTr="000C6243">
        <w:trPr>
          <w:trHeight w:val="183"/>
        </w:trPr>
        <w:tc>
          <w:tcPr>
            <w:tcW w:w="6941" w:type="dxa"/>
          </w:tcPr>
          <w:p w14:paraId="22F47A4E" w14:textId="04857A10" w:rsidR="00CF52EF" w:rsidRPr="006C0C17" w:rsidRDefault="00CF52EF" w:rsidP="00CF52EF">
            <w:pPr>
              <w:autoSpaceDE w:val="0"/>
              <w:autoSpaceDN w:val="0"/>
              <w:adjustRightInd w:val="0"/>
              <w:rPr>
                <w:rFonts w:ascii="Calibri" w:hAnsi="Calibri" w:cs="Calibri"/>
                <w:sz w:val="18"/>
                <w:szCs w:val="18"/>
              </w:rPr>
            </w:pPr>
            <w:r w:rsidRPr="000C6243">
              <w:rPr>
                <w:rFonts w:ascii="Calibri" w:hAnsi="Calibri" w:cs="Calibri"/>
                <w:sz w:val="18"/>
                <w:szCs w:val="18"/>
              </w:rPr>
              <w:t>Evidence of commitment to Continuous Professional Development</w:t>
            </w:r>
          </w:p>
        </w:tc>
        <w:tc>
          <w:tcPr>
            <w:tcW w:w="1134" w:type="dxa"/>
          </w:tcPr>
          <w:p w14:paraId="1804CD58" w14:textId="707BD347" w:rsidR="00CF52EF" w:rsidRPr="00B6363B" w:rsidRDefault="00CF52EF" w:rsidP="00CF52EF">
            <w:pPr>
              <w:rPr>
                <w:rFonts w:ascii="Wingdings" w:eastAsia="Wingdings" w:hAnsi="Wingdings" w:cs="Wingdings"/>
              </w:rPr>
            </w:pPr>
          </w:p>
        </w:tc>
        <w:tc>
          <w:tcPr>
            <w:tcW w:w="1134" w:type="dxa"/>
            <w:vAlign w:val="center"/>
          </w:tcPr>
          <w:p w14:paraId="0B4655A1" w14:textId="5531BF11" w:rsidR="00CF52EF" w:rsidRPr="00392187" w:rsidRDefault="00CF52EF" w:rsidP="00CF52EF">
            <w:pPr>
              <w:jc w:val="center"/>
              <w:rPr>
                <w:rFonts w:cstheme="minorHAnsi"/>
                <w:sz w:val="18"/>
              </w:rPr>
            </w:pPr>
            <w:r w:rsidRPr="00B6363B">
              <w:rPr>
                <w:rFonts w:ascii="Wingdings" w:eastAsia="Wingdings" w:hAnsi="Wingdings" w:cs="Wingdings"/>
              </w:rPr>
              <w:t></w:t>
            </w:r>
          </w:p>
        </w:tc>
        <w:tc>
          <w:tcPr>
            <w:tcW w:w="1247" w:type="dxa"/>
          </w:tcPr>
          <w:p w14:paraId="244FBEDB" w14:textId="40425D0E" w:rsidR="00CF52EF" w:rsidRPr="00D72B15" w:rsidRDefault="00CF52EF" w:rsidP="00CF52EF">
            <w:pPr>
              <w:rPr>
                <w:sz w:val="14"/>
              </w:rPr>
            </w:pPr>
            <w:r w:rsidRPr="00D72B15">
              <w:rPr>
                <w:sz w:val="14"/>
              </w:rPr>
              <w:t>Application, interview</w:t>
            </w:r>
          </w:p>
        </w:tc>
      </w:tr>
      <w:tr w:rsidR="00CF52EF" w14:paraId="11F52152" w14:textId="77777777" w:rsidTr="00A66B08">
        <w:tc>
          <w:tcPr>
            <w:tcW w:w="10456" w:type="dxa"/>
            <w:gridSpan w:val="4"/>
            <w:shd w:val="clear" w:color="auto" w:fill="B4C6E7" w:themeFill="accent1" w:themeFillTint="66"/>
          </w:tcPr>
          <w:p w14:paraId="70268CD1" w14:textId="77777777" w:rsidR="00CF52EF" w:rsidRPr="008208D8" w:rsidRDefault="00CF52EF" w:rsidP="00CF52EF">
            <w:pPr>
              <w:rPr>
                <w:b/>
              </w:rPr>
            </w:pPr>
            <w:r w:rsidRPr="00CF52EF">
              <w:rPr>
                <w:b/>
                <w:sz w:val="20"/>
                <w:szCs w:val="20"/>
              </w:rPr>
              <w:t>Qualifications</w:t>
            </w:r>
          </w:p>
        </w:tc>
      </w:tr>
      <w:tr w:rsidR="00CF52EF" w14:paraId="6A57348D" w14:textId="77777777" w:rsidTr="00B25B68">
        <w:tc>
          <w:tcPr>
            <w:tcW w:w="6941" w:type="dxa"/>
          </w:tcPr>
          <w:p w14:paraId="040BEFC7" w14:textId="50C0DAA5" w:rsidR="00CF52EF" w:rsidRPr="00B743EC" w:rsidRDefault="00CF52EF" w:rsidP="00CF52EF">
            <w:pPr>
              <w:autoSpaceDE w:val="0"/>
              <w:autoSpaceDN w:val="0"/>
              <w:adjustRightInd w:val="0"/>
              <w:rPr>
                <w:rFonts w:cstheme="minorHAnsi"/>
                <w:color w:val="000000"/>
                <w:sz w:val="18"/>
                <w:szCs w:val="18"/>
              </w:rPr>
            </w:pPr>
            <w:r>
              <w:rPr>
                <w:rFonts w:cstheme="minorHAnsi"/>
                <w:color w:val="000000"/>
                <w:sz w:val="18"/>
                <w:szCs w:val="18"/>
              </w:rPr>
              <w:t>A relevant qualification or evidence of formal training at Level 3 and above</w:t>
            </w:r>
          </w:p>
        </w:tc>
        <w:tc>
          <w:tcPr>
            <w:tcW w:w="1134" w:type="dxa"/>
          </w:tcPr>
          <w:p w14:paraId="58FA667B" w14:textId="0F81FEB0" w:rsidR="00CF52EF" w:rsidRDefault="00CF52EF" w:rsidP="00CF52EF">
            <w:pPr>
              <w:jc w:val="center"/>
            </w:pPr>
          </w:p>
        </w:tc>
        <w:tc>
          <w:tcPr>
            <w:tcW w:w="1134" w:type="dxa"/>
          </w:tcPr>
          <w:p w14:paraId="193A5793" w14:textId="2347AB43" w:rsidR="00CF52EF" w:rsidRDefault="00CF52EF" w:rsidP="00CF52EF">
            <w:pPr>
              <w:jc w:val="center"/>
            </w:pPr>
            <w:r w:rsidRPr="00103E61">
              <w:rPr>
                <w:rFonts w:ascii="Wingdings" w:eastAsia="Wingdings" w:hAnsi="Wingdings" w:cs="Wingdings"/>
              </w:rPr>
              <w:t></w:t>
            </w:r>
          </w:p>
        </w:tc>
        <w:tc>
          <w:tcPr>
            <w:tcW w:w="1247" w:type="dxa"/>
          </w:tcPr>
          <w:p w14:paraId="6E3E628A" w14:textId="77777777" w:rsidR="00CF52EF" w:rsidRDefault="00CF52EF" w:rsidP="00CF52EF">
            <w:r w:rsidRPr="004C5FF9">
              <w:rPr>
                <w:sz w:val="14"/>
              </w:rPr>
              <w:t>Application, interview</w:t>
            </w:r>
          </w:p>
        </w:tc>
      </w:tr>
      <w:tr w:rsidR="00CF52EF" w14:paraId="47E018C8" w14:textId="77777777" w:rsidTr="00A66B08">
        <w:tc>
          <w:tcPr>
            <w:tcW w:w="10456" w:type="dxa"/>
            <w:gridSpan w:val="4"/>
            <w:shd w:val="clear" w:color="auto" w:fill="B4C6E7" w:themeFill="accent1" w:themeFillTint="66"/>
          </w:tcPr>
          <w:p w14:paraId="205DC1CA" w14:textId="22F7D62C" w:rsidR="00CF52EF" w:rsidRPr="008208D8" w:rsidRDefault="00CF52EF" w:rsidP="00CF52EF">
            <w:pPr>
              <w:rPr>
                <w:b/>
              </w:rPr>
            </w:pPr>
            <w:r w:rsidRPr="00CF52EF">
              <w:rPr>
                <w:b/>
                <w:sz w:val="20"/>
                <w:szCs w:val="20"/>
              </w:rPr>
              <w:t xml:space="preserve">Attitude and </w:t>
            </w:r>
            <w:r>
              <w:rPr>
                <w:b/>
                <w:sz w:val="20"/>
                <w:szCs w:val="20"/>
              </w:rPr>
              <w:t>I</w:t>
            </w:r>
            <w:r w:rsidRPr="00CF52EF">
              <w:rPr>
                <w:b/>
                <w:sz w:val="20"/>
                <w:szCs w:val="20"/>
              </w:rPr>
              <w:t>mpact</w:t>
            </w:r>
          </w:p>
        </w:tc>
      </w:tr>
      <w:tr w:rsidR="00CF52EF" w14:paraId="36F9F307" w14:textId="77777777" w:rsidTr="00526BF4">
        <w:tc>
          <w:tcPr>
            <w:tcW w:w="6941" w:type="dxa"/>
          </w:tcPr>
          <w:p w14:paraId="7B23858C" w14:textId="446A15A0" w:rsidR="00CF52EF" w:rsidRPr="00FA4849" w:rsidRDefault="00CF52EF" w:rsidP="00CF52EF">
            <w:pPr>
              <w:rPr>
                <w:sz w:val="18"/>
              </w:rPr>
            </w:pPr>
            <w:r w:rsidRPr="00FA4849">
              <w:rPr>
                <w:sz w:val="18"/>
              </w:rPr>
              <w:t>Positive</w:t>
            </w:r>
            <w:r>
              <w:rPr>
                <w:sz w:val="18"/>
              </w:rPr>
              <w:t xml:space="preserve"> and</w:t>
            </w:r>
            <w:r w:rsidRPr="00FA4849">
              <w:rPr>
                <w:sz w:val="18"/>
              </w:rPr>
              <w:t xml:space="preserve"> enthusiastic</w:t>
            </w:r>
            <w:r>
              <w:rPr>
                <w:sz w:val="18"/>
              </w:rPr>
              <w:t xml:space="preserve"> approach to a wide range of tasks. </w:t>
            </w:r>
          </w:p>
        </w:tc>
        <w:tc>
          <w:tcPr>
            <w:tcW w:w="1134" w:type="dxa"/>
            <w:vAlign w:val="center"/>
          </w:tcPr>
          <w:p w14:paraId="1CC74459" w14:textId="77777777" w:rsidR="00CF52EF" w:rsidRPr="008208D8" w:rsidRDefault="00CF52EF" w:rsidP="00CF52EF">
            <w:pPr>
              <w:jc w:val="center"/>
              <w:rPr>
                <w:sz w:val="20"/>
              </w:rPr>
            </w:pPr>
            <w:r w:rsidRPr="00D377DD">
              <w:rPr>
                <w:rFonts w:ascii="Wingdings" w:eastAsia="Wingdings" w:hAnsi="Wingdings" w:cs="Wingdings"/>
              </w:rPr>
              <w:t></w:t>
            </w:r>
          </w:p>
        </w:tc>
        <w:tc>
          <w:tcPr>
            <w:tcW w:w="1134" w:type="dxa"/>
            <w:vAlign w:val="center"/>
          </w:tcPr>
          <w:p w14:paraId="2395C0CF" w14:textId="77777777" w:rsidR="00CF52EF" w:rsidRPr="008208D8" w:rsidRDefault="00CF52EF" w:rsidP="00CF52EF">
            <w:pPr>
              <w:jc w:val="center"/>
              <w:rPr>
                <w:sz w:val="20"/>
              </w:rPr>
            </w:pPr>
          </w:p>
        </w:tc>
        <w:tc>
          <w:tcPr>
            <w:tcW w:w="1247" w:type="dxa"/>
            <w:vAlign w:val="center"/>
          </w:tcPr>
          <w:p w14:paraId="43127AB3" w14:textId="77777777" w:rsidR="00CF52EF" w:rsidRPr="00526BF4" w:rsidRDefault="00CF52EF" w:rsidP="00CF52EF">
            <w:pPr>
              <w:rPr>
                <w:sz w:val="14"/>
              </w:rPr>
            </w:pPr>
            <w:r w:rsidRPr="00526BF4">
              <w:rPr>
                <w:sz w:val="14"/>
                <w:szCs w:val="20"/>
              </w:rPr>
              <w:t>Interview</w:t>
            </w:r>
          </w:p>
        </w:tc>
      </w:tr>
      <w:tr w:rsidR="00CF52EF" w14:paraId="43C4650D" w14:textId="77777777" w:rsidTr="00526BF4">
        <w:tc>
          <w:tcPr>
            <w:tcW w:w="6941" w:type="dxa"/>
          </w:tcPr>
          <w:p w14:paraId="2DED30C1" w14:textId="77777777" w:rsidR="00CF52EF" w:rsidRPr="00FA4849" w:rsidRDefault="00CF52EF" w:rsidP="00CF52EF">
            <w:pPr>
              <w:rPr>
                <w:sz w:val="18"/>
              </w:rPr>
            </w:pPr>
            <w:r w:rsidRPr="00FA4849">
              <w:rPr>
                <w:sz w:val="18"/>
              </w:rPr>
              <w:t>Willingness to take and follow advice from line managers with regard to, for example, use of resources and supporting students</w:t>
            </w:r>
          </w:p>
        </w:tc>
        <w:tc>
          <w:tcPr>
            <w:tcW w:w="1134" w:type="dxa"/>
            <w:vAlign w:val="center"/>
          </w:tcPr>
          <w:p w14:paraId="7F743473" w14:textId="77777777" w:rsidR="00CF52EF" w:rsidRPr="008208D8" w:rsidRDefault="00CF52EF" w:rsidP="00CF52EF">
            <w:pPr>
              <w:jc w:val="center"/>
              <w:rPr>
                <w:sz w:val="20"/>
              </w:rPr>
            </w:pPr>
            <w:r w:rsidRPr="00D377DD">
              <w:rPr>
                <w:rFonts w:ascii="Wingdings" w:eastAsia="Wingdings" w:hAnsi="Wingdings" w:cs="Wingdings"/>
              </w:rPr>
              <w:t></w:t>
            </w:r>
          </w:p>
        </w:tc>
        <w:tc>
          <w:tcPr>
            <w:tcW w:w="1134" w:type="dxa"/>
            <w:vAlign w:val="center"/>
          </w:tcPr>
          <w:p w14:paraId="280D25E7" w14:textId="77777777" w:rsidR="00CF52EF" w:rsidRPr="008208D8" w:rsidRDefault="00CF52EF" w:rsidP="00CF52EF">
            <w:pPr>
              <w:jc w:val="center"/>
              <w:rPr>
                <w:sz w:val="20"/>
              </w:rPr>
            </w:pPr>
          </w:p>
        </w:tc>
        <w:tc>
          <w:tcPr>
            <w:tcW w:w="1247" w:type="dxa"/>
            <w:vAlign w:val="center"/>
          </w:tcPr>
          <w:p w14:paraId="1B73C7CB" w14:textId="77777777" w:rsidR="00CF52EF" w:rsidRPr="00526BF4" w:rsidRDefault="00CF52EF" w:rsidP="00CF52EF">
            <w:pPr>
              <w:rPr>
                <w:sz w:val="14"/>
              </w:rPr>
            </w:pPr>
            <w:r w:rsidRPr="00526BF4">
              <w:rPr>
                <w:sz w:val="14"/>
                <w:szCs w:val="20"/>
              </w:rPr>
              <w:t>Interview</w:t>
            </w:r>
          </w:p>
        </w:tc>
      </w:tr>
      <w:tr w:rsidR="00CF52EF" w14:paraId="00621F62" w14:textId="77777777" w:rsidTr="00526BF4">
        <w:tc>
          <w:tcPr>
            <w:tcW w:w="6941" w:type="dxa"/>
          </w:tcPr>
          <w:p w14:paraId="6065874D" w14:textId="77777777" w:rsidR="00CF52EF" w:rsidRPr="00FA4849" w:rsidRDefault="00CF52EF" w:rsidP="00CF52EF">
            <w:pPr>
              <w:rPr>
                <w:sz w:val="18"/>
              </w:rPr>
            </w:pPr>
            <w:r w:rsidRPr="00FA4849">
              <w:rPr>
                <w:sz w:val="18"/>
              </w:rPr>
              <w:t>Willingness to support department trips and visits</w:t>
            </w:r>
          </w:p>
        </w:tc>
        <w:tc>
          <w:tcPr>
            <w:tcW w:w="1134" w:type="dxa"/>
            <w:vAlign w:val="center"/>
          </w:tcPr>
          <w:p w14:paraId="32047E2C" w14:textId="77777777" w:rsidR="00CF52EF" w:rsidRPr="008208D8" w:rsidRDefault="00CF52EF" w:rsidP="00CF52EF">
            <w:pPr>
              <w:jc w:val="center"/>
              <w:rPr>
                <w:sz w:val="20"/>
              </w:rPr>
            </w:pPr>
            <w:r w:rsidRPr="00D377DD">
              <w:rPr>
                <w:rFonts w:ascii="Wingdings" w:eastAsia="Wingdings" w:hAnsi="Wingdings" w:cs="Wingdings"/>
              </w:rPr>
              <w:t></w:t>
            </w:r>
          </w:p>
        </w:tc>
        <w:tc>
          <w:tcPr>
            <w:tcW w:w="1134" w:type="dxa"/>
            <w:vAlign w:val="center"/>
          </w:tcPr>
          <w:p w14:paraId="716938B8" w14:textId="77777777" w:rsidR="00CF52EF" w:rsidRPr="008208D8" w:rsidRDefault="00CF52EF" w:rsidP="00CF52EF">
            <w:pPr>
              <w:jc w:val="center"/>
              <w:rPr>
                <w:sz w:val="20"/>
              </w:rPr>
            </w:pPr>
          </w:p>
        </w:tc>
        <w:tc>
          <w:tcPr>
            <w:tcW w:w="1247" w:type="dxa"/>
            <w:vAlign w:val="center"/>
          </w:tcPr>
          <w:p w14:paraId="6CB1E9C5" w14:textId="77777777" w:rsidR="00CF52EF" w:rsidRPr="00526BF4" w:rsidRDefault="00CF52EF" w:rsidP="00CF52EF">
            <w:pPr>
              <w:rPr>
                <w:sz w:val="14"/>
              </w:rPr>
            </w:pPr>
            <w:r w:rsidRPr="00526BF4">
              <w:rPr>
                <w:sz w:val="14"/>
                <w:szCs w:val="20"/>
              </w:rPr>
              <w:t>Interview</w:t>
            </w:r>
          </w:p>
        </w:tc>
      </w:tr>
      <w:tr w:rsidR="00CF52EF" w14:paraId="1498796B" w14:textId="77777777" w:rsidTr="00526BF4">
        <w:tc>
          <w:tcPr>
            <w:tcW w:w="6941" w:type="dxa"/>
          </w:tcPr>
          <w:p w14:paraId="59D297D8" w14:textId="77777777" w:rsidR="00CF52EF" w:rsidRPr="00FA4849" w:rsidRDefault="00CF52EF" w:rsidP="00CF52EF">
            <w:pPr>
              <w:rPr>
                <w:sz w:val="18"/>
              </w:rPr>
            </w:pPr>
            <w:r w:rsidRPr="00FA4849">
              <w:rPr>
                <w:sz w:val="18"/>
              </w:rPr>
              <w:t>Smart in appearance and manner</w:t>
            </w:r>
          </w:p>
        </w:tc>
        <w:tc>
          <w:tcPr>
            <w:tcW w:w="1134" w:type="dxa"/>
            <w:vAlign w:val="center"/>
          </w:tcPr>
          <w:p w14:paraId="7F181541" w14:textId="77777777" w:rsidR="00CF52EF" w:rsidRPr="008208D8" w:rsidRDefault="00CF52EF" w:rsidP="00CF52EF">
            <w:pPr>
              <w:jc w:val="center"/>
              <w:rPr>
                <w:sz w:val="20"/>
              </w:rPr>
            </w:pPr>
            <w:r w:rsidRPr="00D377DD">
              <w:rPr>
                <w:rFonts w:ascii="Wingdings" w:eastAsia="Wingdings" w:hAnsi="Wingdings" w:cs="Wingdings"/>
              </w:rPr>
              <w:t></w:t>
            </w:r>
          </w:p>
        </w:tc>
        <w:tc>
          <w:tcPr>
            <w:tcW w:w="1134" w:type="dxa"/>
            <w:vAlign w:val="center"/>
          </w:tcPr>
          <w:p w14:paraId="59F44C02" w14:textId="77777777" w:rsidR="00CF52EF" w:rsidRPr="008208D8" w:rsidRDefault="00CF52EF" w:rsidP="00CF52EF">
            <w:pPr>
              <w:jc w:val="center"/>
              <w:rPr>
                <w:sz w:val="20"/>
              </w:rPr>
            </w:pPr>
          </w:p>
        </w:tc>
        <w:tc>
          <w:tcPr>
            <w:tcW w:w="1247" w:type="dxa"/>
            <w:vAlign w:val="center"/>
          </w:tcPr>
          <w:p w14:paraId="0C14CA10" w14:textId="77777777" w:rsidR="00CF52EF" w:rsidRPr="00526BF4" w:rsidRDefault="00CF52EF" w:rsidP="00CF52EF">
            <w:pPr>
              <w:rPr>
                <w:sz w:val="14"/>
              </w:rPr>
            </w:pPr>
            <w:r w:rsidRPr="00526BF4">
              <w:rPr>
                <w:sz w:val="14"/>
                <w:szCs w:val="20"/>
              </w:rPr>
              <w:t>Interview</w:t>
            </w:r>
          </w:p>
        </w:tc>
      </w:tr>
      <w:tr w:rsidR="00CF52EF" w14:paraId="3DE8A4B6" w14:textId="77777777" w:rsidTr="00A66B08">
        <w:tc>
          <w:tcPr>
            <w:tcW w:w="10456" w:type="dxa"/>
            <w:gridSpan w:val="4"/>
            <w:shd w:val="clear" w:color="auto" w:fill="B4C6E7" w:themeFill="accent1" w:themeFillTint="66"/>
          </w:tcPr>
          <w:p w14:paraId="3876BACA" w14:textId="77777777" w:rsidR="00CF52EF" w:rsidRPr="008208D8" w:rsidRDefault="00CF52EF" w:rsidP="00CF52EF">
            <w:pPr>
              <w:rPr>
                <w:b/>
              </w:rPr>
            </w:pPr>
            <w:r w:rsidRPr="00CF52EF">
              <w:rPr>
                <w:b/>
                <w:sz w:val="20"/>
                <w:szCs w:val="20"/>
              </w:rPr>
              <w:t>Personal</w:t>
            </w:r>
          </w:p>
        </w:tc>
      </w:tr>
      <w:tr w:rsidR="00CF52EF" w14:paraId="75EC8715" w14:textId="77777777" w:rsidTr="00526BF4">
        <w:tc>
          <w:tcPr>
            <w:tcW w:w="6941" w:type="dxa"/>
          </w:tcPr>
          <w:p w14:paraId="7B9E4D04" w14:textId="77777777" w:rsidR="00CF52EF" w:rsidRPr="00FA4849" w:rsidRDefault="00CF52EF" w:rsidP="00CF52EF">
            <w:pPr>
              <w:rPr>
                <w:sz w:val="18"/>
              </w:rPr>
            </w:pPr>
            <w:r w:rsidRPr="00FA4849">
              <w:rPr>
                <w:sz w:val="18"/>
              </w:rPr>
              <w:t>Enhance DBS clearance #</w:t>
            </w:r>
          </w:p>
        </w:tc>
        <w:tc>
          <w:tcPr>
            <w:tcW w:w="1134" w:type="dxa"/>
            <w:vAlign w:val="center"/>
          </w:tcPr>
          <w:p w14:paraId="02FD7FED" w14:textId="77777777" w:rsidR="00CF52EF" w:rsidRPr="008208D8" w:rsidRDefault="00CF52EF" w:rsidP="00CF52EF">
            <w:pPr>
              <w:jc w:val="center"/>
              <w:rPr>
                <w:sz w:val="20"/>
              </w:rPr>
            </w:pPr>
            <w:r w:rsidRPr="00D377DD">
              <w:rPr>
                <w:rFonts w:ascii="Wingdings" w:eastAsia="Wingdings" w:hAnsi="Wingdings" w:cs="Wingdings"/>
              </w:rPr>
              <w:t></w:t>
            </w:r>
          </w:p>
        </w:tc>
        <w:tc>
          <w:tcPr>
            <w:tcW w:w="1134" w:type="dxa"/>
            <w:vAlign w:val="center"/>
          </w:tcPr>
          <w:p w14:paraId="5221691C" w14:textId="77777777" w:rsidR="00CF52EF" w:rsidRPr="008208D8" w:rsidRDefault="00CF52EF" w:rsidP="00CF52EF">
            <w:pPr>
              <w:jc w:val="center"/>
              <w:rPr>
                <w:sz w:val="20"/>
              </w:rPr>
            </w:pPr>
          </w:p>
        </w:tc>
        <w:tc>
          <w:tcPr>
            <w:tcW w:w="1247" w:type="dxa"/>
            <w:vAlign w:val="center"/>
          </w:tcPr>
          <w:p w14:paraId="66CA31FC" w14:textId="77777777" w:rsidR="00CF52EF" w:rsidRPr="00526BF4" w:rsidRDefault="00CF52EF" w:rsidP="00CF52EF">
            <w:pPr>
              <w:rPr>
                <w:sz w:val="14"/>
              </w:rPr>
            </w:pPr>
            <w:r w:rsidRPr="00526BF4">
              <w:rPr>
                <w:sz w:val="14"/>
              </w:rPr>
              <w:t>Pre-employment check</w:t>
            </w:r>
          </w:p>
        </w:tc>
      </w:tr>
      <w:tr w:rsidR="00CF52EF" w14:paraId="6DEF9006" w14:textId="77777777" w:rsidTr="00526BF4">
        <w:tc>
          <w:tcPr>
            <w:tcW w:w="6941" w:type="dxa"/>
          </w:tcPr>
          <w:p w14:paraId="0E07181C" w14:textId="77777777" w:rsidR="00CF52EF" w:rsidRPr="00FA4849" w:rsidRDefault="00CF52EF" w:rsidP="00CF52EF">
            <w:pPr>
              <w:rPr>
                <w:sz w:val="18"/>
              </w:rPr>
            </w:pPr>
            <w:r w:rsidRPr="00FA4849">
              <w:rPr>
                <w:sz w:val="18"/>
              </w:rPr>
              <w:t>Two satisfactory references #</w:t>
            </w:r>
          </w:p>
        </w:tc>
        <w:tc>
          <w:tcPr>
            <w:tcW w:w="1134" w:type="dxa"/>
            <w:vAlign w:val="center"/>
          </w:tcPr>
          <w:p w14:paraId="413497CE" w14:textId="77777777" w:rsidR="00CF52EF" w:rsidRPr="008208D8" w:rsidRDefault="00CF52EF" w:rsidP="00CF52EF">
            <w:pPr>
              <w:jc w:val="center"/>
              <w:rPr>
                <w:sz w:val="20"/>
              </w:rPr>
            </w:pPr>
            <w:r w:rsidRPr="00D377DD">
              <w:rPr>
                <w:rFonts w:ascii="Wingdings" w:eastAsia="Wingdings" w:hAnsi="Wingdings" w:cs="Wingdings"/>
              </w:rPr>
              <w:t></w:t>
            </w:r>
          </w:p>
        </w:tc>
        <w:tc>
          <w:tcPr>
            <w:tcW w:w="1134" w:type="dxa"/>
            <w:vAlign w:val="center"/>
          </w:tcPr>
          <w:p w14:paraId="19B08511" w14:textId="77777777" w:rsidR="00CF52EF" w:rsidRPr="008208D8" w:rsidRDefault="00CF52EF" w:rsidP="00CF52EF">
            <w:pPr>
              <w:jc w:val="center"/>
              <w:rPr>
                <w:sz w:val="20"/>
              </w:rPr>
            </w:pPr>
          </w:p>
        </w:tc>
        <w:tc>
          <w:tcPr>
            <w:tcW w:w="1247" w:type="dxa"/>
            <w:vAlign w:val="center"/>
          </w:tcPr>
          <w:p w14:paraId="23ED9EBD" w14:textId="77777777" w:rsidR="00CF52EF" w:rsidRPr="00526BF4" w:rsidRDefault="00CF52EF" w:rsidP="00CF52EF">
            <w:pPr>
              <w:rPr>
                <w:sz w:val="14"/>
              </w:rPr>
            </w:pPr>
            <w:r w:rsidRPr="00526BF4">
              <w:rPr>
                <w:sz w:val="14"/>
              </w:rPr>
              <w:t>Pre-employment check</w:t>
            </w:r>
          </w:p>
        </w:tc>
      </w:tr>
      <w:tr w:rsidR="00CF52EF" w14:paraId="54DA45DE" w14:textId="77777777" w:rsidTr="00526BF4">
        <w:tc>
          <w:tcPr>
            <w:tcW w:w="6941" w:type="dxa"/>
          </w:tcPr>
          <w:p w14:paraId="1A752E71" w14:textId="77777777" w:rsidR="00CF52EF" w:rsidRPr="00FA4849" w:rsidRDefault="00CF52EF" w:rsidP="00CF52EF">
            <w:pPr>
              <w:rPr>
                <w:sz w:val="18"/>
              </w:rPr>
            </w:pPr>
            <w:r w:rsidRPr="00FA4849">
              <w:rPr>
                <w:sz w:val="18"/>
              </w:rPr>
              <w:t>Full and relevant career and education history</w:t>
            </w:r>
          </w:p>
        </w:tc>
        <w:tc>
          <w:tcPr>
            <w:tcW w:w="1134" w:type="dxa"/>
            <w:vAlign w:val="center"/>
          </w:tcPr>
          <w:p w14:paraId="1C836D0F" w14:textId="77777777" w:rsidR="00CF52EF" w:rsidRPr="008208D8" w:rsidRDefault="00CF52EF" w:rsidP="00CF52EF">
            <w:pPr>
              <w:jc w:val="center"/>
              <w:rPr>
                <w:sz w:val="20"/>
              </w:rPr>
            </w:pPr>
            <w:r w:rsidRPr="00D377DD">
              <w:rPr>
                <w:rFonts w:ascii="Wingdings" w:eastAsia="Wingdings" w:hAnsi="Wingdings" w:cs="Wingdings"/>
              </w:rPr>
              <w:t></w:t>
            </w:r>
          </w:p>
        </w:tc>
        <w:tc>
          <w:tcPr>
            <w:tcW w:w="1134" w:type="dxa"/>
            <w:vAlign w:val="center"/>
          </w:tcPr>
          <w:p w14:paraId="78FBA147" w14:textId="77777777" w:rsidR="00CF52EF" w:rsidRPr="008208D8" w:rsidRDefault="00CF52EF" w:rsidP="00CF52EF">
            <w:pPr>
              <w:jc w:val="center"/>
              <w:rPr>
                <w:sz w:val="20"/>
              </w:rPr>
            </w:pPr>
          </w:p>
        </w:tc>
        <w:tc>
          <w:tcPr>
            <w:tcW w:w="1247" w:type="dxa"/>
            <w:vAlign w:val="center"/>
          </w:tcPr>
          <w:p w14:paraId="68670FE9" w14:textId="77777777" w:rsidR="00CF52EF" w:rsidRPr="00526BF4" w:rsidRDefault="00CF52EF" w:rsidP="00CF52EF">
            <w:pPr>
              <w:rPr>
                <w:sz w:val="14"/>
              </w:rPr>
            </w:pPr>
            <w:r w:rsidRPr="00526BF4">
              <w:rPr>
                <w:sz w:val="14"/>
              </w:rPr>
              <w:t>Application</w:t>
            </w:r>
          </w:p>
        </w:tc>
      </w:tr>
      <w:tr w:rsidR="00CF52EF" w14:paraId="2B1A90EA" w14:textId="77777777" w:rsidTr="00526BF4">
        <w:tc>
          <w:tcPr>
            <w:tcW w:w="6941" w:type="dxa"/>
          </w:tcPr>
          <w:p w14:paraId="54B748E3" w14:textId="77777777" w:rsidR="00CF52EF" w:rsidRPr="00FA4849" w:rsidRDefault="00CF52EF" w:rsidP="00CF52EF">
            <w:pPr>
              <w:rPr>
                <w:sz w:val="18"/>
              </w:rPr>
            </w:pPr>
            <w:r w:rsidRPr="00FA4849">
              <w:rPr>
                <w:sz w:val="18"/>
              </w:rPr>
              <w:lastRenderedPageBreak/>
              <w:t>Ability to meet the requirements of the Immigration, Asylum and Nationality Act 2006 (to be legally employed to work in the UK)</w:t>
            </w:r>
          </w:p>
        </w:tc>
        <w:tc>
          <w:tcPr>
            <w:tcW w:w="1134" w:type="dxa"/>
            <w:vAlign w:val="center"/>
          </w:tcPr>
          <w:p w14:paraId="1674143E" w14:textId="77777777" w:rsidR="00CF52EF" w:rsidRPr="008208D8" w:rsidRDefault="00CF52EF" w:rsidP="00CF52EF">
            <w:pPr>
              <w:jc w:val="center"/>
              <w:rPr>
                <w:sz w:val="20"/>
              </w:rPr>
            </w:pPr>
            <w:r w:rsidRPr="00D377DD">
              <w:rPr>
                <w:rFonts w:ascii="Wingdings" w:eastAsia="Wingdings" w:hAnsi="Wingdings" w:cs="Wingdings"/>
              </w:rPr>
              <w:t></w:t>
            </w:r>
          </w:p>
        </w:tc>
        <w:tc>
          <w:tcPr>
            <w:tcW w:w="1134" w:type="dxa"/>
            <w:vAlign w:val="center"/>
          </w:tcPr>
          <w:p w14:paraId="7E3957F3" w14:textId="77777777" w:rsidR="00CF52EF" w:rsidRPr="008208D8" w:rsidRDefault="00CF52EF" w:rsidP="00CF52EF">
            <w:pPr>
              <w:jc w:val="center"/>
              <w:rPr>
                <w:sz w:val="20"/>
              </w:rPr>
            </w:pPr>
          </w:p>
        </w:tc>
        <w:tc>
          <w:tcPr>
            <w:tcW w:w="1247" w:type="dxa"/>
            <w:vAlign w:val="center"/>
          </w:tcPr>
          <w:p w14:paraId="78F005C7" w14:textId="77777777" w:rsidR="00CF52EF" w:rsidRPr="00526BF4" w:rsidRDefault="00CF52EF" w:rsidP="00CF52EF">
            <w:pPr>
              <w:rPr>
                <w:sz w:val="14"/>
              </w:rPr>
            </w:pPr>
            <w:r w:rsidRPr="00526BF4">
              <w:rPr>
                <w:sz w:val="14"/>
              </w:rPr>
              <w:t>Application, pre-employment check</w:t>
            </w:r>
          </w:p>
        </w:tc>
      </w:tr>
      <w:tr w:rsidR="00CF52EF" w14:paraId="37B78F26" w14:textId="77777777" w:rsidTr="00A66B08">
        <w:trPr>
          <w:trHeight w:val="752"/>
        </w:trPr>
        <w:tc>
          <w:tcPr>
            <w:tcW w:w="10456" w:type="dxa"/>
            <w:gridSpan w:val="4"/>
          </w:tcPr>
          <w:p w14:paraId="353630F5" w14:textId="77777777" w:rsidR="00CF52EF" w:rsidRPr="00CF52EF" w:rsidRDefault="00CF52EF" w:rsidP="00CF52EF">
            <w:pPr>
              <w:rPr>
                <w:sz w:val="18"/>
                <w:szCs w:val="20"/>
              </w:rPr>
            </w:pPr>
            <w:r w:rsidRPr="00CF52EF">
              <w:rPr>
                <w:sz w:val="18"/>
                <w:szCs w:val="20"/>
              </w:rPr>
              <w:t>The College is committed to safeguarding and promoting the welfare of young people and vulnerable adults and expects all staff and volunteers to share this commitment.</w:t>
            </w:r>
          </w:p>
          <w:p w14:paraId="6F735CAF" w14:textId="77777777" w:rsidR="00CF52EF" w:rsidRPr="00526BF4" w:rsidRDefault="00CF52EF" w:rsidP="00CF52EF">
            <w:pPr>
              <w:rPr>
                <w:sz w:val="20"/>
              </w:rPr>
            </w:pPr>
            <w:r w:rsidRPr="00CF52EF">
              <w:rPr>
                <w:sz w:val="18"/>
                <w:szCs w:val="20"/>
              </w:rPr>
              <w:t># To follow an initial offer of employment</w:t>
            </w:r>
          </w:p>
        </w:tc>
      </w:tr>
    </w:tbl>
    <w:p w14:paraId="17FB7C19" w14:textId="77777777" w:rsidR="00304A16" w:rsidRDefault="00304A16"/>
    <w:sectPr w:rsidR="00304A16" w:rsidSect="004F013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E16D4" w14:textId="77777777" w:rsidR="00E807D2" w:rsidRDefault="00E807D2" w:rsidP="00304A16">
      <w:pPr>
        <w:spacing w:after="0" w:line="240" w:lineRule="auto"/>
      </w:pPr>
      <w:r>
        <w:separator/>
      </w:r>
    </w:p>
  </w:endnote>
  <w:endnote w:type="continuationSeparator" w:id="0">
    <w:p w14:paraId="05EF9EF5" w14:textId="77777777" w:rsidR="00E807D2" w:rsidRDefault="00E807D2" w:rsidP="0030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866659"/>
      <w:docPartObj>
        <w:docPartGallery w:val="Page Numbers (Bottom of Page)"/>
        <w:docPartUnique/>
      </w:docPartObj>
    </w:sdtPr>
    <w:sdtEndPr>
      <w:rPr>
        <w:noProof/>
      </w:rPr>
    </w:sdtEndPr>
    <w:sdtContent>
      <w:p w14:paraId="4275A8ED" w14:textId="77777777" w:rsidR="00E807D2" w:rsidRDefault="00E807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DE7539" w14:textId="77777777" w:rsidR="00E807D2" w:rsidRDefault="00E80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78E23" w14:textId="77777777" w:rsidR="00E807D2" w:rsidRDefault="00E807D2" w:rsidP="00304A16">
      <w:pPr>
        <w:spacing w:after="0" w:line="240" w:lineRule="auto"/>
      </w:pPr>
      <w:r>
        <w:separator/>
      </w:r>
    </w:p>
  </w:footnote>
  <w:footnote w:type="continuationSeparator" w:id="0">
    <w:p w14:paraId="3DDEE37D" w14:textId="77777777" w:rsidR="00E807D2" w:rsidRDefault="00E807D2" w:rsidP="00304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2E740F"/>
    <w:multiLevelType w:val="hybridMultilevel"/>
    <w:tmpl w:val="64EC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94452"/>
    <w:multiLevelType w:val="hybridMultilevel"/>
    <w:tmpl w:val="1DA806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EE1D18"/>
    <w:multiLevelType w:val="singleLevel"/>
    <w:tmpl w:val="FFFFFFFF"/>
    <w:lvl w:ilvl="0">
      <w:numFmt w:val="decimal"/>
      <w:lvlText w:val="*"/>
      <w:lvlJc w:val="left"/>
    </w:lvl>
  </w:abstractNum>
  <w:abstractNum w:abstractNumId="4" w15:restartNumberingAfterBreak="0">
    <w:nsid w:val="12450CBE"/>
    <w:multiLevelType w:val="hybridMultilevel"/>
    <w:tmpl w:val="E7ECDC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F081FA6"/>
    <w:multiLevelType w:val="hybridMultilevel"/>
    <w:tmpl w:val="9954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44208"/>
    <w:multiLevelType w:val="hybridMultilevel"/>
    <w:tmpl w:val="F5508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21E38"/>
    <w:multiLevelType w:val="hybridMultilevel"/>
    <w:tmpl w:val="BF083492"/>
    <w:lvl w:ilvl="0" w:tplc="DF2E9D2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667A6C"/>
    <w:multiLevelType w:val="hybridMultilevel"/>
    <w:tmpl w:val="BF4651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7507504"/>
    <w:multiLevelType w:val="hybridMultilevel"/>
    <w:tmpl w:val="B928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BB4E34"/>
    <w:multiLevelType w:val="hybridMultilevel"/>
    <w:tmpl w:val="AECA11BE"/>
    <w:lvl w:ilvl="0" w:tplc="DF2E9D2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3A7847"/>
    <w:multiLevelType w:val="hybridMultilevel"/>
    <w:tmpl w:val="2F7E6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592071"/>
    <w:multiLevelType w:val="hybridMultilevel"/>
    <w:tmpl w:val="760C25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5484DFC"/>
    <w:multiLevelType w:val="hybridMultilevel"/>
    <w:tmpl w:val="3D44A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4B298D"/>
    <w:multiLevelType w:val="hybridMultilevel"/>
    <w:tmpl w:val="648EF3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ABA3C88"/>
    <w:multiLevelType w:val="hybridMultilevel"/>
    <w:tmpl w:val="69428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9E73B9"/>
    <w:multiLevelType w:val="hybridMultilevel"/>
    <w:tmpl w:val="87F67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D171DC"/>
    <w:multiLevelType w:val="hybridMultilevel"/>
    <w:tmpl w:val="B36A87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08F6AC2"/>
    <w:multiLevelType w:val="hybridMultilevel"/>
    <w:tmpl w:val="BB3EC4F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9" w15:restartNumberingAfterBreak="0">
    <w:nsid w:val="41A3561D"/>
    <w:multiLevelType w:val="hybridMultilevel"/>
    <w:tmpl w:val="C268C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E44782"/>
    <w:multiLevelType w:val="hybridMultilevel"/>
    <w:tmpl w:val="08920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AB33F5"/>
    <w:multiLevelType w:val="hybridMultilevel"/>
    <w:tmpl w:val="C4FC6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B9290A"/>
    <w:multiLevelType w:val="hybridMultilevel"/>
    <w:tmpl w:val="23AA99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E04253E"/>
    <w:multiLevelType w:val="hybridMultilevel"/>
    <w:tmpl w:val="EE5022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A4E326B"/>
    <w:multiLevelType w:val="hybridMultilevel"/>
    <w:tmpl w:val="E1E824A6"/>
    <w:lvl w:ilvl="0" w:tplc="DF2E9D2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9077E3"/>
    <w:multiLevelType w:val="hybridMultilevel"/>
    <w:tmpl w:val="0E4A89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EA661AE"/>
    <w:multiLevelType w:val="hybridMultilevel"/>
    <w:tmpl w:val="2ECA77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0CE0A67"/>
    <w:multiLevelType w:val="hybridMultilevel"/>
    <w:tmpl w:val="61D0BF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1CF13D8"/>
    <w:multiLevelType w:val="hybridMultilevel"/>
    <w:tmpl w:val="284C4472"/>
    <w:lvl w:ilvl="0" w:tplc="DF2E9D2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121B8D"/>
    <w:multiLevelType w:val="hybridMultilevel"/>
    <w:tmpl w:val="28DE4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A64E42"/>
    <w:multiLevelType w:val="hybridMultilevel"/>
    <w:tmpl w:val="FAC4BB9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1" w15:restartNumberingAfterBreak="0">
    <w:nsid w:val="62DC4E90"/>
    <w:multiLevelType w:val="hybridMultilevel"/>
    <w:tmpl w:val="52621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22399B"/>
    <w:multiLevelType w:val="hybridMultilevel"/>
    <w:tmpl w:val="62C0D8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A562B88"/>
    <w:multiLevelType w:val="hybridMultilevel"/>
    <w:tmpl w:val="6648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AA6B7B"/>
    <w:multiLevelType w:val="hybridMultilevel"/>
    <w:tmpl w:val="40A8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5D1EF1"/>
    <w:multiLevelType w:val="hybridMultilevel"/>
    <w:tmpl w:val="68F4D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6F4A55"/>
    <w:multiLevelType w:val="hybridMultilevel"/>
    <w:tmpl w:val="B124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780EAB"/>
    <w:multiLevelType w:val="hybridMultilevel"/>
    <w:tmpl w:val="F1B8C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E441D7"/>
    <w:multiLevelType w:val="hybridMultilevel"/>
    <w:tmpl w:val="3E14E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8303928">
    <w:abstractNumId w:val="36"/>
  </w:num>
  <w:num w:numId="2" w16cid:durableId="199760855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54979178">
    <w:abstractNumId w:val="0"/>
    <w:lvlOverride w:ilvl="0">
      <w:lvl w:ilvl="0">
        <w:start w:val="1"/>
        <w:numFmt w:val="bullet"/>
        <w:lvlText w:val=""/>
        <w:legacy w:legacy="1" w:legacySpace="0" w:legacyIndent="11"/>
        <w:lvlJc w:val="left"/>
        <w:pPr>
          <w:ind w:left="578" w:hanging="11"/>
        </w:pPr>
        <w:rPr>
          <w:rFonts w:ascii="Symbol" w:hAnsi="Symbol" w:hint="default"/>
        </w:rPr>
      </w:lvl>
    </w:lvlOverride>
  </w:num>
  <w:num w:numId="4" w16cid:durableId="2039113648">
    <w:abstractNumId w:val="30"/>
  </w:num>
  <w:num w:numId="5" w16cid:durableId="1316102891">
    <w:abstractNumId w:val="29"/>
  </w:num>
  <w:num w:numId="6" w16cid:durableId="1161701106">
    <w:abstractNumId w:val="34"/>
  </w:num>
  <w:num w:numId="7" w16cid:durableId="818419318">
    <w:abstractNumId w:val="5"/>
  </w:num>
  <w:num w:numId="8" w16cid:durableId="1020814344">
    <w:abstractNumId w:val="15"/>
  </w:num>
  <w:num w:numId="9" w16cid:durableId="805124374">
    <w:abstractNumId w:val="37"/>
  </w:num>
  <w:num w:numId="10" w16cid:durableId="1400244848">
    <w:abstractNumId w:val="11"/>
  </w:num>
  <w:num w:numId="11" w16cid:durableId="1276215098">
    <w:abstractNumId w:val="13"/>
  </w:num>
  <w:num w:numId="12" w16cid:durableId="790437309">
    <w:abstractNumId w:val="1"/>
  </w:num>
  <w:num w:numId="13" w16cid:durableId="2044748896">
    <w:abstractNumId w:val="0"/>
    <w:lvlOverride w:ilvl="0">
      <w:lvl w:ilvl="0">
        <w:numFmt w:val="bullet"/>
        <w:lvlText w:val=""/>
        <w:legacy w:legacy="1" w:legacySpace="0" w:legacyIndent="283"/>
        <w:lvlJc w:val="left"/>
        <w:pPr>
          <w:ind w:left="850" w:hanging="283"/>
        </w:pPr>
        <w:rPr>
          <w:rFonts w:ascii="Symbol" w:hAnsi="Symbol" w:hint="default"/>
        </w:rPr>
      </w:lvl>
    </w:lvlOverride>
  </w:num>
  <w:num w:numId="14" w16cid:durableId="1465351003">
    <w:abstractNumId w:val="38"/>
  </w:num>
  <w:num w:numId="15" w16cid:durableId="431440220">
    <w:abstractNumId w:val="9"/>
  </w:num>
  <w:num w:numId="16" w16cid:durableId="1612515721">
    <w:abstractNumId w:val="18"/>
  </w:num>
  <w:num w:numId="17" w16cid:durableId="156848150">
    <w:abstractNumId w:val="3"/>
  </w:num>
  <w:num w:numId="18" w16cid:durableId="897740999">
    <w:abstractNumId w:val="33"/>
  </w:num>
  <w:num w:numId="19" w16cid:durableId="850416246">
    <w:abstractNumId w:val="21"/>
  </w:num>
  <w:num w:numId="20" w16cid:durableId="2092583726">
    <w:abstractNumId w:val="35"/>
  </w:num>
  <w:num w:numId="21" w16cid:durableId="1371344695">
    <w:abstractNumId w:val="28"/>
  </w:num>
  <w:num w:numId="22" w16cid:durableId="1374384002">
    <w:abstractNumId w:val="10"/>
  </w:num>
  <w:num w:numId="23" w16cid:durableId="2779654">
    <w:abstractNumId w:val="7"/>
  </w:num>
  <w:num w:numId="24" w16cid:durableId="633370890">
    <w:abstractNumId w:val="24"/>
  </w:num>
  <w:num w:numId="25" w16cid:durableId="627592273">
    <w:abstractNumId w:val="2"/>
  </w:num>
  <w:num w:numId="26" w16cid:durableId="1136413392">
    <w:abstractNumId w:val="26"/>
  </w:num>
  <w:num w:numId="27" w16cid:durableId="1109663502">
    <w:abstractNumId w:val="4"/>
  </w:num>
  <w:num w:numId="28" w16cid:durableId="918750120">
    <w:abstractNumId w:val="32"/>
  </w:num>
  <w:num w:numId="29" w16cid:durableId="1790395004">
    <w:abstractNumId w:val="27"/>
  </w:num>
  <w:num w:numId="30" w16cid:durableId="1212880684">
    <w:abstractNumId w:val="8"/>
  </w:num>
  <w:num w:numId="31" w16cid:durableId="292710551">
    <w:abstractNumId w:val="14"/>
  </w:num>
  <w:num w:numId="32" w16cid:durableId="1176505746">
    <w:abstractNumId w:val="17"/>
  </w:num>
  <w:num w:numId="33" w16cid:durableId="540628268">
    <w:abstractNumId w:val="12"/>
  </w:num>
  <w:num w:numId="34" w16cid:durableId="148795407">
    <w:abstractNumId w:val="19"/>
  </w:num>
  <w:num w:numId="35" w16cid:durableId="219557422">
    <w:abstractNumId w:val="25"/>
  </w:num>
  <w:num w:numId="36" w16cid:durableId="815604756">
    <w:abstractNumId w:val="22"/>
  </w:num>
  <w:num w:numId="37" w16cid:durableId="1673796908">
    <w:abstractNumId w:val="31"/>
  </w:num>
  <w:num w:numId="38" w16cid:durableId="1974870566">
    <w:abstractNumId w:val="20"/>
  </w:num>
  <w:num w:numId="39" w16cid:durableId="2058357247">
    <w:abstractNumId w:val="16"/>
  </w:num>
  <w:num w:numId="40" w16cid:durableId="1774325422">
    <w:abstractNumId w:val="23"/>
  </w:num>
  <w:num w:numId="41" w16cid:durableId="3406649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38"/>
    <w:rsid w:val="00082EDA"/>
    <w:rsid w:val="000C6243"/>
    <w:rsid w:val="00111A42"/>
    <w:rsid w:val="001918A0"/>
    <w:rsid w:val="00206D48"/>
    <w:rsid w:val="00235ABD"/>
    <w:rsid w:val="00264CC7"/>
    <w:rsid w:val="002B2E65"/>
    <w:rsid w:val="002E49EF"/>
    <w:rsid w:val="002F0AD1"/>
    <w:rsid w:val="00304A16"/>
    <w:rsid w:val="00345038"/>
    <w:rsid w:val="00354E0F"/>
    <w:rsid w:val="00373F8E"/>
    <w:rsid w:val="00375F07"/>
    <w:rsid w:val="00386A09"/>
    <w:rsid w:val="00392187"/>
    <w:rsid w:val="003E4E6C"/>
    <w:rsid w:val="00400FCC"/>
    <w:rsid w:val="004F0138"/>
    <w:rsid w:val="00526BF4"/>
    <w:rsid w:val="005667F0"/>
    <w:rsid w:val="005B43FF"/>
    <w:rsid w:val="00665F76"/>
    <w:rsid w:val="006C0C17"/>
    <w:rsid w:val="006E3FDC"/>
    <w:rsid w:val="00720556"/>
    <w:rsid w:val="007D280A"/>
    <w:rsid w:val="007D2B4D"/>
    <w:rsid w:val="00800569"/>
    <w:rsid w:val="008208D8"/>
    <w:rsid w:val="00836D67"/>
    <w:rsid w:val="00843A76"/>
    <w:rsid w:val="00863DEA"/>
    <w:rsid w:val="00924FF2"/>
    <w:rsid w:val="009450B9"/>
    <w:rsid w:val="00980F17"/>
    <w:rsid w:val="009A75A5"/>
    <w:rsid w:val="009D1FCB"/>
    <w:rsid w:val="00A351FA"/>
    <w:rsid w:val="00A66B08"/>
    <w:rsid w:val="00A851ED"/>
    <w:rsid w:val="00B25B68"/>
    <w:rsid w:val="00B743EC"/>
    <w:rsid w:val="00B82A45"/>
    <w:rsid w:val="00C321B7"/>
    <w:rsid w:val="00C7291D"/>
    <w:rsid w:val="00CF52EF"/>
    <w:rsid w:val="00D42640"/>
    <w:rsid w:val="00D93C5A"/>
    <w:rsid w:val="00E26CA2"/>
    <w:rsid w:val="00E807D2"/>
    <w:rsid w:val="00ED201C"/>
    <w:rsid w:val="00F02AF5"/>
    <w:rsid w:val="00F47167"/>
    <w:rsid w:val="00F846EE"/>
    <w:rsid w:val="00F96358"/>
    <w:rsid w:val="00FA4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4B6E9"/>
  <w15:chartTrackingRefBased/>
  <w15:docId w15:val="{9B6D1E05-8ABE-4CE4-958D-B5B2C366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0138"/>
    <w:pPr>
      <w:ind w:left="720"/>
      <w:contextualSpacing/>
    </w:pPr>
  </w:style>
  <w:style w:type="paragraph" w:styleId="Header">
    <w:name w:val="header"/>
    <w:basedOn w:val="Normal"/>
    <w:link w:val="HeaderChar"/>
    <w:uiPriority w:val="99"/>
    <w:unhideWhenUsed/>
    <w:rsid w:val="00304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A16"/>
  </w:style>
  <w:style w:type="paragraph" w:styleId="Footer">
    <w:name w:val="footer"/>
    <w:basedOn w:val="Normal"/>
    <w:link w:val="FooterChar"/>
    <w:uiPriority w:val="99"/>
    <w:unhideWhenUsed/>
    <w:rsid w:val="00304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A16"/>
  </w:style>
  <w:style w:type="paragraph" w:styleId="Title">
    <w:name w:val="Title"/>
    <w:basedOn w:val="Normal"/>
    <w:link w:val="TitleChar"/>
    <w:qFormat/>
    <w:rsid w:val="00A66B08"/>
    <w:pPr>
      <w:spacing w:after="0" w:line="240" w:lineRule="auto"/>
      <w:jc w:val="center"/>
    </w:pPr>
    <w:rPr>
      <w:rFonts w:ascii="Times New Roman" w:eastAsia="Times New Roman" w:hAnsi="Times New Roman" w:cs="Times New Roman"/>
      <w:b/>
      <w:sz w:val="30"/>
      <w:szCs w:val="20"/>
      <w:lang w:eastAsia="en-GB"/>
    </w:rPr>
  </w:style>
  <w:style w:type="character" w:customStyle="1" w:styleId="TitleChar">
    <w:name w:val="Title Char"/>
    <w:basedOn w:val="DefaultParagraphFont"/>
    <w:link w:val="Title"/>
    <w:rsid w:val="00A66B08"/>
    <w:rPr>
      <w:rFonts w:ascii="Times New Roman" w:eastAsia="Times New Roman" w:hAnsi="Times New Roman" w:cs="Times New Roman"/>
      <w:b/>
      <w:sz w:val="30"/>
      <w:szCs w:val="20"/>
      <w:lang w:eastAsia="en-GB"/>
    </w:rPr>
  </w:style>
  <w:style w:type="paragraph" w:styleId="BalloonText">
    <w:name w:val="Balloon Text"/>
    <w:basedOn w:val="Normal"/>
    <w:link w:val="BalloonTextChar"/>
    <w:uiPriority w:val="99"/>
    <w:semiHidden/>
    <w:unhideWhenUsed/>
    <w:rsid w:val="00A35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1FA"/>
    <w:rPr>
      <w:rFonts w:ascii="Segoe UI" w:hAnsi="Segoe UI" w:cs="Segoe UI"/>
      <w:sz w:val="18"/>
      <w:szCs w:val="18"/>
    </w:rPr>
  </w:style>
  <w:style w:type="character" w:styleId="CommentReference">
    <w:name w:val="annotation reference"/>
    <w:basedOn w:val="DefaultParagraphFont"/>
    <w:uiPriority w:val="99"/>
    <w:semiHidden/>
    <w:unhideWhenUsed/>
    <w:rsid w:val="00111A42"/>
    <w:rPr>
      <w:sz w:val="16"/>
      <w:szCs w:val="16"/>
    </w:rPr>
  </w:style>
  <w:style w:type="paragraph" w:styleId="CommentText">
    <w:name w:val="annotation text"/>
    <w:basedOn w:val="Normal"/>
    <w:link w:val="CommentTextChar"/>
    <w:uiPriority w:val="99"/>
    <w:semiHidden/>
    <w:unhideWhenUsed/>
    <w:rsid w:val="00111A42"/>
    <w:pPr>
      <w:spacing w:line="240" w:lineRule="auto"/>
    </w:pPr>
    <w:rPr>
      <w:sz w:val="20"/>
      <w:szCs w:val="20"/>
    </w:rPr>
  </w:style>
  <w:style w:type="character" w:customStyle="1" w:styleId="CommentTextChar">
    <w:name w:val="Comment Text Char"/>
    <w:basedOn w:val="DefaultParagraphFont"/>
    <w:link w:val="CommentText"/>
    <w:uiPriority w:val="99"/>
    <w:semiHidden/>
    <w:rsid w:val="00111A42"/>
    <w:rPr>
      <w:sz w:val="20"/>
      <w:szCs w:val="20"/>
    </w:rPr>
  </w:style>
  <w:style w:type="paragraph" w:styleId="CommentSubject">
    <w:name w:val="annotation subject"/>
    <w:basedOn w:val="CommentText"/>
    <w:next w:val="CommentText"/>
    <w:link w:val="CommentSubjectChar"/>
    <w:uiPriority w:val="99"/>
    <w:semiHidden/>
    <w:unhideWhenUsed/>
    <w:rsid w:val="00111A42"/>
    <w:rPr>
      <w:b/>
      <w:bCs/>
    </w:rPr>
  </w:style>
  <w:style w:type="character" w:customStyle="1" w:styleId="CommentSubjectChar">
    <w:name w:val="Comment Subject Char"/>
    <w:basedOn w:val="CommentTextChar"/>
    <w:link w:val="CommentSubject"/>
    <w:uiPriority w:val="99"/>
    <w:semiHidden/>
    <w:rsid w:val="00111A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916989">
      <w:bodyDiv w:val="1"/>
      <w:marLeft w:val="0"/>
      <w:marRight w:val="0"/>
      <w:marTop w:val="0"/>
      <w:marBottom w:val="0"/>
      <w:divBdr>
        <w:top w:val="none" w:sz="0" w:space="0" w:color="auto"/>
        <w:left w:val="none" w:sz="0" w:space="0" w:color="auto"/>
        <w:bottom w:val="none" w:sz="0" w:space="0" w:color="auto"/>
        <w:right w:val="none" w:sz="0" w:space="0" w:color="auto"/>
      </w:divBdr>
    </w:div>
    <w:div w:id="1688409611">
      <w:bodyDiv w:val="1"/>
      <w:marLeft w:val="0"/>
      <w:marRight w:val="0"/>
      <w:marTop w:val="0"/>
      <w:marBottom w:val="0"/>
      <w:divBdr>
        <w:top w:val="none" w:sz="0" w:space="0" w:color="auto"/>
        <w:left w:val="none" w:sz="0" w:space="0" w:color="auto"/>
        <w:bottom w:val="none" w:sz="0" w:space="0" w:color="auto"/>
        <w:right w:val="none" w:sz="0" w:space="0" w:color="auto"/>
      </w:divBdr>
    </w:div>
    <w:div w:id="193798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A64EC-CDA6-4070-A71E-44B75953D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1574</Words>
  <Characters>8973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Loreto Sixth Form College</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GBalfour</dc:creator>
  <cp:keywords/>
  <dc:description/>
  <cp:lastModifiedBy>Catherine Johnson</cp:lastModifiedBy>
  <cp:revision>5</cp:revision>
  <cp:lastPrinted>2024-05-01T12:16:00Z</cp:lastPrinted>
  <dcterms:created xsi:type="dcterms:W3CDTF">2024-05-01T11:57:00Z</dcterms:created>
  <dcterms:modified xsi:type="dcterms:W3CDTF">2024-05-09T09:52:00Z</dcterms:modified>
</cp:coreProperties>
</file>