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F35D" w14:textId="77777777"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14:anchorId="171882CE" wp14:editId="225EC592">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8F8F3" w14:textId="77777777"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14:paraId="07048C76" w14:textId="77777777" w:rsidTr="000802B5">
        <w:tc>
          <w:tcPr>
            <w:tcW w:w="2127" w:type="dxa"/>
          </w:tcPr>
          <w:p w14:paraId="7B8344A9" w14:textId="77777777" w:rsidR="000802B5" w:rsidRDefault="000802B5" w:rsidP="000802B5">
            <w:pPr>
              <w:ind w:left="-103"/>
              <w:rPr>
                <w:rFonts w:cstheme="minorHAnsi"/>
              </w:rPr>
            </w:pPr>
            <w:r>
              <w:rPr>
                <w:rFonts w:cstheme="minorHAnsi"/>
              </w:rPr>
              <w:t>Larkhill Road</w:t>
            </w:r>
          </w:p>
          <w:p w14:paraId="75EE050C" w14:textId="77777777" w:rsidR="000802B5" w:rsidRDefault="000802B5" w:rsidP="000802B5">
            <w:pPr>
              <w:ind w:left="-103"/>
              <w:rPr>
                <w:rFonts w:cstheme="minorHAnsi"/>
              </w:rPr>
            </w:pPr>
            <w:r>
              <w:rPr>
                <w:rFonts w:cstheme="minorHAnsi"/>
              </w:rPr>
              <w:t>Preston</w:t>
            </w:r>
          </w:p>
          <w:p w14:paraId="47448EBA" w14:textId="77777777" w:rsidR="000802B5" w:rsidRDefault="000802B5" w:rsidP="000802B5">
            <w:pPr>
              <w:ind w:left="-103"/>
              <w:rPr>
                <w:rFonts w:cstheme="minorHAnsi"/>
              </w:rPr>
            </w:pPr>
            <w:r>
              <w:rPr>
                <w:rFonts w:cstheme="minorHAnsi"/>
              </w:rPr>
              <w:t>PR1 4HD</w:t>
            </w:r>
          </w:p>
        </w:tc>
        <w:tc>
          <w:tcPr>
            <w:tcW w:w="1950" w:type="dxa"/>
          </w:tcPr>
          <w:p w14:paraId="2C2448AB" w14:textId="77777777" w:rsidR="000802B5" w:rsidRDefault="000802B5" w:rsidP="000802B5">
            <w:pPr>
              <w:jc w:val="right"/>
              <w:rPr>
                <w:rFonts w:cstheme="minorHAnsi"/>
              </w:rPr>
            </w:pPr>
          </w:p>
        </w:tc>
      </w:tr>
    </w:tbl>
    <w:p w14:paraId="548D3128" w14:textId="77777777" w:rsidR="00E378E6" w:rsidRDefault="00E378E6" w:rsidP="000802B5">
      <w:pPr>
        <w:rPr>
          <w:rFonts w:ascii="Arial" w:eastAsia="Times New Roman" w:hAnsi="Arial" w:cs="Arial"/>
          <w:sz w:val="18"/>
          <w:szCs w:val="18"/>
          <w:lang w:eastAsia="en-GB"/>
        </w:rPr>
      </w:pPr>
    </w:p>
    <w:p w14:paraId="47A39E67" w14:textId="77777777"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6B00AB35"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13B50FA3" w14:textId="77777777"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11" w:history="1">
        <w:r>
          <w:rPr>
            <w:rStyle w:val="Hyperlink"/>
            <w:rFonts w:ascii="Arial" w:eastAsia="Times New Roman" w:hAnsi="Arial" w:cs="Arial"/>
            <w:sz w:val="18"/>
            <w:szCs w:val="18"/>
            <w:lang w:eastAsia="en-GB"/>
          </w:rPr>
          <w:t>hr@cardinalnewman.ac.uk</w:t>
        </w:r>
      </w:hyperlink>
    </w:p>
    <w:p w14:paraId="24258B9A"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2" w:history="1">
        <w:r>
          <w:rPr>
            <w:rStyle w:val="Hyperlink"/>
            <w:rFonts w:ascii="Arial" w:eastAsia="Times New Roman" w:hAnsi="Arial" w:cs="Arial"/>
            <w:sz w:val="18"/>
            <w:szCs w:val="18"/>
            <w:lang w:eastAsia="en-GB"/>
          </w:rPr>
          <w:t>www.cardinalnewman.ac.uk</w:t>
        </w:r>
      </w:hyperlink>
    </w:p>
    <w:p w14:paraId="4F694CF0" w14:textId="77777777" w:rsidR="00E378E6" w:rsidRPr="00F273B9" w:rsidRDefault="00E378E6" w:rsidP="003B6EF3">
      <w:pPr>
        <w:autoSpaceDE w:val="0"/>
        <w:autoSpaceDN w:val="0"/>
        <w:adjustRightInd w:val="0"/>
        <w:ind w:left="-284"/>
        <w:jc w:val="both"/>
        <w:rPr>
          <w:rFonts w:cstheme="minorHAnsi"/>
        </w:rPr>
      </w:pPr>
      <w:r w:rsidRPr="00F273B9">
        <w:rPr>
          <w:rFonts w:cstheme="minorHAnsi"/>
        </w:rPr>
        <w:t>Dear Applicant</w:t>
      </w:r>
    </w:p>
    <w:p w14:paraId="15B983A8" w14:textId="77777777" w:rsidR="00E378E6" w:rsidRPr="00F273B9" w:rsidRDefault="00E378E6" w:rsidP="00E378E6">
      <w:pPr>
        <w:autoSpaceDE w:val="0"/>
        <w:autoSpaceDN w:val="0"/>
        <w:adjustRightInd w:val="0"/>
        <w:ind w:left="-284"/>
        <w:jc w:val="both"/>
        <w:rPr>
          <w:rFonts w:cstheme="minorHAnsi"/>
        </w:rPr>
      </w:pPr>
    </w:p>
    <w:p w14:paraId="08FC9029" w14:textId="77777777" w:rsidR="00E378E6" w:rsidRDefault="00E378E6" w:rsidP="00E378E6">
      <w:pPr>
        <w:autoSpaceDE w:val="0"/>
        <w:autoSpaceDN w:val="0"/>
        <w:adjustRightInd w:val="0"/>
        <w:ind w:left="-284"/>
        <w:jc w:val="both"/>
        <w:rPr>
          <w:rFonts w:cstheme="minorHAnsi"/>
        </w:rPr>
      </w:pPr>
      <w:r w:rsidRPr="00F273B9">
        <w:rPr>
          <w:rFonts w:cstheme="minorHAnsi"/>
        </w:rPr>
        <w:t xml:space="preserve">We are delighted that you are considering </w:t>
      </w:r>
      <w:r w:rsidR="00BC631D" w:rsidRPr="00F273B9">
        <w:rPr>
          <w:rFonts w:cstheme="minorHAnsi"/>
        </w:rPr>
        <w:t>applying</w:t>
      </w:r>
      <w:r w:rsidRPr="00F273B9">
        <w:rPr>
          <w:rFonts w:cstheme="minorHAnsi"/>
        </w:rPr>
        <w:t xml:space="preserve"> for the post of</w:t>
      </w:r>
      <w:r w:rsidR="00F13B5A" w:rsidRPr="00F273B9">
        <w:rPr>
          <w:rFonts w:cstheme="minorHAnsi"/>
        </w:rPr>
        <w:t xml:space="preserve"> </w:t>
      </w:r>
      <w:r w:rsidR="0003338B" w:rsidRPr="00F273B9">
        <w:rPr>
          <w:rFonts w:cstheme="minorHAnsi"/>
          <w:b/>
        </w:rPr>
        <w:t>Science Technician</w:t>
      </w:r>
      <w:r w:rsidR="008A1834" w:rsidRPr="00F273B9">
        <w:rPr>
          <w:rFonts w:cstheme="minorHAnsi"/>
          <w:b/>
        </w:rPr>
        <w:t xml:space="preserve"> </w:t>
      </w:r>
      <w:r w:rsidRPr="00F273B9">
        <w:rPr>
          <w:rFonts w:cstheme="minorHAnsi"/>
        </w:rPr>
        <w:t>to take up post</w:t>
      </w:r>
      <w:r w:rsidR="00F13B5A" w:rsidRPr="00F273B9">
        <w:rPr>
          <w:rFonts w:cstheme="minorHAnsi"/>
        </w:rPr>
        <w:t xml:space="preserve"> </w:t>
      </w:r>
      <w:r w:rsidR="00325D33" w:rsidRPr="00F273B9">
        <w:rPr>
          <w:rFonts w:cstheme="minorHAnsi"/>
        </w:rPr>
        <w:t>as soon as possible</w:t>
      </w:r>
      <w:r w:rsidR="00D23502" w:rsidRPr="00F273B9">
        <w:rPr>
          <w:rFonts w:cstheme="minorHAnsi"/>
        </w:rPr>
        <w:t>.</w:t>
      </w:r>
    </w:p>
    <w:p w14:paraId="5C333D59" w14:textId="77777777" w:rsidR="00FC5F31" w:rsidRDefault="00FC5F31" w:rsidP="00E378E6">
      <w:pPr>
        <w:autoSpaceDE w:val="0"/>
        <w:autoSpaceDN w:val="0"/>
        <w:adjustRightInd w:val="0"/>
        <w:ind w:left="-284"/>
        <w:jc w:val="both"/>
        <w:rPr>
          <w:rFonts w:cstheme="minorHAnsi"/>
        </w:rPr>
      </w:pPr>
    </w:p>
    <w:p w14:paraId="34C571F9" w14:textId="77777777"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14:paraId="15B233DA" w14:textId="77777777" w:rsidR="00E378E6" w:rsidRDefault="00E378E6" w:rsidP="00E378E6">
      <w:pPr>
        <w:autoSpaceDE w:val="0"/>
        <w:autoSpaceDN w:val="0"/>
        <w:adjustRightInd w:val="0"/>
        <w:ind w:left="-284"/>
        <w:jc w:val="both"/>
        <w:rPr>
          <w:rFonts w:cstheme="minorHAnsi"/>
        </w:rPr>
      </w:pPr>
    </w:p>
    <w:p w14:paraId="707BF63A" w14:textId="77777777"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5EA20C93" w14:textId="77777777" w:rsidR="00E378E6" w:rsidRDefault="00E378E6" w:rsidP="00E378E6">
      <w:pPr>
        <w:autoSpaceDE w:val="0"/>
        <w:autoSpaceDN w:val="0"/>
        <w:adjustRightInd w:val="0"/>
        <w:ind w:left="-284"/>
        <w:jc w:val="both"/>
        <w:rPr>
          <w:rFonts w:cstheme="minorHAnsi"/>
        </w:rPr>
      </w:pPr>
    </w:p>
    <w:p w14:paraId="09C946D6" w14:textId="77777777"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14:paraId="09AF34A5" w14:textId="77777777" w:rsidR="00431CF2" w:rsidRDefault="00431CF2" w:rsidP="007075A3">
      <w:pPr>
        <w:autoSpaceDE w:val="0"/>
        <w:autoSpaceDN w:val="0"/>
        <w:adjustRightInd w:val="0"/>
        <w:jc w:val="both"/>
        <w:rPr>
          <w:rFonts w:cstheme="minorHAnsi"/>
        </w:rPr>
      </w:pPr>
    </w:p>
    <w:p w14:paraId="21835A90" w14:textId="2D876CD1" w:rsidR="00E378E6" w:rsidRPr="00E378E6" w:rsidRDefault="00E378E6" w:rsidP="00E378E6">
      <w:pPr>
        <w:autoSpaceDE w:val="0"/>
        <w:autoSpaceDN w:val="0"/>
        <w:adjustRightInd w:val="0"/>
        <w:ind w:left="-284"/>
        <w:jc w:val="both"/>
        <w:rPr>
          <w:rFonts w:cs="Arial"/>
        </w:rPr>
      </w:pPr>
      <w:r w:rsidRPr="009347DA">
        <w:rPr>
          <w:rFonts w:cstheme="minorHAnsi"/>
        </w:rPr>
        <w:t xml:space="preserve">Completed application forms should be returned to the Human Resources Department (via </w:t>
      </w:r>
      <w:r w:rsidRPr="00325D33">
        <w:rPr>
          <w:rFonts w:cstheme="minorHAnsi"/>
        </w:rPr>
        <w:t xml:space="preserve">email or post) </w:t>
      </w:r>
      <w:r w:rsidRPr="00325D33">
        <w:rPr>
          <w:rFonts w:cstheme="minorHAnsi"/>
          <w:b/>
        </w:rPr>
        <w:t xml:space="preserve">by </w:t>
      </w:r>
      <w:r w:rsidR="00624AD2" w:rsidRPr="00325D33">
        <w:rPr>
          <w:rFonts w:cstheme="minorHAnsi"/>
          <w:b/>
        </w:rPr>
        <w:t xml:space="preserve">8.00 </w:t>
      </w:r>
      <w:r w:rsidR="00624AD2" w:rsidRPr="00DC227C">
        <w:rPr>
          <w:rFonts w:cstheme="minorHAnsi"/>
          <w:b/>
        </w:rPr>
        <w:t>am</w:t>
      </w:r>
      <w:r w:rsidR="00E06840" w:rsidRPr="00DC227C">
        <w:rPr>
          <w:rFonts w:cstheme="minorHAnsi"/>
          <w:b/>
        </w:rPr>
        <w:t xml:space="preserve"> on</w:t>
      </w:r>
      <w:r w:rsidR="00DC227C" w:rsidRPr="00DC227C">
        <w:rPr>
          <w:rFonts w:cstheme="minorHAnsi"/>
          <w:b/>
        </w:rPr>
        <w:t xml:space="preserve"> </w:t>
      </w:r>
      <w:r w:rsidR="00DC227C">
        <w:rPr>
          <w:rFonts w:cstheme="minorHAnsi"/>
          <w:b/>
        </w:rPr>
        <w:t xml:space="preserve">Monday </w:t>
      </w:r>
      <w:r w:rsidR="00DC227C" w:rsidRPr="00DC227C">
        <w:rPr>
          <w:rFonts w:cstheme="minorHAnsi"/>
          <w:b/>
        </w:rPr>
        <w:t>14</w:t>
      </w:r>
      <w:r w:rsidR="00DC227C" w:rsidRPr="00DC227C">
        <w:rPr>
          <w:rFonts w:cstheme="minorHAnsi"/>
          <w:b/>
          <w:vertAlign w:val="superscript"/>
        </w:rPr>
        <w:t>th</w:t>
      </w:r>
      <w:r w:rsidR="00DC227C" w:rsidRPr="00DC227C">
        <w:rPr>
          <w:rFonts w:cstheme="minorHAnsi"/>
          <w:b/>
        </w:rPr>
        <w:t xml:space="preserve"> October</w:t>
      </w:r>
      <w:r w:rsidR="00DC227C">
        <w:rPr>
          <w:rFonts w:cstheme="minorHAnsi"/>
          <w:b/>
        </w:rPr>
        <w:t xml:space="preserve"> 2019. </w:t>
      </w:r>
      <w:r w:rsidRPr="009347DA">
        <w:rPr>
          <w:rFonts w:cs="Arial"/>
        </w:rPr>
        <w:t xml:space="preserve">We do ask that you accept, in the interests of economy, that if you have not heard from us by </w:t>
      </w:r>
      <w:r w:rsidR="00D23502">
        <w:rPr>
          <w:rFonts w:cs="Arial"/>
        </w:rPr>
        <w:t xml:space="preserve">the end of </w:t>
      </w:r>
      <w:r w:rsidR="009B1C53">
        <w:rPr>
          <w:rFonts w:cs="Arial"/>
        </w:rPr>
        <w:t>October</w:t>
      </w:r>
      <w:r w:rsidR="00E06840">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p>
    <w:p w14:paraId="4735F7C4" w14:textId="77777777" w:rsidR="00E378E6" w:rsidRPr="00E378E6" w:rsidRDefault="00E378E6" w:rsidP="00E378E6">
      <w:pPr>
        <w:autoSpaceDE w:val="0"/>
        <w:autoSpaceDN w:val="0"/>
        <w:adjustRightInd w:val="0"/>
        <w:ind w:left="-284"/>
        <w:jc w:val="both"/>
        <w:rPr>
          <w:rFonts w:cstheme="minorHAnsi"/>
        </w:rPr>
      </w:pPr>
    </w:p>
    <w:p w14:paraId="7C6EEF8B" w14:textId="77777777"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46E8A36D" w14:textId="77777777" w:rsidR="00E378E6" w:rsidRDefault="00E378E6" w:rsidP="00E378E6">
      <w:pPr>
        <w:autoSpaceDE w:val="0"/>
        <w:autoSpaceDN w:val="0"/>
        <w:adjustRightInd w:val="0"/>
        <w:ind w:left="-284"/>
        <w:jc w:val="both"/>
        <w:rPr>
          <w:rFonts w:cstheme="minorHAnsi"/>
        </w:rPr>
      </w:pPr>
    </w:p>
    <w:p w14:paraId="65D27738"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56348B64" w14:textId="77777777" w:rsidR="00E378E6" w:rsidRDefault="00E378E6" w:rsidP="00E378E6">
      <w:pPr>
        <w:autoSpaceDE w:val="0"/>
        <w:autoSpaceDN w:val="0"/>
        <w:adjustRightInd w:val="0"/>
        <w:ind w:left="-284"/>
        <w:jc w:val="both"/>
        <w:rPr>
          <w:rFonts w:cstheme="minorHAnsi"/>
        </w:rPr>
      </w:pPr>
    </w:p>
    <w:p w14:paraId="38D45252" w14:textId="77777777" w:rsidR="00E378E6" w:rsidRDefault="00E378E6" w:rsidP="00E378E6">
      <w:pPr>
        <w:ind w:left="-284"/>
        <w:rPr>
          <w:rFonts w:cstheme="minorHAnsi"/>
        </w:rPr>
      </w:pPr>
      <w:r>
        <w:rPr>
          <w:rFonts w:cstheme="minorHAnsi"/>
        </w:rPr>
        <w:t>Yours faithfully</w:t>
      </w:r>
    </w:p>
    <w:p w14:paraId="4466E935" w14:textId="77777777" w:rsidR="00064FD7" w:rsidRDefault="00064FD7" w:rsidP="00E378E6">
      <w:pPr>
        <w:ind w:left="-284"/>
      </w:pPr>
    </w:p>
    <w:p w14:paraId="3B0D72CA"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28CE3660" wp14:editId="0A08CD88">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0DF995BD"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3AF22BC8" w14:textId="77777777" w:rsidR="00624AD2" w:rsidRPr="0002172B" w:rsidRDefault="0002172B" w:rsidP="0002172B">
      <w:pPr>
        <w:autoSpaceDE w:val="0"/>
        <w:autoSpaceDN w:val="0"/>
        <w:adjustRightInd w:val="0"/>
        <w:ind w:left="-284"/>
        <w:jc w:val="both"/>
        <w:rPr>
          <w:rFonts w:cstheme="minorHAnsi"/>
        </w:rPr>
      </w:pPr>
      <w:r>
        <w:rPr>
          <w:rFonts w:cstheme="minorHAnsi"/>
          <w:b/>
        </w:rPr>
        <w:t>Principal</w:t>
      </w:r>
    </w:p>
    <w:p w14:paraId="7786735E" w14:textId="77777777" w:rsidR="00624AD2" w:rsidRDefault="00624AD2" w:rsidP="00E378E6">
      <w:pPr>
        <w:jc w:val="center"/>
        <w:rPr>
          <w:rFonts w:eastAsia="Times New Roman" w:cstheme="minorHAnsi"/>
          <w:b/>
        </w:rPr>
      </w:pPr>
    </w:p>
    <w:p w14:paraId="7C04C392" w14:textId="77777777" w:rsidR="002614FD" w:rsidRDefault="002614FD" w:rsidP="00E378E6">
      <w:pPr>
        <w:jc w:val="center"/>
        <w:rPr>
          <w:rFonts w:eastAsia="Times New Roman" w:cstheme="minorHAnsi"/>
          <w:b/>
        </w:rPr>
      </w:pPr>
    </w:p>
    <w:p w14:paraId="5DCFC3EE" w14:textId="77777777" w:rsidR="002614FD" w:rsidRDefault="002614FD" w:rsidP="00E378E6">
      <w:pPr>
        <w:jc w:val="center"/>
        <w:rPr>
          <w:rFonts w:eastAsia="Times New Roman" w:cstheme="minorHAnsi"/>
          <w:b/>
        </w:rPr>
      </w:pPr>
    </w:p>
    <w:p w14:paraId="069C6019" w14:textId="77777777" w:rsidR="002614FD" w:rsidRDefault="002614FD" w:rsidP="00E378E6">
      <w:pPr>
        <w:jc w:val="center"/>
        <w:rPr>
          <w:rFonts w:eastAsia="Times New Roman" w:cstheme="minorHAnsi"/>
          <w:b/>
        </w:rPr>
      </w:pPr>
    </w:p>
    <w:p w14:paraId="381F625E" w14:textId="77777777" w:rsidR="00624AD2" w:rsidRDefault="00325D33" w:rsidP="00E378E6">
      <w:pPr>
        <w:jc w:val="center"/>
        <w:rPr>
          <w:rFonts w:eastAsia="Times New Roman" w:cstheme="minorHAnsi"/>
          <w:b/>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93056" behindDoc="0" locked="0" layoutInCell="1" allowOverlap="1" wp14:anchorId="3B147A86" wp14:editId="1BAD3CB3">
            <wp:simplePos x="0" y="0"/>
            <wp:positionH relativeFrom="margin">
              <wp:align>center</wp:align>
            </wp:positionH>
            <wp:positionV relativeFrom="page">
              <wp:posOffset>657225</wp:posOffset>
            </wp:positionV>
            <wp:extent cx="1446518" cy="971550"/>
            <wp:effectExtent l="0" t="0" r="1905" b="0"/>
            <wp:wrapSquare wrapText="bothSides"/>
            <wp:docPr id="16" name="Picture 1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18"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D8E56" w14:textId="77777777" w:rsidR="00325D33" w:rsidRDefault="00325D33" w:rsidP="00E378E6">
      <w:pPr>
        <w:jc w:val="center"/>
        <w:rPr>
          <w:rFonts w:eastAsia="Times New Roman" w:cstheme="minorHAnsi"/>
          <w:b/>
        </w:rPr>
      </w:pPr>
    </w:p>
    <w:p w14:paraId="4E1A3915" w14:textId="77777777" w:rsidR="00325D33" w:rsidRDefault="00325D33" w:rsidP="00E378E6">
      <w:pPr>
        <w:jc w:val="center"/>
        <w:rPr>
          <w:rFonts w:eastAsia="Times New Roman" w:cstheme="minorHAnsi"/>
          <w:b/>
        </w:rPr>
      </w:pPr>
    </w:p>
    <w:p w14:paraId="5F0CAB2D" w14:textId="77777777" w:rsidR="00325D33" w:rsidRDefault="00325D33" w:rsidP="00E378E6">
      <w:pPr>
        <w:jc w:val="center"/>
        <w:rPr>
          <w:rFonts w:eastAsia="Times New Roman" w:cstheme="minorHAnsi"/>
          <w:b/>
        </w:rPr>
      </w:pPr>
    </w:p>
    <w:p w14:paraId="040FC14E" w14:textId="77777777" w:rsidR="00325D33" w:rsidRDefault="00325D33" w:rsidP="00E378E6">
      <w:pPr>
        <w:jc w:val="center"/>
        <w:rPr>
          <w:rFonts w:eastAsia="Times New Roman" w:cstheme="minorHAnsi"/>
          <w:b/>
        </w:rPr>
      </w:pPr>
    </w:p>
    <w:p w14:paraId="6B778CA6" w14:textId="77777777" w:rsidR="00325D33" w:rsidRDefault="00325D33" w:rsidP="00E378E6">
      <w:pPr>
        <w:jc w:val="center"/>
        <w:rPr>
          <w:rFonts w:eastAsia="Times New Roman" w:cstheme="minorHAnsi"/>
          <w:b/>
        </w:rPr>
      </w:pPr>
    </w:p>
    <w:p w14:paraId="645BA8CD" w14:textId="77777777" w:rsidR="00325D33" w:rsidRDefault="00325D33" w:rsidP="00E378E6">
      <w:pPr>
        <w:jc w:val="center"/>
        <w:rPr>
          <w:rFonts w:eastAsia="Times New Roman" w:cstheme="minorHAnsi"/>
          <w:b/>
        </w:rPr>
      </w:pPr>
    </w:p>
    <w:p w14:paraId="2B679AEA" w14:textId="77777777" w:rsidR="00E378E6" w:rsidRDefault="00E378E6" w:rsidP="00E378E6">
      <w:pPr>
        <w:jc w:val="center"/>
        <w:rPr>
          <w:rFonts w:eastAsia="Times New Roman" w:cstheme="minorHAnsi"/>
          <w:b/>
        </w:rPr>
      </w:pPr>
      <w:r>
        <w:rPr>
          <w:rFonts w:eastAsia="Times New Roman" w:cstheme="minorHAnsi"/>
          <w:b/>
        </w:rPr>
        <w:t>Mission Statement</w:t>
      </w:r>
    </w:p>
    <w:p w14:paraId="40AEBFB3" w14:textId="77777777" w:rsidR="00E378E6" w:rsidRDefault="00E378E6" w:rsidP="00E378E6">
      <w:pPr>
        <w:jc w:val="center"/>
        <w:rPr>
          <w:rFonts w:eastAsia="Times New Roman" w:cstheme="minorHAnsi"/>
          <w:b/>
        </w:rPr>
      </w:pPr>
    </w:p>
    <w:p w14:paraId="0AFD14D1"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2A1440C9" w14:textId="77777777" w:rsidR="00E378E6" w:rsidRDefault="00E378E6" w:rsidP="00E378E6">
      <w:pPr>
        <w:jc w:val="center"/>
        <w:rPr>
          <w:rFonts w:eastAsia="Times New Roman" w:cstheme="minorHAnsi"/>
          <w:b/>
        </w:rPr>
      </w:pPr>
    </w:p>
    <w:p w14:paraId="660634F6" w14:textId="77777777" w:rsidR="00E378E6" w:rsidRDefault="00E378E6" w:rsidP="00E378E6">
      <w:pPr>
        <w:jc w:val="center"/>
        <w:rPr>
          <w:rFonts w:eastAsia="Times New Roman" w:cstheme="minorHAnsi"/>
          <w:b/>
        </w:rPr>
      </w:pPr>
      <w:r>
        <w:rPr>
          <w:rFonts w:eastAsia="Times New Roman" w:cstheme="minorHAnsi"/>
          <w:b/>
        </w:rPr>
        <w:t>Values Statement</w:t>
      </w:r>
    </w:p>
    <w:p w14:paraId="172AA852" w14:textId="77777777" w:rsidR="00E378E6" w:rsidRDefault="00E378E6" w:rsidP="00E378E6">
      <w:pPr>
        <w:jc w:val="center"/>
        <w:rPr>
          <w:rFonts w:eastAsia="Times New Roman" w:cstheme="minorHAnsi"/>
          <w:b/>
        </w:rPr>
      </w:pPr>
    </w:p>
    <w:p w14:paraId="5A881B4B"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328BED5B" w14:textId="77777777" w:rsidR="00E378E6" w:rsidRDefault="00E378E6" w:rsidP="00E378E6">
      <w:pPr>
        <w:jc w:val="both"/>
        <w:rPr>
          <w:rFonts w:eastAsia="Times New Roman" w:cstheme="minorHAnsi"/>
          <w:b/>
        </w:rPr>
      </w:pPr>
    </w:p>
    <w:p w14:paraId="3D1D7F1F"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2FA2918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0AB64DB4"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0ECF9B74"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4D8B794C"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7AB92F60"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2D5B5CC1"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25021ABA" w14:textId="77777777" w:rsidR="00FC5F31" w:rsidRDefault="00FC5F31" w:rsidP="00E378E6">
      <w:pPr>
        <w:rPr>
          <w:rFonts w:eastAsia="Times New Roman" w:cstheme="minorHAnsi"/>
          <w:lang w:val="en-US" w:eastAsia="en-GB"/>
        </w:rPr>
      </w:pPr>
    </w:p>
    <w:p w14:paraId="5CC81767" w14:textId="77777777" w:rsidR="00AF5FA8" w:rsidRDefault="00AF5FA8" w:rsidP="00AF5FA8">
      <w:pPr>
        <w:rPr>
          <w:rFonts w:ascii="Calibri" w:eastAsia="Times New Roman" w:hAnsi="Calibri" w:cs="Calibri"/>
          <w:b/>
          <w:bCs/>
        </w:rPr>
      </w:pPr>
    </w:p>
    <w:p w14:paraId="0336AF5A" w14:textId="77777777" w:rsidR="00BF4302" w:rsidRDefault="00BF4302" w:rsidP="00AF5FA8">
      <w:pPr>
        <w:rPr>
          <w:rFonts w:ascii="Calibri" w:eastAsia="Times New Roman" w:hAnsi="Calibri" w:cs="Calibri"/>
          <w:b/>
          <w:bCs/>
        </w:rPr>
      </w:pPr>
    </w:p>
    <w:p w14:paraId="63F1B682" w14:textId="77777777" w:rsidR="00BF4302" w:rsidRDefault="00BF4302" w:rsidP="00AF5FA8">
      <w:pPr>
        <w:rPr>
          <w:rFonts w:ascii="Calibri" w:eastAsia="Times New Roman" w:hAnsi="Calibri" w:cs="Calibri"/>
          <w:b/>
          <w:bCs/>
        </w:rPr>
      </w:pPr>
    </w:p>
    <w:p w14:paraId="4AF37684" w14:textId="77777777" w:rsidR="00BF4302" w:rsidRPr="002267FB" w:rsidRDefault="00BF4302" w:rsidP="00BF4302">
      <w:pPr>
        <w:tabs>
          <w:tab w:val="left" w:pos="5670"/>
        </w:tabs>
        <w:rPr>
          <w:rFonts w:ascii="Calibri" w:hAnsi="Calibri" w:cs="Calibri"/>
        </w:rPr>
      </w:pPr>
    </w:p>
    <w:p w14:paraId="791675E6" w14:textId="77777777" w:rsidR="00BF4302" w:rsidRPr="002267FB" w:rsidRDefault="00BF4302" w:rsidP="00BF4302">
      <w:pPr>
        <w:jc w:val="center"/>
        <w:rPr>
          <w:rFonts w:ascii="Calibri" w:hAnsi="Calibri" w:cs="Calibri"/>
          <w:b/>
        </w:rPr>
      </w:pPr>
    </w:p>
    <w:p w14:paraId="6DB5F17D" w14:textId="77777777" w:rsidR="00F416B3" w:rsidRDefault="00F416B3" w:rsidP="00EF70EB">
      <w:pPr>
        <w:spacing w:after="160" w:line="259" w:lineRule="auto"/>
        <w:rPr>
          <w:rFonts w:ascii="Calibri" w:hAnsi="Calibri" w:cs="Calibri"/>
          <w:b/>
        </w:rPr>
      </w:pPr>
      <w:r>
        <w:rPr>
          <w:rFonts w:ascii="Calibri" w:hAnsi="Calibri" w:cs="Calibri"/>
          <w:b/>
        </w:rPr>
        <w:tab/>
      </w:r>
    </w:p>
    <w:p w14:paraId="77FE28D7" w14:textId="77777777" w:rsidR="00F416B3" w:rsidRDefault="00F416B3" w:rsidP="00F416B3">
      <w:pPr>
        <w:tabs>
          <w:tab w:val="left" w:pos="4020"/>
        </w:tabs>
        <w:spacing w:after="160" w:line="259" w:lineRule="auto"/>
        <w:rPr>
          <w:rFonts w:ascii="Calibri" w:hAnsi="Calibri" w:cs="Calibri"/>
        </w:rPr>
      </w:pPr>
    </w:p>
    <w:p w14:paraId="6C71B79D" w14:textId="77777777" w:rsidR="00F416B3" w:rsidRPr="00F416B3" w:rsidRDefault="00F416B3" w:rsidP="00F416B3">
      <w:pPr>
        <w:rPr>
          <w:rFonts w:ascii="Calibri" w:hAnsi="Calibri" w:cs="Calibri"/>
        </w:rPr>
      </w:pPr>
    </w:p>
    <w:p w14:paraId="619DF772" w14:textId="77777777" w:rsidR="00F416B3" w:rsidRPr="00F416B3" w:rsidRDefault="00F416B3" w:rsidP="00F416B3">
      <w:pPr>
        <w:rPr>
          <w:rFonts w:ascii="Calibri" w:hAnsi="Calibri" w:cs="Calibri"/>
        </w:rPr>
      </w:pPr>
    </w:p>
    <w:p w14:paraId="042AC289" w14:textId="77777777" w:rsidR="00F416B3" w:rsidRDefault="00F416B3" w:rsidP="00F416B3"/>
    <w:p w14:paraId="7775A761" w14:textId="77777777" w:rsidR="00F416B3" w:rsidRDefault="00F416B3" w:rsidP="00F416B3">
      <w:pPr>
        <w:tabs>
          <w:tab w:val="left" w:pos="4020"/>
        </w:tabs>
        <w:spacing w:after="160" w:line="259" w:lineRule="auto"/>
        <w:jc w:val="center"/>
        <w:rPr>
          <w:rFonts w:ascii="Calibri" w:hAnsi="Calibri" w:cs="Calibri"/>
          <w:b/>
          <w:sz w:val="28"/>
          <w:u w:val="single"/>
        </w:rPr>
      </w:pPr>
    </w:p>
    <w:p w14:paraId="77A33B7B" w14:textId="77777777" w:rsidR="00F416B3" w:rsidRPr="00F416B3" w:rsidRDefault="00F416B3" w:rsidP="00F416B3">
      <w:pPr>
        <w:tabs>
          <w:tab w:val="left" w:pos="4020"/>
        </w:tabs>
        <w:spacing w:after="160" w:line="259" w:lineRule="auto"/>
        <w:jc w:val="center"/>
        <w:rPr>
          <w:rFonts w:ascii="Calibri" w:hAnsi="Calibri" w:cs="Calibri"/>
          <w:b/>
          <w:sz w:val="28"/>
          <w:u w:val="single"/>
        </w:rPr>
      </w:pPr>
    </w:p>
    <w:p w14:paraId="4C2DD8A4" w14:textId="77777777" w:rsidR="00F416B3" w:rsidRDefault="00F416B3" w:rsidP="00F416B3">
      <w:pPr>
        <w:tabs>
          <w:tab w:val="left" w:pos="4020"/>
        </w:tabs>
        <w:spacing w:after="160" w:line="259" w:lineRule="auto"/>
        <w:rPr>
          <w:rFonts w:ascii="Calibri" w:hAnsi="Calibri" w:cs="Calibri"/>
          <w:b/>
        </w:rPr>
      </w:pPr>
      <w:r w:rsidRPr="00F416B3">
        <w:rPr>
          <w:rFonts w:ascii="Calibri" w:hAnsi="Calibri" w:cs="Calibri"/>
        </w:rPr>
        <w:br w:type="page"/>
      </w:r>
      <w:r w:rsidR="00EF70EB"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67456" behindDoc="0" locked="0" layoutInCell="1" allowOverlap="1" wp14:anchorId="1DA95EBC" wp14:editId="05A41630">
            <wp:simplePos x="0" y="0"/>
            <wp:positionH relativeFrom="page">
              <wp:posOffset>2910840</wp:posOffset>
            </wp:positionH>
            <wp:positionV relativeFrom="page">
              <wp:posOffset>571500</wp:posOffset>
            </wp:positionV>
            <wp:extent cx="1758512" cy="1181100"/>
            <wp:effectExtent l="0" t="0" r="0" b="0"/>
            <wp:wrapSquare wrapText="bothSides"/>
            <wp:docPr id="5" name="Picture 5"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51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p>
    <w:p w14:paraId="15DCE844" w14:textId="77777777" w:rsidR="004A390E" w:rsidRPr="00524282" w:rsidRDefault="004A390E" w:rsidP="00524282">
      <w:pPr>
        <w:spacing w:after="160" w:line="259" w:lineRule="auto"/>
        <w:rPr>
          <w:rFonts w:ascii="Calibri" w:hAnsi="Calibri" w:cs="Calibri"/>
          <w:b/>
        </w:rPr>
      </w:pPr>
    </w:p>
    <w:p w14:paraId="56C746A1" w14:textId="77777777" w:rsidR="004A390E" w:rsidRDefault="004A390E" w:rsidP="00FE6E2E">
      <w:pPr>
        <w:rPr>
          <w:rFonts w:eastAsia="Times New Roman" w:cstheme="minorHAnsi"/>
          <w:b/>
          <w:sz w:val="24"/>
          <w:szCs w:val="24"/>
          <w:u w:val="single"/>
        </w:rPr>
      </w:pPr>
    </w:p>
    <w:p w14:paraId="35ED64BB" w14:textId="77777777" w:rsidR="00AE3755" w:rsidRDefault="00AE3755" w:rsidP="004A390E">
      <w:pPr>
        <w:jc w:val="center"/>
        <w:rPr>
          <w:rFonts w:eastAsia="Times New Roman" w:cstheme="minorHAnsi"/>
          <w:b/>
          <w:sz w:val="24"/>
          <w:szCs w:val="24"/>
          <w:u w:val="single"/>
        </w:rPr>
      </w:pPr>
    </w:p>
    <w:p w14:paraId="6F3E3664" w14:textId="77777777" w:rsidR="00A06714" w:rsidRDefault="00A06714" w:rsidP="009B4240">
      <w:pPr>
        <w:rPr>
          <w:rFonts w:ascii="Calibri" w:eastAsia="Times New Roman" w:hAnsi="Calibri" w:cs="Calibri"/>
          <w:lang w:val="en-US"/>
        </w:rPr>
      </w:pPr>
    </w:p>
    <w:p w14:paraId="40B9A013" w14:textId="77777777" w:rsidR="00C81764" w:rsidRDefault="00C81764" w:rsidP="004E3F7F">
      <w:pPr>
        <w:jc w:val="center"/>
        <w:rPr>
          <w:rFonts w:ascii="Calibri" w:eastAsia="Times New Roman" w:hAnsi="Calibri" w:cs="Calibri"/>
          <w:b/>
          <w:sz w:val="28"/>
          <w:u w:val="single"/>
          <w:lang w:val="en-US"/>
        </w:rPr>
      </w:pPr>
    </w:p>
    <w:p w14:paraId="2C3EDB96" w14:textId="77777777" w:rsidR="00A06714" w:rsidRPr="00920E9F" w:rsidRDefault="00411C92" w:rsidP="004E3F7F">
      <w:pPr>
        <w:jc w:val="center"/>
        <w:rPr>
          <w:rFonts w:ascii="Calibri" w:eastAsia="Times New Roman" w:hAnsi="Calibri" w:cs="Calibri"/>
          <w:b/>
          <w:sz w:val="24"/>
          <w:szCs w:val="24"/>
          <w:u w:val="single"/>
          <w:lang w:val="en-US"/>
        </w:rPr>
      </w:pPr>
      <w:r w:rsidRPr="00920E9F">
        <w:rPr>
          <w:rFonts w:ascii="Calibri" w:eastAsia="Times New Roman" w:hAnsi="Calibri" w:cs="Calibri"/>
          <w:b/>
          <w:sz w:val="24"/>
          <w:szCs w:val="24"/>
          <w:u w:val="single"/>
          <w:lang w:val="en-US"/>
        </w:rPr>
        <w:t>Job Description</w:t>
      </w:r>
    </w:p>
    <w:p w14:paraId="027AC570" w14:textId="77777777" w:rsidR="00C81764" w:rsidRPr="00920E9F" w:rsidRDefault="00C81764" w:rsidP="009B4240">
      <w:pPr>
        <w:rPr>
          <w:rFonts w:ascii="Calibri" w:eastAsia="Times New Roman" w:hAnsi="Calibri" w:cs="Calibri"/>
          <w:lang w:val="en-US"/>
        </w:rPr>
      </w:pPr>
    </w:p>
    <w:p w14:paraId="3AF51927" w14:textId="77777777" w:rsidR="008175B0" w:rsidRPr="00920E9F" w:rsidRDefault="008175B0" w:rsidP="008175B0">
      <w:pPr>
        <w:jc w:val="both"/>
        <w:rPr>
          <w:rFonts w:cstheme="minorHAnsi"/>
          <w:bCs/>
        </w:rPr>
      </w:pPr>
      <w:r w:rsidRPr="00920E9F">
        <w:rPr>
          <w:rFonts w:cstheme="minorHAnsi"/>
          <w:b/>
          <w:u w:val="single"/>
        </w:rPr>
        <w:t>Post Title:</w:t>
      </w:r>
      <w:r w:rsidRPr="00920E9F">
        <w:rPr>
          <w:rFonts w:cstheme="minorHAnsi"/>
          <w:b/>
        </w:rPr>
        <w:tab/>
      </w:r>
      <w:r w:rsidRPr="00920E9F">
        <w:rPr>
          <w:rFonts w:cstheme="minorHAnsi"/>
          <w:b/>
        </w:rPr>
        <w:tab/>
      </w:r>
      <w:r w:rsidRPr="00920E9F">
        <w:rPr>
          <w:rFonts w:cstheme="minorHAnsi"/>
          <w:b/>
        </w:rPr>
        <w:tab/>
      </w:r>
      <w:r w:rsidRPr="00920E9F">
        <w:rPr>
          <w:rFonts w:cstheme="minorHAnsi"/>
          <w:b/>
        </w:rPr>
        <w:tab/>
      </w:r>
      <w:r w:rsidRPr="00920E9F">
        <w:rPr>
          <w:rFonts w:cstheme="minorHAnsi"/>
          <w:bCs/>
        </w:rPr>
        <w:t xml:space="preserve">Science Technician </w:t>
      </w:r>
    </w:p>
    <w:p w14:paraId="67D2C13D" w14:textId="77777777" w:rsidR="008175B0" w:rsidRPr="00920E9F" w:rsidRDefault="008175B0" w:rsidP="008175B0">
      <w:pPr>
        <w:jc w:val="both"/>
        <w:rPr>
          <w:rFonts w:cstheme="minorHAnsi"/>
        </w:rPr>
      </w:pPr>
      <w:r w:rsidRPr="00920E9F">
        <w:rPr>
          <w:rFonts w:cstheme="minorHAnsi"/>
        </w:rPr>
        <w:tab/>
      </w:r>
      <w:r w:rsidRPr="00920E9F">
        <w:rPr>
          <w:rFonts w:cstheme="minorHAnsi"/>
        </w:rPr>
        <w:tab/>
      </w:r>
      <w:r w:rsidRPr="00920E9F">
        <w:rPr>
          <w:rFonts w:cstheme="minorHAnsi"/>
        </w:rPr>
        <w:tab/>
      </w:r>
      <w:r w:rsidRPr="00920E9F">
        <w:rPr>
          <w:rFonts w:cstheme="minorHAnsi"/>
        </w:rPr>
        <w:tab/>
      </w:r>
      <w:r w:rsidRPr="00920E9F">
        <w:rPr>
          <w:rFonts w:cstheme="minorHAnsi"/>
        </w:rPr>
        <w:tab/>
      </w:r>
    </w:p>
    <w:p w14:paraId="1B4C2A5D" w14:textId="77777777" w:rsidR="008175B0" w:rsidRPr="00920E9F" w:rsidRDefault="008175B0" w:rsidP="008175B0">
      <w:pPr>
        <w:jc w:val="both"/>
        <w:rPr>
          <w:rFonts w:cstheme="minorHAnsi"/>
        </w:rPr>
      </w:pPr>
      <w:r w:rsidRPr="00920E9F">
        <w:rPr>
          <w:rFonts w:cstheme="minorHAnsi"/>
          <w:b/>
          <w:u w:val="single"/>
        </w:rPr>
        <w:t>Responsible to:</w:t>
      </w:r>
      <w:r w:rsidRPr="00920E9F">
        <w:rPr>
          <w:rFonts w:cstheme="minorHAnsi"/>
        </w:rPr>
        <w:tab/>
      </w:r>
      <w:r w:rsidRPr="00920E9F">
        <w:rPr>
          <w:rFonts w:cstheme="minorHAnsi"/>
        </w:rPr>
        <w:tab/>
      </w:r>
      <w:r w:rsidRPr="00920E9F">
        <w:rPr>
          <w:rFonts w:cstheme="minorHAnsi"/>
        </w:rPr>
        <w:tab/>
      </w:r>
      <w:r w:rsidRPr="00920E9F">
        <w:rPr>
          <w:rFonts w:cstheme="minorHAnsi"/>
        </w:rPr>
        <w:tab/>
        <w:t>Senior Science Technician</w:t>
      </w:r>
    </w:p>
    <w:p w14:paraId="5401E629" w14:textId="77777777" w:rsidR="008175B0" w:rsidRPr="00920E9F" w:rsidRDefault="008175B0" w:rsidP="008175B0">
      <w:pPr>
        <w:jc w:val="both"/>
        <w:rPr>
          <w:rFonts w:cstheme="minorHAnsi"/>
        </w:rPr>
      </w:pPr>
    </w:p>
    <w:p w14:paraId="67E78B75" w14:textId="77777777" w:rsidR="008175B0" w:rsidRPr="00920E9F" w:rsidRDefault="008175B0" w:rsidP="008175B0">
      <w:pPr>
        <w:jc w:val="both"/>
        <w:rPr>
          <w:rFonts w:cstheme="minorHAnsi"/>
          <w:b/>
          <w:bCs/>
        </w:rPr>
      </w:pPr>
      <w:r w:rsidRPr="00920E9F">
        <w:rPr>
          <w:rFonts w:cstheme="minorHAnsi"/>
          <w:b/>
          <w:bCs/>
          <w:u w:val="single"/>
        </w:rPr>
        <w:t>Responsibilities</w:t>
      </w:r>
      <w:r w:rsidRPr="00920E9F">
        <w:rPr>
          <w:rFonts w:cstheme="minorHAnsi"/>
          <w:b/>
          <w:bCs/>
        </w:rPr>
        <w:t>:</w:t>
      </w:r>
    </w:p>
    <w:p w14:paraId="38DDFC2B" w14:textId="77777777" w:rsidR="008175B0" w:rsidRPr="00920E9F" w:rsidRDefault="008175B0" w:rsidP="008175B0">
      <w:pPr>
        <w:ind w:left="2880" w:hanging="2880"/>
        <w:jc w:val="both"/>
        <w:rPr>
          <w:rFonts w:cstheme="minorHAnsi"/>
          <w:b/>
          <w:bCs/>
        </w:rPr>
      </w:pPr>
    </w:p>
    <w:p w14:paraId="371FD058"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be based in the preparation rooms and be available for support of teaching staff throughout the day during lesson time.</w:t>
      </w:r>
    </w:p>
    <w:p w14:paraId="5A8887D3" w14:textId="77777777" w:rsidR="008175B0" w:rsidRPr="00920E9F" w:rsidRDefault="008175B0" w:rsidP="008175B0">
      <w:pPr>
        <w:jc w:val="both"/>
        <w:rPr>
          <w:rFonts w:cstheme="minorHAnsi"/>
        </w:rPr>
      </w:pPr>
    </w:p>
    <w:p w14:paraId="42CF8AE9"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be responsible to the Senior Science Technician for the day-to-day running of the laboratories.</w:t>
      </w:r>
    </w:p>
    <w:p w14:paraId="2F10DDA5" w14:textId="77777777" w:rsidR="008175B0" w:rsidRPr="00920E9F" w:rsidRDefault="008175B0" w:rsidP="008175B0">
      <w:pPr>
        <w:jc w:val="both"/>
        <w:rPr>
          <w:rFonts w:cstheme="minorHAnsi"/>
        </w:rPr>
      </w:pPr>
    </w:p>
    <w:p w14:paraId="3513C3FB"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work within the Health and Safety and Security policies of the Science Department.</w:t>
      </w:r>
    </w:p>
    <w:p w14:paraId="52524122" w14:textId="77777777" w:rsidR="008175B0" w:rsidRPr="00920E9F" w:rsidRDefault="008175B0" w:rsidP="008175B0">
      <w:pPr>
        <w:jc w:val="both"/>
        <w:rPr>
          <w:rFonts w:cstheme="minorHAnsi"/>
        </w:rPr>
      </w:pPr>
    </w:p>
    <w:p w14:paraId="3899A419"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provide appropriate, functional apparatus, chemicals and biological specimens etc for practical work as instructed by individual teachers.</w:t>
      </w:r>
    </w:p>
    <w:p w14:paraId="79391863" w14:textId="77777777" w:rsidR="008175B0" w:rsidRPr="00920E9F" w:rsidRDefault="008175B0" w:rsidP="008175B0">
      <w:pPr>
        <w:jc w:val="both"/>
        <w:rPr>
          <w:rFonts w:cstheme="minorHAnsi"/>
        </w:rPr>
      </w:pPr>
    </w:p>
    <w:p w14:paraId="1E698ED8"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 xml:space="preserve">To maintain sufficient stocks of practical materials and stationery as required. </w:t>
      </w:r>
    </w:p>
    <w:p w14:paraId="5299B821" w14:textId="77777777" w:rsidR="008175B0" w:rsidRPr="00920E9F" w:rsidRDefault="008175B0" w:rsidP="008175B0">
      <w:pPr>
        <w:pStyle w:val="ListParagraph"/>
        <w:rPr>
          <w:rFonts w:cstheme="minorHAnsi"/>
        </w:rPr>
      </w:pPr>
    </w:p>
    <w:p w14:paraId="6E39A4A6"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organise, store and check the condition of chemicals and equipment.</w:t>
      </w:r>
    </w:p>
    <w:p w14:paraId="346E6C44" w14:textId="77777777" w:rsidR="008175B0" w:rsidRPr="00920E9F" w:rsidRDefault="008175B0" w:rsidP="008175B0">
      <w:pPr>
        <w:jc w:val="both"/>
        <w:rPr>
          <w:rFonts w:cstheme="minorHAnsi"/>
        </w:rPr>
      </w:pPr>
    </w:p>
    <w:p w14:paraId="0B3C3F34"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ensure that spillages and breakages are dealt with immediately in a safe manner.</w:t>
      </w:r>
    </w:p>
    <w:p w14:paraId="215160D8" w14:textId="77777777" w:rsidR="008175B0" w:rsidRPr="00920E9F" w:rsidRDefault="008175B0" w:rsidP="008175B0">
      <w:pPr>
        <w:jc w:val="both"/>
        <w:rPr>
          <w:rFonts w:cstheme="minorHAnsi"/>
        </w:rPr>
      </w:pPr>
    </w:p>
    <w:p w14:paraId="49FD05BA"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test experimental procedures when requested.</w:t>
      </w:r>
    </w:p>
    <w:p w14:paraId="0AD18073" w14:textId="77777777" w:rsidR="008175B0" w:rsidRPr="00920E9F" w:rsidRDefault="008175B0" w:rsidP="008175B0">
      <w:pPr>
        <w:jc w:val="both"/>
        <w:rPr>
          <w:rFonts w:cstheme="minorHAnsi"/>
        </w:rPr>
      </w:pPr>
    </w:p>
    <w:p w14:paraId="22396105"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assist teachers and students during practical lessons when required.</w:t>
      </w:r>
    </w:p>
    <w:p w14:paraId="0E4BBADC" w14:textId="77777777" w:rsidR="008175B0" w:rsidRPr="00920E9F" w:rsidRDefault="008175B0" w:rsidP="008175B0">
      <w:pPr>
        <w:jc w:val="both"/>
        <w:rPr>
          <w:rFonts w:cstheme="minorHAnsi"/>
        </w:rPr>
      </w:pPr>
    </w:p>
    <w:p w14:paraId="0A4C4CB0"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give assistance with audio-visual matters and to prepare material on computer.</w:t>
      </w:r>
    </w:p>
    <w:p w14:paraId="2C26A958" w14:textId="77777777" w:rsidR="008175B0" w:rsidRPr="00920E9F" w:rsidRDefault="008175B0" w:rsidP="008175B0">
      <w:pPr>
        <w:jc w:val="both"/>
        <w:rPr>
          <w:rFonts w:cstheme="minorHAnsi"/>
        </w:rPr>
      </w:pPr>
    </w:p>
    <w:p w14:paraId="623B71A7"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 xml:space="preserve">To co-operate fully with teachers and other technicians in the efficient running of the Science Department </w:t>
      </w:r>
    </w:p>
    <w:p w14:paraId="1D8407F6" w14:textId="77777777" w:rsidR="008175B0" w:rsidRPr="00920E9F" w:rsidRDefault="008175B0" w:rsidP="008175B0">
      <w:pPr>
        <w:jc w:val="both"/>
        <w:rPr>
          <w:rFonts w:cstheme="minorHAnsi"/>
        </w:rPr>
      </w:pPr>
    </w:p>
    <w:p w14:paraId="6D32183E"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leave the preparation rooms in such a state that in the event of absence, the normal work of the department can carry on with minimum disruption.</w:t>
      </w:r>
    </w:p>
    <w:p w14:paraId="35D90559" w14:textId="77777777" w:rsidR="008175B0" w:rsidRPr="00920E9F" w:rsidRDefault="008175B0" w:rsidP="008175B0">
      <w:pPr>
        <w:jc w:val="both"/>
        <w:rPr>
          <w:rFonts w:cstheme="minorHAnsi"/>
        </w:rPr>
      </w:pPr>
    </w:p>
    <w:p w14:paraId="61AF06DD"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ensure laboratories are safe and secure at the end of the day (i.e. windows and doors locked and all gas and electricity turned off) and that all apparatus and materials are returned to storage.</w:t>
      </w:r>
    </w:p>
    <w:p w14:paraId="12A73CD5" w14:textId="77777777" w:rsidR="008175B0" w:rsidRPr="00920E9F" w:rsidRDefault="008175B0" w:rsidP="008175B0">
      <w:pPr>
        <w:jc w:val="both"/>
        <w:rPr>
          <w:rFonts w:cstheme="minorHAnsi"/>
        </w:rPr>
      </w:pPr>
    </w:p>
    <w:p w14:paraId="34D5641D"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Any other duties as deemed necessary within the scope of the post.</w:t>
      </w:r>
    </w:p>
    <w:p w14:paraId="796E70DE" w14:textId="77777777" w:rsidR="008175B0" w:rsidRPr="00920E9F" w:rsidRDefault="008175B0" w:rsidP="008175B0">
      <w:pPr>
        <w:jc w:val="both"/>
        <w:rPr>
          <w:rFonts w:cstheme="minorHAnsi"/>
        </w:rPr>
      </w:pPr>
    </w:p>
    <w:p w14:paraId="1CECE7AA"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participate fully and positively in staff development opportunities to improve effectiveness, develop skills and increase/update knowledge.</w:t>
      </w:r>
    </w:p>
    <w:p w14:paraId="478037B4" w14:textId="77777777" w:rsidR="008175B0" w:rsidRPr="00920E9F" w:rsidRDefault="008175B0" w:rsidP="008175B0">
      <w:pPr>
        <w:jc w:val="both"/>
        <w:rPr>
          <w:rFonts w:cstheme="minorHAnsi"/>
        </w:rPr>
      </w:pPr>
    </w:p>
    <w:p w14:paraId="1CE5D128" w14:textId="77777777" w:rsidR="008175B0" w:rsidRPr="00920E9F" w:rsidRDefault="008175B0" w:rsidP="008175B0">
      <w:pPr>
        <w:numPr>
          <w:ilvl w:val="0"/>
          <w:numId w:val="24"/>
        </w:numPr>
        <w:tabs>
          <w:tab w:val="num" w:pos="360"/>
        </w:tabs>
        <w:ind w:left="360"/>
        <w:jc w:val="both"/>
        <w:rPr>
          <w:rFonts w:cstheme="minorHAnsi"/>
        </w:rPr>
      </w:pPr>
      <w:r w:rsidRPr="00920E9F">
        <w:rPr>
          <w:rFonts w:cstheme="minorHAnsi"/>
        </w:rPr>
        <w:t>To follow all College policies and procedures and work in accordance with the College’s Safeguarding and Health &amp; Safety Policies.</w:t>
      </w:r>
    </w:p>
    <w:p w14:paraId="37959A10" w14:textId="77777777" w:rsidR="008175B0" w:rsidRDefault="008175B0" w:rsidP="008175B0">
      <w:pPr>
        <w:rPr>
          <w:rFonts w:ascii="Arial" w:hAnsi="Arial" w:cs="Arial"/>
        </w:rPr>
      </w:pPr>
      <w:r>
        <w:rPr>
          <w:rFonts w:ascii="Arial" w:hAnsi="Arial" w:cs="Arial"/>
        </w:rPr>
        <w:br w:type="page"/>
      </w:r>
    </w:p>
    <w:p w14:paraId="014429F0" w14:textId="77777777" w:rsidR="00A06714" w:rsidRDefault="008175B0" w:rsidP="009B4240">
      <w:pPr>
        <w:rPr>
          <w:rFonts w:ascii="Calibri" w:eastAsia="Times New Roman" w:hAnsi="Calibri" w:cs="Calibri"/>
          <w:lang w:val="en-US"/>
        </w:rPr>
      </w:pPr>
      <w:r w:rsidRPr="006C13A2">
        <w:rPr>
          <w:rFonts w:eastAsia="Times New Roman" w:cstheme="minorHAnsi"/>
          <w:noProof/>
          <w:lang w:eastAsia="en-GB"/>
        </w:rPr>
        <w:lastRenderedPageBreak/>
        <w:drawing>
          <wp:anchor distT="0" distB="0" distL="114300" distR="114300" simplePos="0" relativeHeight="251691008" behindDoc="0" locked="0" layoutInCell="1" allowOverlap="1" wp14:anchorId="18465D77" wp14:editId="5E7C5AEC">
            <wp:simplePos x="0" y="0"/>
            <wp:positionH relativeFrom="margin">
              <wp:align>center</wp:align>
            </wp:positionH>
            <wp:positionV relativeFrom="paragraph">
              <wp:posOffset>19050</wp:posOffset>
            </wp:positionV>
            <wp:extent cx="1628775" cy="1094648"/>
            <wp:effectExtent l="0" t="0" r="0" b="0"/>
            <wp:wrapSquare wrapText="bothSides"/>
            <wp:docPr id="6" name="Picture 6"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094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992A9" w14:textId="77777777" w:rsidR="00A06714" w:rsidRDefault="00A06714" w:rsidP="009B4240">
      <w:pPr>
        <w:rPr>
          <w:rFonts w:ascii="Calibri" w:eastAsia="Times New Roman" w:hAnsi="Calibri" w:cs="Calibri"/>
          <w:lang w:val="en-US"/>
        </w:rPr>
      </w:pPr>
    </w:p>
    <w:p w14:paraId="1D4C3943" w14:textId="77777777" w:rsidR="00A06714" w:rsidRDefault="00A06714" w:rsidP="009B4240">
      <w:pPr>
        <w:rPr>
          <w:rFonts w:ascii="Calibri" w:eastAsia="Times New Roman" w:hAnsi="Calibri" w:cs="Calibri"/>
          <w:lang w:val="en-US"/>
        </w:rPr>
      </w:pPr>
    </w:p>
    <w:p w14:paraId="103D727B" w14:textId="77777777" w:rsidR="00A06714" w:rsidRDefault="00A06714" w:rsidP="009B4240">
      <w:pPr>
        <w:rPr>
          <w:rFonts w:ascii="Calibri" w:eastAsia="Times New Roman" w:hAnsi="Calibri" w:cs="Calibri"/>
          <w:lang w:val="en-US"/>
        </w:rPr>
      </w:pPr>
    </w:p>
    <w:p w14:paraId="205D9E2F" w14:textId="77777777" w:rsidR="00A06714" w:rsidRDefault="00A06714" w:rsidP="009B4240">
      <w:pPr>
        <w:rPr>
          <w:rFonts w:ascii="Calibri" w:eastAsia="Times New Roman" w:hAnsi="Calibri" w:cs="Calibri"/>
          <w:lang w:val="en-US"/>
        </w:rPr>
      </w:pPr>
    </w:p>
    <w:p w14:paraId="428A2377" w14:textId="77777777" w:rsidR="00A06714" w:rsidRDefault="00A06714" w:rsidP="009B4240">
      <w:pPr>
        <w:rPr>
          <w:rFonts w:ascii="Calibri" w:eastAsia="Times New Roman" w:hAnsi="Calibri" w:cs="Calibri"/>
          <w:lang w:val="en-US"/>
        </w:rPr>
      </w:pPr>
    </w:p>
    <w:p w14:paraId="487F58C5" w14:textId="77777777" w:rsidR="009B4240" w:rsidRDefault="009B4240" w:rsidP="008175B0">
      <w:pPr>
        <w:rPr>
          <w:rFonts w:cs="Arial"/>
          <w:b/>
          <w:u w:val="single"/>
        </w:rPr>
      </w:pPr>
    </w:p>
    <w:p w14:paraId="587D5921" w14:textId="77777777" w:rsidR="008B3D03" w:rsidRDefault="008B3D03" w:rsidP="004E3F7F">
      <w:pPr>
        <w:rPr>
          <w:rFonts w:cs="Arial"/>
          <w:b/>
          <w:u w:val="single"/>
        </w:rPr>
      </w:pPr>
    </w:p>
    <w:p w14:paraId="5BD11F7A" w14:textId="77777777" w:rsidR="009B4240" w:rsidRPr="001C4527" w:rsidRDefault="009B4240" w:rsidP="009B4240">
      <w:pPr>
        <w:jc w:val="center"/>
        <w:rPr>
          <w:rFonts w:cs="Arial"/>
          <w:b/>
          <w:u w:val="single"/>
        </w:rPr>
      </w:pPr>
      <w:r w:rsidRPr="001C4527">
        <w:rPr>
          <w:rFonts w:cs="Arial"/>
          <w:b/>
          <w:u w:val="single"/>
        </w:rPr>
        <w:t>PERSON SPECIFICATION</w:t>
      </w:r>
    </w:p>
    <w:p w14:paraId="00B17905" w14:textId="77777777" w:rsidR="009B4240" w:rsidRPr="001C4527" w:rsidRDefault="009B4240" w:rsidP="009B4240">
      <w:pPr>
        <w:rPr>
          <w:rFonts w:ascii="Calibri" w:eastAsia="Times New Roman" w:hAnsi="Calibri" w:cs="Calibri"/>
          <w:lang w:val="en-US"/>
        </w:rPr>
      </w:pPr>
    </w:p>
    <w:tbl>
      <w:tblPr>
        <w:tblpPr w:leftFromText="180" w:rightFromText="180" w:vertAnchor="text" w:horzAnchor="margin" w:tblpY="123"/>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3312"/>
        <w:gridCol w:w="3157"/>
        <w:gridCol w:w="2365"/>
      </w:tblGrid>
      <w:tr w:rsidR="009B4240" w:rsidRPr="001C4527" w14:paraId="73846E40" w14:textId="77777777" w:rsidTr="008175B0">
        <w:trPr>
          <w:trHeight w:val="1073"/>
        </w:trPr>
        <w:tc>
          <w:tcPr>
            <w:tcW w:w="10464"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37C654C" w14:textId="77777777" w:rsidR="009B4240" w:rsidRPr="001C4527" w:rsidRDefault="009B4240" w:rsidP="001609CC">
            <w:pPr>
              <w:rPr>
                <w:rFonts w:eastAsia="Times New Roman" w:cstheme="minorHAnsi"/>
                <w:b/>
                <w:bCs/>
              </w:rPr>
            </w:pPr>
            <w:r w:rsidRPr="001C4527">
              <w:rPr>
                <w:rFonts w:eastAsia="Times New Roman" w:cstheme="minorHAnsi"/>
                <w:b/>
                <w:bCs/>
              </w:rPr>
              <w:t>All staff must make a positive contribution to:</w:t>
            </w:r>
          </w:p>
          <w:p w14:paraId="4646DC18" w14:textId="77777777" w:rsidR="009B4240" w:rsidRPr="001C4527" w:rsidRDefault="009B4240" w:rsidP="009B4240">
            <w:pPr>
              <w:numPr>
                <w:ilvl w:val="0"/>
                <w:numId w:val="2"/>
              </w:numPr>
              <w:rPr>
                <w:rFonts w:eastAsia="Times New Roman" w:cstheme="minorHAnsi"/>
                <w:bCs/>
              </w:rPr>
            </w:pPr>
            <w:r w:rsidRPr="001C4527">
              <w:rPr>
                <w:rFonts w:eastAsia="Times New Roman" w:cstheme="minorHAnsi"/>
                <w:bCs/>
              </w:rPr>
              <w:t>the Catholic ethos of the College and its distinctive nature;</w:t>
            </w:r>
          </w:p>
          <w:p w14:paraId="27764EA3" w14:textId="77777777" w:rsidR="009B4240" w:rsidRPr="001C4527" w:rsidRDefault="009B4240" w:rsidP="009B4240">
            <w:pPr>
              <w:numPr>
                <w:ilvl w:val="0"/>
                <w:numId w:val="3"/>
              </w:numPr>
              <w:ind w:left="0" w:firstLine="0"/>
              <w:rPr>
                <w:rFonts w:eastAsia="Times New Roman" w:cstheme="minorHAnsi"/>
                <w:bCs/>
              </w:rPr>
            </w:pPr>
            <w:r w:rsidRPr="001C4527">
              <w:rPr>
                <w:rFonts w:eastAsia="Times New Roman" w:cstheme="minorHAnsi"/>
                <w:bCs/>
              </w:rPr>
              <w:t>the College Equality and Diversity, Health and Safety and Safeguarding Policies and Procedures;</w:t>
            </w:r>
          </w:p>
          <w:p w14:paraId="00B39125" w14:textId="77777777" w:rsidR="009B4240" w:rsidRPr="001C4527" w:rsidRDefault="009B4240" w:rsidP="009B4240">
            <w:pPr>
              <w:numPr>
                <w:ilvl w:val="0"/>
                <w:numId w:val="3"/>
              </w:numPr>
              <w:ind w:left="0" w:firstLine="0"/>
              <w:rPr>
                <w:rFonts w:eastAsia="Times New Roman" w:cstheme="minorHAnsi"/>
                <w:bCs/>
              </w:rPr>
            </w:pPr>
            <w:r w:rsidRPr="001C4527">
              <w:rPr>
                <w:rFonts w:eastAsia="Times New Roman" w:cstheme="minorHAnsi"/>
                <w:bCs/>
              </w:rPr>
              <w:t>the pursuit of excellence and the highest standards of quality in all aspects of College life;</w:t>
            </w:r>
          </w:p>
          <w:p w14:paraId="03D3E853" w14:textId="77777777" w:rsidR="009B4240" w:rsidRPr="001C4527" w:rsidRDefault="009B4240" w:rsidP="009B4240">
            <w:pPr>
              <w:numPr>
                <w:ilvl w:val="0"/>
                <w:numId w:val="3"/>
              </w:numPr>
              <w:ind w:left="0" w:firstLine="0"/>
              <w:rPr>
                <w:rFonts w:eastAsia="Times New Roman" w:cstheme="minorHAnsi"/>
                <w:bCs/>
              </w:rPr>
            </w:pPr>
            <w:r w:rsidRPr="001C4527">
              <w:rPr>
                <w:rFonts w:eastAsia="Times New Roman" w:cstheme="minorHAnsi"/>
                <w:bCs/>
              </w:rPr>
              <w:t>their own professional development, in accordance with the needs of the College.</w:t>
            </w:r>
          </w:p>
        </w:tc>
      </w:tr>
      <w:tr w:rsidR="009B4240" w:rsidRPr="001C4527" w14:paraId="51C239BA" w14:textId="77777777" w:rsidTr="008175B0">
        <w:trPr>
          <w:trHeight w:val="435"/>
        </w:trPr>
        <w:tc>
          <w:tcPr>
            <w:tcW w:w="1630"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tcPr>
          <w:p w14:paraId="3A867822" w14:textId="77777777" w:rsidR="009B4240" w:rsidRPr="001C4527" w:rsidRDefault="009B4240" w:rsidP="001609CC">
            <w:pPr>
              <w:rPr>
                <w:rFonts w:eastAsia="Times New Roman" w:cstheme="minorHAnsi"/>
                <w:b/>
                <w:bCs/>
              </w:rPr>
            </w:pPr>
          </w:p>
        </w:tc>
        <w:tc>
          <w:tcPr>
            <w:tcW w:w="3312"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14:paraId="53BB73B6" w14:textId="77777777" w:rsidR="009B4240" w:rsidRPr="001C4527" w:rsidRDefault="009B4240" w:rsidP="001609CC">
            <w:pPr>
              <w:rPr>
                <w:rFonts w:eastAsia="Times New Roman" w:cstheme="minorHAnsi"/>
                <w:b/>
                <w:bCs/>
              </w:rPr>
            </w:pPr>
            <w:r w:rsidRPr="001C4527">
              <w:rPr>
                <w:rFonts w:eastAsia="Times New Roman" w:cstheme="minorHAnsi"/>
                <w:b/>
                <w:bCs/>
              </w:rPr>
              <w:t>Essential</w:t>
            </w:r>
          </w:p>
        </w:tc>
        <w:tc>
          <w:tcPr>
            <w:tcW w:w="3157"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14:paraId="5952F245" w14:textId="77777777" w:rsidR="009B4240" w:rsidRPr="001C4527" w:rsidRDefault="009B4240" w:rsidP="001609CC">
            <w:pPr>
              <w:rPr>
                <w:rFonts w:eastAsia="Times New Roman" w:cstheme="minorHAnsi"/>
                <w:b/>
                <w:bCs/>
              </w:rPr>
            </w:pPr>
            <w:r w:rsidRPr="001C4527">
              <w:rPr>
                <w:rFonts w:eastAsia="Times New Roman" w:cstheme="minorHAnsi"/>
                <w:b/>
                <w:bCs/>
              </w:rPr>
              <w:t>Desirable</w:t>
            </w:r>
          </w:p>
        </w:tc>
        <w:tc>
          <w:tcPr>
            <w:tcW w:w="2363"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14:paraId="5E252325" w14:textId="77777777" w:rsidR="009B4240" w:rsidRPr="001C4527" w:rsidRDefault="009B4240" w:rsidP="001609CC">
            <w:pPr>
              <w:rPr>
                <w:rFonts w:eastAsia="Times New Roman" w:cstheme="minorHAnsi"/>
                <w:b/>
                <w:bCs/>
              </w:rPr>
            </w:pPr>
            <w:r w:rsidRPr="001C4527">
              <w:rPr>
                <w:rFonts w:eastAsia="Times New Roman" w:cstheme="minorHAnsi"/>
                <w:b/>
                <w:bCs/>
              </w:rPr>
              <w:t>How Identified</w:t>
            </w:r>
          </w:p>
        </w:tc>
      </w:tr>
      <w:tr w:rsidR="009B4240" w:rsidRPr="001C4527" w14:paraId="0111D773" w14:textId="77777777" w:rsidTr="008175B0">
        <w:trPr>
          <w:trHeight w:val="3163"/>
        </w:trPr>
        <w:tc>
          <w:tcPr>
            <w:tcW w:w="163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32D7501" w14:textId="77777777" w:rsidR="009B4240" w:rsidRPr="001C4527" w:rsidRDefault="009B4240" w:rsidP="001609CC">
            <w:pPr>
              <w:rPr>
                <w:rFonts w:eastAsia="Times New Roman" w:cstheme="minorHAnsi"/>
                <w:b/>
              </w:rPr>
            </w:pPr>
            <w:r w:rsidRPr="001C4527">
              <w:rPr>
                <w:rFonts w:eastAsia="Times New Roman" w:cstheme="minorHAnsi"/>
                <w:b/>
              </w:rPr>
              <w:t>Qualifications / Education and Training</w:t>
            </w:r>
          </w:p>
        </w:tc>
        <w:tc>
          <w:tcPr>
            <w:tcW w:w="331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1EE7870" w14:textId="77777777" w:rsidR="008175B0" w:rsidRPr="001C4527" w:rsidRDefault="008175B0" w:rsidP="008175B0">
            <w:pPr>
              <w:numPr>
                <w:ilvl w:val="0"/>
                <w:numId w:val="17"/>
              </w:numPr>
              <w:jc w:val="both"/>
              <w:rPr>
                <w:rFonts w:cs="Arial"/>
              </w:rPr>
            </w:pPr>
            <w:r w:rsidRPr="001C4527">
              <w:rPr>
                <w:rFonts w:cs="Arial"/>
              </w:rPr>
              <w:t>English and Maths at GCSE or above</w:t>
            </w:r>
          </w:p>
          <w:p w14:paraId="548F28B1" w14:textId="77777777" w:rsidR="009B4240" w:rsidRPr="001C4527" w:rsidRDefault="008175B0" w:rsidP="008175B0">
            <w:pPr>
              <w:numPr>
                <w:ilvl w:val="0"/>
                <w:numId w:val="17"/>
              </w:numPr>
              <w:rPr>
                <w:rFonts w:cstheme="minorHAnsi"/>
              </w:rPr>
            </w:pPr>
            <w:r w:rsidRPr="001C4527">
              <w:rPr>
                <w:rFonts w:cs="Arial"/>
              </w:rPr>
              <w:t>A level or BTEC Level 3 Science qualifications</w:t>
            </w:r>
          </w:p>
        </w:tc>
        <w:tc>
          <w:tcPr>
            <w:tcW w:w="31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318FD7F" w14:textId="77777777" w:rsidR="008175B0" w:rsidRPr="001C4527" w:rsidRDefault="008175B0" w:rsidP="008175B0">
            <w:pPr>
              <w:numPr>
                <w:ilvl w:val="0"/>
                <w:numId w:val="17"/>
              </w:numPr>
              <w:jc w:val="both"/>
              <w:rPr>
                <w:rFonts w:cs="Arial"/>
              </w:rPr>
            </w:pPr>
            <w:r w:rsidRPr="001C4527">
              <w:rPr>
                <w:rFonts w:cs="Arial"/>
              </w:rPr>
              <w:t>Experience in a similar post</w:t>
            </w:r>
          </w:p>
          <w:p w14:paraId="40C1B9E4" w14:textId="0803BBDD" w:rsidR="008175B0" w:rsidRPr="001C4527" w:rsidRDefault="008175B0" w:rsidP="008175B0">
            <w:pPr>
              <w:numPr>
                <w:ilvl w:val="0"/>
                <w:numId w:val="17"/>
              </w:numPr>
              <w:jc w:val="both"/>
              <w:rPr>
                <w:rFonts w:cs="Arial"/>
              </w:rPr>
            </w:pPr>
            <w:r w:rsidRPr="001C4527">
              <w:rPr>
                <w:rFonts w:cs="Arial"/>
              </w:rPr>
              <w:t>Previous laboratory experience</w:t>
            </w:r>
          </w:p>
          <w:p w14:paraId="124ACB67" w14:textId="07C18E1A" w:rsidR="00B428E8" w:rsidRPr="001C4527" w:rsidRDefault="001C4527" w:rsidP="008175B0">
            <w:pPr>
              <w:numPr>
                <w:ilvl w:val="0"/>
                <w:numId w:val="17"/>
              </w:numPr>
              <w:jc w:val="both"/>
              <w:rPr>
                <w:rFonts w:cs="Arial"/>
              </w:rPr>
            </w:pPr>
            <w:r>
              <w:rPr>
                <w:rFonts w:cs="Arial"/>
              </w:rPr>
              <w:t>E</w:t>
            </w:r>
            <w:r w:rsidR="005C756D" w:rsidRPr="001C4527">
              <w:rPr>
                <w:rFonts w:cs="Arial"/>
              </w:rPr>
              <w:t>xperience of working in the education sector</w:t>
            </w:r>
          </w:p>
          <w:p w14:paraId="630547FA" w14:textId="77777777" w:rsidR="008175B0" w:rsidRPr="001C4527" w:rsidRDefault="008175B0" w:rsidP="008175B0">
            <w:pPr>
              <w:numPr>
                <w:ilvl w:val="0"/>
                <w:numId w:val="17"/>
              </w:numPr>
              <w:jc w:val="both"/>
              <w:rPr>
                <w:rFonts w:cs="Arial"/>
              </w:rPr>
            </w:pPr>
            <w:r w:rsidRPr="001C4527">
              <w:rPr>
                <w:rFonts w:cs="Arial"/>
              </w:rPr>
              <w:t>Experience in culturing, handling and safe disposal of microorganisms</w:t>
            </w:r>
          </w:p>
          <w:p w14:paraId="5CA72E17" w14:textId="77777777" w:rsidR="009B4240" w:rsidRPr="001C4527" w:rsidRDefault="008175B0" w:rsidP="008175B0">
            <w:pPr>
              <w:pStyle w:val="ListParagraph"/>
              <w:numPr>
                <w:ilvl w:val="0"/>
                <w:numId w:val="17"/>
              </w:numPr>
              <w:tabs>
                <w:tab w:val="center" w:pos="4153"/>
                <w:tab w:val="right" w:pos="8306"/>
              </w:tabs>
              <w:rPr>
                <w:rFonts w:eastAsia="Times New Roman" w:cstheme="minorHAnsi"/>
              </w:rPr>
            </w:pPr>
            <w:r w:rsidRPr="001C4527">
              <w:rPr>
                <w:rFonts w:cs="Arial"/>
              </w:rPr>
              <w:t>Experience writing Risk Assessments</w:t>
            </w:r>
          </w:p>
          <w:p w14:paraId="14A01441" w14:textId="77777777" w:rsidR="008175B0" w:rsidRPr="001C4527" w:rsidRDefault="008175B0" w:rsidP="008175B0">
            <w:pPr>
              <w:numPr>
                <w:ilvl w:val="0"/>
                <w:numId w:val="17"/>
              </w:numPr>
              <w:jc w:val="both"/>
              <w:rPr>
                <w:rFonts w:cs="Arial"/>
              </w:rPr>
            </w:pPr>
            <w:r w:rsidRPr="001C4527">
              <w:rPr>
                <w:rFonts w:cs="Arial"/>
              </w:rPr>
              <w:t>IT qualification at or above Level 2</w:t>
            </w:r>
          </w:p>
          <w:p w14:paraId="5C35CAAB" w14:textId="77777777" w:rsidR="008175B0" w:rsidRPr="001C4527" w:rsidRDefault="008175B0" w:rsidP="008175B0">
            <w:pPr>
              <w:pStyle w:val="ListParagraph"/>
              <w:numPr>
                <w:ilvl w:val="0"/>
                <w:numId w:val="17"/>
              </w:numPr>
              <w:tabs>
                <w:tab w:val="center" w:pos="4153"/>
                <w:tab w:val="right" w:pos="8306"/>
              </w:tabs>
              <w:rPr>
                <w:rFonts w:eastAsia="Times New Roman" w:cstheme="minorHAnsi"/>
              </w:rPr>
            </w:pPr>
            <w:r w:rsidRPr="001C4527">
              <w:rPr>
                <w:rFonts w:cs="Arial"/>
              </w:rPr>
              <w:t>Appropriate Level 5 qualification (degree level)</w:t>
            </w:r>
          </w:p>
        </w:tc>
        <w:tc>
          <w:tcPr>
            <w:tcW w:w="23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6ACDFC9" w14:textId="77777777" w:rsidR="009B4240" w:rsidRPr="001C4527" w:rsidRDefault="008175B0" w:rsidP="009B4240">
            <w:pPr>
              <w:numPr>
                <w:ilvl w:val="0"/>
                <w:numId w:val="4"/>
              </w:numPr>
              <w:jc w:val="both"/>
              <w:rPr>
                <w:rFonts w:eastAsia="Times New Roman" w:cstheme="minorHAnsi"/>
              </w:rPr>
            </w:pPr>
            <w:r w:rsidRPr="001C4527">
              <w:rPr>
                <w:rFonts w:cs="Arial"/>
              </w:rPr>
              <w:t>Application Form</w:t>
            </w:r>
          </w:p>
        </w:tc>
      </w:tr>
      <w:tr w:rsidR="008175B0" w:rsidRPr="001C4527" w14:paraId="469642B5" w14:textId="77777777" w:rsidTr="008175B0">
        <w:trPr>
          <w:trHeight w:val="3981"/>
        </w:trPr>
        <w:tc>
          <w:tcPr>
            <w:tcW w:w="163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482F773" w14:textId="77777777" w:rsidR="008175B0" w:rsidRPr="001C4527" w:rsidRDefault="008175B0" w:rsidP="008175B0">
            <w:pPr>
              <w:spacing w:before="240" w:after="60"/>
              <w:outlineLvl w:val="6"/>
              <w:rPr>
                <w:rFonts w:eastAsia="Times New Roman" w:cstheme="minorHAnsi"/>
                <w:b/>
              </w:rPr>
            </w:pPr>
            <w:r w:rsidRPr="001C4527">
              <w:rPr>
                <w:rFonts w:eastAsia="Times New Roman" w:cstheme="minorHAnsi"/>
                <w:b/>
              </w:rPr>
              <w:t>Experience, Knowledge and Skills</w:t>
            </w:r>
          </w:p>
        </w:tc>
        <w:tc>
          <w:tcPr>
            <w:tcW w:w="331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F5BB1BF" w14:textId="77777777" w:rsidR="008175B0" w:rsidRPr="001C4527" w:rsidRDefault="008175B0" w:rsidP="008175B0">
            <w:pPr>
              <w:numPr>
                <w:ilvl w:val="0"/>
                <w:numId w:val="4"/>
              </w:numPr>
              <w:jc w:val="both"/>
              <w:rPr>
                <w:rFonts w:cs="Arial"/>
              </w:rPr>
            </w:pPr>
            <w:r w:rsidRPr="001C4527">
              <w:rPr>
                <w:rFonts w:cs="Arial"/>
              </w:rPr>
              <w:t xml:space="preserve">Ability to use Microsoft Word, Excel and Outlook </w:t>
            </w:r>
          </w:p>
          <w:p w14:paraId="0BBECFDC" w14:textId="77777777" w:rsidR="008175B0" w:rsidRPr="001C4527" w:rsidRDefault="008175B0" w:rsidP="008175B0">
            <w:pPr>
              <w:pStyle w:val="ListParagraph"/>
              <w:spacing w:line="276" w:lineRule="auto"/>
              <w:ind w:left="357"/>
              <w:rPr>
                <w:rFonts w:cstheme="minorHAnsi"/>
              </w:rPr>
            </w:pPr>
          </w:p>
        </w:tc>
        <w:tc>
          <w:tcPr>
            <w:tcW w:w="31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238D016" w14:textId="77777777" w:rsidR="008175B0" w:rsidRPr="001C4527" w:rsidRDefault="008175B0" w:rsidP="008175B0">
            <w:pPr>
              <w:numPr>
                <w:ilvl w:val="0"/>
                <w:numId w:val="4"/>
              </w:numPr>
              <w:jc w:val="both"/>
              <w:rPr>
                <w:rFonts w:cs="Arial"/>
              </w:rPr>
            </w:pPr>
            <w:r w:rsidRPr="001C4527">
              <w:rPr>
                <w:rFonts w:cs="Arial"/>
              </w:rPr>
              <w:t>Knowledge of COSHH</w:t>
            </w:r>
          </w:p>
          <w:p w14:paraId="4893B96D" w14:textId="77777777" w:rsidR="008175B0" w:rsidRPr="001C4527" w:rsidRDefault="008175B0" w:rsidP="008175B0">
            <w:pPr>
              <w:numPr>
                <w:ilvl w:val="0"/>
                <w:numId w:val="4"/>
              </w:numPr>
              <w:jc w:val="both"/>
              <w:rPr>
                <w:rFonts w:cs="Arial"/>
              </w:rPr>
            </w:pPr>
            <w:r w:rsidRPr="001C4527">
              <w:rPr>
                <w:rFonts w:cs="Arial"/>
              </w:rPr>
              <w:t>Up to date knowledge of Health and Safety</w:t>
            </w:r>
          </w:p>
          <w:p w14:paraId="663D77D7" w14:textId="77777777" w:rsidR="008175B0" w:rsidRPr="001C4527" w:rsidRDefault="008175B0" w:rsidP="008175B0">
            <w:pPr>
              <w:pStyle w:val="ListParagraph"/>
              <w:numPr>
                <w:ilvl w:val="0"/>
                <w:numId w:val="4"/>
              </w:numPr>
              <w:rPr>
                <w:rFonts w:cstheme="minorHAnsi"/>
              </w:rPr>
            </w:pPr>
            <w:r w:rsidRPr="001C4527">
              <w:rPr>
                <w:rFonts w:cs="Arial"/>
              </w:rPr>
              <w:t>Accuracy and record keeping</w:t>
            </w:r>
          </w:p>
        </w:tc>
        <w:tc>
          <w:tcPr>
            <w:tcW w:w="23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F2B6CDD" w14:textId="77777777" w:rsidR="008175B0" w:rsidRPr="001C4527" w:rsidRDefault="008175B0" w:rsidP="008175B0">
            <w:pPr>
              <w:numPr>
                <w:ilvl w:val="0"/>
                <w:numId w:val="4"/>
              </w:numPr>
              <w:jc w:val="both"/>
              <w:rPr>
                <w:rFonts w:cs="Arial"/>
              </w:rPr>
            </w:pPr>
            <w:r w:rsidRPr="001C4527">
              <w:rPr>
                <w:rFonts w:cs="Arial"/>
              </w:rPr>
              <w:t>Application form</w:t>
            </w:r>
          </w:p>
          <w:p w14:paraId="1FFC3A7F" w14:textId="77777777" w:rsidR="008175B0" w:rsidRPr="001C4527" w:rsidRDefault="008175B0" w:rsidP="008175B0">
            <w:pPr>
              <w:numPr>
                <w:ilvl w:val="0"/>
                <w:numId w:val="4"/>
              </w:numPr>
              <w:jc w:val="both"/>
              <w:rPr>
                <w:rFonts w:cs="Arial"/>
              </w:rPr>
            </w:pPr>
            <w:r w:rsidRPr="001C4527">
              <w:rPr>
                <w:rFonts w:cs="Arial"/>
              </w:rPr>
              <w:t>Interview / Test</w:t>
            </w:r>
          </w:p>
          <w:p w14:paraId="2A5CD64E" w14:textId="77777777" w:rsidR="008175B0" w:rsidRPr="001C4527" w:rsidRDefault="008175B0" w:rsidP="008175B0">
            <w:pPr>
              <w:pStyle w:val="ListParagraph"/>
              <w:numPr>
                <w:ilvl w:val="0"/>
                <w:numId w:val="4"/>
              </w:numPr>
              <w:spacing w:line="276" w:lineRule="auto"/>
              <w:rPr>
                <w:rFonts w:cstheme="minorHAnsi"/>
              </w:rPr>
            </w:pPr>
            <w:r w:rsidRPr="001C4527">
              <w:rPr>
                <w:rFonts w:cs="Arial"/>
              </w:rPr>
              <w:t>References</w:t>
            </w:r>
          </w:p>
        </w:tc>
      </w:tr>
      <w:tr w:rsidR="008175B0" w:rsidRPr="00855423" w14:paraId="61E31E51" w14:textId="77777777" w:rsidTr="008175B0">
        <w:trPr>
          <w:trHeight w:val="3775"/>
        </w:trPr>
        <w:tc>
          <w:tcPr>
            <w:tcW w:w="163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D89E177" w14:textId="77777777" w:rsidR="008175B0" w:rsidRPr="001C4527" w:rsidRDefault="008175B0" w:rsidP="008175B0">
            <w:pPr>
              <w:spacing w:before="240" w:after="60"/>
              <w:outlineLvl w:val="6"/>
              <w:rPr>
                <w:rFonts w:eastAsia="Times New Roman" w:cstheme="minorHAnsi"/>
                <w:b/>
                <w:bCs/>
              </w:rPr>
            </w:pPr>
            <w:r w:rsidRPr="001C4527">
              <w:rPr>
                <w:rFonts w:eastAsia="Times New Roman" w:cstheme="minorHAnsi"/>
                <w:b/>
                <w:bCs/>
              </w:rPr>
              <w:lastRenderedPageBreak/>
              <w:t>Personal Qualities</w:t>
            </w:r>
          </w:p>
        </w:tc>
        <w:tc>
          <w:tcPr>
            <w:tcW w:w="331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D9B3F2F" w14:textId="77777777" w:rsidR="008175B0" w:rsidRPr="001C4527" w:rsidRDefault="008175B0" w:rsidP="008175B0">
            <w:pPr>
              <w:pStyle w:val="ListParagraph"/>
              <w:numPr>
                <w:ilvl w:val="0"/>
                <w:numId w:val="9"/>
              </w:numPr>
              <w:rPr>
                <w:rFonts w:cstheme="minorHAnsi"/>
              </w:rPr>
            </w:pPr>
            <w:r w:rsidRPr="001C4527">
              <w:rPr>
                <w:rFonts w:cstheme="minorHAnsi"/>
              </w:rPr>
              <w:t>Committed to the safeguarding of young people and equality and diversity</w:t>
            </w:r>
          </w:p>
          <w:p w14:paraId="47D3EDAD" w14:textId="77777777" w:rsidR="008175B0" w:rsidRPr="001C4527" w:rsidRDefault="008175B0" w:rsidP="008175B0">
            <w:pPr>
              <w:pStyle w:val="ListParagraph"/>
              <w:numPr>
                <w:ilvl w:val="0"/>
                <w:numId w:val="9"/>
              </w:numPr>
              <w:rPr>
                <w:rFonts w:eastAsia="Times New Roman" w:cstheme="minorHAnsi"/>
              </w:rPr>
            </w:pPr>
            <w:r w:rsidRPr="001C4527">
              <w:rPr>
                <w:rFonts w:cstheme="minorHAnsi"/>
              </w:rPr>
              <w:t>Enhanced Disclosure clearance (including barred list check) *</w:t>
            </w:r>
          </w:p>
          <w:p w14:paraId="2851EC93" w14:textId="77777777" w:rsidR="008175B0" w:rsidRPr="001C4527" w:rsidRDefault="008175B0" w:rsidP="008175B0">
            <w:pPr>
              <w:pStyle w:val="ListParagraph"/>
              <w:numPr>
                <w:ilvl w:val="0"/>
                <w:numId w:val="9"/>
              </w:numPr>
              <w:rPr>
                <w:rFonts w:cstheme="minorHAnsi"/>
              </w:rPr>
            </w:pPr>
            <w:r w:rsidRPr="001C4527">
              <w:rPr>
                <w:rFonts w:cstheme="minorHAnsi"/>
              </w:rPr>
              <w:t>Medical clearance*</w:t>
            </w:r>
          </w:p>
          <w:p w14:paraId="69ED9E5D" w14:textId="77777777" w:rsidR="008175B0" w:rsidRPr="001C4527" w:rsidRDefault="008175B0" w:rsidP="008175B0">
            <w:pPr>
              <w:pStyle w:val="ListParagraph"/>
              <w:numPr>
                <w:ilvl w:val="0"/>
                <w:numId w:val="9"/>
              </w:numPr>
              <w:rPr>
                <w:rFonts w:cstheme="minorHAnsi"/>
              </w:rPr>
            </w:pPr>
            <w:r w:rsidRPr="001C4527">
              <w:rPr>
                <w:rFonts w:cstheme="minorHAnsi"/>
              </w:rPr>
              <w:t>Provision of two references which are deemed as satisfactory to the Principal*</w:t>
            </w:r>
          </w:p>
          <w:p w14:paraId="5BE14341" w14:textId="77777777" w:rsidR="008175B0" w:rsidRPr="001C4527" w:rsidRDefault="008175B0" w:rsidP="008175B0">
            <w:pPr>
              <w:numPr>
                <w:ilvl w:val="0"/>
                <w:numId w:val="4"/>
              </w:numPr>
              <w:jc w:val="both"/>
              <w:rPr>
                <w:rFonts w:cs="Arial"/>
              </w:rPr>
            </w:pPr>
            <w:r w:rsidRPr="001C4527">
              <w:rPr>
                <w:rFonts w:cstheme="minorHAnsi"/>
              </w:rPr>
              <w:t>The ability to meet the requirements of the Asylum and Immigration Act (to be eligible to work in the UK)</w:t>
            </w:r>
          </w:p>
          <w:p w14:paraId="6BDDFCE9" w14:textId="77777777" w:rsidR="008175B0" w:rsidRPr="001C4527" w:rsidRDefault="008175B0" w:rsidP="008175B0">
            <w:pPr>
              <w:numPr>
                <w:ilvl w:val="0"/>
                <w:numId w:val="4"/>
              </w:numPr>
              <w:jc w:val="both"/>
              <w:rPr>
                <w:rFonts w:cs="Arial"/>
              </w:rPr>
            </w:pPr>
            <w:r w:rsidRPr="001C4527">
              <w:rPr>
                <w:rFonts w:cs="Arial"/>
              </w:rPr>
              <w:t>Excellent organisational skills</w:t>
            </w:r>
          </w:p>
          <w:p w14:paraId="3E3C70DA" w14:textId="77777777" w:rsidR="008175B0" w:rsidRPr="001C4527" w:rsidRDefault="008175B0" w:rsidP="008175B0">
            <w:pPr>
              <w:numPr>
                <w:ilvl w:val="0"/>
                <w:numId w:val="4"/>
              </w:numPr>
              <w:jc w:val="both"/>
              <w:rPr>
                <w:rFonts w:cs="Arial"/>
              </w:rPr>
            </w:pPr>
            <w:r w:rsidRPr="001C4527">
              <w:rPr>
                <w:rFonts w:cs="Arial"/>
              </w:rPr>
              <w:t>Ability to communicate effectively with Staff of all levels</w:t>
            </w:r>
          </w:p>
          <w:p w14:paraId="2FC23EED" w14:textId="77777777" w:rsidR="008175B0" w:rsidRPr="001C4527" w:rsidRDefault="008175B0" w:rsidP="008175B0">
            <w:pPr>
              <w:numPr>
                <w:ilvl w:val="0"/>
                <w:numId w:val="4"/>
              </w:numPr>
              <w:jc w:val="both"/>
              <w:rPr>
                <w:rFonts w:cs="Arial"/>
              </w:rPr>
            </w:pPr>
            <w:r w:rsidRPr="001C4527">
              <w:rPr>
                <w:rFonts w:cs="Arial"/>
              </w:rPr>
              <w:t>Flexibility to work on a wide range of tasks</w:t>
            </w:r>
          </w:p>
          <w:p w14:paraId="49F4DADF" w14:textId="77777777" w:rsidR="008175B0" w:rsidRPr="001C4527" w:rsidRDefault="008175B0" w:rsidP="008175B0">
            <w:pPr>
              <w:numPr>
                <w:ilvl w:val="0"/>
                <w:numId w:val="4"/>
              </w:numPr>
              <w:jc w:val="both"/>
              <w:rPr>
                <w:rFonts w:cs="Arial"/>
              </w:rPr>
            </w:pPr>
            <w:r w:rsidRPr="001C4527">
              <w:rPr>
                <w:rFonts w:cs="Arial"/>
              </w:rPr>
              <w:t>Good team player</w:t>
            </w:r>
          </w:p>
          <w:p w14:paraId="517D6F82" w14:textId="77777777" w:rsidR="008175B0" w:rsidRPr="001C4527" w:rsidRDefault="008175B0" w:rsidP="008175B0">
            <w:pPr>
              <w:numPr>
                <w:ilvl w:val="0"/>
                <w:numId w:val="4"/>
              </w:numPr>
              <w:jc w:val="both"/>
              <w:rPr>
                <w:rFonts w:cs="Arial"/>
              </w:rPr>
            </w:pPr>
            <w:r w:rsidRPr="001C4527">
              <w:rPr>
                <w:rFonts w:cs="Arial"/>
              </w:rPr>
              <w:t>Ability to work to defined deadlines</w:t>
            </w:r>
          </w:p>
          <w:p w14:paraId="542BA78A" w14:textId="77777777" w:rsidR="008175B0" w:rsidRPr="001C4527" w:rsidRDefault="008175B0" w:rsidP="008175B0">
            <w:pPr>
              <w:numPr>
                <w:ilvl w:val="0"/>
                <w:numId w:val="4"/>
              </w:numPr>
              <w:jc w:val="both"/>
              <w:rPr>
                <w:rFonts w:cs="Arial"/>
              </w:rPr>
            </w:pPr>
            <w:r w:rsidRPr="001C4527">
              <w:rPr>
                <w:rFonts w:cs="Arial"/>
              </w:rPr>
              <w:t>Ability to work on own initiative</w:t>
            </w:r>
          </w:p>
          <w:p w14:paraId="29C746C1" w14:textId="5CBDEC0D" w:rsidR="008175B0" w:rsidRPr="001C4527" w:rsidRDefault="008175B0" w:rsidP="008175B0">
            <w:pPr>
              <w:numPr>
                <w:ilvl w:val="0"/>
                <w:numId w:val="4"/>
              </w:numPr>
              <w:jc w:val="both"/>
              <w:rPr>
                <w:rFonts w:cs="Arial"/>
              </w:rPr>
            </w:pPr>
            <w:r w:rsidRPr="001C4527">
              <w:rPr>
                <w:rFonts w:cs="Arial"/>
              </w:rPr>
              <w:t>Good record of attendance and punctuality (</w:t>
            </w:r>
            <w:r w:rsidR="001C4527">
              <w:rPr>
                <w:rFonts w:cs="Arial"/>
              </w:rPr>
              <w:t xml:space="preserve">subject to the provisions of the </w:t>
            </w:r>
            <w:r w:rsidR="00117DB0">
              <w:rPr>
                <w:rFonts w:cs="Arial"/>
              </w:rPr>
              <w:t>E</w:t>
            </w:r>
            <w:r w:rsidRPr="001C4527">
              <w:rPr>
                <w:rFonts w:cs="Arial"/>
              </w:rPr>
              <w:t xml:space="preserve">quality </w:t>
            </w:r>
            <w:r w:rsidR="00117DB0">
              <w:rPr>
                <w:rFonts w:cs="Arial"/>
              </w:rPr>
              <w:t>A</w:t>
            </w:r>
            <w:r w:rsidRPr="001C4527">
              <w:rPr>
                <w:rFonts w:cs="Arial"/>
              </w:rPr>
              <w:t>ct</w:t>
            </w:r>
            <w:r w:rsidR="00117DB0">
              <w:rPr>
                <w:rFonts w:cs="Arial"/>
              </w:rPr>
              <w:t xml:space="preserve"> 2010</w:t>
            </w:r>
            <w:r w:rsidRPr="001C4527">
              <w:rPr>
                <w:rFonts w:cs="Arial"/>
              </w:rPr>
              <w:t>)</w:t>
            </w:r>
          </w:p>
          <w:p w14:paraId="5CF229FC" w14:textId="77777777" w:rsidR="008175B0" w:rsidRPr="001C4527" w:rsidRDefault="008175B0" w:rsidP="008175B0">
            <w:pPr>
              <w:pStyle w:val="ListParagraph"/>
              <w:numPr>
                <w:ilvl w:val="0"/>
                <w:numId w:val="9"/>
              </w:numPr>
              <w:rPr>
                <w:rFonts w:cstheme="minorHAnsi"/>
              </w:rPr>
            </w:pPr>
            <w:r w:rsidRPr="001C4527">
              <w:rPr>
                <w:rFonts w:cs="Arial"/>
              </w:rPr>
              <w:t>Suitability to work with children</w:t>
            </w:r>
          </w:p>
          <w:p w14:paraId="51419A83" w14:textId="77777777" w:rsidR="008175B0" w:rsidRPr="001C4527" w:rsidRDefault="008175B0" w:rsidP="008175B0">
            <w:pPr>
              <w:jc w:val="both"/>
              <w:rPr>
                <w:rFonts w:eastAsia="Times New Roman" w:cstheme="minorHAnsi"/>
              </w:rPr>
            </w:pPr>
          </w:p>
          <w:p w14:paraId="5CD177FE" w14:textId="77777777" w:rsidR="008175B0" w:rsidRPr="001C4527" w:rsidRDefault="008175B0" w:rsidP="008175B0">
            <w:pPr>
              <w:jc w:val="both"/>
              <w:rPr>
                <w:rFonts w:eastAsia="Times New Roman" w:cstheme="minorHAnsi"/>
              </w:rPr>
            </w:pPr>
            <w:r w:rsidRPr="001C4527">
              <w:rPr>
                <w:rFonts w:eastAsia="Times New Roman" w:cstheme="minorHAnsi"/>
              </w:rPr>
              <w:t>*following a conditional offer of appointment</w:t>
            </w:r>
          </w:p>
        </w:tc>
        <w:tc>
          <w:tcPr>
            <w:tcW w:w="31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AF53465" w14:textId="77777777" w:rsidR="008175B0" w:rsidRPr="001C4527" w:rsidRDefault="008175B0" w:rsidP="008175B0">
            <w:pPr>
              <w:numPr>
                <w:ilvl w:val="0"/>
                <w:numId w:val="4"/>
              </w:numPr>
              <w:jc w:val="both"/>
              <w:rPr>
                <w:rFonts w:cs="Arial"/>
              </w:rPr>
            </w:pPr>
            <w:r w:rsidRPr="001C4527">
              <w:rPr>
                <w:rFonts w:cs="Arial"/>
              </w:rPr>
              <w:t>Patience</w:t>
            </w:r>
          </w:p>
          <w:p w14:paraId="5BE800D3" w14:textId="77777777" w:rsidR="008175B0" w:rsidRPr="001C4527" w:rsidRDefault="008175B0" w:rsidP="008175B0">
            <w:pPr>
              <w:numPr>
                <w:ilvl w:val="0"/>
                <w:numId w:val="4"/>
              </w:numPr>
              <w:jc w:val="both"/>
              <w:rPr>
                <w:rFonts w:cs="Arial"/>
              </w:rPr>
            </w:pPr>
            <w:r w:rsidRPr="001C4527">
              <w:rPr>
                <w:rFonts w:cs="Arial"/>
              </w:rPr>
              <w:t>Persistence</w:t>
            </w:r>
          </w:p>
          <w:p w14:paraId="6E747B7C" w14:textId="77777777" w:rsidR="008175B0" w:rsidRPr="001C4527" w:rsidRDefault="008175B0" w:rsidP="008175B0">
            <w:pPr>
              <w:numPr>
                <w:ilvl w:val="0"/>
                <w:numId w:val="4"/>
              </w:numPr>
              <w:jc w:val="both"/>
              <w:rPr>
                <w:rFonts w:cs="Arial"/>
              </w:rPr>
            </w:pPr>
            <w:r w:rsidRPr="001C4527">
              <w:rPr>
                <w:rFonts w:cs="Arial"/>
              </w:rPr>
              <w:t>Enthusiasm</w:t>
            </w:r>
          </w:p>
          <w:p w14:paraId="05B24647" w14:textId="77777777" w:rsidR="008175B0" w:rsidRPr="001C4527" w:rsidRDefault="008175B0" w:rsidP="008175B0">
            <w:pPr>
              <w:numPr>
                <w:ilvl w:val="0"/>
                <w:numId w:val="4"/>
              </w:numPr>
              <w:jc w:val="both"/>
              <w:rPr>
                <w:rFonts w:cs="Arial"/>
              </w:rPr>
            </w:pPr>
            <w:r w:rsidRPr="001C4527">
              <w:rPr>
                <w:rFonts w:cs="Arial"/>
              </w:rPr>
              <w:t>Sense of humour</w:t>
            </w:r>
          </w:p>
          <w:p w14:paraId="233EB995" w14:textId="77777777" w:rsidR="008175B0" w:rsidRPr="001C4527" w:rsidRDefault="008175B0" w:rsidP="008175B0">
            <w:pPr>
              <w:ind w:left="357"/>
              <w:rPr>
                <w:rFonts w:eastAsia="Times New Roman" w:cstheme="minorHAnsi"/>
              </w:rPr>
            </w:pPr>
            <w:r w:rsidRPr="001C4527">
              <w:rPr>
                <w:rFonts w:cs="Arial"/>
              </w:rPr>
              <w:t>Confident and professional manner</w:t>
            </w:r>
          </w:p>
        </w:tc>
        <w:tc>
          <w:tcPr>
            <w:tcW w:w="23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8624DEA" w14:textId="77777777" w:rsidR="008175B0" w:rsidRPr="001C4527" w:rsidRDefault="008175B0" w:rsidP="008175B0">
            <w:pPr>
              <w:numPr>
                <w:ilvl w:val="0"/>
                <w:numId w:val="4"/>
              </w:numPr>
              <w:jc w:val="both"/>
              <w:rPr>
                <w:rFonts w:eastAsia="Times New Roman" w:cstheme="minorHAnsi"/>
              </w:rPr>
            </w:pPr>
            <w:r w:rsidRPr="001C4527">
              <w:rPr>
                <w:rFonts w:eastAsia="Times New Roman" w:cstheme="minorHAnsi"/>
              </w:rPr>
              <w:t>Interview/ Presentation/test</w:t>
            </w:r>
          </w:p>
          <w:p w14:paraId="2E53DA1C" w14:textId="77777777" w:rsidR="008175B0" w:rsidRPr="001C4527" w:rsidRDefault="008175B0" w:rsidP="008175B0">
            <w:pPr>
              <w:numPr>
                <w:ilvl w:val="0"/>
                <w:numId w:val="4"/>
              </w:numPr>
              <w:jc w:val="both"/>
              <w:rPr>
                <w:rFonts w:eastAsia="Times New Roman" w:cstheme="minorHAnsi"/>
                <w:b/>
              </w:rPr>
            </w:pPr>
            <w:r w:rsidRPr="001C4527">
              <w:rPr>
                <w:rFonts w:eastAsia="Times New Roman" w:cstheme="minorHAnsi"/>
              </w:rPr>
              <w:t>References</w:t>
            </w:r>
          </w:p>
        </w:tc>
      </w:tr>
    </w:tbl>
    <w:p w14:paraId="610EE177" w14:textId="77777777" w:rsidR="009B4240" w:rsidRDefault="009B4240" w:rsidP="009B4240">
      <w:pPr>
        <w:rPr>
          <w:rFonts w:cs="Calibri"/>
          <w:b/>
        </w:rPr>
      </w:pPr>
    </w:p>
    <w:p w14:paraId="12EC7C7B" w14:textId="77777777" w:rsidR="009B4240" w:rsidRPr="00AA06BC" w:rsidRDefault="009B4240" w:rsidP="009B4240">
      <w:pPr>
        <w:pStyle w:val="ListParagraph"/>
        <w:spacing w:line="276" w:lineRule="auto"/>
        <w:ind w:left="0"/>
        <w:rPr>
          <w:rFonts w:cstheme="minorHAnsi"/>
          <w:sz w:val="20"/>
        </w:rPr>
      </w:pPr>
      <w:r w:rsidRPr="00AA06BC">
        <w:rPr>
          <w:rFonts w:cstheme="minorHAnsi"/>
          <w:sz w:val="20"/>
        </w:rPr>
        <w:t>*Following an initial offer of appointment.</w:t>
      </w:r>
    </w:p>
    <w:p w14:paraId="157043E4" w14:textId="77777777" w:rsidR="009B4240" w:rsidRDefault="009B4240" w:rsidP="009B4240">
      <w:pPr>
        <w:rPr>
          <w:rFonts w:cstheme="minorHAnsi"/>
          <w:sz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p>
    <w:p w14:paraId="0EE94711" w14:textId="77777777" w:rsidR="009B4240" w:rsidRPr="00AA06BC" w:rsidRDefault="009B4240" w:rsidP="009B4240">
      <w:pPr>
        <w:rPr>
          <w:rFonts w:cstheme="minorHAnsi"/>
          <w:sz w:val="20"/>
        </w:rPr>
      </w:pPr>
      <w:r w:rsidRPr="00AA06BC">
        <w:rPr>
          <w:rFonts w:cstheme="minorHAnsi"/>
          <w:sz w:val="20"/>
        </w:rPr>
        <w:t>Clearance through the Disclosure and Barring Service.  Please note candidates’ suitability to work with children will be explored at interview and confirmed through references for the appointee.</w:t>
      </w:r>
    </w:p>
    <w:p w14:paraId="2658045C" w14:textId="77777777" w:rsidR="009B4240" w:rsidRDefault="009B4240" w:rsidP="009B4240">
      <w:pPr>
        <w:rPr>
          <w:rFonts w:cstheme="minorHAnsi"/>
        </w:rPr>
      </w:pPr>
    </w:p>
    <w:p w14:paraId="19AC0535" w14:textId="77777777" w:rsidR="009B4240" w:rsidRPr="006847C2" w:rsidRDefault="009B4240" w:rsidP="009B4240">
      <w:pPr>
        <w:rPr>
          <w:rFonts w:cs="Arial"/>
        </w:rPr>
      </w:pPr>
    </w:p>
    <w:p w14:paraId="7750762D" w14:textId="77777777" w:rsidR="009B4240" w:rsidRPr="006847C2" w:rsidRDefault="009B4240" w:rsidP="009B4240">
      <w:pPr>
        <w:rPr>
          <w:rFonts w:cs="Arial"/>
        </w:rPr>
      </w:pPr>
    </w:p>
    <w:p w14:paraId="64D297D4" w14:textId="77777777" w:rsidR="009B4240" w:rsidRPr="006847C2" w:rsidRDefault="009B4240" w:rsidP="009B4240">
      <w:pPr>
        <w:rPr>
          <w:rFonts w:cs="Arial"/>
        </w:rPr>
      </w:pPr>
    </w:p>
    <w:p w14:paraId="7E17870A" w14:textId="77777777" w:rsidR="009B4240" w:rsidRPr="006847C2" w:rsidRDefault="009B4240" w:rsidP="009B4240">
      <w:pPr>
        <w:rPr>
          <w:rFonts w:cs="Arial"/>
        </w:rPr>
      </w:pPr>
    </w:p>
    <w:p w14:paraId="67A48178" w14:textId="77777777" w:rsidR="00A55BEA" w:rsidRDefault="00A55BEA" w:rsidP="009B4240">
      <w:pPr>
        <w:rPr>
          <w:rFonts w:ascii="Calibri" w:hAnsi="Calibri" w:cs="Calibri"/>
        </w:rPr>
        <w:sectPr w:rsidR="00A55BEA">
          <w:pgSz w:w="11907" w:h="16840"/>
          <w:pgMar w:top="1077" w:right="1134" w:bottom="1077" w:left="1021" w:header="720" w:footer="720" w:gutter="0"/>
          <w:cols w:space="720"/>
        </w:sectPr>
      </w:pPr>
    </w:p>
    <w:p w14:paraId="2D07B5BB" w14:textId="77777777" w:rsidR="00A55BEA" w:rsidRDefault="00B439BE" w:rsidP="00411C92">
      <w:pP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72576" behindDoc="0" locked="0" layoutInCell="1" allowOverlap="1" wp14:anchorId="20B1D93D" wp14:editId="61E7BBB2">
            <wp:simplePos x="0" y="0"/>
            <wp:positionH relativeFrom="margin">
              <wp:align>center</wp:align>
            </wp:positionH>
            <wp:positionV relativeFrom="page">
              <wp:posOffset>781050</wp:posOffset>
            </wp:positionV>
            <wp:extent cx="1485900" cy="997585"/>
            <wp:effectExtent l="0" t="0" r="0" b="0"/>
            <wp:wrapSquare wrapText="bothSides"/>
            <wp:docPr id="4" name="Picture 4"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3984F" w14:textId="77777777" w:rsidR="00A55BEA" w:rsidRDefault="00A55BEA" w:rsidP="00A55BEA">
      <w:pPr>
        <w:jc w:val="center"/>
        <w:rPr>
          <w:rFonts w:ascii="Calibri" w:hAnsi="Calibri" w:cs="Calibri"/>
          <w:b/>
          <w:sz w:val="24"/>
        </w:rPr>
      </w:pPr>
    </w:p>
    <w:p w14:paraId="1F86CC38" w14:textId="77777777" w:rsidR="00A55BEA" w:rsidRDefault="00A55BEA" w:rsidP="00A55BEA">
      <w:pPr>
        <w:jc w:val="center"/>
        <w:rPr>
          <w:rFonts w:ascii="Calibri" w:hAnsi="Calibri" w:cs="Calibri"/>
          <w:b/>
          <w:sz w:val="24"/>
        </w:rPr>
      </w:pPr>
    </w:p>
    <w:p w14:paraId="115538B1" w14:textId="77777777" w:rsidR="00D41B0C" w:rsidRDefault="00D41B0C" w:rsidP="00FE6E2E">
      <w:pPr>
        <w:rPr>
          <w:rFonts w:eastAsia="Times New Roman" w:cstheme="minorHAnsi"/>
          <w:b/>
          <w:sz w:val="24"/>
          <w:szCs w:val="24"/>
        </w:rPr>
      </w:pPr>
    </w:p>
    <w:p w14:paraId="0D6CA88F" w14:textId="77777777" w:rsidR="00D41B0C" w:rsidRDefault="00D41B0C" w:rsidP="00FE6E2E">
      <w:pPr>
        <w:rPr>
          <w:rFonts w:eastAsia="Times New Roman" w:cstheme="minorHAnsi"/>
          <w:b/>
          <w:sz w:val="24"/>
          <w:szCs w:val="24"/>
        </w:rPr>
      </w:pPr>
    </w:p>
    <w:p w14:paraId="1C8B29A7" w14:textId="77777777" w:rsidR="00524282" w:rsidRDefault="00524282" w:rsidP="007E7EE1">
      <w:pPr>
        <w:jc w:val="center"/>
        <w:rPr>
          <w:rFonts w:eastAsia="Times New Roman" w:cstheme="minorHAnsi"/>
          <w:b/>
          <w:sz w:val="24"/>
          <w:szCs w:val="24"/>
        </w:rPr>
      </w:pPr>
    </w:p>
    <w:p w14:paraId="21C9ABE2"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SUMMARY OF MAIN TERMS AND CONDITIONS</w:t>
      </w:r>
    </w:p>
    <w:p w14:paraId="50D3CA21"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SUPPORT STAFF</w:t>
      </w:r>
    </w:p>
    <w:p w14:paraId="67FE2356" w14:textId="77777777" w:rsidR="007E7EE1" w:rsidRPr="00EF10FD"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8175B0" w:rsidRPr="00EF10FD" w14:paraId="59F1E45A" w14:textId="77777777" w:rsidTr="00AB6B6B">
        <w:trPr>
          <w:trHeight w:val="1062"/>
        </w:trPr>
        <w:tc>
          <w:tcPr>
            <w:tcW w:w="2671" w:type="dxa"/>
            <w:shd w:val="clear" w:color="auto" w:fill="auto"/>
          </w:tcPr>
          <w:p w14:paraId="1B9E81CC"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Salary</w:t>
            </w:r>
          </w:p>
        </w:tc>
        <w:tc>
          <w:tcPr>
            <w:tcW w:w="6089" w:type="dxa"/>
            <w:shd w:val="clear" w:color="auto" w:fill="auto"/>
          </w:tcPr>
          <w:p w14:paraId="2AE623A3" w14:textId="77777777" w:rsidR="008175B0" w:rsidRPr="008175B0" w:rsidRDefault="008175B0" w:rsidP="004A3922">
            <w:pPr>
              <w:rPr>
                <w:rFonts w:ascii="Calibri" w:eastAsia="Times New Roman" w:hAnsi="Calibri" w:cs="Calibri"/>
                <w:sz w:val="24"/>
                <w:szCs w:val="24"/>
                <w:highlight w:val="yellow"/>
              </w:rPr>
            </w:pPr>
            <w:r w:rsidRPr="004A3922">
              <w:rPr>
                <w:rFonts w:ascii="Calibri" w:eastAsia="Times New Roman" w:hAnsi="Calibri" w:cs="Calibri"/>
                <w:sz w:val="24"/>
                <w:szCs w:val="24"/>
              </w:rPr>
              <w:t>The post will be paid on the Sixth Form Colleges’ Support S</w:t>
            </w:r>
            <w:r w:rsidRPr="006627E8">
              <w:rPr>
                <w:rFonts w:ascii="Calibri" w:eastAsia="Times New Roman" w:hAnsi="Calibri" w:cs="Calibri"/>
                <w:sz w:val="24"/>
                <w:szCs w:val="24"/>
              </w:rPr>
              <w:t>taff Pay Spine at points</w:t>
            </w:r>
            <w:r w:rsidR="004A3922" w:rsidRPr="006627E8">
              <w:rPr>
                <w:rFonts w:ascii="Calibri" w:eastAsia="Times New Roman" w:hAnsi="Calibri" w:cs="Calibri"/>
                <w:sz w:val="24"/>
                <w:szCs w:val="24"/>
              </w:rPr>
              <w:t xml:space="preserve"> 18</w:t>
            </w:r>
            <w:r w:rsidRPr="006627E8">
              <w:rPr>
                <w:rFonts w:ascii="Calibri" w:eastAsia="Times New Roman" w:hAnsi="Calibri" w:cs="Calibri"/>
                <w:sz w:val="24"/>
                <w:szCs w:val="24"/>
              </w:rPr>
              <w:t xml:space="preserve"> to </w:t>
            </w:r>
            <w:r w:rsidR="004A3922" w:rsidRPr="006627E8">
              <w:rPr>
                <w:rFonts w:ascii="Calibri" w:eastAsia="Times New Roman" w:hAnsi="Calibri" w:cs="Calibri"/>
                <w:sz w:val="24"/>
                <w:szCs w:val="24"/>
              </w:rPr>
              <w:t xml:space="preserve">21 </w:t>
            </w:r>
            <w:r w:rsidRPr="006627E8">
              <w:rPr>
                <w:rFonts w:ascii="Calibri" w:eastAsia="Times New Roman" w:hAnsi="Calibri" w:cs="Calibri"/>
                <w:sz w:val="24"/>
                <w:szCs w:val="24"/>
              </w:rPr>
              <w:t>- pro rata to £</w:t>
            </w:r>
            <w:r w:rsidR="004A3922" w:rsidRPr="006627E8">
              <w:rPr>
                <w:rFonts w:ascii="Calibri" w:eastAsia="Times New Roman" w:hAnsi="Calibri" w:cs="Calibri"/>
                <w:sz w:val="24"/>
                <w:szCs w:val="24"/>
              </w:rPr>
              <w:t xml:space="preserve">17,364 </w:t>
            </w:r>
            <w:r w:rsidRPr="006627E8">
              <w:rPr>
                <w:rFonts w:ascii="Calibri" w:eastAsia="Times New Roman" w:hAnsi="Calibri" w:cs="Calibri"/>
                <w:sz w:val="24"/>
                <w:szCs w:val="24"/>
              </w:rPr>
              <w:t>to £</w:t>
            </w:r>
            <w:r w:rsidR="004A3922" w:rsidRPr="006627E8">
              <w:rPr>
                <w:rFonts w:ascii="Calibri" w:eastAsia="Times New Roman" w:hAnsi="Calibri" w:cs="Calibri"/>
                <w:sz w:val="24"/>
                <w:szCs w:val="24"/>
              </w:rPr>
              <w:t xml:space="preserve">18,400 </w:t>
            </w:r>
            <w:r w:rsidRPr="006627E8">
              <w:rPr>
                <w:rFonts w:ascii="Calibri" w:eastAsia="Times New Roman" w:hAnsi="Calibri" w:cs="Calibri"/>
                <w:sz w:val="24"/>
                <w:szCs w:val="24"/>
              </w:rPr>
              <w:t>per annum. Actual Salary £</w:t>
            </w:r>
            <w:r w:rsidR="004A3922" w:rsidRPr="006627E8">
              <w:rPr>
                <w:rFonts w:ascii="Calibri" w:eastAsia="Times New Roman" w:hAnsi="Calibri" w:cs="Calibri"/>
                <w:sz w:val="24"/>
                <w:szCs w:val="24"/>
              </w:rPr>
              <w:t xml:space="preserve">14,982.23 to £15,876.12 </w:t>
            </w:r>
            <w:r w:rsidRPr="006627E8">
              <w:rPr>
                <w:rFonts w:ascii="Calibri" w:eastAsia="Times New Roman" w:hAnsi="Calibri" w:cs="Calibri"/>
                <w:sz w:val="24"/>
                <w:szCs w:val="24"/>
              </w:rPr>
              <w:t>per annum</w:t>
            </w:r>
          </w:p>
        </w:tc>
      </w:tr>
      <w:tr w:rsidR="008175B0" w:rsidRPr="00EF10FD" w14:paraId="48ACAC53" w14:textId="77777777" w:rsidTr="00844B59">
        <w:trPr>
          <w:trHeight w:val="962"/>
        </w:trPr>
        <w:tc>
          <w:tcPr>
            <w:tcW w:w="2671" w:type="dxa"/>
            <w:shd w:val="clear" w:color="auto" w:fill="auto"/>
          </w:tcPr>
          <w:p w14:paraId="2FD23D1E"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14:paraId="2F7F7B5F" w14:textId="77777777" w:rsidR="008175B0" w:rsidRPr="008175B0" w:rsidRDefault="008175B0" w:rsidP="008175B0">
            <w:pPr>
              <w:rPr>
                <w:rFonts w:eastAsia="Times New Roman" w:cs="Calibri"/>
                <w:sz w:val="24"/>
                <w:szCs w:val="24"/>
                <w:highlight w:val="yellow"/>
              </w:rPr>
            </w:pPr>
            <w:r w:rsidRPr="00910445">
              <w:rPr>
                <w:rFonts w:eastAsia="Times New Roman" w:cs="Calibri"/>
                <w:sz w:val="24"/>
                <w:szCs w:val="24"/>
              </w:rPr>
              <w:t>Your salary will be paid by BACs transfer into your bank account on the last banking day of the month (except at Christmas when payment is made before the holiday)</w:t>
            </w:r>
          </w:p>
        </w:tc>
      </w:tr>
      <w:tr w:rsidR="008175B0" w:rsidRPr="00EF10FD" w14:paraId="4F58C2A2" w14:textId="77777777" w:rsidTr="00844B59">
        <w:trPr>
          <w:trHeight w:val="975"/>
        </w:trPr>
        <w:tc>
          <w:tcPr>
            <w:tcW w:w="2671" w:type="dxa"/>
            <w:shd w:val="clear" w:color="auto" w:fill="auto"/>
          </w:tcPr>
          <w:p w14:paraId="235BCA90"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Pension Scheme</w:t>
            </w:r>
          </w:p>
        </w:tc>
        <w:tc>
          <w:tcPr>
            <w:tcW w:w="6089" w:type="dxa"/>
            <w:shd w:val="clear" w:color="auto" w:fill="auto"/>
          </w:tcPr>
          <w:p w14:paraId="1376CB0F" w14:textId="77777777" w:rsidR="008175B0" w:rsidRPr="008175B0" w:rsidRDefault="008175B0" w:rsidP="008175B0">
            <w:pPr>
              <w:rPr>
                <w:rFonts w:eastAsia="Times New Roman" w:cs="Calibri"/>
                <w:sz w:val="24"/>
                <w:szCs w:val="24"/>
                <w:highlight w:val="yellow"/>
              </w:rPr>
            </w:pPr>
            <w:r w:rsidRPr="000F5CD4">
              <w:rPr>
                <w:rFonts w:eastAsia="Times New Roman" w:cs="Calibri"/>
                <w:sz w:val="24"/>
                <w:szCs w:val="24"/>
              </w:rPr>
              <w:t xml:space="preserve">You will automatically become a member of the Local Government Pension Scheme (unless you opt-out).  Further details are available at </w:t>
            </w:r>
            <w:hyperlink r:id="rId16" w:history="1">
              <w:r w:rsidRPr="000F5CD4">
                <w:rPr>
                  <w:rFonts w:eastAsia="Times New Roman" w:cs="Calibri"/>
                  <w:color w:val="0000FF"/>
                  <w:sz w:val="24"/>
                  <w:szCs w:val="24"/>
                  <w:u w:val="single"/>
                </w:rPr>
                <w:t>www.lancs-pensions.org.uk</w:t>
              </w:r>
            </w:hyperlink>
          </w:p>
        </w:tc>
      </w:tr>
      <w:tr w:rsidR="008175B0" w:rsidRPr="00EF10FD" w14:paraId="4FBABA72" w14:textId="77777777" w:rsidTr="00844B59">
        <w:trPr>
          <w:trHeight w:val="438"/>
        </w:trPr>
        <w:tc>
          <w:tcPr>
            <w:tcW w:w="2671" w:type="dxa"/>
            <w:shd w:val="clear" w:color="auto" w:fill="auto"/>
          </w:tcPr>
          <w:p w14:paraId="1B2FA5EF" w14:textId="77777777" w:rsidR="008175B0" w:rsidRPr="006627E8" w:rsidRDefault="008175B0" w:rsidP="008175B0">
            <w:pPr>
              <w:rPr>
                <w:rFonts w:eastAsia="Times New Roman" w:cs="Calibri"/>
                <w:b/>
                <w:sz w:val="24"/>
                <w:szCs w:val="24"/>
              </w:rPr>
            </w:pPr>
            <w:r w:rsidRPr="006627E8">
              <w:rPr>
                <w:rFonts w:eastAsia="Times New Roman" w:cs="Calibri"/>
                <w:b/>
                <w:sz w:val="24"/>
                <w:szCs w:val="24"/>
              </w:rPr>
              <w:t>Working Hours</w:t>
            </w:r>
          </w:p>
        </w:tc>
        <w:tc>
          <w:tcPr>
            <w:tcW w:w="6089" w:type="dxa"/>
            <w:shd w:val="clear" w:color="auto" w:fill="auto"/>
          </w:tcPr>
          <w:p w14:paraId="0DFD7694" w14:textId="545F55B7" w:rsidR="008175B0" w:rsidRPr="006627E8" w:rsidRDefault="008175B0" w:rsidP="008175B0">
            <w:pPr>
              <w:rPr>
                <w:rFonts w:eastAsia="Times New Roman" w:cs="Calibri"/>
                <w:sz w:val="24"/>
                <w:szCs w:val="24"/>
              </w:rPr>
            </w:pPr>
            <w:r w:rsidRPr="006627E8">
              <w:rPr>
                <w:rFonts w:eastAsia="Times New Roman" w:cs="Calibri"/>
                <w:sz w:val="24"/>
                <w:szCs w:val="24"/>
              </w:rPr>
              <w:t>37 hours per week, Term time</w:t>
            </w:r>
            <w:r w:rsidR="00FA6E9A">
              <w:rPr>
                <w:rFonts w:eastAsia="Times New Roman" w:cs="Calibri"/>
                <w:sz w:val="24"/>
                <w:szCs w:val="24"/>
              </w:rPr>
              <w:t xml:space="preserve"> only</w:t>
            </w:r>
            <w:r w:rsidRPr="006627E8">
              <w:rPr>
                <w:rFonts w:eastAsia="Times New Roman" w:cs="Calibri"/>
                <w:sz w:val="24"/>
                <w:szCs w:val="24"/>
              </w:rPr>
              <w:t>.</w:t>
            </w:r>
          </w:p>
        </w:tc>
      </w:tr>
      <w:tr w:rsidR="008175B0" w:rsidRPr="00EF10FD" w14:paraId="7F415AD5" w14:textId="77777777" w:rsidTr="00FE6E2E">
        <w:trPr>
          <w:trHeight w:val="849"/>
        </w:trPr>
        <w:tc>
          <w:tcPr>
            <w:tcW w:w="2671" w:type="dxa"/>
            <w:shd w:val="clear" w:color="auto" w:fill="auto"/>
          </w:tcPr>
          <w:p w14:paraId="498F8779"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14:paraId="224D018E" w14:textId="77777777" w:rsidR="008175B0" w:rsidRPr="000F5CD4" w:rsidRDefault="008175B0" w:rsidP="008175B0">
            <w:pPr>
              <w:rPr>
                <w:rFonts w:eastAsia="Times New Roman" w:cs="Calibri"/>
                <w:sz w:val="24"/>
                <w:szCs w:val="24"/>
              </w:rPr>
            </w:pPr>
            <w:r w:rsidRPr="000F5CD4">
              <w:rPr>
                <w:rFonts w:eastAsia="Times New Roman" w:cs="Calibri"/>
                <w:sz w:val="24"/>
                <w:szCs w:val="24"/>
              </w:rPr>
              <w:t>Holiday entitlement is pro rata to 22 days annual leave plus 8 statutory and 4 concessionary days.  After 5 years’ continuous services the annual leave entitlement increases to pro rata to 25 days annual leave.  Holidays must be taken during periods outside of term time.</w:t>
            </w:r>
          </w:p>
        </w:tc>
      </w:tr>
      <w:tr w:rsidR="008175B0" w:rsidRPr="00EF10FD" w14:paraId="2E7AEB49" w14:textId="77777777" w:rsidTr="00FE6E2E">
        <w:trPr>
          <w:trHeight w:val="638"/>
        </w:trPr>
        <w:tc>
          <w:tcPr>
            <w:tcW w:w="2671" w:type="dxa"/>
            <w:shd w:val="clear" w:color="auto" w:fill="auto"/>
          </w:tcPr>
          <w:p w14:paraId="09468AB4"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DBS Clearance</w:t>
            </w:r>
          </w:p>
        </w:tc>
        <w:tc>
          <w:tcPr>
            <w:tcW w:w="6089" w:type="dxa"/>
            <w:shd w:val="clear" w:color="auto" w:fill="auto"/>
          </w:tcPr>
          <w:p w14:paraId="7243CF77" w14:textId="77777777" w:rsidR="008175B0" w:rsidRPr="000F5CD4" w:rsidRDefault="008175B0" w:rsidP="008175B0">
            <w:pPr>
              <w:rPr>
                <w:rFonts w:eastAsia="Times New Roman" w:cs="Calibri"/>
                <w:sz w:val="24"/>
                <w:szCs w:val="24"/>
              </w:rPr>
            </w:pPr>
            <w:r w:rsidRPr="000F5CD4">
              <w:rPr>
                <w:rFonts w:eastAsia="Times New Roman" w:cs="Calibri"/>
                <w:sz w:val="24"/>
                <w:szCs w:val="24"/>
              </w:rPr>
              <w:t>This post requires Disclosure and Barring Service clearance as well as a range of other safer recruitment checks.</w:t>
            </w:r>
          </w:p>
        </w:tc>
      </w:tr>
    </w:tbl>
    <w:p w14:paraId="3CA12E74" w14:textId="77777777" w:rsidR="007E7EE1" w:rsidRDefault="007E7EE1" w:rsidP="007E7EE1">
      <w:pPr>
        <w:rPr>
          <w:rFonts w:eastAsia="Times New Roman" w:cstheme="minorHAnsi"/>
          <w:b/>
          <w:sz w:val="24"/>
          <w:szCs w:val="24"/>
        </w:rPr>
      </w:pPr>
    </w:p>
    <w:p w14:paraId="0E7FF74E" w14:textId="77777777" w:rsidR="007E7EE1" w:rsidRDefault="007E7EE1" w:rsidP="00120C46">
      <w:pPr>
        <w:rPr>
          <w:rFonts w:eastAsia="Times New Roman" w:cstheme="minorHAnsi"/>
          <w:b/>
          <w:color w:val="000000" w:themeColor="text1"/>
          <w:sz w:val="24"/>
          <w:szCs w:val="24"/>
        </w:rPr>
      </w:pPr>
    </w:p>
    <w:p w14:paraId="5E3F12AC" w14:textId="77777777" w:rsidR="007E7EE1" w:rsidRDefault="007E7EE1" w:rsidP="00AE3755">
      <w:pPr>
        <w:ind w:left="2880"/>
        <w:rPr>
          <w:rFonts w:eastAsia="Times New Roman" w:cstheme="minorHAnsi"/>
          <w:b/>
          <w:color w:val="000000" w:themeColor="text1"/>
          <w:sz w:val="24"/>
          <w:szCs w:val="24"/>
        </w:rPr>
      </w:pPr>
    </w:p>
    <w:p w14:paraId="34BC3830" w14:textId="77777777" w:rsidR="009F189B" w:rsidRDefault="009F189B" w:rsidP="009F189B">
      <w:pPr>
        <w:jc w:val="both"/>
        <w:rPr>
          <w:rFonts w:eastAsia="Calibri" w:cstheme="minorHAnsi"/>
        </w:rPr>
      </w:pPr>
    </w:p>
    <w:p w14:paraId="33C44BE6" w14:textId="77777777" w:rsidR="00906694" w:rsidRDefault="00906694" w:rsidP="00275D40">
      <w:pPr>
        <w:jc w:val="center"/>
        <w:rPr>
          <w:rFonts w:eastAsia="Times New Roman" w:cstheme="minorHAnsi"/>
          <w:b/>
          <w:color w:val="000000" w:themeColor="text1"/>
          <w:sz w:val="24"/>
        </w:rPr>
      </w:pPr>
      <w:bookmarkStart w:id="0" w:name="_GoBack"/>
      <w:bookmarkEnd w:id="0"/>
    </w:p>
    <w:p w14:paraId="0CA094D1" w14:textId="77777777"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0779DCBD" w14:textId="77777777" w:rsidR="00275D40" w:rsidRPr="00E61985" w:rsidRDefault="00275D40" w:rsidP="00275D40">
      <w:pPr>
        <w:jc w:val="center"/>
        <w:rPr>
          <w:rFonts w:eastAsia="Times New Roman" w:cstheme="minorHAnsi"/>
          <w:b/>
          <w:color w:val="000000" w:themeColor="text1"/>
        </w:rPr>
      </w:pPr>
    </w:p>
    <w:p w14:paraId="6915E4B9" w14:textId="77777777"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07F4718A" w14:textId="77777777" w:rsidR="00275D40" w:rsidRPr="00E61985" w:rsidRDefault="00275D40" w:rsidP="00275D40">
      <w:pPr>
        <w:jc w:val="both"/>
        <w:rPr>
          <w:rFonts w:eastAsia="Times New Roman" w:cstheme="minorHAnsi"/>
          <w:color w:val="000000"/>
        </w:rPr>
      </w:pPr>
    </w:p>
    <w:p w14:paraId="47B476ED" w14:textId="77777777"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714339FC" w14:textId="77777777" w:rsidR="00275D40" w:rsidRPr="00E61985" w:rsidRDefault="00275D40" w:rsidP="00275D40">
      <w:pPr>
        <w:jc w:val="both"/>
        <w:rPr>
          <w:rFonts w:eastAsia="Calibri" w:cstheme="minorHAnsi"/>
          <w:sz w:val="24"/>
        </w:rPr>
      </w:pPr>
    </w:p>
    <w:p w14:paraId="3B147B39" w14:textId="77777777"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14:paraId="1BC80B28" w14:textId="77777777" w:rsidR="00275D40" w:rsidRPr="00E61985" w:rsidRDefault="00275D40" w:rsidP="00275D40">
      <w:pPr>
        <w:jc w:val="both"/>
        <w:rPr>
          <w:rFonts w:eastAsia="Times New Roman" w:cstheme="minorHAnsi"/>
          <w:b/>
        </w:rPr>
      </w:pPr>
    </w:p>
    <w:p w14:paraId="6460C204" w14:textId="77777777"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6EFFEE0A" w14:textId="77777777" w:rsidR="00275D40" w:rsidRPr="00E61985" w:rsidRDefault="00275D40" w:rsidP="00275D40">
      <w:pPr>
        <w:jc w:val="both"/>
        <w:rPr>
          <w:rFonts w:eastAsia="Calibri" w:cstheme="minorHAnsi"/>
        </w:rPr>
      </w:pPr>
    </w:p>
    <w:p w14:paraId="6B5BE69F" w14:textId="77777777"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3FAB5EAB" w14:textId="77777777" w:rsidR="00275D40" w:rsidRPr="00E61985" w:rsidRDefault="00275D40" w:rsidP="00275D40">
      <w:pPr>
        <w:autoSpaceDE w:val="0"/>
        <w:autoSpaceDN w:val="0"/>
        <w:adjustRightInd w:val="0"/>
        <w:jc w:val="both"/>
        <w:rPr>
          <w:rFonts w:eastAsia="Calibri" w:cstheme="minorHAnsi"/>
          <w:bCs/>
        </w:rPr>
      </w:pPr>
    </w:p>
    <w:p w14:paraId="2C5B982B" w14:textId="77777777" w:rsidR="00275D40" w:rsidRPr="00E61985" w:rsidRDefault="00275D40" w:rsidP="00275D40">
      <w:pPr>
        <w:autoSpaceDE w:val="0"/>
        <w:autoSpaceDN w:val="0"/>
        <w:adjustRightInd w:val="0"/>
        <w:jc w:val="both"/>
        <w:rPr>
          <w:rFonts w:eastAsia="Calibri" w:cstheme="minorHAnsi"/>
          <w:b/>
        </w:rPr>
      </w:pPr>
    </w:p>
    <w:p w14:paraId="50E97F7D" w14:textId="77777777" w:rsidR="00275D40" w:rsidRPr="00E61985" w:rsidRDefault="00275D40" w:rsidP="00275D40">
      <w:pPr>
        <w:jc w:val="center"/>
        <w:rPr>
          <w:rFonts w:eastAsia="Calibri" w:cstheme="minorHAnsi"/>
          <w:b/>
          <w:sz w:val="24"/>
        </w:rPr>
      </w:pPr>
      <w:r w:rsidRPr="00E61985">
        <w:rPr>
          <w:rFonts w:eastAsia="Calibri" w:cstheme="minorHAnsi"/>
          <w:b/>
          <w:sz w:val="24"/>
        </w:rPr>
        <w:t>Our Community</w:t>
      </w:r>
    </w:p>
    <w:p w14:paraId="28CCBE65" w14:textId="77777777" w:rsidR="00275D40" w:rsidRPr="00E61985" w:rsidRDefault="00275D40" w:rsidP="00275D40">
      <w:pPr>
        <w:autoSpaceDE w:val="0"/>
        <w:autoSpaceDN w:val="0"/>
        <w:adjustRightInd w:val="0"/>
        <w:jc w:val="both"/>
        <w:rPr>
          <w:rFonts w:eastAsia="Calibri" w:cstheme="minorHAnsi"/>
          <w:b/>
        </w:rPr>
      </w:pPr>
    </w:p>
    <w:p w14:paraId="51B0F651" w14:textId="77777777"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0CE66229" w14:textId="77777777" w:rsidR="00275D40" w:rsidRPr="00E61985" w:rsidRDefault="00275D40" w:rsidP="00275D40">
      <w:pPr>
        <w:jc w:val="both"/>
        <w:rPr>
          <w:rFonts w:eastAsia="Calibri" w:cstheme="minorHAnsi"/>
        </w:rPr>
      </w:pPr>
    </w:p>
    <w:p w14:paraId="7D508579" w14:textId="77777777"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151D7735" w14:textId="77777777" w:rsidR="00275D40" w:rsidRPr="00E61985" w:rsidRDefault="00275D40" w:rsidP="00275D40">
      <w:pPr>
        <w:shd w:val="clear" w:color="auto" w:fill="FFFFFF"/>
        <w:jc w:val="both"/>
        <w:rPr>
          <w:rFonts w:eastAsia="Times New Roman" w:cstheme="minorHAnsi"/>
          <w:lang w:eastAsia="en-GB"/>
        </w:rPr>
      </w:pPr>
    </w:p>
    <w:p w14:paraId="2672F6A9" w14:textId="77777777"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236D7309" w14:textId="77777777" w:rsidR="00275D40" w:rsidRPr="00E61985" w:rsidRDefault="00275D40" w:rsidP="00275D40">
      <w:pPr>
        <w:shd w:val="clear" w:color="auto" w:fill="FFFFFF"/>
        <w:jc w:val="both"/>
        <w:rPr>
          <w:rFonts w:eastAsia="Times New Roman" w:cstheme="minorHAnsi"/>
          <w:lang w:eastAsia="en-GB"/>
        </w:rPr>
      </w:pPr>
    </w:p>
    <w:p w14:paraId="38E2D83E" w14:textId="77777777"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718E904C" w14:textId="77777777" w:rsidR="00275D40" w:rsidRPr="00E61985" w:rsidRDefault="00275D40" w:rsidP="00275D40">
      <w:pPr>
        <w:shd w:val="clear" w:color="auto" w:fill="FFFFFF"/>
        <w:jc w:val="both"/>
        <w:rPr>
          <w:rFonts w:eastAsia="Times New Roman" w:cstheme="minorHAnsi"/>
          <w:highlight w:val="yellow"/>
          <w:lang w:eastAsia="en-GB"/>
        </w:rPr>
      </w:pPr>
    </w:p>
    <w:p w14:paraId="0542A248" w14:textId="77777777"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68586292" w14:textId="77777777" w:rsidR="00275D40" w:rsidRPr="00E61985" w:rsidRDefault="00275D40" w:rsidP="00275D40">
      <w:pPr>
        <w:shd w:val="clear" w:color="auto" w:fill="FFFFFF"/>
        <w:jc w:val="center"/>
        <w:rPr>
          <w:rFonts w:eastAsia="Times New Roman" w:cstheme="minorHAnsi"/>
          <w:b/>
          <w:lang w:eastAsia="en-GB"/>
        </w:rPr>
      </w:pPr>
    </w:p>
    <w:p w14:paraId="21CA60A5" w14:textId="77777777" w:rsidR="00275D40" w:rsidRPr="00E61985" w:rsidRDefault="00275D40" w:rsidP="00275D40">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7"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6BEA591B" w14:textId="77777777" w:rsidR="00275D40" w:rsidRPr="00E61985" w:rsidRDefault="00275D40" w:rsidP="00275D40">
      <w:pPr>
        <w:jc w:val="both"/>
        <w:rPr>
          <w:rFonts w:eastAsia="Calibri" w:cstheme="minorHAnsi"/>
          <w:b/>
        </w:rPr>
      </w:pPr>
    </w:p>
    <w:p w14:paraId="18693F5F" w14:textId="77777777"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18B0DBFB" w14:textId="77777777" w:rsidR="00275D40" w:rsidRPr="00E61985" w:rsidRDefault="00275D40" w:rsidP="00275D40">
      <w:pPr>
        <w:shd w:val="clear" w:color="auto" w:fill="FFFFFF"/>
        <w:jc w:val="both"/>
        <w:rPr>
          <w:rFonts w:eastAsia="Calibri" w:cstheme="minorHAnsi"/>
          <w:color w:val="000000" w:themeColor="text1"/>
          <w:lang w:eastAsia="en-GB"/>
        </w:rPr>
      </w:pPr>
    </w:p>
    <w:p w14:paraId="53F3F610" w14:textId="77777777"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5133A166" w14:textId="77777777" w:rsidR="00275D40" w:rsidRPr="00E61985" w:rsidRDefault="00275D40" w:rsidP="00275D40">
      <w:pPr>
        <w:jc w:val="both"/>
        <w:rPr>
          <w:rFonts w:eastAsia="Calibri" w:cstheme="minorHAnsi"/>
          <w:color w:val="000000" w:themeColor="text1"/>
          <w:shd w:val="clear" w:color="auto" w:fill="FFFFFF"/>
        </w:rPr>
      </w:pPr>
    </w:p>
    <w:p w14:paraId="44C39AE0" w14:textId="77777777"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1F194E88" w14:textId="77777777" w:rsidR="00275D40" w:rsidRDefault="00275D40" w:rsidP="00275D40">
      <w:pPr>
        <w:rPr>
          <w:rFonts w:cstheme="minorHAnsi"/>
          <w:b/>
          <w:sz w:val="24"/>
          <w:szCs w:val="24"/>
        </w:rPr>
      </w:pPr>
    </w:p>
    <w:p w14:paraId="28E67200" w14:textId="77777777" w:rsidR="00275D40" w:rsidRDefault="00275D40" w:rsidP="00275D40">
      <w:pPr>
        <w:rPr>
          <w:rFonts w:cstheme="minorHAnsi"/>
          <w:b/>
          <w:sz w:val="24"/>
          <w:szCs w:val="24"/>
        </w:rPr>
      </w:pPr>
    </w:p>
    <w:p w14:paraId="2BB0457D" w14:textId="77777777" w:rsidR="00275D40" w:rsidRDefault="00275D40" w:rsidP="00275D40">
      <w:pPr>
        <w:jc w:val="center"/>
        <w:rPr>
          <w:rFonts w:cstheme="minorHAnsi"/>
          <w:b/>
          <w:sz w:val="24"/>
          <w:szCs w:val="24"/>
        </w:rPr>
      </w:pPr>
      <w:r>
        <w:rPr>
          <w:rFonts w:cstheme="minorHAnsi"/>
          <w:b/>
          <w:sz w:val="24"/>
          <w:szCs w:val="24"/>
        </w:rPr>
        <w:t>Staff at Cardinal Newman College</w:t>
      </w:r>
    </w:p>
    <w:p w14:paraId="24669DEF" w14:textId="77777777" w:rsidR="00275D40" w:rsidRDefault="00275D40" w:rsidP="00275D40">
      <w:pPr>
        <w:jc w:val="center"/>
        <w:rPr>
          <w:rFonts w:cstheme="minorHAnsi"/>
          <w:b/>
          <w:sz w:val="24"/>
          <w:szCs w:val="24"/>
        </w:rPr>
      </w:pPr>
    </w:p>
    <w:p w14:paraId="0FC5A548" w14:textId="77777777"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14:paraId="2C626B43" w14:textId="77777777" w:rsidR="00275D40" w:rsidRDefault="00275D40" w:rsidP="00275D40">
      <w:pPr>
        <w:jc w:val="both"/>
        <w:rPr>
          <w:rFonts w:cstheme="minorHAnsi"/>
          <w:sz w:val="24"/>
          <w:szCs w:val="24"/>
        </w:rPr>
      </w:pPr>
    </w:p>
    <w:p w14:paraId="56B9B458" w14:textId="77777777" w:rsidR="00275D40" w:rsidRDefault="00275D40" w:rsidP="00275D40">
      <w:pPr>
        <w:jc w:val="center"/>
        <w:rPr>
          <w:rFonts w:cstheme="minorHAnsi"/>
          <w:b/>
          <w:sz w:val="24"/>
          <w:szCs w:val="24"/>
        </w:rPr>
      </w:pPr>
    </w:p>
    <w:p w14:paraId="2D4866FE" w14:textId="77777777" w:rsidR="00275D40" w:rsidRDefault="00275D40" w:rsidP="00275D40">
      <w:pPr>
        <w:jc w:val="center"/>
        <w:rPr>
          <w:rFonts w:cstheme="minorHAnsi"/>
          <w:b/>
          <w:sz w:val="24"/>
          <w:szCs w:val="24"/>
        </w:rPr>
      </w:pPr>
    </w:p>
    <w:p w14:paraId="4DA3DBA4" w14:textId="77777777"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14:paraId="222DF35A" w14:textId="77777777" w:rsidR="00275D40" w:rsidRDefault="00275D40" w:rsidP="00275D40">
      <w:pPr>
        <w:jc w:val="both"/>
        <w:rPr>
          <w:rFonts w:cstheme="minorHAnsi"/>
          <w:sz w:val="24"/>
          <w:szCs w:val="24"/>
        </w:rPr>
      </w:pPr>
    </w:p>
    <w:p w14:paraId="57DD9631" w14:textId="77777777" w:rsidR="00275D40" w:rsidRDefault="00275D40" w:rsidP="00275D40">
      <w:pPr>
        <w:jc w:val="both"/>
        <w:rPr>
          <w:rFonts w:cstheme="minorHAnsi"/>
          <w:szCs w:val="24"/>
        </w:rPr>
      </w:pPr>
      <w:r w:rsidRPr="00275D40">
        <w:rPr>
          <w:rFonts w:cstheme="minorHAnsi"/>
          <w:szCs w:val="24"/>
        </w:rPr>
        <w:t>Over the last seven years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14:paraId="6AD7AF1D" w14:textId="77777777" w:rsidR="00275D40" w:rsidRDefault="00275D40" w:rsidP="00275D40">
      <w:pPr>
        <w:jc w:val="both"/>
        <w:rPr>
          <w:rFonts w:cstheme="minorHAnsi"/>
          <w:szCs w:val="24"/>
        </w:rPr>
      </w:pPr>
    </w:p>
    <w:p w14:paraId="6F65D927" w14:textId="77777777"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148A37B" w14:textId="77777777" w:rsidR="00275D40" w:rsidRDefault="00275D40" w:rsidP="00275D40"/>
    <w:p w14:paraId="4AB47854" w14:textId="77777777" w:rsidR="00275D40" w:rsidRDefault="00275D40" w:rsidP="00275D40"/>
    <w:p w14:paraId="087915C5" w14:textId="77777777" w:rsidR="00275D40" w:rsidRDefault="00275D40" w:rsidP="00275D40">
      <w:pPr>
        <w:rPr>
          <w:b/>
          <w:sz w:val="20"/>
          <w:szCs w:val="20"/>
        </w:rPr>
      </w:pPr>
      <w:r>
        <w:rPr>
          <w:b/>
          <w:noProof/>
          <w:sz w:val="20"/>
          <w:szCs w:val="20"/>
          <w:lang w:eastAsia="en-GB"/>
        </w:rPr>
        <w:drawing>
          <wp:anchor distT="0" distB="0" distL="114300" distR="114300" simplePos="0" relativeHeight="251679744"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2844E595" w14:textId="77777777" w:rsidR="00275D40" w:rsidRDefault="00275D40" w:rsidP="00275D40">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762855C0" w14:textId="77777777" w:rsidR="00275D40" w:rsidRDefault="00275D40" w:rsidP="00275D40">
      <w:pPr>
        <w:rPr>
          <w:b/>
          <w:sz w:val="20"/>
          <w:szCs w:val="20"/>
        </w:rPr>
      </w:pPr>
      <w:r>
        <w:rPr>
          <w:b/>
          <w:sz w:val="20"/>
          <w:szCs w:val="20"/>
        </w:rPr>
        <w:t>Previous School: Our Lady’s</w:t>
      </w:r>
    </w:p>
    <w:p w14:paraId="046E91AD" w14:textId="77777777"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14:paraId="20D7551E" w14:textId="77777777" w:rsidR="00275D40" w:rsidRPr="00042CA3" w:rsidRDefault="00275D40" w:rsidP="00275D40">
      <w:pPr>
        <w:rPr>
          <w:b/>
          <w:sz w:val="20"/>
          <w:szCs w:val="20"/>
        </w:rPr>
      </w:pPr>
      <w:r w:rsidRPr="00042CA3">
        <w:rPr>
          <w:b/>
          <w:sz w:val="20"/>
          <w:szCs w:val="20"/>
        </w:rPr>
        <w:t>Creative Digital Media Production</w:t>
      </w:r>
    </w:p>
    <w:p w14:paraId="7FE92D5F" w14:textId="77777777" w:rsidR="00275D40" w:rsidRDefault="00275D40" w:rsidP="00275D40">
      <w:pPr>
        <w:rPr>
          <w:sz w:val="20"/>
          <w:szCs w:val="20"/>
        </w:rPr>
      </w:pPr>
      <w:r w:rsidRPr="006C7E0A">
        <w:rPr>
          <w:sz w:val="20"/>
          <w:szCs w:val="20"/>
        </w:rPr>
        <w:t>“I chose Newman because it had the perfect course for me.</w:t>
      </w:r>
    </w:p>
    <w:p w14:paraId="2F7E8EAC" w14:textId="77777777"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25342B63" w14:textId="77777777"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14:paraId="5D7132B4" w14:textId="77777777"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14:paraId="5AB31701" w14:textId="77777777" w:rsidR="00275D40" w:rsidRDefault="00275D40" w:rsidP="00275D40">
      <w:pPr>
        <w:rPr>
          <w:b/>
          <w:sz w:val="20"/>
          <w:szCs w:val="20"/>
        </w:rPr>
      </w:pPr>
    </w:p>
    <w:p w14:paraId="2386659F" w14:textId="77777777" w:rsidR="00275D40" w:rsidRDefault="00275D40" w:rsidP="00275D40">
      <w:pPr>
        <w:tabs>
          <w:tab w:val="left" w:pos="3615"/>
        </w:tabs>
        <w:rPr>
          <w:b/>
          <w:sz w:val="20"/>
          <w:szCs w:val="20"/>
        </w:rPr>
      </w:pPr>
      <w:r>
        <w:rPr>
          <w:b/>
          <w:sz w:val="20"/>
          <w:szCs w:val="20"/>
        </w:rPr>
        <w:t xml:space="preserve">   </w:t>
      </w:r>
      <w:r>
        <w:rPr>
          <w:b/>
          <w:sz w:val="20"/>
          <w:szCs w:val="20"/>
        </w:rPr>
        <w:tab/>
      </w:r>
    </w:p>
    <w:p w14:paraId="75F53995" w14:textId="77777777" w:rsidR="00275D40" w:rsidRDefault="00275D40" w:rsidP="00275D40">
      <w:r>
        <w:t xml:space="preserve">               </w:t>
      </w:r>
    </w:p>
    <w:p w14:paraId="5BAF0B81" w14:textId="77777777" w:rsidR="00275D40" w:rsidRDefault="00275D40" w:rsidP="00275D40"/>
    <w:p w14:paraId="65592FCC" w14:textId="77777777" w:rsidR="00275D40" w:rsidRDefault="00275D40" w:rsidP="00275D40"/>
    <w:p w14:paraId="298BA071" w14:textId="77777777" w:rsidR="00275D40" w:rsidRDefault="00275D40" w:rsidP="00275D40">
      <w:pPr>
        <w:rPr>
          <w:b/>
          <w:sz w:val="20"/>
          <w:szCs w:val="20"/>
        </w:rPr>
      </w:pPr>
    </w:p>
    <w:p w14:paraId="6C96E823" w14:textId="77777777" w:rsidR="00906694" w:rsidRDefault="00906694" w:rsidP="00275D40">
      <w:pPr>
        <w:rPr>
          <w:b/>
          <w:sz w:val="20"/>
          <w:szCs w:val="20"/>
        </w:rPr>
      </w:pPr>
    </w:p>
    <w:p w14:paraId="745485CA" w14:textId="77777777" w:rsidR="00906694" w:rsidRDefault="00906694" w:rsidP="00275D40">
      <w:pPr>
        <w:rPr>
          <w:b/>
          <w:sz w:val="20"/>
          <w:szCs w:val="20"/>
        </w:rPr>
      </w:pPr>
    </w:p>
    <w:p w14:paraId="699D98FB" w14:textId="77777777" w:rsidR="00275D40" w:rsidRDefault="00275D40" w:rsidP="00275D40">
      <w:pPr>
        <w:rPr>
          <w:b/>
          <w:sz w:val="20"/>
          <w:szCs w:val="20"/>
        </w:rPr>
      </w:pPr>
      <w:r>
        <w:rPr>
          <w:b/>
          <w:sz w:val="20"/>
          <w:szCs w:val="20"/>
        </w:rPr>
        <w:lastRenderedPageBreak/>
        <w:t>Name Phoebe Oakes</w:t>
      </w:r>
    </w:p>
    <w:p w14:paraId="5E02C619" w14:textId="77777777" w:rsidR="00275D40" w:rsidRDefault="00275D40" w:rsidP="00275D40">
      <w:pPr>
        <w:rPr>
          <w:b/>
          <w:sz w:val="20"/>
          <w:szCs w:val="20"/>
        </w:rPr>
      </w:pPr>
      <w:r>
        <w:rPr>
          <w:b/>
          <w:sz w:val="20"/>
          <w:szCs w:val="20"/>
        </w:rPr>
        <w:t>Previous School: St Michael’s</w:t>
      </w:r>
    </w:p>
    <w:p w14:paraId="2B76A305" w14:textId="77777777" w:rsidR="00275D40" w:rsidRPr="00F41115" w:rsidRDefault="00906694" w:rsidP="00275D40">
      <w:r>
        <w:rPr>
          <w:noProof/>
          <w:lang w:eastAsia="en-GB"/>
        </w:rPr>
        <w:drawing>
          <wp:anchor distT="0" distB="0" distL="114300" distR="114300" simplePos="0" relativeHeight="251680768" behindDoc="0" locked="0" layoutInCell="1" allowOverlap="1" wp14:anchorId="38507515" wp14:editId="01A86BA4">
            <wp:simplePos x="0" y="0"/>
            <wp:positionH relativeFrom="column">
              <wp:posOffset>-466725</wp:posOffset>
            </wp:positionH>
            <wp:positionV relativeFrom="margin">
              <wp:posOffset>-457200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75D40">
        <w:rPr>
          <w:b/>
          <w:sz w:val="20"/>
          <w:szCs w:val="20"/>
        </w:rPr>
        <w:t>Programme of Study</w:t>
      </w:r>
      <w:r w:rsidR="00275D40" w:rsidRPr="00042CA3">
        <w:rPr>
          <w:sz w:val="20"/>
          <w:szCs w:val="20"/>
        </w:rPr>
        <w:t>: A levels in Religious Studies, Law and Sociology</w:t>
      </w:r>
    </w:p>
    <w:p w14:paraId="0158CCEA" w14:textId="77777777"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46B9D52B" w14:textId="77777777" w:rsidR="00275D40" w:rsidRDefault="00275D40" w:rsidP="00275D40">
      <w:pPr>
        <w:rPr>
          <w:b/>
          <w:sz w:val="20"/>
          <w:szCs w:val="20"/>
        </w:rPr>
      </w:pPr>
    </w:p>
    <w:p w14:paraId="6233BA3F" w14:textId="77777777" w:rsidR="00275D40" w:rsidRDefault="00275D40" w:rsidP="00275D40"/>
    <w:p w14:paraId="757CF034" w14:textId="77777777" w:rsidR="00275D40" w:rsidRPr="00BA424F" w:rsidRDefault="00275D40" w:rsidP="00275D40"/>
    <w:p w14:paraId="5517FB9E" w14:textId="77777777" w:rsidR="00275D40" w:rsidRDefault="00275D40" w:rsidP="00275D40">
      <w:r>
        <w:rPr>
          <w:noProof/>
          <w:lang w:eastAsia="en-GB"/>
        </w:rPr>
        <w:drawing>
          <wp:anchor distT="0" distB="0" distL="114300" distR="114300" simplePos="0" relativeHeight="251681792"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41CB8A3" w14:textId="77777777" w:rsidR="00275D40" w:rsidRDefault="00275D40" w:rsidP="00275D40">
      <w:pPr>
        <w:rPr>
          <w:b/>
          <w:sz w:val="20"/>
          <w:szCs w:val="20"/>
        </w:rPr>
      </w:pPr>
      <w:r>
        <w:rPr>
          <w:b/>
          <w:sz w:val="20"/>
          <w:szCs w:val="20"/>
        </w:rPr>
        <w:t>Name Luke Garside</w:t>
      </w:r>
    </w:p>
    <w:p w14:paraId="2CE40FB2" w14:textId="77777777" w:rsidR="00275D40" w:rsidRDefault="00275D40" w:rsidP="00275D40">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443AE845" w14:textId="77777777" w:rsidR="00275D40" w:rsidRPr="00BA424F" w:rsidRDefault="00275D40" w:rsidP="00275D40">
      <w:r>
        <w:rPr>
          <w:b/>
          <w:sz w:val="20"/>
          <w:szCs w:val="20"/>
        </w:rPr>
        <w:t>Programme of Study</w:t>
      </w:r>
      <w:r w:rsidRPr="00042CA3">
        <w:rPr>
          <w:b/>
          <w:sz w:val="20"/>
          <w:szCs w:val="20"/>
        </w:rPr>
        <w:t>: A Level Media Studies, Computing &amp; Psychology</w:t>
      </w:r>
    </w:p>
    <w:p w14:paraId="22ED7948" w14:textId="77777777"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0B528D4F" w14:textId="77777777" w:rsidR="00275D40" w:rsidRPr="00F41115" w:rsidRDefault="00275D40" w:rsidP="00275D40"/>
    <w:p w14:paraId="7903D47B" w14:textId="77777777" w:rsidR="00275D40" w:rsidRPr="00BA424F" w:rsidRDefault="00275D40" w:rsidP="00275D40">
      <w:pPr>
        <w:spacing w:after="160" w:line="259" w:lineRule="auto"/>
        <w:rPr>
          <w:sz w:val="20"/>
          <w:szCs w:val="20"/>
        </w:rPr>
      </w:pPr>
    </w:p>
    <w:p w14:paraId="22FB6926" w14:textId="77777777" w:rsidR="00275D40" w:rsidRDefault="00275D40" w:rsidP="00275D40"/>
    <w:p w14:paraId="21FD9107" w14:textId="77777777" w:rsidR="00275D40" w:rsidRPr="00865ABC" w:rsidRDefault="00275D40" w:rsidP="00275D40"/>
    <w:p w14:paraId="17B17231" w14:textId="77777777" w:rsidR="00275D40" w:rsidRDefault="00275D40" w:rsidP="00275D40">
      <w:r>
        <w:rPr>
          <w:noProof/>
          <w:lang w:eastAsia="en-GB"/>
        </w:rPr>
        <w:drawing>
          <wp:anchor distT="0" distB="0" distL="114300" distR="114300" simplePos="0" relativeHeight="251682816"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D768191" w14:textId="77777777" w:rsidR="00275D40" w:rsidRDefault="00275D40" w:rsidP="00275D40">
      <w:pPr>
        <w:rPr>
          <w:b/>
          <w:sz w:val="20"/>
          <w:szCs w:val="20"/>
        </w:rPr>
      </w:pPr>
      <w:r>
        <w:rPr>
          <w:b/>
          <w:sz w:val="20"/>
          <w:szCs w:val="20"/>
        </w:rPr>
        <w:t>Name Hope Hamilton</w:t>
      </w:r>
    </w:p>
    <w:p w14:paraId="16556142" w14:textId="77777777" w:rsidR="00275D40" w:rsidRDefault="00275D40" w:rsidP="00275D40">
      <w:pPr>
        <w:rPr>
          <w:b/>
          <w:sz w:val="20"/>
          <w:szCs w:val="20"/>
        </w:rPr>
      </w:pPr>
      <w:r>
        <w:rPr>
          <w:b/>
          <w:sz w:val="20"/>
          <w:szCs w:val="20"/>
        </w:rPr>
        <w:t>Previous School: Wellfield High School</w:t>
      </w:r>
    </w:p>
    <w:p w14:paraId="6480E2B0" w14:textId="77777777"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14:paraId="3F855F3E" w14:textId="77777777" w:rsidR="00275D40" w:rsidRPr="00042CA3" w:rsidRDefault="00275D40" w:rsidP="00275D40">
      <w:pPr>
        <w:rPr>
          <w:b/>
          <w:sz w:val="20"/>
          <w:szCs w:val="20"/>
        </w:rPr>
      </w:pPr>
      <w:r w:rsidRPr="00042CA3">
        <w:rPr>
          <w:b/>
          <w:sz w:val="20"/>
          <w:szCs w:val="20"/>
        </w:rPr>
        <w:t>BTEC Health &amp; Social Care and EPQ</w:t>
      </w:r>
    </w:p>
    <w:p w14:paraId="7AA3972D" w14:textId="77777777"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70EB8864" w14:textId="77777777" w:rsidR="00275D40" w:rsidRPr="00865ABC" w:rsidRDefault="00275D40" w:rsidP="00275D40">
      <w:pPr>
        <w:rPr>
          <w:sz w:val="20"/>
          <w:szCs w:val="20"/>
        </w:rPr>
      </w:pPr>
      <w:r>
        <w:rPr>
          <w:noProof/>
          <w:sz w:val="20"/>
          <w:szCs w:val="20"/>
          <w:lang w:eastAsia="en-GB"/>
        </w:rPr>
        <w:drawing>
          <wp:anchor distT="0" distB="0" distL="114300" distR="114300" simplePos="0" relativeHeight="251683840"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16DC45AA" w14:textId="77777777" w:rsidR="00275D40" w:rsidRDefault="00275D40" w:rsidP="00275D40">
      <w:pPr>
        <w:rPr>
          <w:b/>
          <w:sz w:val="20"/>
          <w:szCs w:val="20"/>
        </w:rPr>
      </w:pPr>
      <w:r>
        <w:rPr>
          <w:b/>
          <w:sz w:val="20"/>
          <w:szCs w:val="20"/>
        </w:rPr>
        <w:t xml:space="preserve">Name Alex </w:t>
      </w:r>
      <w:proofErr w:type="spellStart"/>
      <w:r>
        <w:rPr>
          <w:b/>
          <w:sz w:val="20"/>
          <w:szCs w:val="20"/>
        </w:rPr>
        <w:t>Hobin</w:t>
      </w:r>
      <w:proofErr w:type="spellEnd"/>
    </w:p>
    <w:p w14:paraId="1B693C70" w14:textId="77777777" w:rsidR="00275D40" w:rsidRDefault="00275D40" w:rsidP="00275D40">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2F405893" w14:textId="77777777" w:rsidR="00275D40" w:rsidRPr="00CC63E1" w:rsidRDefault="00275D40" w:rsidP="00275D40">
      <w:pPr>
        <w:rPr>
          <w:b/>
          <w:sz w:val="20"/>
          <w:szCs w:val="20"/>
        </w:rPr>
      </w:pPr>
      <w:r>
        <w:rPr>
          <w:b/>
          <w:sz w:val="20"/>
          <w:szCs w:val="20"/>
        </w:rPr>
        <w:t xml:space="preserve">Programme of Study </w:t>
      </w:r>
      <w:r w:rsidRPr="00CC63E1">
        <w:rPr>
          <w:b/>
          <w:sz w:val="20"/>
          <w:szCs w:val="20"/>
        </w:rPr>
        <w:t>A Levels in Business Studies, Accounting and Graphic Design</w:t>
      </w:r>
    </w:p>
    <w:p w14:paraId="5292C89B" w14:textId="77777777" w:rsidR="00275D40" w:rsidRPr="00CC63E1" w:rsidRDefault="00275D40" w:rsidP="00275D40">
      <w:pPr>
        <w:spacing w:line="259" w:lineRule="auto"/>
        <w:rPr>
          <w:sz w:val="20"/>
          <w:szCs w:val="20"/>
        </w:rPr>
      </w:pPr>
      <w:r w:rsidRPr="00CC63E1">
        <w:rPr>
          <w:sz w:val="20"/>
          <w:szCs w:val="20"/>
        </w:rPr>
        <w:t>A Levels in Business Studies, Accounting and Graphic Design</w:t>
      </w:r>
    </w:p>
    <w:p w14:paraId="6426CDE7" w14:textId="77777777"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3FB610D4" w14:textId="77777777" w:rsidR="00275D40" w:rsidRPr="00042CA3" w:rsidRDefault="00275D40" w:rsidP="00275D40">
      <w:pPr>
        <w:rPr>
          <w:b/>
          <w:sz w:val="20"/>
          <w:szCs w:val="20"/>
        </w:rPr>
      </w:pPr>
    </w:p>
    <w:p w14:paraId="46B05CCC" w14:textId="77777777" w:rsidR="00275D40" w:rsidRPr="00F41115" w:rsidRDefault="00275D40" w:rsidP="00275D40"/>
    <w:p w14:paraId="76E4D865" w14:textId="77777777" w:rsidR="00275D40" w:rsidRPr="00BA424F" w:rsidRDefault="00275D40" w:rsidP="00275D40">
      <w:pPr>
        <w:spacing w:after="160" w:line="259" w:lineRule="auto"/>
        <w:rPr>
          <w:sz w:val="20"/>
          <w:szCs w:val="20"/>
        </w:rPr>
      </w:pPr>
      <w:r>
        <w:rPr>
          <w:noProof/>
          <w:lang w:eastAsia="en-GB"/>
        </w:rPr>
        <w:lastRenderedPageBreak/>
        <w:drawing>
          <wp:anchor distT="0" distB="0" distL="114300" distR="114300" simplePos="0" relativeHeight="251684864"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4E962C" w14:textId="77777777" w:rsidR="00275D40" w:rsidRDefault="00275D40" w:rsidP="00275D40">
      <w:pPr>
        <w:rPr>
          <w:b/>
          <w:sz w:val="20"/>
          <w:szCs w:val="20"/>
        </w:rPr>
      </w:pPr>
      <w:r>
        <w:rPr>
          <w:b/>
          <w:sz w:val="20"/>
          <w:szCs w:val="20"/>
        </w:rPr>
        <w:t>Name Ella Hornby</w:t>
      </w:r>
    </w:p>
    <w:p w14:paraId="15E3FD03" w14:textId="77777777" w:rsidR="00275D40" w:rsidRDefault="00275D40" w:rsidP="00275D40">
      <w:pPr>
        <w:rPr>
          <w:b/>
          <w:sz w:val="20"/>
          <w:szCs w:val="20"/>
        </w:rPr>
      </w:pPr>
      <w:r>
        <w:rPr>
          <w:b/>
          <w:sz w:val="20"/>
          <w:szCs w:val="20"/>
        </w:rPr>
        <w:t>Previous School: Longridge High School</w:t>
      </w:r>
    </w:p>
    <w:p w14:paraId="666E2C90" w14:textId="77777777" w:rsidR="00275D40" w:rsidRPr="003D1515" w:rsidRDefault="00275D40" w:rsidP="00275D40">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2BB06D4D" w14:textId="77777777"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2A5DE669" w14:textId="77777777" w:rsidR="00275D40" w:rsidRPr="003D1515" w:rsidRDefault="00275D40" w:rsidP="00275D40">
      <w:pPr>
        <w:rPr>
          <w:b/>
          <w:sz w:val="20"/>
          <w:szCs w:val="20"/>
        </w:rPr>
      </w:pPr>
    </w:p>
    <w:p w14:paraId="6F5D0FE6" w14:textId="77777777" w:rsidR="00275D40" w:rsidRDefault="00275D40" w:rsidP="00275D40"/>
    <w:p w14:paraId="6037EEE0" w14:textId="77777777" w:rsidR="00275D40" w:rsidRPr="003D1515" w:rsidRDefault="00275D40" w:rsidP="00275D40"/>
    <w:p w14:paraId="5CD3FF2F" w14:textId="77777777" w:rsidR="00275D40" w:rsidRPr="003D1515" w:rsidRDefault="00275D40" w:rsidP="00275D40"/>
    <w:p w14:paraId="4BF198EC" w14:textId="77777777" w:rsidR="00275D40" w:rsidRPr="003D1515" w:rsidRDefault="00275D40" w:rsidP="00275D40">
      <w:r>
        <w:rPr>
          <w:noProof/>
          <w:lang w:eastAsia="en-GB"/>
        </w:rPr>
        <w:drawing>
          <wp:anchor distT="0" distB="0" distL="114300" distR="114300" simplePos="0" relativeHeight="251685888"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E847053" w14:textId="77777777" w:rsidR="00275D40" w:rsidRDefault="00275D40" w:rsidP="00275D40">
      <w:pPr>
        <w:rPr>
          <w:b/>
          <w:sz w:val="20"/>
          <w:szCs w:val="20"/>
        </w:rPr>
      </w:pPr>
      <w:r>
        <w:rPr>
          <w:b/>
          <w:sz w:val="20"/>
          <w:szCs w:val="20"/>
        </w:rPr>
        <w:t>Name Luke Christie</w:t>
      </w:r>
    </w:p>
    <w:p w14:paraId="09D5EAC9" w14:textId="77777777" w:rsidR="00275D40" w:rsidRDefault="00275D40" w:rsidP="00275D40">
      <w:pPr>
        <w:rPr>
          <w:b/>
          <w:sz w:val="20"/>
          <w:szCs w:val="20"/>
        </w:rPr>
      </w:pPr>
      <w:r>
        <w:rPr>
          <w:b/>
          <w:sz w:val="20"/>
          <w:szCs w:val="20"/>
        </w:rPr>
        <w:t>Previous School: Leyland St Marys</w:t>
      </w:r>
    </w:p>
    <w:p w14:paraId="6E9CD132" w14:textId="77777777"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14:paraId="11126381" w14:textId="77777777"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097FF48E" w14:textId="77777777" w:rsidR="00275D40" w:rsidRPr="003D1515" w:rsidRDefault="00275D40" w:rsidP="00275D40">
      <w:pPr>
        <w:rPr>
          <w:b/>
          <w:sz w:val="20"/>
          <w:szCs w:val="20"/>
        </w:rPr>
      </w:pPr>
    </w:p>
    <w:p w14:paraId="0CD590E7" w14:textId="77777777" w:rsidR="00275D40" w:rsidRPr="003D1515" w:rsidRDefault="00275D40" w:rsidP="00275D40">
      <w:pPr>
        <w:spacing w:after="160" w:line="259" w:lineRule="auto"/>
        <w:rPr>
          <w:sz w:val="20"/>
          <w:szCs w:val="20"/>
        </w:rPr>
      </w:pPr>
    </w:p>
    <w:p w14:paraId="7824B2EC" w14:textId="77777777" w:rsidR="00275D40" w:rsidRDefault="00275D40" w:rsidP="00275D40"/>
    <w:p w14:paraId="32F1131A" w14:textId="77777777" w:rsidR="00275D40" w:rsidRDefault="00275D40" w:rsidP="00275D40"/>
    <w:p w14:paraId="6576A096" w14:textId="77777777" w:rsidR="00275D40" w:rsidRPr="00331E46" w:rsidRDefault="00275D40" w:rsidP="00275D40"/>
    <w:p w14:paraId="12FB9A06" w14:textId="77777777" w:rsidR="00275D40" w:rsidRDefault="00275D40" w:rsidP="00275D40">
      <w:r>
        <w:rPr>
          <w:noProof/>
          <w:lang w:eastAsia="en-GB"/>
        </w:rPr>
        <w:drawing>
          <wp:anchor distT="0" distB="0" distL="114300" distR="114300" simplePos="0" relativeHeight="25168691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509180" w14:textId="77777777" w:rsidR="00275D40" w:rsidRDefault="00275D40" w:rsidP="00275D40">
      <w:pPr>
        <w:rPr>
          <w:b/>
          <w:sz w:val="20"/>
          <w:szCs w:val="20"/>
        </w:rPr>
      </w:pPr>
      <w:r>
        <w:rPr>
          <w:b/>
          <w:sz w:val="20"/>
          <w:szCs w:val="20"/>
        </w:rPr>
        <w:t>Name Evie Barclay</w:t>
      </w:r>
    </w:p>
    <w:p w14:paraId="02EAB39F" w14:textId="77777777" w:rsidR="00275D40" w:rsidRDefault="00275D40" w:rsidP="00275D40">
      <w:pPr>
        <w:rPr>
          <w:b/>
          <w:sz w:val="20"/>
          <w:szCs w:val="20"/>
        </w:rPr>
      </w:pPr>
      <w:r>
        <w:rPr>
          <w:b/>
          <w:sz w:val="20"/>
          <w:szCs w:val="20"/>
        </w:rPr>
        <w:t>Previous School: St Michaels</w:t>
      </w:r>
    </w:p>
    <w:p w14:paraId="00F97F42" w14:textId="77777777" w:rsidR="00275D40" w:rsidRPr="00331E46" w:rsidRDefault="00275D40" w:rsidP="00275D40">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7E93A5B2" w14:textId="77777777"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0148A0A3" w14:textId="77777777" w:rsidR="00275D40" w:rsidRPr="003D1515" w:rsidRDefault="00275D40" w:rsidP="00275D40">
      <w:pPr>
        <w:rPr>
          <w:b/>
          <w:sz w:val="20"/>
          <w:szCs w:val="20"/>
        </w:rPr>
      </w:pPr>
    </w:p>
    <w:p w14:paraId="5A474124" w14:textId="77777777"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14:paraId="7A9AD732" w14:textId="77777777" w:rsidR="00DF16BF" w:rsidRDefault="00DF16BF"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p>
    <w:p w14:paraId="213E8BA8" w14:textId="77777777"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7780747C" w14:textId="77777777"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1601ABB1" w14:textId="77777777" w:rsidR="00275D40" w:rsidRPr="00F33503" w:rsidRDefault="00275D40" w:rsidP="00275D40">
      <w:pPr>
        <w:spacing w:after="160" w:line="259" w:lineRule="auto"/>
        <w:rPr>
          <w:b/>
        </w:rPr>
      </w:pPr>
      <w:r w:rsidRPr="00F33503">
        <w:rPr>
          <w:b/>
        </w:rPr>
        <w:t xml:space="preserve">What information do we collect? </w:t>
      </w:r>
    </w:p>
    <w:p w14:paraId="5924557A" w14:textId="77777777" w:rsidR="00275D40" w:rsidRPr="00F33503" w:rsidRDefault="00275D40" w:rsidP="00275D40">
      <w:pPr>
        <w:spacing w:after="160" w:line="259" w:lineRule="auto"/>
      </w:pPr>
      <w:r w:rsidRPr="00F33503">
        <w:lastRenderedPageBreak/>
        <w:t xml:space="preserve">The College collects a range of information about you. This includes: </w:t>
      </w:r>
    </w:p>
    <w:p w14:paraId="61F021A7" w14:textId="77777777"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14:paraId="5447F8EE" w14:textId="77777777"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14:paraId="6825A690" w14:textId="77777777"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14:paraId="0773D5EE" w14:textId="77777777"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14:paraId="01E2C95B" w14:textId="77777777"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14:paraId="74535CE1" w14:textId="77777777"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3D1F261E" w14:textId="77777777"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6F06198C" w14:textId="77777777"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14:paraId="580F0918" w14:textId="77777777" w:rsidR="00275D40" w:rsidRPr="00F33503" w:rsidRDefault="00275D40" w:rsidP="00275D40">
      <w:pPr>
        <w:spacing w:after="160" w:line="259" w:lineRule="auto"/>
        <w:rPr>
          <w:b/>
        </w:rPr>
      </w:pPr>
      <w:r w:rsidRPr="00F33503">
        <w:rPr>
          <w:b/>
        </w:rPr>
        <w:t xml:space="preserve">Why does the College process personal data? </w:t>
      </w:r>
    </w:p>
    <w:p w14:paraId="53DCB3A9" w14:textId="77777777" w:rsidR="00275D40" w:rsidRPr="00F33503" w:rsidRDefault="00275D40" w:rsidP="00275D40">
      <w:pPr>
        <w:spacing w:after="160" w:line="259" w:lineRule="auto"/>
      </w:pPr>
      <w:r w:rsidRPr="00F33503">
        <w:t xml:space="preserve">We need to process data in order to consider your application and, if appropriate, your appointment. </w:t>
      </w:r>
    </w:p>
    <w:p w14:paraId="54E54158" w14:textId="77777777" w:rsidR="00275D40" w:rsidRPr="00F33503" w:rsidRDefault="00275D40" w:rsidP="00275D40">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14:paraId="7A08BCD5" w14:textId="77777777"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3C413EDA" w14:textId="77777777"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2E14F442" w14:textId="77777777" w:rsidR="00275D40" w:rsidRPr="00F33503" w:rsidRDefault="00275D40" w:rsidP="00275D40">
      <w:pPr>
        <w:spacing w:after="160" w:line="259" w:lineRule="auto"/>
        <w:rPr>
          <w:b/>
        </w:rPr>
      </w:pPr>
      <w:r w:rsidRPr="00F33503">
        <w:rPr>
          <w:b/>
        </w:rPr>
        <w:t xml:space="preserve">Who has access to data? </w:t>
      </w:r>
    </w:p>
    <w:p w14:paraId="74EB5141" w14:textId="77777777" w:rsidR="00275D40" w:rsidRPr="00F33503" w:rsidRDefault="00275D40" w:rsidP="00275D40">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02991D2F" w14:textId="77777777"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47013D36" w14:textId="77777777" w:rsidR="00275D40" w:rsidRPr="00F33503" w:rsidRDefault="00275D40" w:rsidP="00275D40">
      <w:pPr>
        <w:spacing w:after="160" w:line="259" w:lineRule="auto"/>
        <w:rPr>
          <w:b/>
        </w:rPr>
      </w:pPr>
      <w:r w:rsidRPr="00F33503">
        <w:rPr>
          <w:b/>
        </w:rPr>
        <w:t xml:space="preserve">How does the College protect data? </w:t>
      </w:r>
    </w:p>
    <w:p w14:paraId="15960FBF" w14:textId="77777777" w:rsidR="00275D40" w:rsidRPr="00F33503" w:rsidRDefault="00275D40" w:rsidP="00275D40">
      <w:pPr>
        <w:spacing w:after="160" w:line="259" w:lineRule="auto"/>
      </w:pPr>
      <w:r w:rsidRPr="00F33503">
        <w:lastRenderedPageBreak/>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38E6D5AC" w14:textId="77777777" w:rsidR="00275D40" w:rsidRPr="00F33503" w:rsidRDefault="00275D40" w:rsidP="00275D40">
      <w:pPr>
        <w:spacing w:after="160" w:line="259" w:lineRule="auto"/>
        <w:rPr>
          <w:b/>
        </w:rPr>
      </w:pPr>
      <w:r w:rsidRPr="00F33503">
        <w:rPr>
          <w:b/>
        </w:rPr>
        <w:t xml:space="preserve">For how long does the College keep data? </w:t>
      </w:r>
    </w:p>
    <w:p w14:paraId="0AA005AC" w14:textId="77777777"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38065753" w14:textId="77777777"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6650DBB3" w14:textId="77777777" w:rsidR="00275D40" w:rsidRPr="00F33503" w:rsidRDefault="00275D40" w:rsidP="00275D40">
      <w:pPr>
        <w:spacing w:after="160" w:line="259" w:lineRule="auto"/>
        <w:rPr>
          <w:b/>
        </w:rPr>
      </w:pPr>
      <w:r w:rsidRPr="00F33503">
        <w:rPr>
          <w:b/>
        </w:rPr>
        <w:t xml:space="preserve">Your rights </w:t>
      </w:r>
    </w:p>
    <w:p w14:paraId="470945FB" w14:textId="77777777" w:rsidR="00275D40" w:rsidRPr="00F33503" w:rsidRDefault="00275D40" w:rsidP="00275D40">
      <w:pPr>
        <w:spacing w:after="160" w:line="259" w:lineRule="auto"/>
      </w:pPr>
      <w:r w:rsidRPr="00F33503">
        <w:t xml:space="preserve">As a data subject, you have a number of rights. You can: </w:t>
      </w:r>
    </w:p>
    <w:p w14:paraId="49CE93DC" w14:textId="77777777"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14:paraId="150B4B6C" w14:textId="77777777"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14:paraId="6D59224F" w14:textId="77777777"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14:paraId="0F8613C2" w14:textId="77777777"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14:paraId="25B0B20D" w14:textId="77777777" w:rsidR="00275D40" w:rsidRPr="00F33503" w:rsidRDefault="00275D40" w:rsidP="00275D40">
      <w:pPr>
        <w:spacing w:after="160" w:line="259" w:lineRule="auto"/>
      </w:pPr>
      <w:r w:rsidRPr="00F33503">
        <w:t xml:space="preserve">If you would like to exercise any of these rights, please contact </w:t>
      </w:r>
      <w:hyperlink r:id="rId26" w:history="1">
        <w:r w:rsidRPr="00F33503">
          <w:rPr>
            <w:color w:val="0563C1" w:themeColor="hyperlink"/>
            <w:u w:val="single"/>
          </w:rPr>
          <w:t>dataprotection@cardinalnewman.ac.uk</w:t>
        </w:r>
      </w:hyperlink>
    </w:p>
    <w:p w14:paraId="06AB5586" w14:textId="77777777" w:rsidR="00275D40" w:rsidRPr="00F33503" w:rsidRDefault="00275D40" w:rsidP="00275D40">
      <w:pPr>
        <w:spacing w:after="160" w:line="259" w:lineRule="auto"/>
        <w:rPr>
          <w:b/>
        </w:rPr>
      </w:pPr>
      <w:r w:rsidRPr="00F33503">
        <w:rPr>
          <w:b/>
        </w:rPr>
        <w:t xml:space="preserve">What if you do not provide personal data? </w:t>
      </w:r>
    </w:p>
    <w:p w14:paraId="75FC9D04" w14:textId="77777777"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77208A27" w14:textId="77777777"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14:paraId="552FBE3D" w14:textId="77777777" w:rsidTr="003852E1">
        <w:tc>
          <w:tcPr>
            <w:tcW w:w="2606" w:type="dxa"/>
          </w:tcPr>
          <w:p w14:paraId="3660E2FE" w14:textId="77777777"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3DF1089C" w14:textId="77777777" w:rsidR="00275D40" w:rsidRDefault="00275D40" w:rsidP="003852E1">
            <w:pPr>
              <w:rPr>
                <w:rFonts w:eastAsia="Times New Roman" w:cstheme="minorHAnsi"/>
                <w:color w:val="666666"/>
                <w:sz w:val="24"/>
                <w:szCs w:val="24"/>
                <w:lang w:val="en-US" w:eastAsia="en-GB"/>
              </w:rPr>
            </w:pPr>
          </w:p>
          <w:p w14:paraId="62E41672" w14:textId="77777777" w:rsidR="00275D40" w:rsidRDefault="00275D40" w:rsidP="003852E1">
            <w:pPr>
              <w:rPr>
                <w:rFonts w:eastAsia="Times New Roman" w:cstheme="minorHAnsi"/>
                <w:color w:val="666666"/>
                <w:sz w:val="24"/>
                <w:szCs w:val="24"/>
                <w:lang w:val="en-US" w:eastAsia="en-GB"/>
              </w:rPr>
            </w:pPr>
          </w:p>
        </w:tc>
        <w:tc>
          <w:tcPr>
            <w:tcW w:w="2353" w:type="dxa"/>
            <w:hideMark/>
          </w:tcPr>
          <w:p w14:paraId="633E0215" w14:textId="77777777"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8720"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5CE2C455" w14:textId="77777777"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7696"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0292CF84" w14:textId="77777777"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667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23A20859" w14:textId="77777777" w:rsidR="00275D40" w:rsidRDefault="00275D40" w:rsidP="00275D40"/>
    <w:p w14:paraId="1A27152D" w14:textId="77777777" w:rsidR="00275D40" w:rsidRPr="00275D40" w:rsidRDefault="00275D40" w:rsidP="00275D40">
      <w:pPr>
        <w:jc w:val="both"/>
        <w:rPr>
          <w:rFonts w:eastAsia="Calibri" w:cstheme="minorHAnsi"/>
          <w:sz w:val="20"/>
        </w:rPr>
      </w:pPr>
    </w:p>
    <w:sectPr w:rsidR="00275D40" w:rsidRPr="00275D40">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A1F5" w14:textId="77777777" w:rsidR="00680AD4" w:rsidRDefault="00680AD4">
      <w:r>
        <w:separator/>
      </w:r>
    </w:p>
  </w:endnote>
  <w:endnote w:type="continuationSeparator" w:id="0">
    <w:p w14:paraId="518FA9DC" w14:textId="77777777" w:rsidR="00680AD4" w:rsidRDefault="0068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60DA" w14:textId="77777777" w:rsidR="00680AD4" w:rsidRDefault="00680AD4">
      <w:r>
        <w:separator/>
      </w:r>
    </w:p>
  </w:footnote>
  <w:footnote w:type="continuationSeparator" w:id="0">
    <w:p w14:paraId="5E382BA9" w14:textId="77777777" w:rsidR="00680AD4" w:rsidRDefault="0068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B04A" w14:textId="77777777" w:rsidR="004F534E" w:rsidRDefault="00680AD4">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580A"/>
    <w:multiLevelType w:val="hybridMultilevel"/>
    <w:tmpl w:val="72606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5"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4555"/>
    <w:multiLevelType w:val="hybridMultilevel"/>
    <w:tmpl w:val="17FC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337F34"/>
    <w:multiLevelType w:val="hybridMultilevel"/>
    <w:tmpl w:val="1E3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A40390"/>
    <w:multiLevelType w:val="hybridMultilevel"/>
    <w:tmpl w:val="27CAD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72D2D"/>
    <w:multiLevelType w:val="hybridMultilevel"/>
    <w:tmpl w:val="BC8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24BAB"/>
    <w:multiLevelType w:val="hybridMultilevel"/>
    <w:tmpl w:val="817AB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A4A1F"/>
    <w:multiLevelType w:val="hybridMultilevel"/>
    <w:tmpl w:val="AEFC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615E3"/>
    <w:multiLevelType w:val="hybridMultilevel"/>
    <w:tmpl w:val="CC3EDF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856CE"/>
    <w:multiLevelType w:val="hybridMultilevel"/>
    <w:tmpl w:val="D27E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D1FB2"/>
    <w:multiLevelType w:val="hybridMultilevel"/>
    <w:tmpl w:val="47E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36044"/>
    <w:multiLevelType w:val="hybridMultilevel"/>
    <w:tmpl w:val="D8468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5"/>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3"/>
  </w:num>
  <w:num w:numId="9">
    <w:abstractNumId w:val="19"/>
  </w:num>
  <w:num w:numId="10">
    <w:abstractNumId w:val="1"/>
  </w:num>
  <w:num w:numId="11">
    <w:abstractNumId w:val="11"/>
  </w:num>
  <w:num w:numId="12">
    <w:abstractNumId w:val="9"/>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10"/>
  </w:num>
  <w:num w:numId="16">
    <w:abstractNumId w:val="24"/>
  </w:num>
  <w:num w:numId="17">
    <w:abstractNumId w:val="17"/>
  </w:num>
  <w:num w:numId="18">
    <w:abstractNumId w:val="20"/>
  </w:num>
  <w:num w:numId="19">
    <w:abstractNumId w:val="8"/>
  </w:num>
  <w:num w:numId="20">
    <w:abstractNumId w:val="23"/>
  </w:num>
  <w:num w:numId="21">
    <w:abstractNumId w:val="22"/>
  </w:num>
  <w:num w:numId="22">
    <w:abstractNumId w:val="2"/>
  </w:num>
  <w:num w:numId="23">
    <w:abstractNumId w:val="18"/>
  </w:num>
  <w:num w:numId="24">
    <w:abstractNumId w:val="25"/>
  </w:num>
  <w:num w:numId="25">
    <w:abstractNumId w:val="21"/>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E6"/>
    <w:rsid w:val="00010E5F"/>
    <w:rsid w:val="0002172B"/>
    <w:rsid w:val="00027B54"/>
    <w:rsid w:val="0003338B"/>
    <w:rsid w:val="00044767"/>
    <w:rsid w:val="00051B85"/>
    <w:rsid w:val="00052536"/>
    <w:rsid w:val="000544B4"/>
    <w:rsid w:val="00064FD7"/>
    <w:rsid w:val="000700A6"/>
    <w:rsid w:val="000802B5"/>
    <w:rsid w:val="00094584"/>
    <w:rsid w:val="000B2448"/>
    <w:rsid w:val="000B26E5"/>
    <w:rsid w:val="000F5CD4"/>
    <w:rsid w:val="00104164"/>
    <w:rsid w:val="00117DB0"/>
    <w:rsid w:val="00120C46"/>
    <w:rsid w:val="001326E8"/>
    <w:rsid w:val="001655B1"/>
    <w:rsid w:val="00171C3A"/>
    <w:rsid w:val="00182D15"/>
    <w:rsid w:val="001B3A62"/>
    <w:rsid w:val="001C197D"/>
    <w:rsid w:val="001C4527"/>
    <w:rsid w:val="001C78D9"/>
    <w:rsid w:val="001D4859"/>
    <w:rsid w:val="001E2BA3"/>
    <w:rsid w:val="001E403C"/>
    <w:rsid w:val="001E7048"/>
    <w:rsid w:val="001F135C"/>
    <w:rsid w:val="001F6136"/>
    <w:rsid w:val="002063DF"/>
    <w:rsid w:val="00251877"/>
    <w:rsid w:val="002613AF"/>
    <w:rsid w:val="002614FD"/>
    <w:rsid w:val="00275D40"/>
    <w:rsid w:val="00293D13"/>
    <w:rsid w:val="002C27E9"/>
    <w:rsid w:val="002C42BF"/>
    <w:rsid w:val="002C5498"/>
    <w:rsid w:val="002C7F31"/>
    <w:rsid w:val="002D498F"/>
    <w:rsid w:val="002D5A76"/>
    <w:rsid w:val="0030415A"/>
    <w:rsid w:val="003160EE"/>
    <w:rsid w:val="00322EBE"/>
    <w:rsid w:val="00325D33"/>
    <w:rsid w:val="003346C6"/>
    <w:rsid w:val="00335328"/>
    <w:rsid w:val="003456C0"/>
    <w:rsid w:val="003609CD"/>
    <w:rsid w:val="003811C5"/>
    <w:rsid w:val="00392F24"/>
    <w:rsid w:val="003A74FE"/>
    <w:rsid w:val="003B6EF3"/>
    <w:rsid w:val="003C2BC2"/>
    <w:rsid w:val="00411C92"/>
    <w:rsid w:val="004153F1"/>
    <w:rsid w:val="00430326"/>
    <w:rsid w:val="00431CF2"/>
    <w:rsid w:val="00432380"/>
    <w:rsid w:val="0046314F"/>
    <w:rsid w:val="00490C57"/>
    <w:rsid w:val="004972DF"/>
    <w:rsid w:val="004A390E"/>
    <w:rsid w:val="004A3922"/>
    <w:rsid w:val="004E1799"/>
    <w:rsid w:val="004E3F7F"/>
    <w:rsid w:val="004E7BE5"/>
    <w:rsid w:val="004F045F"/>
    <w:rsid w:val="004F2F48"/>
    <w:rsid w:val="00511FFF"/>
    <w:rsid w:val="00516502"/>
    <w:rsid w:val="00521AAF"/>
    <w:rsid w:val="00524282"/>
    <w:rsid w:val="00530E35"/>
    <w:rsid w:val="005354F3"/>
    <w:rsid w:val="00550477"/>
    <w:rsid w:val="005522C7"/>
    <w:rsid w:val="005727E0"/>
    <w:rsid w:val="005846CF"/>
    <w:rsid w:val="00585B03"/>
    <w:rsid w:val="00586452"/>
    <w:rsid w:val="00586E44"/>
    <w:rsid w:val="00595547"/>
    <w:rsid w:val="005B65FF"/>
    <w:rsid w:val="005C756D"/>
    <w:rsid w:val="005D10E7"/>
    <w:rsid w:val="005D1253"/>
    <w:rsid w:val="00610448"/>
    <w:rsid w:val="00624AD2"/>
    <w:rsid w:val="00631803"/>
    <w:rsid w:val="00640263"/>
    <w:rsid w:val="00643A0C"/>
    <w:rsid w:val="006441C9"/>
    <w:rsid w:val="006627E8"/>
    <w:rsid w:val="00673E95"/>
    <w:rsid w:val="00680931"/>
    <w:rsid w:val="00680AD4"/>
    <w:rsid w:val="006B59A7"/>
    <w:rsid w:val="006D28DE"/>
    <w:rsid w:val="006E02DE"/>
    <w:rsid w:val="006F77C5"/>
    <w:rsid w:val="007075A3"/>
    <w:rsid w:val="007175CC"/>
    <w:rsid w:val="00734C75"/>
    <w:rsid w:val="00785A5C"/>
    <w:rsid w:val="007E7EE1"/>
    <w:rsid w:val="008059AC"/>
    <w:rsid w:val="008068AA"/>
    <w:rsid w:val="008175B0"/>
    <w:rsid w:val="00821983"/>
    <w:rsid w:val="00844B59"/>
    <w:rsid w:val="00850449"/>
    <w:rsid w:val="00855408"/>
    <w:rsid w:val="00857FB2"/>
    <w:rsid w:val="008872E1"/>
    <w:rsid w:val="008924DE"/>
    <w:rsid w:val="008A129B"/>
    <w:rsid w:val="008A1834"/>
    <w:rsid w:val="008A3A93"/>
    <w:rsid w:val="008A4F38"/>
    <w:rsid w:val="008B284C"/>
    <w:rsid w:val="008B3D03"/>
    <w:rsid w:val="008B4FA5"/>
    <w:rsid w:val="008B6900"/>
    <w:rsid w:val="008D6C74"/>
    <w:rsid w:val="00903670"/>
    <w:rsid w:val="00906694"/>
    <w:rsid w:val="00910445"/>
    <w:rsid w:val="00920E9F"/>
    <w:rsid w:val="0093277D"/>
    <w:rsid w:val="009347DA"/>
    <w:rsid w:val="0093508E"/>
    <w:rsid w:val="00944626"/>
    <w:rsid w:val="00944DCB"/>
    <w:rsid w:val="00955784"/>
    <w:rsid w:val="0097296C"/>
    <w:rsid w:val="00987960"/>
    <w:rsid w:val="009B14DB"/>
    <w:rsid w:val="009B1C53"/>
    <w:rsid w:val="009B38C9"/>
    <w:rsid w:val="009B40E8"/>
    <w:rsid w:val="009B4240"/>
    <w:rsid w:val="009D064F"/>
    <w:rsid w:val="009D60BC"/>
    <w:rsid w:val="009F189B"/>
    <w:rsid w:val="00A041EC"/>
    <w:rsid w:val="00A06714"/>
    <w:rsid w:val="00A50664"/>
    <w:rsid w:val="00A55BEA"/>
    <w:rsid w:val="00A666F4"/>
    <w:rsid w:val="00AA06BC"/>
    <w:rsid w:val="00AA2E1A"/>
    <w:rsid w:val="00AB6B6B"/>
    <w:rsid w:val="00AB7DB8"/>
    <w:rsid w:val="00AC3089"/>
    <w:rsid w:val="00AE2A7D"/>
    <w:rsid w:val="00AE3755"/>
    <w:rsid w:val="00AE7379"/>
    <w:rsid w:val="00AE7BCB"/>
    <w:rsid w:val="00AF45C5"/>
    <w:rsid w:val="00AF5FA8"/>
    <w:rsid w:val="00B01FCA"/>
    <w:rsid w:val="00B12CD4"/>
    <w:rsid w:val="00B22B9A"/>
    <w:rsid w:val="00B33BD5"/>
    <w:rsid w:val="00B35B85"/>
    <w:rsid w:val="00B428E8"/>
    <w:rsid w:val="00B439BE"/>
    <w:rsid w:val="00B64C07"/>
    <w:rsid w:val="00B80A42"/>
    <w:rsid w:val="00BA06A7"/>
    <w:rsid w:val="00BA370E"/>
    <w:rsid w:val="00BB5FB5"/>
    <w:rsid w:val="00BC631D"/>
    <w:rsid w:val="00BD121E"/>
    <w:rsid w:val="00BF4302"/>
    <w:rsid w:val="00C14F79"/>
    <w:rsid w:val="00C42ED2"/>
    <w:rsid w:val="00C535A2"/>
    <w:rsid w:val="00C560A5"/>
    <w:rsid w:val="00C81764"/>
    <w:rsid w:val="00C81EC1"/>
    <w:rsid w:val="00CA1E67"/>
    <w:rsid w:val="00CB3CA3"/>
    <w:rsid w:val="00CD4FB7"/>
    <w:rsid w:val="00CE3804"/>
    <w:rsid w:val="00D05256"/>
    <w:rsid w:val="00D1075C"/>
    <w:rsid w:val="00D23502"/>
    <w:rsid w:val="00D25709"/>
    <w:rsid w:val="00D41B0C"/>
    <w:rsid w:val="00D5138C"/>
    <w:rsid w:val="00D81853"/>
    <w:rsid w:val="00D91E88"/>
    <w:rsid w:val="00D92259"/>
    <w:rsid w:val="00DC227C"/>
    <w:rsid w:val="00DC384F"/>
    <w:rsid w:val="00DD031E"/>
    <w:rsid w:val="00DE6B3B"/>
    <w:rsid w:val="00DF16BF"/>
    <w:rsid w:val="00DF4562"/>
    <w:rsid w:val="00E05666"/>
    <w:rsid w:val="00E06840"/>
    <w:rsid w:val="00E378E6"/>
    <w:rsid w:val="00E52131"/>
    <w:rsid w:val="00E53C21"/>
    <w:rsid w:val="00E55FF5"/>
    <w:rsid w:val="00E565DF"/>
    <w:rsid w:val="00E94547"/>
    <w:rsid w:val="00EA22A6"/>
    <w:rsid w:val="00EA5E1D"/>
    <w:rsid w:val="00EB2C30"/>
    <w:rsid w:val="00EE5075"/>
    <w:rsid w:val="00EF10FD"/>
    <w:rsid w:val="00EF70EB"/>
    <w:rsid w:val="00F13B5A"/>
    <w:rsid w:val="00F273B9"/>
    <w:rsid w:val="00F31698"/>
    <w:rsid w:val="00F416B3"/>
    <w:rsid w:val="00F5561A"/>
    <w:rsid w:val="00F64D55"/>
    <w:rsid w:val="00F9590D"/>
    <w:rsid w:val="00FA2AF1"/>
    <w:rsid w:val="00FA6E9A"/>
    <w:rsid w:val="00FC3886"/>
    <w:rsid w:val="00FC5F31"/>
    <w:rsid w:val="00FE6E2E"/>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908"/>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customStyle="1" w:styleId="xmsonormal">
    <w:name w:val="x_msonormal"/>
    <w:basedOn w:val="Normal"/>
    <w:rsid w:val="009B42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3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8901">
      <w:bodyDiv w:val="1"/>
      <w:marLeft w:val="0"/>
      <w:marRight w:val="0"/>
      <w:marTop w:val="0"/>
      <w:marBottom w:val="0"/>
      <w:divBdr>
        <w:top w:val="none" w:sz="0" w:space="0" w:color="auto"/>
        <w:left w:val="none" w:sz="0" w:space="0" w:color="auto"/>
        <w:bottom w:val="none" w:sz="0" w:space="0" w:color="auto"/>
        <w:right w:val="none" w:sz="0" w:space="0" w:color="auto"/>
      </w:divBdr>
    </w:div>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 w:id="2020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mailto:dataprotection@cardinalnewman.ac.uk"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hyperlink" Target="http://en.wikipedia.org/wiki/Member_of_Parliament"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cs-pensions.org.uk" TargetMode="External"/><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FF3AA-7978-4A6B-B33F-A1D2FB88E27F}">
  <ds:schemaRefs>
    <ds:schemaRef ds:uri="http://schemas.microsoft.com/sharepoint/v3/contenttype/forms"/>
  </ds:schemaRefs>
</ds:datastoreItem>
</file>

<file path=customXml/itemProps2.xml><?xml version="1.0" encoding="utf-8"?>
<ds:datastoreItem xmlns:ds="http://schemas.openxmlformats.org/officeDocument/2006/customXml" ds:itemID="{1D48F0CD-5C34-4E1E-86A9-B4757913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86B1F-3C3F-43C5-B2C9-87B8A2A17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66</cp:revision>
  <dcterms:created xsi:type="dcterms:W3CDTF">2019-02-14T13:10:00Z</dcterms:created>
  <dcterms:modified xsi:type="dcterms:W3CDTF">2019-09-24T14:42:00Z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