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773" w:type="dxa"/>
        <w:tblInd w:w="-10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ayout w:type="fixed"/>
        <w:tblLook w:val="04A0" w:firstRow="1" w:lastRow="0" w:firstColumn="1" w:lastColumn="0" w:noHBand="0" w:noVBand="1"/>
        <w:tblCaption w:val="Job description"/>
      </w:tblPr>
      <w:tblGrid>
        <w:gridCol w:w="1838"/>
        <w:gridCol w:w="1673"/>
        <w:gridCol w:w="709"/>
        <w:gridCol w:w="1164"/>
        <w:gridCol w:w="1423"/>
        <w:gridCol w:w="3966"/>
      </w:tblGrid>
      <w:tr w:rsidR="00EF0B77" w:rsidRPr="001947D2" w14:paraId="78EF7BF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231E381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Agency</w:t>
            </w:r>
          </w:p>
        </w:tc>
        <w:tc>
          <w:tcPr>
            <w:tcW w:w="3546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6EF1899A" w14:textId="1E523F5F" w:rsidR="00EF0B77" w:rsidRPr="001947D2" w:rsidRDefault="00390ACE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Department of 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338CC8F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Work unit</w:t>
            </w:r>
          </w:p>
        </w:tc>
        <w:tc>
          <w:tcPr>
            <w:tcW w:w="3966" w:type="dxa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50C6E46" w14:textId="72EDC6B6" w:rsidR="00EF0B77" w:rsidRPr="001947D2" w:rsidRDefault="00F24628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Agency Operations</w:t>
            </w:r>
          </w:p>
        </w:tc>
      </w:tr>
      <w:tr w:rsidR="00EF0B77" w:rsidRPr="001947D2" w14:paraId="5AF5FB9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672F152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Job title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52A09AC0" w14:textId="45F0F667" w:rsidR="00EF0B77" w:rsidRPr="001947D2" w:rsidRDefault="00F24628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 xml:space="preserve">Program </w:t>
            </w:r>
            <w:r w:rsidR="007560C1" w:rsidRPr="001947D2">
              <w:rPr>
                <w:rFonts w:asciiTheme="minorHAnsi" w:hAnsiTheme="minorHAnsi"/>
                <w:sz w:val="20"/>
              </w:rPr>
              <w:t>Manager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65D87EC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Designation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D345035" w14:textId="4AB54FF2" w:rsidR="00EF0B77" w:rsidRPr="001947D2" w:rsidRDefault="00F24628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 xml:space="preserve">Senior Administrative Officer </w:t>
            </w:r>
            <w:r w:rsidR="007560C1" w:rsidRPr="001947D2">
              <w:rPr>
                <w:rFonts w:asciiTheme="minorHAnsi" w:hAnsiTheme="minorHAnsi"/>
                <w:sz w:val="20"/>
              </w:rPr>
              <w:t>1</w:t>
            </w:r>
          </w:p>
        </w:tc>
      </w:tr>
      <w:tr w:rsidR="00EF0B77" w:rsidRPr="001947D2" w14:paraId="662BAEF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9C28157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Job type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25E8AF23" w14:textId="29989363" w:rsidR="00EF0B77" w:rsidRPr="001947D2" w:rsidRDefault="00F24628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Full Time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A93A4F5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Duration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D2C43A4" w14:textId="1EB79E66" w:rsidR="00EF0B77" w:rsidRPr="001947D2" w:rsidRDefault="00F24628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 xml:space="preserve">Fixed </w:t>
            </w:r>
            <w:r w:rsidR="00DC5053" w:rsidRPr="001947D2">
              <w:rPr>
                <w:rFonts w:asciiTheme="minorHAnsi" w:hAnsiTheme="minorHAnsi"/>
                <w:sz w:val="20"/>
              </w:rPr>
              <w:t>for 12 months</w:t>
            </w:r>
          </w:p>
        </w:tc>
      </w:tr>
      <w:tr w:rsidR="00EF0B77" w:rsidRPr="001947D2" w14:paraId="619AA0D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4E4F388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Salary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4E5F7728" w14:textId="401D03CC" w:rsidR="00EF0B77" w:rsidRPr="001947D2" w:rsidRDefault="001947D2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$123,559 - $138,034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F6B0FB3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Location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9461B86" w14:textId="43CAB74B" w:rsidR="00EF0B77" w:rsidRPr="001947D2" w:rsidRDefault="00F24628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Darwin</w:t>
            </w:r>
          </w:p>
        </w:tc>
      </w:tr>
      <w:tr w:rsidR="00EF0B77" w:rsidRPr="001947D2" w14:paraId="5F2A0EC4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4187A86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1947D2">
              <w:rPr>
                <w:rFonts w:asciiTheme="minorHAnsi" w:hAnsiTheme="minorHAnsi"/>
                <w:sz w:val="20"/>
                <w:lang w:val="en-GB"/>
              </w:rPr>
              <w:t>Position number</w:t>
            </w:r>
          </w:p>
        </w:tc>
        <w:tc>
          <w:tcPr>
            <w:tcW w:w="1673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A211F2D" w14:textId="69BBAAAE" w:rsidR="00EF0B77" w:rsidRPr="001947D2" w:rsidRDefault="001947D2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CO210090</w:t>
            </w:r>
          </w:p>
        </w:tc>
        <w:tc>
          <w:tcPr>
            <w:tcW w:w="709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3B5D98A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RTF</w:t>
            </w:r>
          </w:p>
        </w:tc>
        <w:tc>
          <w:tcPr>
            <w:tcW w:w="1164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26754F5" w14:textId="513A2CE3" w:rsidR="00EF0B77" w:rsidRPr="001947D2" w:rsidRDefault="001947D2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220629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132FBF8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Closing</w:t>
            </w:r>
          </w:p>
        </w:tc>
        <w:tc>
          <w:tcPr>
            <w:tcW w:w="3966" w:type="dxa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BF91F14" w14:textId="3AB377C8" w:rsidR="00EF0B77" w:rsidRPr="001947D2" w:rsidRDefault="00C34EE8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21/09/2021</w:t>
            </w:r>
          </w:p>
        </w:tc>
      </w:tr>
      <w:tr w:rsidR="00EF0B77" w:rsidRPr="001947D2" w14:paraId="3B261C1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B856080" w14:textId="7777777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1947D2">
              <w:rPr>
                <w:rFonts w:asciiTheme="minorHAnsi" w:hAnsiTheme="minorHAnsi"/>
                <w:sz w:val="20"/>
                <w:lang w:val="en-GB"/>
              </w:rPr>
              <w:t>Contact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6D3EC88" w14:textId="3EA726A3" w:rsidR="00EF0B77" w:rsidRPr="001947D2" w:rsidRDefault="001947D2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 xml:space="preserve">Hannah Clee on </w:t>
            </w:r>
            <w:r w:rsidR="00DC5053" w:rsidRPr="001947D2">
              <w:rPr>
                <w:rFonts w:asciiTheme="minorHAnsi" w:hAnsiTheme="minorHAnsi"/>
                <w:sz w:val="20"/>
              </w:rPr>
              <w:t xml:space="preserve">08 8999 3525 or </w:t>
            </w:r>
            <w:hyperlink r:id="rId9" w:history="1">
              <w:r w:rsidR="00DC5053" w:rsidRPr="001947D2">
                <w:rPr>
                  <w:rStyle w:val="Hyperlink"/>
                  <w:rFonts w:asciiTheme="minorHAnsi" w:hAnsiTheme="minorHAnsi"/>
                  <w:sz w:val="20"/>
                </w:rPr>
                <w:t>hannah.clee@education.nt.gov.au</w:t>
              </w:r>
            </w:hyperlink>
            <w:r w:rsidR="00DC5053" w:rsidRPr="001947D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F0B77" w:rsidRPr="001947D2" w14:paraId="1C88AA8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5823C2" w14:textId="08042717" w:rsidR="00EF0B77" w:rsidRPr="001947D2" w:rsidRDefault="00EF0B77" w:rsidP="001947D2">
            <w:p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1947D2">
              <w:rPr>
                <w:rFonts w:asciiTheme="minorHAnsi" w:hAnsiTheme="minorHAnsi"/>
                <w:sz w:val="20"/>
                <w:lang w:val="en-GB"/>
              </w:rPr>
              <w:t xml:space="preserve">About the agency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E60A437" w14:textId="492DF0AF" w:rsidR="00EF0B77" w:rsidRPr="001947D2" w:rsidRDefault="00EF42D7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hyperlink r:id="rId10" w:history="1">
              <w:r w:rsidR="00F24628" w:rsidRPr="001947D2">
                <w:rPr>
                  <w:rStyle w:val="Hyperlink"/>
                  <w:rFonts w:asciiTheme="minorHAnsi" w:hAnsiTheme="minorHAnsi"/>
                  <w:sz w:val="20"/>
                </w:rPr>
                <w:t>www.education.nt.gov.</w:t>
              </w:r>
              <w:r w:rsidR="00F24628" w:rsidRPr="001947D2">
                <w:rPr>
                  <w:rStyle w:val="Hyperlink"/>
                  <w:rFonts w:asciiTheme="minorHAnsi" w:hAnsiTheme="minorHAnsi"/>
                  <w:sz w:val="20"/>
                </w:rPr>
                <w:t>a</w:t>
              </w:r>
              <w:r w:rsidR="00F24628" w:rsidRPr="001947D2">
                <w:rPr>
                  <w:rStyle w:val="Hyperlink"/>
                  <w:rFonts w:asciiTheme="minorHAnsi" w:hAnsiTheme="minorHAnsi"/>
                  <w:sz w:val="20"/>
                </w:rPr>
                <w:t>u</w:t>
              </w:r>
            </w:hyperlink>
            <w:r w:rsidR="00F24628" w:rsidRPr="001947D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F0B77" w:rsidRPr="001947D2" w14:paraId="4567092A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55C60F34" w14:textId="4357DF01" w:rsidR="00EF0B77" w:rsidRPr="001947D2" w:rsidRDefault="00EF0B77" w:rsidP="001947D2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pPr>
            <w:r w:rsidRPr="001947D2">
              <w:rPr>
                <w:rFonts w:asciiTheme="minorHAnsi" w:hAnsiTheme="minorHAnsi"/>
                <w:sz w:val="20"/>
              </w:rPr>
              <w:t xml:space="preserve">Apply online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421D33" w14:textId="5B0BB62F" w:rsidR="00EF0B77" w:rsidRPr="001947D2" w:rsidRDefault="001947D2" w:rsidP="001947D2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hyperlink r:id="rId11" w:history="1">
              <w:r w:rsidRPr="001947D2">
                <w:rPr>
                  <w:rStyle w:val="Hyperlink"/>
                  <w:rFonts w:asciiTheme="minorHAnsi" w:hAnsiTheme="minorHAnsi"/>
                  <w:sz w:val="20"/>
                </w:rPr>
                <w:t>https://jobs.nt.gov.au/Home/JobDetails?rtfId=220629</w:t>
              </w:r>
            </w:hyperlink>
            <w:r w:rsidRPr="001947D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430CD" w:rsidRPr="001947D2" w14:paraId="2B4EA065" w14:textId="77777777" w:rsidTr="00EF3C44">
        <w:trPr>
          <w:trHeight w:val="283"/>
          <w:tblHeader/>
        </w:trPr>
        <w:tc>
          <w:tcPr>
            <w:tcW w:w="10773" w:type="dxa"/>
            <w:gridSpan w:val="6"/>
            <w:tcBorders>
              <w:top w:val="single" w:sz="4" w:space="0" w:color="FFFFFF" w:themeColor="background2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FE7EAD" w14:textId="4B3B8E54" w:rsidR="009430CD" w:rsidRPr="001947D2" w:rsidRDefault="009430CD" w:rsidP="001947D2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 xml:space="preserve">Applications must be limited to a one-page summary sheet and detailed resume </w:t>
            </w:r>
          </w:p>
        </w:tc>
      </w:tr>
      <w:tr w:rsidR="00BB432E" w:rsidRPr="001947D2" w14:paraId="293F96D6" w14:textId="77777777" w:rsidTr="003C1F95">
        <w:trPr>
          <w:trHeight w:val="1308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6E767D2" w14:textId="457D7D77" w:rsidR="00BB432E" w:rsidRPr="001947D2" w:rsidRDefault="00BB432E" w:rsidP="001947D2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Information for applicants</w:t>
            </w:r>
            <w:r w:rsidR="009430CD" w:rsidRPr="001947D2">
              <w:rPr>
                <w:rFonts w:asciiTheme="minorHAnsi" w:hAnsiTheme="minorHAnsi"/>
                <w:sz w:val="20"/>
              </w:rPr>
              <w:t xml:space="preserve"> – Inclusion and diversity and Special measures </w:t>
            </w:r>
          </w:p>
          <w:p w14:paraId="40FB7E14" w14:textId="107D4C2B" w:rsidR="0072196C" w:rsidRPr="001947D2" w:rsidRDefault="00F33D27" w:rsidP="001947D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>The NTPS values diversity and aims for a workforce that represents the community</w:t>
            </w:r>
            <w:r w:rsidR="004159C8" w:rsidRPr="001947D2">
              <w:rPr>
                <w:rFonts w:asciiTheme="minorHAnsi" w:hAnsiTheme="minorHAnsi"/>
                <w:sz w:val="20"/>
              </w:rPr>
              <w:t>. The NTPS</w:t>
            </w:r>
            <w:r w:rsidRPr="001947D2">
              <w:rPr>
                <w:rFonts w:asciiTheme="minorHAnsi" w:hAnsiTheme="minorHAnsi"/>
                <w:sz w:val="20"/>
              </w:rPr>
              <w:t xml:space="preserve"> encourage</w:t>
            </w:r>
            <w:r w:rsidR="004159C8" w:rsidRPr="001947D2">
              <w:rPr>
                <w:rFonts w:asciiTheme="minorHAnsi" w:hAnsiTheme="minorHAnsi"/>
                <w:sz w:val="20"/>
              </w:rPr>
              <w:t>s</w:t>
            </w:r>
            <w:r w:rsidRPr="001947D2">
              <w:rPr>
                <w:rFonts w:asciiTheme="minorHAnsi" w:hAnsiTheme="minorHAnsi"/>
                <w:sz w:val="20"/>
              </w:rPr>
              <w:t xml:space="preserve"> people from all diversity groups to apply</w:t>
            </w:r>
            <w:r w:rsidR="004159C8" w:rsidRPr="001947D2">
              <w:rPr>
                <w:rFonts w:asciiTheme="minorHAnsi" w:hAnsiTheme="minorHAnsi"/>
                <w:sz w:val="20"/>
              </w:rPr>
              <w:t xml:space="preserve"> for vacancies</w:t>
            </w:r>
            <w:r w:rsidR="004D3EE7" w:rsidRPr="001947D2">
              <w:rPr>
                <w:rFonts w:asciiTheme="minorHAnsi" w:hAnsiTheme="minorHAnsi"/>
                <w:sz w:val="20"/>
              </w:rPr>
              <w:t xml:space="preserve"> and</w:t>
            </w:r>
            <w:r w:rsidR="005C7265" w:rsidRPr="001947D2">
              <w:rPr>
                <w:rFonts w:asciiTheme="minorHAnsi" w:hAnsiTheme="minorHAnsi"/>
                <w:sz w:val="20"/>
              </w:rPr>
              <w:t xml:space="preserve"> accommodates people with dis</w:t>
            </w:r>
            <w:r w:rsidR="003C54D0" w:rsidRPr="001947D2">
              <w:rPr>
                <w:rFonts w:asciiTheme="minorHAnsi" w:hAnsiTheme="minorHAnsi"/>
                <w:sz w:val="20"/>
              </w:rPr>
              <w:t>ability</w:t>
            </w:r>
            <w:r w:rsidR="005C7265" w:rsidRPr="001947D2">
              <w:rPr>
                <w:rFonts w:asciiTheme="minorHAnsi" w:hAnsiTheme="minorHAnsi"/>
                <w:sz w:val="20"/>
              </w:rPr>
              <w:t xml:space="preserve"> by making reasonable workplace adjustments.</w:t>
            </w:r>
            <w:r w:rsidR="009430CD" w:rsidRPr="001947D2">
              <w:rPr>
                <w:rFonts w:asciiTheme="minorHAnsi" w:hAnsiTheme="minorHAnsi"/>
                <w:sz w:val="20"/>
              </w:rPr>
              <w:t xml:space="preserve"> If you require an adjustment for the recruitment process or job, please discuss this with the contact officer.</w:t>
            </w:r>
            <w:r w:rsidR="005C7265" w:rsidRPr="001947D2">
              <w:rPr>
                <w:rFonts w:asciiTheme="minorHAnsi" w:hAnsiTheme="minorHAnsi"/>
                <w:sz w:val="20"/>
              </w:rPr>
              <w:t xml:space="preserve"> </w:t>
            </w:r>
            <w:r w:rsidRPr="001947D2">
              <w:rPr>
                <w:rFonts w:asciiTheme="minorHAnsi" w:hAnsiTheme="minorHAnsi"/>
                <w:sz w:val="20"/>
              </w:rPr>
              <w:t>For more information about applying for this position and the merit process</w:t>
            </w:r>
            <w:r w:rsidR="0072196C" w:rsidRPr="001947D2">
              <w:rPr>
                <w:rFonts w:asciiTheme="minorHAnsi" w:hAnsiTheme="minorHAnsi"/>
                <w:sz w:val="20"/>
              </w:rPr>
              <w:t>,</w:t>
            </w:r>
            <w:r w:rsidRPr="001947D2">
              <w:rPr>
                <w:rFonts w:asciiTheme="minorHAnsi" w:hAnsiTheme="minorHAnsi"/>
                <w:sz w:val="20"/>
              </w:rPr>
              <w:t xml:space="preserve"> go to the </w:t>
            </w:r>
            <w:hyperlink r:id="rId12" w:history="1">
              <w:r w:rsidRPr="001947D2">
                <w:rPr>
                  <w:rStyle w:val="Hyperlink"/>
                  <w:rFonts w:asciiTheme="minorHAnsi" w:hAnsiTheme="minorHAnsi"/>
                  <w:sz w:val="20"/>
                </w:rPr>
                <w:t>OCPE website</w:t>
              </w:r>
            </w:hyperlink>
            <w:r w:rsidRPr="001947D2">
              <w:rPr>
                <w:rFonts w:asciiTheme="minorHAnsi" w:hAnsiTheme="minorHAnsi"/>
                <w:sz w:val="20"/>
              </w:rPr>
              <w:t>.</w:t>
            </w:r>
          </w:p>
          <w:p w14:paraId="2FBAB85D" w14:textId="733F1D40" w:rsidR="00BB432E" w:rsidRPr="001947D2" w:rsidRDefault="004159C8" w:rsidP="001947D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947D2">
              <w:rPr>
                <w:rFonts w:asciiTheme="minorHAnsi" w:hAnsiTheme="minorHAnsi"/>
                <w:sz w:val="20"/>
              </w:rPr>
              <w:t xml:space="preserve">Under the agency’s Special Measures Recruitment Plan </w:t>
            </w:r>
            <w:r w:rsidR="008D2207" w:rsidRPr="001947D2">
              <w:rPr>
                <w:rFonts w:asciiTheme="minorHAnsi" w:hAnsiTheme="minorHAnsi"/>
                <w:sz w:val="20"/>
              </w:rPr>
              <w:t xml:space="preserve">eligible </w:t>
            </w:r>
            <w:r w:rsidRPr="001947D2">
              <w:rPr>
                <w:rFonts w:asciiTheme="minorHAnsi" w:hAnsiTheme="minorHAnsi"/>
                <w:sz w:val="20"/>
              </w:rPr>
              <w:t xml:space="preserve">Aboriginal and Torres Strait Islander (Aboriginal) applicants will be granted </w:t>
            </w:r>
            <w:r w:rsidR="0072196C" w:rsidRPr="001947D2">
              <w:rPr>
                <w:rFonts w:asciiTheme="minorHAnsi" w:hAnsiTheme="minorHAnsi"/>
                <w:sz w:val="20"/>
              </w:rPr>
              <w:t>p</w:t>
            </w:r>
            <w:r w:rsidR="00F33D27" w:rsidRPr="001947D2">
              <w:rPr>
                <w:rFonts w:asciiTheme="minorHAnsi" w:hAnsiTheme="minorHAnsi"/>
                <w:sz w:val="20"/>
              </w:rPr>
              <w:t xml:space="preserve">riority </w:t>
            </w:r>
            <w:r w:rsidR="0072196C" w:rsidRPr="001947D2">
              <w:rPr>
                <w:rFonts w:asciiTheme="minorHAnsi" w:hAnsiTheme="minorHAnsi"/>
                <w:sz w:val="20"/>
              </w:rPr>
              <w:t>c</w:t>
            </w:r>
            <w:r w:rsidR="00F33D27" w:rsidRPr="001947D2">
              <w:rPr>
                <w:rFonts w:asciiTheme="minorHAnsi" w:hAnsiTheme="minorHAnsi"/>
                <w:sz w:val="20"/>
              </w:rPr>
              <w:t xml:space="preserve">onsideration </w:t>
            </w:r>
            <w:r w:rsidRPr="001947D2">
              <w:rPr>
                <w:rFonts w:asciiTheme="minorHAnsi" w:hAnsiTheme="minorHAnsi"/>
                <w:sz w:val="20"/>
              </w:rPr>
              <w:t xml:space="preserve">for this vacancy. </w:t>
            </w:r>
            <w:r w:rsidR="008D2207" w:rsidRPr="001947D2">
              <w:rPr>
                <w:rFonts w:asciiTheme="minorHAnsi" w:hAnsiTheme="minorHAnsi"/>
                <w:sz w:val="20"/>
              </w:rPr>
              <w:t xml:space="preserve">For more information on Special Measures, go to the </w:t>
            </w:r>
            <w:hyperlink r:id="rId13" w:history="1">
              <w:r w:rsidR="008D2207" w:rsidRPr="001947D2">
                <w:rPr>
                  <w:rStyle w:val="Hyperlink"/>
                  <w:rFonts w:asciiTheme="minorHAnsi" w:hAnsiTheme="minorHAnsi"/>
                  <w:sz w:val="20"/>
                </w:rPr>
                <w:t>OCPE website</w:t>
              </w:r>
            </w:hyperlink>
            <w:r w:rsidR="008D2207" w:rsidRPr="001947D2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178138A6" w14:textId="4B11F0F7" w:rsidR="002942D4" w:rsidRPr="001947D2" w:rsidRDefault="003116ED" w:rsidP="001947D2">
      <w:pPr>
        <w:pStyle w:val="Heading1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 xml:space="preserve">Primary </w:t>
      </w:r>
      <w:r w:rsidR="002942D4" w:rsidRPr="001947D2">
        <w:rPr>
          <w:rFonts w:asciiTheme="minorHAnsi" w:hAnsiTheme="minorHAnsi"/>
          <w:sz w:val="20"/>
        </w:rPr>
        <w:t>objective</w:t>
      </w:r>
    </w:p>
    <w:p w14:paraId="65F671B4" w14:textId="3FB3997A" w:rsidR="007560C1" w:rsidRPr="001947D2" w:rsidRDefault="00B97AEC" w:rsidP="001947D2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Implement agency wide projects and programs through strategic leadership program management,</w:t>
      </w:r>
      <w:r w:rsidR="007560C1" w:rsidRPr="001947D2">
        <w:rPr>
          <w:rFonts w:asciiTheme="minorHAnsi" w:hAnsiTheme="minorHAnsi"/>
          <w:sz w:val="20"/>
        </w:rPr>
        <w:t xml:space="preserve"> including development and management of policies, guidelines, project plans and other </w:t>
      </w:r>
      <w:r w:rsidR="001947D2" w:rsidRPr="001947D2">
        <w:rPr>
          <w:rFonts w:asciiTheme="minorHAnsi" w:hAnsiTheme="minorHAnsi"/>
          <w:sz w:val="20"/>
        </w:rPr>
        <w:t>high-level</w:t>
      </w:r>
      <w:r w:rsidR="007560C1" w:rsidRPr="001947D2">
        <w:rPr>
          <w:rFonts w:asciiTheme="minorHAnsi" w:hAnsiTheme="minorHAnsi"/>
          <w:sz w:val="20"/>
        </w:rPr>
        <w:t xml:space="preserve"> documentation,</w:t>
      </w:r>
      <w:r w:rsidRPr="001947D2">
        <w:rPr>
          <w:rFonts w:asciiTheme="minorHAnsi" w:hAnsiTheme="minorHAnsi"/>
          <w:sz w:val="20"/>
        </w:rPr>
        <w:t xml:space="preserve"> stakeholder engagement</w:t>
      </w:r>
      <w:r w:rsidR="007560C1" w:rsidRPr="001947D2">
        <w:rPr>
          <w:rFonts w:asciiTheme="minorHAnsi" w:hAnsiTheme="minorHAnsi"/>
          <w:sz w:val="20"/>
        </w:rPr>
        <w:t xml:space="preserve"> and</w:t>
      </w:r>
      <w:r w:rsidRPr="001947D2">
        <w:rPr>
          <w:rFonts w:asciiTheme="minorHAnsi" w:hAnsiTheme="minorHAnsi"/>
          <w:sz w:val="20"/>
        </w:rPr>
        <w:t xml:space="preserve"> change management</w:t>
      </w:r>
      <w:r w:rsidR="007560C1" w:rsidRPr="001947D2">
        <w:rPr>
          <w:rFonts w:asciiTheme="minorHAnsi" w:hAnsiTheme="minorHAnsi"/>
          <w:sz w:val="20"/>
        </w:rPr>
        <w:t>.</w:t>
      </w:r>
    </w:p>
    <w:p w14:paraId="5CE5E55D" w14:textId="198DA40E" w:rsidR="002942D4" w:rsidRPr="001947D2" w:rsidRDefault="002942D4" w:rsidP="001947D2">
      <w:pPr>
        <w:pStyle w:val="Heading1"/>
        <w:spacing w:before="120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Context statement</w:t>
      </w:r>
      <w:bookmarkStart w:id="0" w:name="_GoBack"/>
      <w:bookmarkEnd w:id="0"/>
    </w:p>
    <w:p w14:paraId="1AF7A2F4" w14:textId="77777777" w:rsidR="00F24628" w:rsidRPr="001947D2" w:rsidRDefault="00F24628" w:rsidP="001947D2">
      <w:pPr>
        <w:spacing w:after="0" w:line="240" w:lineRule="auto"/>
        <w:jc w:val="both"/>
        <w:rPr>
          <w:rFonts w:asciiTheme="minorHAnsi" w:hAnsiTheme="minorHAnsi"/>
          <w:sz w:val="20"/>
          <w:lang w:val="en-GB"/>
        </w:rPr>
      </w:pPr>
      <w:r w:rsidRPr="001947D2">
        <w:rPr>
          <w:rFonts w:asciiTheme="minorHAnsi" w:hAnsiTheme="minorHAnsi"/>
          <w:sz w:val="20"/>
          <w:lang w:val="en-GB"/>
        </w:rPr>
        <w:t>The Department of Education is committed to a strong public education system that ensures equity and gives every child the opportunity to engage, grow and achieve. The department will accelerate school improvement by ensuring there is a focus on school priorities and that the system supports what schools need to achieve better outcomes for children and students.</w:t>
      </w:r>
    </w:p>
    <w:p w14:paraId="321913CA" w14:textId="7394E0F4" w:rsidR="002A321B" w:rsidRPr="001947D2" w:rsidRDefault="00B84E17" w:rsidP="001947D2">
      <w:pPr>
        <w:pStyle w:val="Heading1"/>
        <w:spacing w:before="120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Key d</w:t>
      </w:r>
      <w:r w:rsidR="00784A4B" w:rsidRPr="001947D2">
        <w:rPr>
          <w:rFonts w:asciiTheme="minorHAnsi" w:hAnsiTheme="minorHAnsi"/>
          <w:sz w:val="20"/>
        </w:rPr>
        <w:t xml:space="preserve">uties and </w:t>
      </w:r>
      <w:r w:rsidRPr="001947D2">
        <w:rPr>
          <w:rFonts w:asciiTheme="minorHAnsi" w:hAnsiTheme="minorHAnsi"/>
          <w:sz w:val="20"/>
        </w:rPr>
        <w:t>r</w:t>
      </w:r>
      <w:r w:rsidR="00D20905" w:rsidRPr="001947D2">
        <w:rPr>
          <w:rFonts w:asciiTheme="minorHAnsi" w:hAnsiTheme="minorHAnsi"/>
          <w:sz w:val="20"/>
        </w:rPr>
        <w:t>esponsibilities</w:t>
      </w:r>
    </w:p>
    <w:p w14:paraId="4DE7AD32" w14:textId="10C94AAA" w:rsidR="007560C1" w:rsidRPr="001947D2" w:rsidRDefault="007560C1" w:rsidP="001947D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Develop, review, implement, monitor and evaluate policies, guidelines and support documentation</w:t>
      </w:r>
      <w:r w:rsidR="00505052" w:rsidRPr="001947D2">
        <w:rPr>
          <w:rFonts w:asciiTheme="minorHAnsi" w:hAnsiTheme="minorHAnsi"/>
          <w:sz w:val="20"/>
        </w:rPr>
        <w:t xml:space="preserve"> with</w:t>
      </w:r>
      <w:r w:rsidRPr="001947D2">
        <w:rPr>
          <w:rFonts w:asciiTheme="minorHAnsi" w:hAnsiTheme="minorHAnsi"/>
          <w:sz w:val="20"/>
        </w:rPr>
        <w:t xml:space="preserve"> stakeholders</w:t>
      </w:r>
      <w:r w:rsidR="00726B7A" w:rsidRPr="001947D2">
        <w:rPr>
          <w:rFonts w:asciiTheme="minorHAnsi" w:hAnsiTheme="minorHAnsi"/>
          <w:sz w:val="20"/>
        </w:rPr>
        <w:t>.</w:t>
      </w:r>
    </w:p>
    <w:p w14:paraId="274F6318" w14:textId="1CCB5210" w:rsidR="00D857CB" w:rsidRPr="001947D2" w:rsidRDefault="00D857CB" w:rsidP="001947D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Lead and manage the successful implementation of agency wide projects including working closely with technical and subject matter experts, government and non-government stakeholders, senior counterparts in other jurisdictions, as well as internal departmental staff.</w:t>
      </w:r>
    </w:p>
    <w:p w14:paraId="7C2251DF" w14:textId="423D4190" w:rsidR="00B97AEC" w:rsidRPr="001947D2" w:rsidRDefault="00C12C59" w:rsidP="001947D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 xml:space="preserve">Coordinate all aspects of project management </w:t>
      </w:r>
      <w:r w:rsidR="007560C1" w:rsidRPr="001947D2">
        <w:rPr>
          <w:rFonts w:asciiTheme="minorHAnsi" w:hAnsiTheme="minorHAnsi"/>
          <w:sz w:val="20"/>
        </w:rPr>
        <w:t xml:space="preserve">assisting in the </w:t>
      </w:r>
      <w:r w:rsidR="00505052" w:rsidRPr="001947D2">
        <w:rPr>
          <w:rFonts w:asciiTheme="minorHAnsi" w:hAnsiTheme="minorHAnsi"/>
          <w:sz w:val="20"/>
        </w:rPr>
        <w:t>implementation and mai</w:t>
      </w:r>
      <w:r w:rsidR="00726B7A" w:rsidRPr="001947D2">
        <w:rPr>
          <w:rFonts w:asciiTheme="minorHAnsi" w:hAnsiTheme="minorHAnsi"/>
          <w:sz w:val="20"/>
        </w:rPr>
        <w:t>ntenance</w:t>
      </w:r>
      <w:r w:rsidR="007560C1" w:rsidRPr="001947D2">
        <w:rPr>
          <w:rFonts w:asciiTheme="minorHAnsi" w:hAnsiTheme="minorHAnsi"/>
          <w:sz w:val="20"/>
        </w:rPr>
        <w:t xml:space="preserve"> of effective governance and reporting</w:t>
      </w:r>
      <w:r w:rsidR="00726B7A" w:rsidRPr="001947D2">
        <w:rPr>
          <w:rFonts w:asciiTheme="minorHAnsi" w:hAnsiTheme="minorHAnsi"/>
          <w:sz w:val="20"/>
        </w:rPr>
        <w:t xml:space="preserve"> and pr</w:t>
      </w:r>
      <w:r w:rsidR="00B57284" w:rsidRPr="001947D2">
        <w:rPr>
          <w:rFonts w:asciiTheme="minorHAnsi" w:hAnsiTheme="minorHAnsi"/>
          <w:sz w:val="20"/>
        </w:rPr>
        <w:t xml:space="preserve">ovision of high quality </w:t>
      </w:r>
      <w:r w:rsidR="00726B7A" w:rsidRPr="001947D2">
        <w:rPr>
          <w:rFonts w:asciiTheme="minorHAnsi" w:hAnsiTheme="minorHAnsi"/>
          <w:sz w:val="20"/>
        </w:rPr>
        <w:t xml:space="preserve">policy </w:t>
      </w:r>
      <w:r w:rsidR="00B57284" w:rsidRPr="001947D2">
        <w:rPr>
          <w:rFonts w:asciiTheme="minorHAnsi" w:hAnsiTheme="minorHAnsi"/>
          <w:sz w:val="20"/>
        </w:rPr>
        <w:t>advice to drive project outcomes</w:t>
      </w:r>
      <w:r w:rsidR="00B97AEC" w:rsidRPr="001947D2">
        <w:rPr>
          <w:rFonts w:asciiTheme="minorHAnsi" w:hAnsiTheme="minorHAnsi"/>
          <w:sz w:val="20"/>
        </w:rPr>
        <w:t>.</w:t>
      </w:r>
    </w:p>
    <w:p w14:paraId="57D362C8" w14:textId="2D76127E" w:rsidR="00B57284" w:rsidRPr="001947D2" w:rsidRDefault="00B57284" w:rsidP="001947D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 xml:space="preserve">Initiate, prepare and coordinate </w:t>
      </w:r>
      <w:r w:rsidR="001947D2" w:rsidRPr="001947D2">
        <w:rPr>
          <w:rFonts w:asciiTheme="minorHAnsi" w:hAnsiTheme="minorHAnsi"/>
          <w:sz w:val="20"/>
        </w:rPr>
        <w:t>high-level</w:t>
      </w:r>
      <w:r w:rsidRPr="001947D2">
        <w:rPr>
          <w:rFonts w:asciiTheme="minorHAnsi" w:hAnsiTheme="minorHAnsi"/>
          <w:sz w:val="20"/>
        </w:rPr>
        <w:t xml:space="preserve"> documentation, including Ministerial briefings, memorandums, communications</w:t>
      </w:r>
      <w:r w:rsidR="00726B7A" w:rsidRPr="001947D2">
        <w:rPr>
          <w:rFonts w:asciiTheme="minorHAnsi" w:hAnsiTheme="minorHAnsi"/>
          <w:sz w:val="20"/>
        </w:rPr>
        <w:t>,</w:t>
      </w:r>
      <w:r w:rsidRPr="001947D2">
        <w:rPr>
          <w:rFonts w:asciiTheme="minorHAnsi" w:hAnsiTheme="minorHAnsi"/>
          <w:sz w:val="20"/>
        </w:rPr>
        <w:t xml:space="preserve"> relevant program board documentation and reports.</w:t>
      </w:r>
    </w:p>
    <w:p w14:paraId="186CEE34" w14:textId="709A7ACE" w:rsidR="007560C1" w:rsidRPr="001947D2" w:rsidRDefault="00B57284" w:rsidP="001947D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 xml:space="preserve">Operate as an effective member of the team </w:t>
      </w:r>
      <w:r w:rsidR="00B97AEC" w:rsidRPr="001947D2">
        <w:rPr>
          <w:rFonts w:asciiTheme="minorHAnsi" w:hAnsiTheme="minorHAnsi"/>
          <w:sz w:val="20"/>
        </w:rPr>
        <w:t>to achieve deliverables in the required timeframe and within budget</w:t>
      </w:r>
      <w:r w:rsidRPr="001947D2">
        <w:rPr>
          <w:rFonts w:asciiTheme="minorHAnsi" w:hAnsiTheme="minorHAnsi"/>
          <w:sz w:val="20"/>
        </w:rPr>
        <w:t>, promoting high performance and identifying areas for continual improvement opportunities.</w:t>
      </w:r>
      <w:r w:rsidR="000C6E94" w:rsidRPr="001947D2">
        <w:rPr>
          <w:rFonts w:asciiTheme="minorHAnsi" w:hAnsiTheme="minorHAnsi"/>
          <w:sz w:val="20"/>
        </w:rPr>
        <w:t xml:space="preserve"> </w:t>
      </w:r>
    </w:p>
    <w:p w14:paraId="634D8132" w14:textId="77777777" w:rsidR="002A321B" w:rsidRPr="001947D2" w:rsidRDefault="00B84E17" w:rsidP="001947D2">
      <w:pPr>
        <w:pStyle w:val="Heading1"/>
        <w:spacing w:before="120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Selection c</w:t>
      </w:r>
      <w:r w:rsidR="00D20905" w:rsidRPr="001947D2">
        <w:rPr>
          <w:rFonts w:asciiTheme="minorHAnsi" w:hAnsiTheme="minorHAnsi"/>
          <w:sz w:val="20"/>
        </w:rPr>
        <w:t>riteria</w:t>
      </w:r>
    </w:p>
    <w:p w14:paraId="3D7D682A" w14:textId="77777777" w:rsidR="005573A3" w:rsidRPr="001947D2" w:rsidRDefault="005573A3" w:rsidP="001947D2">
      <w:pPr>
        <w:pStyle w:val="Heading2"/>
        <w:spacing w:before="0"/>
        <w:jc w:val="both"/>
        <w:rPr>
          <w:rFonts w:asciiTheme="minorHAnsi" w:hAnsiTheme="minorHAnsi"/>
          <w:b/>
          <w:color w:val="1F1F5F" w:themeColor="text1"/>
        </w:rPr>
      </w:pPr>
      <w:r w:rsidRPr="001947D2">
        <w:rPr>
          <w:rFonts w:asciiTheme="minorHAnsi" w:hAnsiTheme="minorHAnsi"/>
          <w:b/>
          <w:color w:val="1F1F5F" w:themeColor="text1"/>
        </w:rPr>
        <w:t>Essential</w:t>
      </w:r>
    </w:p>
    <w:p w14:paraId="7574A0D5" w14:textId="08BEDE20" w:rsidR="00D857CB" w:rsidRPr="001947D2" w:rsidRDefault="00D857CB" w:rsidP="001947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 xml:space="preserve">Highly developed and proven knowledge and experience in policy development within a legislative framework, including the ability to research complex issues and prepare </w:t>
      </w:r>
      <w:r w:rsidR="001947D2" w:rsidRPr="001947D2">
        <w:rPr>
          <w:rFonts w:asciiTheme="minorHAnsi" w:hAnsiTheme="minorHAnsi"/>
          <w:sz w:val="20"/>
        </w:rPr>
        <w:t>high-level</w:t>
      </w:r>
      <w:r w:rsidRPr="001947D2">
        <w:rPr>
          <w:rFonts w:asciiTheme="minorHAnsi" w:hAnsiTheme="minorHAnsi"/>
          <w:sz w:val="20"/>
        </w:rPr>
        <w:t xml:space="preserve"> reports.</w:t>
      </w:r>
    </w:p>
    <w:p w14:paraId="5B85A37E" w14:textId="11B45B00" w:rsidR="002F178C" w:rsidRPr="001947D2" w:rsidRDefault="001A5892" w:rsidP="001947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 xml:space="preserve">Demonstrated success in leading, managing and delivering projects, in time and within budget, using best practice methodologies including preparation of professional </w:t>
      </w:r>
      <w:r w:rsidR="001947D2" w:rsidRPr="001947D2">
        <w:rPr>
          <w:rFonts w:asciiTheme="minorHAnsi" w:hAnsiTheme="minorHAnsi"/>
          <w:sz w:val="20"/>
        </w:rPr>
        <w:t>documentation, briefings,</w:t>
      </w:r>
      <w:r w:rsidR="002F178C" w:rsidRPr="001947D2">
        <w:rPr>
          <w:rFonts w:asciiTheme="minorHAnsi" w:hAnsiTheme="minorHAnsi"/>
          <w:sz w:val="20"/>
        </w:rPr>
        <w:t xml:space="preserve"> and working closely and collaboratively with technical leads, subject matter experts and senior leaders</w:t>
      </w:r>
      <w:r w:rsidRPr="001947D2">
        <w:rPr>
          <w:rFonts w:asciiTheme="minorHAnsi" w:hAnsiTheme="minorHAnsi"/>
          <w:sz w:val="20"/>
        </w:rPr>
        <w:t>.</w:t>
      </w:r>
    </w:p>
    <w:p w14:paraId="240C703B" w14:textId="1FCA7A29" w:rsidR="001A5892" w:rsidRPr="001947D2" w:rsidRDefault="001A5892" w:rsidP="001947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Proven ability to develop and maintain effective and collaborative working relationships with executive, service providers, representative bodies, technical staff, external networks, project teams and clients to ensure quality service delivery</w:t>
      </w:r>
      <w:r w:rsidR="00726B7A" w:rsidRPr="001947D2">
        <w:rPr>
          <w:rFonts w:asciiTheme="minorHAnsi" w:hAnsiTheme="minorHAnsi"/>
          <w:sz w:val="20"/>
        </w:rPr>
        <w:t>.</w:t>
      </w:r>
    </w:p>
    <w:p w14:paraId="74B012C5" w14:textId="7399B320" w:rsidR="001A5892" w:rsidRPr="001947D2" w:rsidRDefault="001A5892" w:rsidP="001947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Highly developed oral and written communication skills with exceptional negotiation skills with the ability to achieve common goals and influence outcomes.</w:t>
      </w:r>
    </w:p>
    <w:p w14:paraId="4C5E8A73" w14:textId="33A2567E" w:rsidR="001A5892" w:rsidRPr="001947D2" w:rsidRDefault="001A5892" w:rsidP="001947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 xml:space="preserve">Demonstrated work ethic and </w:t>
      </w:r>
      <w:r w:rsidR="001947D2" w:rsidRPr="001947D2">
        <w:rPr>
          <w:rFonts w:asciiTheme="minorHAnsi" w:hAnsiTheme="minorHAnsi"/>
          <w:sz w:val="20"/>
        </w:rPr>
        <w:t>attitude, which</w:t>
      </w:r>
      <w:r w:rsidRPr="001947D2">
        <w:rPr>
          <w:rFonts w:asciiTheme="minorHAnsi" w:hAnsiTheme="minorHAnsi"/>
          <w:sz w:val="20"/>
        </w:rPr>
        <w:t xml:space="preserve"> emulates </w:t>
      </w:r>
      <w:r w:rsidR="001947D2" w:rsidRPr="001947D2">
        <w:rPr>
          <w:rFonts w:asciiTheme="minorHAnsi" w:hAnsiTheme="minorHAnsi"/>
          <w:sz w:val="20"/>
        </w:rPr>
        <w:t xml:space="preserve">the </w:t>
      </w:r>
      <w:r w:rsidRPr="001947D2">
        <w:rPr>
          <w:rFonts w:asciiTheme="minorHAnsi" w:hAnsiTheme="minorHAnsi"/>
          <w:sz w:val="20"/>
        </w:rPr>
        <w:t>values of being professional, accountable, honest, innovative and respectful</w:t>
      </w:r>
      <w:r w:rsidR="001947D2">
        <w:rPr>
          <w:rFonts w:asciiTheme="minorHAnsi" w:hAnsiTheme="minorHAnsi"/>
          <w:sz w:val="20"/>
        </w:rPr>
        <w:t>, with the</w:t>
      </w:r>
      <w:r w:rsidRPr="001947D2">
        <w:rPr>
          <w:rFonts w:asciiTheme="minorHAnsi" w:hAnsiTheme="minorHAnsi"/>
          <w:sz w:val="20"/>
        </w:rPr>
        <w:t xml:space="preserve"> ability to successfully work as part of a team and interact effectively with people from diverse cultures.</w:t>
      </w:r>
    </w:p>
    <w:p w14:paraId="1E2E16B6" w14:textId="77777777" w:rsidR="005573A3" w:rsidRPr="001947D2" w:rsidRDefault="005573A3" w:rsidP="001947D2">
      <w:pPr>
        <w:pStyle w:val="Heading2"/>
        <w:spacing w:before="120"/>
        <w:jc w:val="both"/>
        <w:rPr>
          <w:rFonts w:asciiTheme="minorHAnsi" w:hAnsiTheme="minorHAnsi"/>
          <w:b/>
          <w:color w:val="1F1F5F" w:themeColor="text1"/>
        </w:rPr>
      </w:pPr>
      <w:r w:rsidRPr="001947D2">
        <w:rPr>
          <w:rFonts w:asciiTheme="minorHAnsi" w:hAnsiTheme="minorHAnsi"/>
          <w:b/>
          <w:color w:val="1F1F5F" w:themeColor="text1"/>
        </w:rPr>
        <w:t>Desirable</w:t>
      </w:r>
    </w:p>
    <w:p w14:paraId="6929FFD5" w14:textId="6B881E59" w:rsidR="005573A3" w:rsidRPr="001947D2" w:rsidRDefault="0068356B" w:rsidP="001947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A sound understanding of current trends and issues in policy, governance and financial management in the education sector and the broader public sector</w:t>
      </w:r>
      <w:r w:rsidR="001947D2">
        <w:rPr>
          <w:rFonts w:asciiTheme="minorHAnsi" w:hAnsiTheme="minorHAnsi"/>
          <w:sz w:val="20"/>
        </w:rPr>
        <w:t>.</w:t>
      </w:r>
    </w:p>
    <w:p w14:paraId="058D28DC" w14:textId="116496A8" w:rsidR="00DC5053" w:rsidRPr="001947D2" w:rsidRDefault="00DC5053" w:rsidP="001947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947D2">
        <w:rPr>
          <w:rFonts w:asciiTheme="minorHAnsi" w:hAnsiTheme="minorHAnsi"/>
          <w:sz w:val="20"/>
        </w:rPr>
        <w:t>Relevant tertiary qualifications in public policy or related field</w:t>
      </w:r>
      <w:r w:rsidR="001947D2">
        <w:rPr>
          <w:rFonts w:asciiTheme="minorHAnsi" w:hAnsiTheme="minorHAnsi"/>
          <w:sz w:val="20"/>
        </w:rPr>
        <w:t>.</w:t>
      </w:r>
    </w:p>
    <w:sectPr w:rsidR="00DC5053" w:rsidRPr="001947D2" w:rsidSect="001947D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36" w:right="566" w:bottom="1418" w:left="567" w:header="14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A0D9" w14:textId="77777777" w:rsidR="00EF42D7" w:rsidRDefault="00EF42D7" w:rsidP="00EF0B77">
      <w:r>
        <w:separator/>
      </w:r>
    </w:p>
  </w:endnote>
  <w:endnote w:type="continuationSeparator" w:id="0">
    <w:p w14:paraId="110CEC51" w14:textId="77777777" w:rsidR="00EF42D7" w:rsidRDefault="00EF42D7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5C1B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F92794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F9147D5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437D8FEB" w14:textId="7CF3BA95" w:rsidR="00CA36A0" w:rsidRDefault="00EF42D7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AD61DC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AD61DC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43070688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31438BE2" w14:textId="77777777"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2E01" w14:textId="77777777" w:rsidR="001947D2" w:rsidRPr="001947D2" w:rsidRDefault="001947D2" w:rsidP="001947D2">
    <w:pPr>
      <w:tabs>
        <w:tab w:val="clear" w:pos="4136"/>
        <w:tab w:val="right" w:pos="10773"/>
      </w:tabs>
      <w:spacing w:line="240" w:lineRule="auto"/>
      <w:rPr>
        <w:rFonts w:asciiTheme="minorHAnsi" w:hAnsiTheme="minorHAnsi"/>
        <w:b/>
        <w:sz w:val="20"/>
      </w:rPr>
    </w:pPr>
    <w:r w:rsidRPr="001947D2">
      <w:rPr>
        <w:rFonts w:asciiTheme="minorHAnsi" w:hAnsiTheme="minorHAnsi"/>
        <w:b/>
        <w:sz w:val="20"/>
      </w:rPr>
      <w:t>Approved: August 2021</w:t>
    </w:r>
    <w:r w:rsidRPr="001947D2">
      <w:rPr>
        <w:rFonts w:asciiTheme="minorHAnsi" w:hAnsiTheme="minorHAnsi"/>
        <w:b/>
        <w:sz w:val="20"/>
      </w:rPr>
      <w:tab/>
      <w:t>Brett Roach, Chief Financial Officer</w:t>
    </w: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477B35C8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5BB62073" w14:textId="498EAA3D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34EE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34EE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7507CE1D" w14:textId="6B624615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B0E40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64DB" w14:textId="77777777" w:rsidR="00EF42D7" w:rsidRDefault="00EF42D7" w:rsidP="00EF0B77">
      <w:r>
        <w:separator/>
      </w:r>
    </w:p>
  </w:footnote>
  <w:footnote w:type="continuationSeparator" w:id="0">
    <w:p w14:paraId="5E2EEF8E" w14:textId="77777777" w:rsidR="00EF42D7" w:rsidRDefault="00EF42D7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9F8" w14:textId="77777777" w:rsidR="00983000" w:rsidRPr="00162207" w:rsidRDefault="00EF42D7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AFA8D39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866060D"/>
    <w:multiLevelType w:val="hybridMultilevel"/>
    <w:tmpl w:val="B2C4BB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31B5254"/>
    <w:multiLevelType w:val="hybridMultilevel"/>
    <w:tmpl w:val="4E5805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8BF7A32"/>
    <w:multiLevelType w:val="hybridMultilevel"/>
    <w:tmpl w:val="5F604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554B78"/>
    <w:multiLevelType w:val="hybridMultilevel"/>
    <w:tmpl w:val="B2C4BB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39"/>
  </w:num>
  <w:num w:numId="4">
    <w:abstractNumId w:val="26"/>
  </w:num>
  <w:num w:numId="5">
    <w:abstractNumId w:val="19"/>
  </w:num>
  <w:num w:numId="6">
    <w:abstractNumId w:val="10"/>
  </w:num>
  <w:num w:numId="7">
    <w:abstractNumId w:val="28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0"/>
  </w:num>
  <w:num w:numId="18">
    <w:abstractNumId w:val="38"/>
  </w:num>
  <w:num w:numId="1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2C5"/>
    <w:rsid w:val="00097865"/>
    <w:rsid w:val="000A4317"/>
    <w:rsid w:val="000A559C"/>
    <w:rsid w:val="000B2CA1"/>
    <w:rsid w:val="000C6E94"/>
    <w:rsid w:val="000D1F29"/>
    <w:rsid w:val="000D633D"/>
    <w:rsid w:val="000E342B"/>
    <w:rsid w:val="000E3ED2"/>
    <w:rsid w:val="000E5DD2"/>
    <w:rsid w:val="000F2958"/>
    <w:rsid w:val="000F3850"/>
    <w:rsid w:val="000F604F"/>
    <w:rsid w:val="000F6504"/>
    <w:rsid w:val="00102582"/>
    <w:rsid w:val="00104E7F"/>
    <w:rsid w:val="001137EC"/>
    <w:rsid w:val="001152F5"/>
    <w:rsid w:val="00117743"/>
    <w:rsid w:val="00117F5B"/>
    <w:rsid w:val="00132658"/>
    <w:rsid w:val="00144126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47D2"/>
    <w:rsid w:val="001957AD"/>
    <w:rsid w:val="00196F8E"/>
    <w:rsid w:val="001A2B7F"/>
    <w:rsid w:val="001A3AFD"/>
    <w:rsid w:val="001A496C"/>
    <w:rsid w:val="001A576A"/>
    <w:rsid w:val="001A5892"/>
    <w:rsid w:val="001B2616"/>
    <w:rsid w:val="001B28DA"/>
    <w:rsid w:val="001B2B6C"/>
    <w:rsid w:val="001B5E90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35C5"/>
    <w:rsid w:val="00230031"/>
    <w:rsid w:val="002343EC"/>
    <w:rsid w:val="00235007"/>
    <w:rsid w:val="00235C01"/>
    <w:rsid w:val="00247343"/>
    <w:rsid w:val="00255806"/>
    <w:rsid w:val="00260C6D"/>
    <w:rsid w:val="00265C56"/>
    <w:rsid w:val="002716CD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8F7"/>
    <w:rsid w:val="002B4F50"/>
    <w:rsid w:val="002B521F"/>
    <w:rsid w:val="002B5591"/>
    <w:rsid w:val="002B6AA4"/>
    <w:rsid w:val="002C1FE9"/>
    <w:rsid w:val="002C243B"/>
    <w:rsid w:val="002C68C2"/>
    <w:rsid w:val="002D3A57"/>
    <w:rsid w:val="002D6524"/>
    <w:rsid w:val="002D7D05"/>
    <w:rsid w:val="002E20C8"/>
    <w:rsid w:val="002E4290"/>
    <w:rsid w:val="002E66A6"/>
    <w:rsid w:val="002F0DB1"/>
    <w:rsid w:val="002F178C"/>
    <w:rsid w:val="002F2885"/>
    <w:rsid w:val="002F45A1"/>
    <w:rsid w:val="0030203D"/>
    <w:rsid w:val="003037F9"/>
    <w:rsid w:val="0030583E"/>
    <w:rsid w:val="00307FE1"/>
    <w:rsid w:val="003116ED"/>
    <w:rsid w:val="003164BA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5EE8"/>
    <w:rsid w:val="00377B21"/>
    <w:rsid w:val="00382A7F"/>
    <w:rsid w:val="00390862"/>
    <w:rsid w:val="00390ACE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C54D0"/>
    <w:rsid w:val="003D0F63"/>
    <w:rsid w:val="003D42C0"/>
    <w:rsid w:val="003D4A8F"/>
    <w:rsid w:val="003D5B29"/>
    <w:rsid w:val="003D68D3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6E25"/>
    <w:rsid w:val="00427D9C"/>
    <w:rsid w:val="00427E7E"/>
    <w:rsid w:val="0043465D"/>
    <w:rsid w:val="00435082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C39"/>
    <w:rsid w:val="004D075F"/>
    <w:rsid w:val="004D1B76"/>
    <w:rsid w:val="004D29D1"/>
    <w:rsid w:val="004D344E"/>
    <w:rsid w:val="004D3EE7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052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558EA"/>
    <w:rsid w:val="00556113"/>
    <w:rsid w:val="005573A3"/>
    <w:rsid w:val="00564C12"/>
    <w:rsid w:val="005654B8"/>
    <w:rsid w:val="00570D9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5AC2"/>
    <w:rsid w:val="005C2833"/>
    <w:rsid w:val="005C7265"/>
    <w:rsid w:val="005E144D"/>
    <w:rsid w:val="005E1500"/>
    <w:rsid w:val="005E277C"/>
    <w:rsid w:val="005E3A43"/>
    <w:rsid w:val="005F0B17"/>
    <w:rsid w:val="005F6602"/>
    <w:rsid w:val="005F77C7"/>
    <w:rsid w:val="00604C49"/>
    <w:rsid w:val="00620675"/>
    <w:rsid w:val="00622910"/>
    <w:rsid w:val="006254B6"/>
    <w:rsid w:val="006273A2"/>
    <w:rsid w:val="00627FC8"/>
    <w:rsid w:val="006433C3"/>
    <w:rsid w:val="0064651D"/>
    <w:rsid w:val="00650F5B"/>
    <w:rsid w:val="006670D7"/>
    <w:rsid w:val="006719EA"/>
    <w:rsid w:val="00671F13"/>
    <w:rsid w:val="0067400A"/>
    <w:rsid w:val="00680582"/>
    <w:rsid w:val="0068356B"/>
    <w:rsid w:val="006847AD"/>
    <w:rsid w:val="006875EA"/>
    <w:rsid w:val="0069047A"/>
    <w:rsid w:val="0069114B"/>
    <w:rsid w:val="006944C1"/>
    <w:rsid w:val="00694FEA"/>
    <w:rsid w:val="006A756A"/>
    <w:rsid w:val="006C0EC2"/>
    <w:rsid w:val="006D66F7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26B7A"/>
    <w:rsid w:val="00730B9B"/>
    <w:rsid w:val="0073182E"/>
    <w:rsid w:val="007332FF"/>
    <w:rsid w:val="007408F5"/>
    <w:rsid w:val="00741EAE"/>
    <w:rsid w:val="00755248"/>
    <w:rsid w:val="007560C1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36D8"/>
    <w:rsid w:val="00854EC1"/>
    <w:rsid w:val="0085797F"/>
    <w:rsid w:val="00861DC3"/>
    <w:rsid w:val="00867019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D32"/>
    <w:rsid w:val="008C70BB"/>
    <w:rsid w:val="008D1B00"/>
    <w:rsid w:val="008D2207"/>
    <w:rsid w:val="008D57B8"/>
    <w:rsid w:val="008D7FAA"/>
    <w:rsid w:val="008E03FC"/>
    <w:rsid w:val="008E510B"/>
    <w:rsid w:val="00902B13"/>
    <w:rsid w:val="00903EEE"/>
    <w:rsid w:val="0090409B"/>
    <w:rsid w:val="00911941"/>
    <w:rsid w:val="009150F4"/>
    <w:rsid w:val="0092024D"/>
    <w:rsid w:val="009247F9"/>
    <w:rsid w:val="00925146"/>
    <w:rsid w:val="00925F0F"/>
    <w:rsid w:val="00931DD5"/>
    <w:rsid w:val="00932F6B"/>
    <w:rsid w:val="009430CD"/>
    <w:rsid w:val="009444F0"/>
    <w:rsid w:val="009468BC"/>
    <w:rsid w:val="00947FAE"/>
    <w:rsid w:val="009616DF"/>
    <w:rsid w:val="0096542F"/>
    <w:rsid w:val="009656B1"/>
    <w:rsid w:val="00967FA7"/>
    <w:rsid w:val="009710C2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739D"/>
    <w:rsid w:val="00A37DDA"/>
    <w:rsid w:val="00A45005"/>
    <w:rsid w:val="00A45CC7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D61DC"/>
    <w:rsid w:val="00AE25C6"/>
    <w:rsid w:val="00AE306C"/>
    <w:rsid w:val="00AE532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7284"/>
    <w:rsid w:val="00B606A1"/>
    <w:rsid w:val="00B614F7"/>
    <w:rsid w:val="00B61B26"/>
    <w:rsid w:val="00B65E6B"/>
    <w:rsid w:val="00B675B2"/>
    <w:rsid w:val="00B67C00"/>
    <w:rsid w:val="00B709C1"/>
    <w:rsid w:val="00B81261"/>
    <w:rsid w:val="00B8223E"/>
    <w:rsid w:val="00B832AE"/>
    <w:rsid w:val="00B84E17"/>
    <w:rsid w:val="00B86678"/>
    <w:rsid w:val="00B92F9B"/>
    <w:rsid w:val="00B941B3"/>
    <w:rsid w:val="00B96513"/>
    <w:rsid w:val="00B97AEC"/>
    <w:rsid w:val="00BA1D47"/>
    <w:rsid w:val="00BA66F0"/>
    <w:rsid w:val="00BB2239"/>
    <w:rsid w:val="00BB2AE7"/>
    <w:rsid w:val="00BB432E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624C"/>
    <w:rsid w:val="00C10B5E"/>
    <w:rsid w:val="00C10F10"/>
    <w:rsid w:val="00C12C59"/>
    <w:rsid w:val="00C15D4D"/>
    <w:rsid w:val="00C175DC"/>
    <w:rsid w:val="00C22495"/>
    <w:rsid w:val="00C27323"/>
    <w:rsid w:val="00C30171"/>
    <w:rsid w:val="00C309D8"/>
    <w:rsid w:val="00C34EE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0905"/>
    <w:rsid w:val="00D27D49"/>
    <w:rsid w:val="00D27EBE"/>
    <w:rsid w:val="00D36A49"/>
    <w:rsid w:val="00D47DC7"/>
    <w:rsid w:val="00D517C6"/>
    <w:rsid w:val="00D51D3E"/>
    <w:rsid w:val="00D71D84"/>
    <w:rsid w:val="00D72464"/>
    <w:rsid w:val="00D72A57"/>
    <w:rsid w:val="00D768EB"/>
    <w:rsid w:val="00D8085C"/>
    <w:rsid w:val="00D81E17"/>
    <w:rsid w:val="00D82D1E"/>
    <w:rsid w:val="00D832D9"/>
    <w:rsid w:val="00D857CB"/>
    <w:rsid w:val="00D90F00"/>
    <w:rsid w:val="00D96804"/>
    <w:rsid w:val="00D975C0"/>
    <w:rsid w:val="00DA33A1"/>
    <w:rsid w:val="00DA5285"/>
    <w:rsid w:val="00DA5C7C"/>
    <w:rsid w:val="00DA7597"/>
    <w:rsid w:val="00DB191D"/>
    <w:rsid w:val="00DB4F91"/>
    <w:rsid w:val="00DB6D0A"/>
    <w:rsid w:val="00DC06BE"/>
    <w:rsid w:val="00DC1F0F"/>
    <w:rsid w:val="00DC3117"/>
    <w:rsid w:val="00DC4E2A"/>
    <w:rsid w:val="00DC5053"/>
    <w:rsid w:val="00DC5DD9"/>
    <w:rsid w:val="00DC6D2D"/>
    <w:rsid w:val="00DC7AA8"/>
    <w:rsid w:val="00DD0931"/>
    <w:rsid w:val="00DD4E59"/>
    <w:rsid w:val="00DE0AA1"/>
    <w:rsid w:val="00DE33B5"/>
    <w:rsid w:val="00DE5E18"/>
    <w:rsid w:val="00DE7FF6"/>
    <w:rsid w:val="00DF0487"/>
    <w:rsid w:val="00DF5EA4"/>
    <w:rsid w:val="00E01085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3136"/>
    <w:rsid w:val="00E34D7C"/>
    <w:rsid w:val="00E3723D"/>
    <w:rsid w:val="00E44C89"/>
    <w:rsid w:val="00E457A6"/>
    <w:rsid w:val="00E5067F"/>
    <w:rsid w:val="00E54F9E"/>
    <w:rsid w:val="00E56F6A"/>
    <w:rsid w:val="00E61BA2"/>
    <w:rsid w:val="00E63864"/>
    <w:rsid w:val="00E6403F"/>
    <w:rsid w:val="00E75451"/>
    <w:rsid w:val="00E75EA9"/>
    <w:rsid w:val="00E76AD6"/>
    <w:rsid w:val="00E770C4"/>
    <w:rsid w:val="00E82F46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2D7"/>
    <w:rsid w:val="00EF49A8"/>
    <w:rsid w:val="00EF7859"/>
    <w:rsid w:val="00F014DA"/>
    <w:rsid w:val="00F02591"/>
    <w:rsid w:val="00F07B42"/>
    <w:rsid w:val="00F24628"/>
    <w:rsid w:val="00F24D96"/>
    <w:rsid w:val="00F264EA"/>
    <w:rsid w:val="00F30AE1"/>
    <w:rsid w:val="00F33D27"/>
    <w:rsid w:val="00F4205B"/>
    <w:rsid w:val="00F5696E"/>
    <w:rsid w:val="00F60EFF"/>
    <w:rsid w:val="00F67D2D"/>
    <w:rsid w:val="00F858F2"/>
    <w:rsid w:val="00F860CC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FC6D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7D2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e.nt.gov.au/employment-conditions-appeals-grievances/special-measur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employment-conditions-appeals-grievances/applying-for-and-filling-jobs/information-for-applic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Home/JobDetails?rtfId=22062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.nt.gov.a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hannah.clee@education.nt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066D5A"/>
    <w:rsid w:val="0021636C"/>
    <w:rsid w:val="00271128"/>
    <w:rsid w:val="002A7628"/>
    <w:rsid w:val="002B0E17"/>
    <w:rsid w:val="002F5191"/>
    <w:rsid w:val="003808C4"/>
    <w:rsid w:val="00380ED1"/>
    <w:rsid w:val="00543B83"/>
    <w:rsid w:val="00593A83"/>
    <w:rsid w:val="00611EB4"/>
    <w:rsid w:val="006A6B3E"/>
    <w:rsid w:val="006D0FE8"/>
    <w:rsid w:val="00740510"/>
    <w:rsid w:val="007611DF"/>
    <w:rsid w:val="0079478A"/>
    <w:rsid w:val="00910BC7"/>
    <w:rsid w:val="009705E7"/>
    <w:rsid w:val="00977B5D"/>
    <w:rsid w:val="00A0562C"/>
    <w:rsid w:val="00A442F3"/>
    <w:rsid w:val="00A70B41"/>
    <w:rsid w:val="00AD765D"/>
    <w:rsid w:val="00C7684E"/>
    <w:rsid w:val="00CD0B36"/>
    <w:rsid w:val="00D222A8"/>
    <w:rsid w:val="00DD07B1"/>
    <w:rsid w:val="00DD6E9B"/>
    <w:rsid w:val="00DF5ED3"/>
    <w:rsid w:val="00ED440C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E4540-A901-4CEE-BD30-E112D4E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Northern Territory Government</dc:creator>
  <cp:lastModifiedBy>Jonathan Isaias Grandez R</cp:lastModifiedBy>
  <cp:revision>7</cp:revision>
  <cp:lastPrinted>2019-07-29T01:45:00Z</cp:lastPrinted>
  <dcterms:created xsi:type="dcterms:W3CDTF">2021-08-29T08:21:00Z</dcterms:created>
  <dcterms:modified xsi:type="dcterms:W3CDTF">2021-09-06T23:57:00Z</dcterms:modified>
</cp:coreProperties>
</file>