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98176" behindDoc="1" locked="0" layoutInCell="1" allowOverlap="1" wp14:anchorId="121013D5" wp14:editId="0DD594B2">
            <wp:simplePos x="0" y="0"/>
            <wp:positionH relativeFrom="page">
              <wp:align>right</wp:align>
            </wp:positionH>
            <wp:positionV relativeFrom="paragraph">
              <wp:posOffset>-970280</wp:posOffset>
            </wp:positionV>
            <wp:extent cx="7550150" cy="3228975"/>
            <wp:effectExtent l="0" t="0" r="0" b="9525"/>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a:extLst>
                        <a:ext uri="{28A0092B-C50C-407E-A947-70E740481C1C}">
                          <a14:useLocalDpi xmlns:a14="http://schemas.microsoft.com/office/drawing/2010/main" val="0"/>
                        </a:ext>
                      </a:extLst>
                    </a:blip>
                    <a:srcRect t="1" b="64287"/>
                    <a:stretch/>
                  </pic:blipFill>
                  <pic:spPr bwMode="auto">
                    <a:xfrm>
                      <a:off x="0" y="0"/>
                      <a:ext cx="7550150"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5B9" w:rsidRDefault="006735B9">
      <w:pPr>
        <w:jc w:val="center"/>
        <w:rPr>
          <w:rFonts w:cstheme="minorHAnsi"/>
          <w:color w:val="00B0F0"/>
          <w:sz w:val="72"/>
          <w:szCs w:val="72"/>
        </w:rPr>
      </w:pPr>
    </w:p>
    <w:p w:rsidR="006735B9" w:rsidRDefault="007D652E">
      <w:pPr>
        <w:jc w:val="center"/>
        <w:rPr>
          <w:rFonts w:cstheme="minorHAnsi"/>
          <w:color w:val="00B0F0"/>
          <w:sz w:val="72"/>
          <w:szCs w:val="72"/>
        </w:rPr>
      </w:pPr>
      <w:r w:rsidRPr="007D652E">
        <w:rPr>
          <w:rFonts w:cstheme="minorHAnsi"/>
          <w:b/>
          <w:noProof/>
          <w:color w:val="00B0F0"/>
          <w:sz w:val="40"/>
          <w:szCs w:val="40"/>
          <w:lang w:val="en-GB" w:eastAsia="en-GB"/>
        </w:rPr>
        <w:drawing>
          <wp:inline distT="0" distB="0" distL="0" distR="0" wp14:anchorId="3283BF72" wp14:editId="03543E54">
            <wp:extent cx="5448300" cy="1066800"/>
            <wp:effectExtent l="0" t="0" r="0" b="0"/>
            <wp:docPr id="4" name="Picture 4" descr="\\ipaca.internal\staffdata$\staffhome\cbutler\Desktop\Atlant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ca.internal\staffdata$\staffhome\cbutler\Desktop\Atlantic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1066800"/>
                    </a:xfrm>
                    <a:prstGeom prst="rect">
                      <a:avLst/>
                    </a:prstGeom>
                    <a:noFill/>
                    <a:ln>
                      <a:noFill/>
                    </a:ln>
                  </pic:spPr>
                </pic:pic>
              </a:graphicData>
            </a:graphic>
          </wp:inline>
        </w:drawing>
      </w:r>
    </w:p>
    <w:p w:rsidR="007D652E" w:rsidRDefault="007D652E" w:rsidP="007D652E">
      <w:pPr>
        <w:rPr>
          <w:rFonts w:cstheme="minorHAnsi"/>
          <w:color w:val="00B0F0"/>
          <w:sz w:val="72"/>
          <w:szCs w:val="72"/>
        </w:rPr>
      </w:pPr>
    </w:p>
    <w:p w:rsidR="00AE0BAE" w:rsidRDefault="00AE0BAE" w:rsidP="007D652E">
      <w:pPr>
        <w:jc w:val="center"/>
        <w:rPr>
          <w:rFonts w:cstheme="minorHAnsi"/>
          <w:b/>
          <w:color w:val="00B0F0"/>
          <w:sz w:val="72"/>
          <w:szCs w:val="60"/>
        </w:rPr>
      </w:pPr>
    </w:p>
    <w:p w:rsidR="00130C29" w:rsidRPr="00AE0BAE" w:rsidRDefault="007D652E" w:rsidP="007D652E">
      <w:pPr>
        <w:jc w:val="center"/>
        <w:rPr>
          <w:rFonts w:cstheme="minorHAnsi"/>
          <w:b/>
          <w:color w:val="00B0F0"/>
          <w:sz w:val="72"/>
          <w:szCs w:val="60"/>
        </w:rPr>
      </w:pPr>
      <w:r w:rsidRPr="00AE0BAE">
        <w:rPr>
          <w:rFonts w:cstheme="minorHAnsi"/>
          <w:b/>
          <w:color w:val="00B0F0"/>
          <w:sz w:val="72"/>
          <w:szCs w:val="60"/>
        </w:rPr>
        <w:t>Vice Principal</w:t>
      </w:r>
    </w:p>
    <w:p w:rsidR="007D652E" w:rsidRDefault="007D652E" w:rsidP="007D652E">
      <w:pPr>
        <w:jc w:val="center"/>
        <w:rPr>
          <w:rFonts w:cstheme="minorHAnsi"/>
          <w:b/>
          <w:color w:val="00B0F0"/>
          <w:sz w:val="72"/>
          <w:szCs w:val="60"/>
        </w:rPr>
      </w:pPr>
      <w:r w:rsidRPr="00AE0BAE">
        <w:rPr>
          <w:rFonts w:cstheme="minorHAnsi"/>
          <w:b/>
          <w:color w:val="00B0F0"/>
          <w:sz w:val="72"/>
          <w:szCs w:val="60"/>
        </w:rPr>
        <w:t>L16-22</w:t>
      </w:r>
    </w:p>
    <w:p w:rsidR="00AE0BAE" w:rsidRPr="00AE0BAE" w:rsidRDefault="00AE0BAE" w:rsidP="007D652E">
      <w:pPr>
        <w:jc w:val="center"/>
        <w:rPr>
          <w:rFonts w:cstheme="minorHAnsi"/>
          <w:b/>
          <w:color w:val="00B0F0"/>
          <w:sz w:val="72"/>
          <w:szCs w:val="60"/>
        </w:rPr>
      </w:pPr>
      <w:r>
        <w:rPr>
          <w:rFonts w:cstheme="minorHAnsi"/>
          <w:b/>
          <w:color w:val="00B0F0"/>
          <w:sz w:val="72"/>
          <w:szCs w:val="60"/>
        </w:rPr>
        <w:t>Application Pack</w:t>
      </w:r>
    </w:p>
    <w:p w:rsidR="008108DB" w:rsidRPr="007A56CE" w:rsidRDefault="008108DB">
      <w:pPr>
        <w:jc w:val="center"/>
        <w:rPr>
          <w:rFonts w:cstheme="minorHAnsi"/>
          <w:b/>
          <w:color w:val="00B0F0"/>
          <w:sz w:val="56"/>
          <w:szCs w:val="56"/>
        </w:rPr>
      </w:pPr>
    </w:p>
    <w:p w:rsidR="006735B9" w:rsidRDefault="006735B9">
      <w:pPr>
        <w:rPr>
          <w:rFonts w:cstheme="minorHAnsi"/>
          <w:sz w:val="24"/>
          <w:szCs w:val="24"/>
        </w:rPr>
      </w:pPr>
    </w:p>
    <w:p w:rsidR="00B61A97" w:rsidRDefault="00E6375C" w:rsidP="00F41E4E">
      <w:pPr>
        <w:widowControl/>
        <w:spacing w:after="200" w:line="276" w:lineRule="auto"/>
        <w:rPr>
          <w:rFonts w:cstheme="minorHAnsi"/>
          <w:b/>
          <w:noProof/>
          <w:color w:val="00B0F0"/>
          <w:sz w:val="40"/>
          <w:szCs w:val="40"/>
          <w:lang w:val="en-GB" w:eastAsia="en-GB"/>
        </w:rPr>
      </w:pPr>
      <w:r>
        <w:rPr>
          <w:rFonts w:cstheme="minorHAnsi"/>
          <w:b/>
          <w:color w:val="00B0F0"/>
          <w:sz w:val="20"/>
          <w:szCs w:val="20"/>
        </w:rPr>
        <w:br w:type="page"/>
      </w:r>
    </w:p>
    <w:p w:rsidR="006735B9" w:rsidRDefault="00E6375C">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simplePos x="0" y="0"/>
            <wp:positionH relativeFrom="column">
              <wp:posOffset>-531799</wp:posOffset>
            </wp:positionH>
            <wp:positionV relativeFrom="paragraph">
              <wp:posOffset>-969645</wp:posOffset>
            </wp:positionV>
            <wp:extent cx="7553739" cy="10689493"/>
            <wp:effectExtent l="0" t="0" r="9525"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739" cy="10689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6735B9" w:rsidRDefault="00E6375C">
      <w:pPr>
        <w:jc w:val="both"/>
        <w:rPr>
          <w:rFonts w:cstheme="minorHAnsi"/>
          <w:color w:val="00B0F0"/>
          <w:sz w:val="40"/>
          <w:szCs w:val="40"/>
        </w:rPr>
      </w:pPr>
      <w:r>
        <w:rPr>
          <w:rFonts w:cstheme="minorHAnsi"/>
          <w:b/>
          <w:color w:val="00B0F0"/>
          <w:sz w:val="40"/>
          <w:szCs w:val="40"/>
        </w:rPr>
        <w:t>Welcome</w:t>
      </w:r>
      <w:r w:rsidR="007D652E">
        <w:rPr>
          <w:rFonts w:cstheme="minorHAnsi"/>
          <w:color w:val="00B0F0"/>
          <w:sz w:val="40"/>
          <w:szCs w:val="40"/>
        </w:rPr>
        <w:t xml:space="preserve"> to Atlantic</w:t>
      </w:r>
      <w:r>
        <w:rPr>
          <w:rFonts w:cstheme="minorHAnsi"/>
          <w:color w:val="00B0F0"/>
          <w:sz w:val="40"/>
          <w:szCs w:val="40"/>
        </w:rPr>
        <w:t xml:space="preserve"> Academy</w:t>
      </w:r>
    </w:p>
    <w:p w:rsidR="006735B9" w:rsidRDefault="006735B9">
      <w:pPr>
        <w:jc w:val="both"/>
        <w:rPr>
          <w:rFonts w:cstheme="minorHAnsi"/>
          <w:sz w:val="20"/>
          <w:szCs w:val="20"/>
        </w:rPr>
      </w:pPr>
    </w:p>
    <w:p w:rsidR="00756255" w:rsidRDefault="00756255">
      <w:pPr>
        <w:jc w:val="both"/>
        <w:rPr>
          <w:rFonts w:cstheme="minorHAnsi"/>
          <w:sz w:val="20"/>
          <w:szCs w:val="20"/>
        </w:rPr>
      </w:pPr>
    </w:p>
    <w:p w:rsidR="00AE0BAE" w:rsidRDefault="007A56CE" w:rsidP="00E8684D">
      <w:pPr>
        <w:widowControl/>
        <w:jc w:val="both"/>
        <w:rPr>
          <w:rFonts w:eastAsia="MS Mincho" w:cs="Times New Roman"/>
          <w:color w:val="000000"/>
          <w:sz w:val="24"/>
          <w:szCs w:val="24"/>
          <w:lang w:val="en-GB"/>
        </w:rPr>
      </w:pPr>
      <w:r w:rsidRPr="009D7B92">
        <w:rPr>
          <w:rFonts w:eastAsia="MS Mincho" w:cs="Times New Roman"/>
          <w:color w:val="000000"/>
          <w:sz w:val="24"/>
          <w:szCs w:val="24"/>
          <w:lang w:val="en-GB"/>
        </w:rPr>
        <w:t>Thank you f</w:t>
      </w:r>
      <w:r w:rsidR="007D652E">
        <w:rPr>
          <w:rFonts w:eastAsia="MS Mincho" w:cs="Times New Roman"/>
          <w:color w:val="000000"/>
          <w:sz w:val="24"/>
          <w:szCs w:val="24"/>
          <w:lang w:val="en-GB"/>
        </w:rPr>
        <w:t xml:space="preserve">or considering Atlantic Academy, Portland </w:t>
      </w:r>
      <w:r w:rsidRPr="009D7B92">
        <w:rPr>
          <w:rFonts w:eastAsia="MS Mincho" w:cs="Times New Roman"/>
          <w:color w:val="000000"/>
          <w:sz w:val="24"/>
          <w:szCs w:val="24"/>
          <w:lang w:val="en-GB"/>
        </w:rPr>
        <w:t xml:space="preserve">for your next appointment. </w:t>
      </w:r>
      <w:r w:rsidR="00AE0BAE">
        <w:rPr>
          <w:rFonts w:eastAsia="MS Mincho" w:cs="Times New Roman"/>
          <w:color w:val="000000"/>
          <w:sz w:val="24"/>
          <w:szCs w:val="24"/>
          <w:lang w:val="en-GB"/>
        </w:rPr>
        <w:t>We see</w:t>
      </w:r>
      <w:r w:rsidR="00501E95">
        <w:rPr>
          <w:rFonts w:eastAsia="MS Mincho" w:cs="Times New Roman"/>
          <w:color w:val="000000"/>
          <w:sz w:val="24"/>
          <w:szCs w:val="24"/>
          <w:lang w:val="en-GB"/>
        </w:rPr>
        <w:t>k</w:t>
      </w:r>
      <w:r w:rsidR="00AE0BAE">
        <w:rPr>
          <w:rFonts w:eastAsia="MS Mincho" w:cs="Times New Roman"/>
          <w:color w:val="000000"/>
          <w:sz w:val="24"/>
          <w:szCs w:val="24"/>
          <w:lang w:val="en-GB"/>
        </w:rPr>
        <w:t xml:space="preserve"> an excellent Vice Principal.</w:t>
      </w:r>
    </w:p>
    <w:p w:rsidR="00AE0BAE" w:rsidRDefault="00AE0BAE" w:rsidP="00E8684D">
      <w:pPr>
        <w:widowControl/>
        <w:jc w:val="both"/>
        <w:rPr>
          <w:rFonts w:eastAsia="MS Mincho" w:cs="Times New Roman"/>
          <w:color w:val="000000"/>
          <w:sz w:val="24"/>
          <w:szCs w:val="24"/>
          <w:lang w:val="en-GB"/>
        </w:rPr>
      </w:pPr>
    </w:p>
    <w:p w:rsidR="00501E95" w:rsidRPr="00893F21" w:rsidRDefault="00501E95" w:rsidP="00E8684D">
      <w:pPr>
        <w:widowControl/>
        <w:jc w:val="both"/>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All staff at Atlantic Academy share our drive to equip students with the qualifications, qualities and skills to reach their personal ambitions, working together creatively to overcome any hurdle which might other</w:t>
      </w:r>
      <w:r>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501E95" w:rsidRPr="00B97035" w:rsidRDefault="00501E95" w:rsidP="00E8684D">
      <w:pPr>
        <w:widowControl/>
        <w:jc w:val="both"/>
        <w:rPr>
          <w:rFonts w:ascii="Calibri" w:eastAsia="MS Mincho" w:hAnsi="Calibri" w:cs="Times New Roman"/>
          <w:color w:val="000000"/>
          <w:sz w:val="16"/>
          <w:szCs w:val="16"/>
          <w:lang w:val="en-GB"/>
        </w:rPr>
      </w:pPr>
    </w:p>
    <w:p w:rsidR="00501E95" w:rsidRPr="00893F21" w:rsidRDefault="00501E95" w:rsidP="00E8684D">
      <w:pPr>
        <w:widowControl/>
        <w:jc w:val="both"/>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501E95" w:rsidRPr="00893F21" w:rsidRDefault="00501E95" w:rsidP="00E8684D">
      <w:pPr>
        <w:widowControl/>
        <w:jc w:val="both"/>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obstacles which our students may face.</w:t>
      </w:r>
    </w:p>
    <w:p w:rsidR="007A56CE" w:rsidRPr="009D7B92" w:rsidRDefault="007A56CE" w:rsidP="00E8684D">
      <w:pPr>
        <w:jc w:val="both"/>
        <w:rPr>
          <w:sz w:val="24"/>
          <w:szCs w:val="24"/>
          <w:lang w:val="en"/>
        </w:rPr>
      </w:pPr>
    </w:p>
    <w:p w:rsidR="003D4148" w:rsidRPr="009D7B92" w:rsidRDefault="003D4148" w:rsidP="00E8684D">
      <w:pPr>
        <w:autoSpaceDE w:val="0"/>
        <w:autoSpaceDN w:val="0"/>
        <w:adjustRightInd w:val="0"/>
        <w:jc w:val="both"/>
        <w:rPr>
          <w:color w:val="000000" w:themeColor="text1"/>
          <w:sz w:val="24"/>
          <w:szCs w:val="24"/>
          <w:lang w:val="en-GB"/>
        </w:rPr>
      </w:pPr>
      <w:r w:rsidRPr="009D7B92">
        <w:rPr>
          <w:rFonts w:cs="Arial"/>
          <w:sz w:val="24"/>
          <w:szCs w:val="24"/>
        </w:rPr>
        <w:t xml:space="preserve">This role is critical to the continuing progress of the Academy. </w:t>
      </w:r>
      <w:r w:rsidRPr="009D7B92">
        <w:rPr>
          <w:color w:val="000000" w:themeColor="text1"/>
          <w:sz w:val="24"/>
          <w:szCs w:val="24"/>
          <w:lang w:val="en-GB"/>
        </w:rPr>
        <w:t>The post is part of the Seni</w:t>
      </w:r>
      <w:r w:rsidR="00501E95">
        <w:rPr>
          <w:color w:val="000000" w:themeColor="text1"/>
          <w:sz w:val="24"/>
          <w:szCs w:val="24"/>
          <w:lang w:val="en-GB"/>
        </w:rPr>
        <w:t>or Leadership Team and</w:t>
      </w:r>
      <w:r w:rsidRPr="009D7B92">
        <w:rPr>
          <w:color w:val="000000" w:themeColor="text1"/>
          <w:sz w:val="24"/>
          <w:szCs w:val="24"/>
          <w:lang w:val="en-GB"/>
        </w:rPr>
        <w:t xml:space="preserve"> </w:t>
      </w:r>
      <w:r w:rsidR="00501E95">
        <w:rPr>
          <w:color w:val="000000" w:themeColor="text1"/>
          <w:sz w:val="24"/>
          <w:szCs w:val="24"/>
          <w:lang w:val="en-GB"/>
        </w:rPr>
        <w:t>y</w:t>
      </w:r>
      <w:r w:rsidR="003D44D9">
        <w:rPr>
          <w:color w:val="000000" w:themeColor="text1"/>
          <w:sz w:val="24"/>
          <w:szCs w:val="24"/>
          <w:lang w:val="en-GB"/>
        </w:rPr>
        <w:t xml:space="preserve">ou would be joining </w:t>
      </w:r>
      <w:r w:rsidR="00501E95">
        <w:rPr>
          <w:color w:val="000000" w:themeColor="text1"/>
          <w:sz w:val="24"/>
          <w:szCs w:val="24"/>
          <w:lang w:val="en-GB"/>
        </w:rPr>
        <w:t xml:space="preserve">a very strong </w:t>
      </w:r>
      <w:r w:rsidR="00E8684D">
        <w:rPr>
          <w:color w:val="000000" w:themeColor="text1"/>
          <w:sz w:val="24"/>
          <w:szCs w:val="24"/>
          <w:lang w:val="en-GB"/>
        </w:rPr>
        <w:t>t</w:t>
      </w:r>
      <w:r w:rsidR="003D44D9">
        <w:rPr>
          <w:color w:val="000000" w:themeColor="text1"/>
          <w:sz w:val="24"/>
          <w:szCs w:val="24"/>
          <w:lang w:val="en-GB"/>
        </w:rPr>
        <w:t>eam who are determined to dri</w:t>
      </w:r>
      <w:r w:rsidR="00501E95">
        <w:rPr>
          <w:color w:val="000000" w:themeColor="text1"/>
          <w:sz w:val="24"/>
          <w:szCs w:val="24"/>
          <w:lang w:val="en-GB"/>
        </w:rPr>
        <w:t>ve further improvements at Atlantic</w:t>
      </w:r>
      <w:r w:rsidR="003D44D9">
        <w:rPr>
          <w:color w:val="000000" w:themeColor="text1"/>
          <w:sz w:val="24"/>
          <w:szCs w:val="24"/>
          <w:lang w:val="en-GB"/>
        </w:rPr>
        <w:t>.</w:t>
      </w:r>
    </w:p>
    <w:p w:rsidR="003D4148" w:rsidRPr="009D7B92" w:rsidRDefault="003D4148" w:rsidP="00E8684D">
      <w:pPr>
        <w:jc w:val="both"/>
        <w:rPr>
          <w:color w:val="000000" w:themeColor="text1"/>
          <w:sz w:val="24"/>
          <w:szCs w:val="24"/>
          <w:lang w:val="en-GB"/>
        </w:rPr>
      </w:pPr>
    </w:p>
    <w:p w:rsidR="00641E53" w:rsidRDefault="00571261" w:rsidP="00E8684D">
      <w:pPr>
        <w:widowControl/>
        <w:jc w:val="both"/>
        <w:rPr>
          <w:color w:val="000000" w:themeColor="text1"/>
          <w:sz w:val="24"/>
          <w:szCs w:val="24"/>
          <w:lang w:val="en-GB"/>
        </w:rPr>
      </w:pPr>
      <w:r w:rsidRPr="002D78E1">
        <w:rPr>
          <w:color w:val="000000" w:themeColor="text1"/>
          <w:sz w:val="24"/>
          <w:szCs w:val="24"/>
          <w:lang w:val="en-GB"/>
        </w:rPr>
        <w:t>We are looki</w:t>
      </w:r>
      <w:r w:rsidR="00501E95">
        <w:rPr>
          <w:color w:val="000000" w:themeColor="text1"/>
          <w:sz w:val="24"/>
          <w:szCs w:val="24"/>
          <w:lang w:val="en-GB"/>
        </w:rPr>
        <w:t xml:space="preserve">ng for an outstanding Vice </w:t>
      </w:r>
      <w:r w:rsidRPr="002D78E1">
        <w:rPr>
          <w:color w:val="000000" w:themeColor="text1"/>
          <w:sz w:val="24"/>
          <w:szCs w:val="24"/>
          <w:lang w:val="en-GB"/>
        </w:rPr>
        <w:t xml:space="preserve">Principal, who </w:t>
      </w:r>
      <w:r w:rsidRPr="00F23041">
        <w:rPr>
          <w:b/>
          <w:color w:val="000000" w:themeColor="text1"/>
          <w:sz w:val="24"/>
          <w:szCs w:val="24"/>
          <w:lang w:val="en-GB"/>
        </w:rPr>
        <w:t>will</w:t>
      </w:r>
      <w:r w:rsidR="000B1224" w:rsidRPr="000B1224">
        <w:rPr>
          <w:b/>
          <w:color w:val="000000" w:themeColor="text1"/>
          <w:sz w:val="24"/>
          <w:szCs w:val="24"/>
          <w:lang w:val="en-GB"/>
        </w:rPr>
        <w:t xml:space="preserve"> </w:t>
      </w:r>
      <w:r w:rsidR="000B1224" w:rsidRPr="00F23041">
        <w:rPr>
          <w:b/>
          <w:color w:val="000000" w:themeColor="text1"/>
          <w:sz w:val="24"/>
          <w:szCs w:val="24"/>
          <w:lang w:val="en-GB"/>
        </w:rPr>
        <w:t>academically and pastorally</w:t>
      </w:r>
      <w:r w:rsidR="000B1224">
        <w:rPr>
          <w:b/>
          <w:color w:val="000000" w:themeColor="text1"/>
          <w:sz w:val="24"/>
          <w:szCs w:val="24"/>
          <w:lang w:val="en-GB"/>
        </w:rPr>
        <w:t xml:space="preserve"> </w:t>
      </w:r>
      <w:r w:rsidR="00501E95">
        <w:rPr>
          <w:b/>
          <w:color w:val="000000" w:themeColor="text1"/>
          <w:sz w:val="24"/>
          <w:szCs w:val="24"/>
          <w:lang w:val="en-GB"/>
        </w:rPr>
        <w:t>lead our faculties as</w:t>
      </w:r>
      <w:r w:rsidRPr="00F23041">
        <w:rPr>
          <w:b/>
          <w:color w:val="000000" w:themeColor="text1"/>
          <w:sz w:val="24"/>
          <w:szCs w:val="24"/>
          <w:lang w:val="en-GB"/>
        </w:rPr>
        <w:t xml:space="preserve"> well as having other agreed </w:t>
      </w:r>
      <w:r w:rsidR="002D78E1" w:rsidRPr="00F23041">
        <w:rPr>
          <w:b/>
          <w:color w:val="000000" w:themeColor="text1"/>
          <w:sz w:val="24"/>
          <w:szCs w:val="24"/>
          <w:lang w:val="en-GB"/>
        </w:rPr>
        <w:t>significant whole Academy responsibilities</w:t>
      </w:r>
      <w:r w:rsidR="002D78E1">
        <w:rPr>
          <w:color w:val="000000" w:themeColor="text1"/>
          <w:sz w:val="24"/>
          <w:szCs w:val="24"/>
          <w:lang w:val="en-GB"/>
        </w:rPr>
        <w:t xml:space="preserve"> </w:t>
      </w:r>
      <w:r w:rsidR="002D78E1" w:rsidRPr="004B2BF6">
        <w:rPr>
          <w:b/>
          <w:color w:val="000000" w:themeColor="text1"/>
          <w:sz w:val="24"/>
          <w:szCs w:val="24"/>
          <w:lang w:val="en-GB"/>
        </w:rPr>
        <w:t xml:space="preserve">. </w:t>
      </w:r>
      <w:bookmarkStart w:id="0" w:name="_GoBack"/>
      <w:bookmarkEnd w:id="0"/>
      <w:r w:rsidR="00091D3A" w:rsidRPr="004B2BF6">
        <w:rPr>
          <w:b/>
          <w:color w:val="000000" w:themeColor="text1"/>
          <w:sz w:val="24"/>
          <w:szCs w:val="24"/>
          <w:lang w:val="en-GB"/>
        </w:rPr>
        <w:t xml:space="preserve">This </w:t>
      </w:r>
      <w:r w:rsidR="00ED64BF">
        <w:rPr>
          <w:b/>
          <w:color w:val="000000" w:themeColor="text1"/>
          <w:sz w:val="24"/>
          <w:szCs w:val="24"/>
          <w:lang w:val="en-GB"/>
        </w:rPr>
        <w:t xml:space="preserve">role </w:t>
      </w:r>
      <w:r w:rsidR="00091D3A" w:rsidRPr="004B2BF6">
        <w:rPr>
          <w:b/>
          <w:color w:val="000000" w:themeColor="text1"/>
          <w:sz w:val="24"/>
          <w:szCs w:val="24"/>
          <w:lang w:val="en-GB"/>
        </w:rPr>
        <w:t>provides an outstanding range of experiences and skill development, that will help facilitate further promotion.</w:t>
      </w:r>
      <w:r w:rsidR="00091D3A">
        <w:rPr>
          <w:color w:val="000000" w:themeColor="text1"/>
          <w:sz w:val="24"/>
          <w:szCs w:val="24"/>
          <w:lang w:val="en-GB"/>
        </w:rPr>
        <w:t xml:space="preserve"> </w:t>
      </w:r>
    </w:p>
    <w:p w:rsidR="00641E53" w:rsidRDefault="00641E53" w:rsidP="00E8684D">
      <w:pPr>
        <w:widowControl/>
        <w:jc w:val="both"/>
        <w:rPr>
          <w:color w:val="000000" w:themeColor="text1"/>
          <w:sz w:val="24"/>
          <w:szCs w:val="24"/>
          <w:lang w:val="en-GB"/>
        </w:rPr>
      </w:pPr>
    </w:p>
    <w:p w:rsidR="00660545" w:rsidRPr="002D78E1" w:rsidRDefault="00660545" w:rsidP="00E8684D">
      <w:pPr>
        <w:widowControl/>
        <w:jc w:val="both"/>
        <w:rPr>
          <w:color w:val="000000" w:themeColor="text1"/>
          <w:sz w:val="24"/>
          <w:szCs w:val="24"/>
          <w:lang w:val="en-GB"/>
        </w:rPr>
      </w:pPr>
      <w:r w:rsidRPr="002D78E1">
        <w:rPr>
          <w:color w:val="000000" w:themeColor="text1"/>
          <w:sz w:val="24"/>
          <w:szCs w:val="24"/>
          <w:lang w:val="en-GB"/>
        </w:rPr>
        <w:t>You will be a successful leader with a proven track record of school</w:t>
      </w:r>
      <w:r w:rsidR="00501E95">
        <w:rPr>
          <w:color w:val="000000" w:themeColor="text1"/>
          <w:sz w:val="24"/>
          <w:szCs w:val="24"/>
          <w:lang w:val="en-GB"/>
        </w:rPr>
        <w:t xml:space="preserve"> improvement. </w:t>
      </w:r>
      <w:r w:rsidRPr="002D78E1">
        <w:rPr>
          <w:color w:val="000000" w:themeColor="text1"/>
          <w:sz w:val="24"/>
          <w:szCs w:val="24"/>
          <w:lang w:val="en-GB"/>
        </w:rPr>
        <w:t xml:space="preserve">You will have significant experience of raising achievement, leading change and have excellent communication skills and the ability to motivate staff and students. </w:t>
      </w:r>
      <w:r w:rsidR="0092788F" w:rsidRPr="009D7B92">
        <w:rPr>
          <w:rFonts w:eastAsia="MS Mincho" w:cs="Times New Roman"/>
          <w:color w:val="000000"/>
          <w:sz w:val="24"/>
          <w:szCs w:val="24"/>
          <w:lang w:val="en-GB"/>
        </w:rPr>
        <w:t xml:space="preserve">Whole Academy responsibilities may change over time to help provide you with further experiences and skill development to support your career development and promotion opportunities. </w:t>
      </w:r>
    </w:p>
    <w:p w:rsidR="00BC4F30" w:rsidRDefault="00F4312C" w:rsidP="00E8684D">
      <w:pPr>
        <w:widowControl/>
        <w:jc w:val="both"/>
        <w:rPr>
          <w:rFonts w:eastAsia="MS Mincho" w:cs="Times New Roman"/>
          <w:color w:val="000000"/>
          <w:sz w:val="24"/>
          <w:szCs w:val="24"/>
          <w:lang w:val="en-GB"/>
        </w:rPr>
      </w:pPr>
      <w:r>
        <w:rPr>
          <w:rFonts w:eastAsia="MS Mincho" w:cs="Times New Roman"/>
          <w:color w:val="000000"/>
          <w:sz w:val="24"/>
          <w:szCs w:val="24"/>
          <w:lang w:val="en-GB"/>
        </w:rPr>
        <w:t xml:space="preserve">As a team </w:t>
      </w:r>
      <w:r w:rsidR="007A2A5A">
        <w:rPr>
          <w:rFonts w:eastAsia="MS Mincho" w:cs="Times New Roman"/>
          <w:color w:val="000000"/>
          <w:sz w:val="24"/>
          <w:szCs w:val="24"/>
          <w:lang w:val="en-GB"/>
        </w:rPr>
        <w:t xml:space="preserve">we also believe in aspiring to </w:t>
      </w:r>
      <w:r w:rsidR="007A2A5A" w:rsidRPr="007A2A5A">
        <w:rPr>
          <w:rFonts w:eastAsia="MS Mincho" w:cs="Times New Roman"/>
          <w:b/>
          <w:color w:val="000000"/>
          <w:sz w:val="24"/>
          <w:szCs w:val="24"/>
          <w:lang w:val="en-GB"/>
        </w:rPr>
        <w:t>‘Level 5’ leadership</w:t>
      </w:r>
      <w:r w:rsidR="007A2A5A">
        <w:rPr>
          <w:rFonts w:eastAsia="MS Mincho" w:cs="Times New Roman"/>
          <w:color w:val="000000"/>
          <w:sz w:val="24"/>
          <w:szCs w:val="24"/>
          <w:lang w:val="en-GB"/>
        </w:rPr>
        <w:t>, as outlined by Jim Collins in ‘Good to Great’</w:t>
      </w:r>
      <w:r>
        <w:rPr>
          <w:rFonts w:eastAsia="MS Mincho" w:cs="Times New Roman"/>
          <w:color w:val="000000"/>
          <w:sz w:val="24"/>
          <w:szCs w:val="24"/>
          <w:lang w:val="en-GB"/>
        </w:rPr>
        <w:t>, the</w:t>
      </w:r>
      <w:r w:rsidR="007A2A5A">
        <w:rPr>
          <w:rFonts w:eastAsia="MS Mincho" w:cs="Times New Roman"/>
          <w:color w:val="000000"/>
          <w:sz w:val="24"/>
          <w:szCs w:val="24"/>
          <w:lang w:val="en-GB"/>
        </w:rPr>
        <w:t xml:space="preserve"> key traits of which are outlined below:</w:t>
      </w:r>
    </w:p>
    <w:p w:rsidR="007A2A5A" w:rsidRPr="00F645D0" w:rsidRDefault="007A2A5A" w:rsidP="00E8684D">
      <w:pPr>
        <w:widowControl/>
        <w:jc w:val="both"/>
        <w:rPr>
          <w:rFonts w:eastAsia="MS Mincho" w:cs="Times New Roman"/>
          <w:color w:val="000000"/>
          <w:sz w:val="24"/>
          <w:szCs w:val="24"/>
          <w:lang w:val="en-GB"/>
        </w:rPr>
      </w:pPr>
    </w:p>
    <w:p w:rsidR="00485B5C" w:rsidRPr="00F4312C" w:rsidRDefault="00485B5C" w:rsidP="00E8684D">
      <w:pPr>
        <w:spacing w:line="360" w:lineRule="auto"/>
        <w:jc w:val="both"/>
        <w:rPr>
          <w:rFonts w:cs="Arial"/>
          <w:b/>
          <w:sz w:val="24"/>
          <w:szCs w:val="24"/>
          <w:u w:val="single"/>
        </w:rPr>
      </w:pPr>
      <w:r w:rsidRPr="00F4312C">
        <w:rPr>
          <w:rFonts w:cs="Arial"/>
          <w:b/>
          <w:sz w:val="24"/>
          <w:szCs w:val="24"/>
          <w:u w:val="single"/>
        </w:rPr>
        <w:t>Level 5 Leadership</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Paradoxical mix of personal humility and professional will</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They are ambitious first and foremost for the organisation</w:t>
      </w:r>
      <w:r w:rsidR="00172FDA">
        <w:rPr>
          <w:rFonts w:cs="Arial"/>
          <w:sz w:val="24"/>
          <w:szCs w:val="24"/>
        </w:rPr>
        <w:t>,</w:t>
      </w:r>
      <w:r w:rsidRPr="00F4312C">
        <w:rPr>
          <w:rFonts w:cs="Arial"/>
          <w:sz w:val="24"/>
          <w:szCs w:val="24"/>
        </w:rPr>
        <w:t xml:space="preserve"> not themselves</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They set up their successors for even greate</w:t>
      </w:r>
      <w:r w:rsidR="00F4312C">
        <w:rPr>
          <w:rFonts w:cs="Arial"/>
          <w:sz w:val="24"/>
          <w:szCs w:val="24"/>
        </w:rPr>
        <w:t xml:space="preserve">r success whereas egocentric </w:t>
      </w:r>
      <w:r w:rsidRPr="00F4312C">
        <w:rPr>
          <w:rFonts w:cs="Arial"/>
          <w:sz w:val="24"/>
          <w:szCs w:val="24"/>
        </w:rPr>
        <w:t>leaders often set up their successors for failure</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They display</w:t>
      </w:r>
      <w:r w:rsidR="00F4312C">
        <w:rPr>
          <w:rFonts w:cs="Arial"/>
          <w:sz w:val="24"/>
          <w:szCs w:val="24"/>
        </w:rPr>
        <w:t xml:space="preserve"> a compelling modesty, are self-</w:t>
      </w:r>
      <w:r w:rsidRPr="00F4312C">
        <w:rPr>
          <w:rFonts w:cs="Arial"/>
          <w:sz w:val="24"/>
          <w:szCs w:val="24"/>
        </w:rPr>
        <w:t>effacing and understated as opposed to comparison company leaders being egocentric which contributed to the demise or mediocrity of the company</w:t>
      </w:r>
    </w:p>
    <w:p w:rsid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lastRenderedPageBreak/>
        <w:t>Fanatically driven, infected with an incurable need to produce sustained results – they are resolved to do whatever it takes to make the organisation great, no matter how big or hard the decisions</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Display a workmanlike diligence – more plough horse than show horse</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They look out the window to attribute success to factors other than themselves – when things go poorly they blame themselves taking full responsibility</w:t>
      </w:r>
    </w:p>
    <w:p w:rsidR="00485B5C" w:rsidRPr="00F4312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One of the most damaging trends in recent history is the tendency to select dazzling, celebrity leaders and to deselect L5 leaders</w:t>
      </w:r>
    </w:p>
    <w:p w:rsidR="00485B5C" w:rsidRDefault="00485B5C" w:rsidP="00E8684D">
      <w:pPr>
        <w:widowControl/>
        <w:numPr>
          <w:ilvl w:val="0"/>
          <w:numId w:val="33"/>
        </w:numPr>
        <w:spacing w:after="60"/>
        <w:ind w:left="357" w:hanging="357"/>
        <w:jc w:val="both"/>
        <w:rPr>
          <w:rFonts w:cs="Arial"/>
          <w:sz w:val="24"/>
          <w:szCs w:val="24"/>
        </w:rPr>
      </w:pPr>
      <w:r w:rsidRPr="00F4312C">
        <w:rPr>
          <w:rFonts w:cs="Arial"/>
          <w:sz w:val="24"/>
          <w:szCs w:val="24"/>
        </w:rPr>
        <w:t>This is an overwhelming empirical finding not an ideological one</w:t>
      </w:r>
    </w:p>
    <w:p w:rsidR="00F41E4E" w:rsidRPr="00F4312C" w:rsidRDefault="00F41E4E" w:rsidP="00E8684D">
      <w:pPr>
        <w:widowControl/>
        <w:spacing w:after="60"/>
        <w:ind w:left="357"/>
        <w:jc w:val="both"/>
        <w:rPr>
          <w:rFonts w:cs="Arial"/>
          <w:sz w:val="24"/>
          <w:szCs w:val="24"/>
        </w:rPr>
      </w:pPr>
    </w:p>
    <w:p w:rsidR="007A56CE" w:rsidRPr="009D7B92" w:rsidRDefault="007A56CE" w:rsidP="00E8684D">
      <w:pPr>
        <w:autoSpaceDE w:val="0"/>
        <w:autoSpaceDN w:val="0"/>
        <w:adjustRightInd w:val="0"/>
        <w:jc w:val="both"/>
        <w:rPr>
          <w:rFonts w:cs="Arial"/>
          <w:sz w:val="24"/>
          <w:szCs w:val="24"/>
        </w:rPr>
      </w:pPr>
      <w:r w:rsidRPr="009D7B92">
        <w:rPr>
          <w:rFonts w:cs="Arial"/>
          <w:sz w:val="24"/>
          <w:szCs w:val="24"/>
        </w:rPr>
        <w:t>You would be joining us at such an exciting time and become part of a vibrant learning community that will offer you fantastic opportunities for your career development and for you to be able to make your mark.</w:t>
      </w:r>
    </w:p>
    <w:p w:rsidR="007A56CE" w:rsidRPr="009D7B92" w:rsidRDefault="007A56CE" w:rsidP="00E8684D">
      <w:pPr>
        <w:jc w:val="both"/>
        <w:rPr>
          <w:rFonts w:cstheme="minorHAnsi"/>
          <w:sz w:val="24"/>
          <w:szCs w:val="24"/>
        </w:rPr>
      </w:pPr>
    </w:p>
    <w:p w:rsidR="006735B9" w:rsidRPr="009D7B92" w:rsidRDefault="00E6375C">
      <w:pPr>
        <w:jc w:val="both"/>
        <w:rPr>
          <w:rFonts w:cstheme="minorHAnsi"/>
          <w:sz w:val="24"/>
          <w:szCs w:val="24"/>
        </w:rPr>
      </w:pPr>
      <w:r w:rsidRPr="009D7B92">
        <w:rPr>
          <w:rFonts w:cstheme="minorHAnsi"/>
          <w:sz w:val="24"/>
          <w:szCs w:val="24"/>
        </w:rPr>
        <w:t>Yours faithfully</w:t>
      </w:r>
    </w:p>
    <w:p w:rsidR="00E8684D" w:rsidRDefault="00E8684D">
      <w:pPr>
        <w:jc w:val="both"/>
        <w:rPr>
          <w:rFonts w:cstheme="minorHAnsi"/>
          <w:sz w:val="24"/>
          <w:szCs w:val="24"/>
        </w:rPr>
      </w:pPr>
      <w:r>
        <w:rPr>
          <w:noProof/>
          <w:lang w:eastAsia="en-GB"/>
        </w:rPr>
        <w:drawing>
          <wp:inline distT="0" distB="0" distL="0" distR="0" wp14:anchorId="47FF1147" wp14:editId="1F469CB3">
            <wp:extent cx="1294156" cy="8343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949" r="39489" b="38525"/>
                    <a:stretch/>
                  </pic:blipFill>
                  <pic:spPr bwMode="auto">
                    <a:xfrm>
                      <a:off x="0" y="0"/>
                      <a:ext cx="1301577" cy="839174"/>
                    </a:xfrm>
                    <a:prstGeom prst="rect">
                      <a:avLst/>
                    </a:prstGeom>
                    <a:noFill/>
                    <a:ln>
                      <a:noFill/>
                    </a:ln>
                    <a:extLst>
                      <a:ext uri="{53640926-AAD7-44D8-BBD7-CCE9431645EC}">
                        <a14:shadowObscured xmlns:a14="http://schemas.microsoft.com/office/drawing/2010/main"/>
                      </a:ext>
                    </a:extLst>
                  </pic:spPr>
                </pic:pic>
              </a:graphicData>
            </a:graphic>
          </wp:inline>
        </w:drawing>
      </w:r>
    </w:p>
    <w:p w:rsidR="006735B9" w:rsidRDefault="00966E08">
      <w:pPr>
        <w:jc w:val="both"/>
        <w:rPr>
          <w:rFonts w:cstheme="minorHAnsi"/>
          <w:sz w:val="24"/>
          <w:szCs w:val="24"/>
        </w:rPr>
      </w:pPr>
      <w:r>
        <w:rPr>
          <w:rFonts w:cstheme="minorHAnsi"/>
          <w:sz w:val="24"/>
          <w:szCs w:val="24"/>
        </w:rPr>
        <w:t>Jonathan Heap</w:t>
      </w:r>
    </w:p>
    <w:p w:rsidR="006735B9" w:rsidRDefault="00E6375C">
      <w:pPr>
        <w:jc w:val="both"/>
        <w:rPr>
          <w:rFonts w:cstheme="minorHAnsi"/>
          <w:sz w:val="24"/>
          <w:szCs w:val="24"/>
        </w:rPr>
      </w:pPr>
      <w:r>
        <w:rPr>
          <w:rFonts w:cstheme="minorHAnsi"/>
          <w:sz w:val="24"/>
          <w:szCs w:val="24"/>
        </w:rPr>
        <w:t>Principal</w:t>
      </w:r>
    </w:p>
    <w:p w:rsidR="006735B9" w:rsidRDefault="006735B9">
      <w:pPr>
        <w:jc w:val="both"/>
        <w:rPr>
          <w:rFonts w:cstheme="minorHAnsi"/>
          <w:color w:val="C0504D" w:themeColor="accent2"/>
          <w:sz w:val="24"/>
          <w:szCs w:val="24"/>
        </w:rPr>
      </w:pPr>
    </w:p>
    <w:p w:rsidR="006735B9" w:rsidRDefault="00E6375C">
      <w:pPr>
        <w:jc w:val="both"/>
        <w:rPr>
          <w:rFonts w:cstheme="minorHAnsi"/>
          <w:b/>
          <w:color w:val="00B0F0"/>
          <w:sz w:val="24"/>
          <w:szCs w:val="24"/>
        </w:rPr>
      </w:pPr>
      <w:r>
        <w:rPr>
          <w:rFonts w:cstheme="minorHAnsi"/>
          <w:b/>
          <w:color w:val="00B0F0"/>
          <w:sz w:val="24"/>
          <w:szCs w:val="24"/>
        </w:rPr>
        <w:t>If you would like to take your career to a very different level then please apply to:</w:t>
      </w:r>
    </w:p>
    <w:p w:rsidR="006735B9" w:rsidRDefault="00966E08">
      <w:pPr>
        <w:widowControl/>
        <w:autoSpaceDE w:val="0"/>
        <w:autoSpaceDN w:val="0"/>
        <w:adjustRightInd w:val="0"/>
        <w:rPr>
          <w:rFonts w:cstheme="minorHAnsi"/>
          <w:sz w:val="24"/>
          <w:szCs w:val="24"/>
        </w:rPr>
      </w:pPr>
      <w:r>
        <w:rPr>
          <w:rFonts w:cstheme="minorHAnsi"/>
          <w:sz w:val="24"/>
          <w:szCs w:val="24"/>
        </w:rPr>
        <w:t>Clare Butler</w:t>
      </w:r>
      <w:r w:rsidR="00E6375C">
        <w:rPr>
          <w:rFonts w:cstheme="minorHAnsi"/>
          <w:sz w:val="24"/>
          <w:szCs w:val="24"/>
        </w:rPr>
        <w:t xml:space="preserve">, email: </w:t>
      </w:r>
      <w:hyperlink r:id="rId11" w:history="1">
        <w:r w:rsidRPr="0069692E">
          <w:rPr>
            <w:rStyle w:val="Hyperlink"/>
            <w:rFonts w:cstheme="minorHAnsi"/>
            <w:sz w:val="24"/>
            <w:szCs w:val="24"/>
          </w:rPr>
          <w:t>cbutler@atlantic-aspirations.org</w:t>
        </w:r>
      </w:hyperlink>
      <w:r>
        <w:rPr>
          <w:rFonts w:cstheme="minorHAnsi"/>
          <w:sz w:val="24"/>
          <w:szCs w:val="24"/>
        </w:rPr>
        <w:t xml:space="preserve"> or through TES website</w:t>
      </w:r>
    </w:p>
    <w:p w:rsidR="006735B9" w:rsidRPr="00F8603A" w:rsidRDefault="00BB5A74" w:rsidP="00375A54">
      <w:pPr>
        <w:widowControl/>
        <w:autoSpaceDE w:val="0"/>
        <w:autoSpaceDN w:val="0"/>
        <w:adjustRightInd w:val="0"/>
        <w:rPr>
          <w:rFonts w:cs="Calibri,Bold"/>
          <w:b/>
          <w:bCs/>
          <w:sz w:val="24"/>
          <w:szCs w:val="24"/>
          <w:lang w:val="en-GB"/>
        </w:rPr>
      </w:pPr>
      <w:r>
        <w:rPr>
          <w:rFonts w:cs="Calibri,Bold"/>
          <w:b/>
          <w:bCs/>
          <w:sz w:val="24"/>
          <w:szCs w:val="24"/>
          <w:lang w:val="en-GB"/>
        </w:rPr>
        <w:t>C</w:t>
      </w:r>
      <w:r w:rsidR="00B75465">
        <w:rPr>
          <w:rFonts w:cs="Calibri,Bold"/>
          <w:b/>
          <w:bCs/>
          <w:sz w:val="24"/>
          <w:szCs w:val="24"/>
          <w:lang w:val="en-GB"/>
        </w:rPr>
        <w:t>losing date for applications</w:t>
      </w:r>
      <w:r w:rsidR="00B75465" w:rsidRPr="00822246">
        <w:rPr>
          <w:rFonts w:cs="Calibri,Bold"/>
          <w:b/>
          <w:bCs/>
          <w:sz w:val="24"/>
          <w:szCs w:val="24"/>
          <w:lang w:val="en-GB"/>
        </w:rPr>
        <w:t>:</w:t>
      </w:r>
      <w:r w:rsidR="00375A54" w:rsidRPr="00822246">
        <w:rPr>
          <w:rFonts w:cs="Calibri,Bold"/>
          <w:b/>
          <w:bCs/>
          <w:sz w:val="24"/>
          <w:szCs w:val="24"/>
          <w:lang w:val="en-GB"/>
        </w:rPr>
        <w:t xml:space="preserve"> </w:t>
      </w:r>
      <w:r w:rsidR="00966E08">
        <w:rPr>
          <w:b/>
          <w:color w:val="000000" w:themeColor="text1"/>
          <w:sz w:val="24"/>
          <w:szCs w:val="24"/>
          <w:lang w:val="en-GB"/>
        </w:rPr>
        <w:t>12.00 noon Monday 16</w:t>
      </w:r>
      <w:r w:rsidR="00966E08" w:rsidRPr="00966E08">
        <w:rPr>
          <w:b/>
          <w:color w:val="000000" w:themeColor="text1"/>
          <w:sz w:val="24"/>
          <w:szCs w:val="24"/>
          <w:vertAlign w:val="superscript"/>
          <w:lang w:val="en-GB"/>
        </w:rPr>
        <w:t>th</w:t>
      </w:r>
      <w:r w:rsidR="00966E08">
        <w:rPr>
          <w:b/>
          <w:color w:val="000000" w:themeColor="text1"/>
          <w:sz w:val="24"/>
          <w:szCs w:val="24"/>
          <w:lang w:val="en-GB"/>
        </w:rPr>
        <w:t xml:space="preserve"> October 2017</w:t>
      </w:r>
    </w:p>
    <w:p w:rsidR="00F41E4E" w:rsidRDefault="00F41E4E" w:rsidP="00F41E4E">
      <w:pPr>
        <w:widowControl/>
        <w:autoSpaceDE w:val="0"/>
        <w:autoSpaceDN w:val="0"/>
        <w:adjustRightInd w:val="0"/>
        <w:rPr>
          <w:rFonts w:ascii="Calibri" w:hAnsi="Calibri" w:cs="Calibri"/>
          <w:color w:val="00B1F1"/>
          <w:sz w:val="24"/>
          <w:szCs w:val="24"/>
          <w:lang w:val="en-GB"/>
        </w:rPr>
      </w:pPr>
    </w:p>
    <w:p w:rsidR="00822246" w:rsidRDefault="00822246" w:rsidP="00F41E4E">
      <w:pPr>
        <w:widowControl/>
        <w:autoSpaceDE w:val="0"/>
        <w:autoSpaceDN w:val="0"/>
        <w:adjustRightInd w:val="0"/>
        <w:rPr>
          <w:rFonts w:ascii="Calibri" w:hAnsi="Calibri" w:cs="Calibri"/>
          <w:color w:val="00B1F1"/>
          <w:sz w:val="24"/>
          <w:szCs w:val="24"/>
          <w:lang w:val="en-GB"/>
        </w:rPr>
      </w:pPr>
    </w:p>
    <w:p w:rsidR="006735B9" w:rsidRDefault="00E6375C">
      <w:pPr>
        <w:widowControl/>
        <w:autoSpaceDE w:val="0"/>
        <w:autoSpaceDN w:val="0"/>
        <w:adjustRightInd w:val="0"/>
        <w:jc w:val="center"/>
        <w:rPr>
          <w:rFonts w:ascii="Calibri" w:hAnsi="Calibri" w:cs="Calibri"/>
          <w:color w:val="00B1F1"/>
          <w:sz w:val="24"/>
          <w:szCs w:val="24"/>
          <w:lang w:val="en-GB"/>
        </w:rPr>
      </w:pPr>
      <w:r>
        <w:rPr>
          <w:rFonts w:ascii="Calibri" w:hAnsi="Calibri" w:cs="Calibri"/>
          <w:color w:val="00B1F1"/>
          <w:sz w:val="24"/>
          <w:szCs w:val="24"/>
          <w:lang w:val="en-GB"/>
        </w:rPr>
        <w:t xml:space="preserve">For more information please visit: </w:t>
      </w:r>
      <w:hyperlink r:id="rId12" w:history="1">
        <w:r w:rsidR="00966E08" w:rsidRPr="0069692E">
          <w:rPr>
            <w:rStyle w:val="Hyperlink"/>
            <w:rFonts w:ascii="Calibri" w:hAnsi="Calibri" w:cs="Calibri"/>
            <w:sz w:val="24"/>
            <w:szCs w:val="24"/>
            <w:lang w:val="en-GB"/>
          </w:rPr>
          <w:t>www.aspirationsacademies.org</w:t>
        </w:r>
      </w:hyperlink>
      <w:r w:rsidR="00BB5A74">
        <w:rPr>
          <w:rFonts w:ascii="Calibri" w:hAnsi="Calibri" w:cs="Calibri"/>
          <w:sz w:val="24"/>
          <w:szCs w:val="24"/>
          <w:lang w:val="en-GB"/>
        </w:rPr>
        <w:t xml:space="preserve"> or www.aatmagna</w:t>
      </w:r>
      <w:r>
        <w:rPr>
          <w:rFonts w:ascii="Calibri" w:hAnsi="Calibri" w:cs="Calibri"/>
          <w:sz w:val="24"/>
          <w:szCs w:val="24"/>
          <w:lang w:val="en-GB"/>
        </w:rPr>
        <w:t>.org</w:t>
      </w:r>
      <w:r>
        <w:rPr>
          <w:rFonts w:ascii="Calibri" w:hAnsi="Calibri" w:cs="Calibri"/>
          <w:color w:val="00B1F1"/>
          <w:sz w:val="24"/>
          <w:szCs w:val="24"/>
          <w:lang w:val="en-GB"/>
        </w:rPr>
        <w:t xml:space="preserve"> </w:t>
      </w:r>
    </w:p>
    <w:p w:rsidR="00EA55B6" w:rsidRDefault="00EA55B6">
      <w:pPr>
        <w:widowControl/>
        <w:spacing w:after="200" w:line="276" w:lineRule="auto"/>
        <w:rPr>
          <w:rFonts w:cstheme="minorHAnsi"/>
          <w:color w:val="C0504D" w:themeColor="accent2"/>
          <w:sz w:val="28"/>
          <w:szCs w:val="28"/>
        </w:rPr>
      </w:pPr>
      <w:r>
        <w:rPr>
          <w:rFonts w:cstheme="minorHAnsi"/>
          <w:color w:val="C0504D" w:themeColor="accent2"/>
          <w:sz w:val="28"/>
          <w:szCs w:val="28"/>
        </w:rPr>
        <w:br w:type="page"/>
      </w: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Pr="00740AD0" w:rsidRDefault="00740AD0" w:rsidP="00740AD0">
      <w:pPr>
        <w:rPr>
          <w:b/>
          <w:color w:val="000000" w:themeColor="text1"/>
          <w:sz w:val="24"/>
          <w:szCs w:val="24"/>
          <w:u w:val="single"/>
        </w:rPr>
      </w:pPr>
      <w:r w:rsidRPr="00740AD0">
        <w:rPr>
          <w:b/>
          <w:color w:val="000000" w:themeColor="text1"/>
          <w:sz w:val="24"/>
          <w:szCs w:val="24"/>
          <w:u w:val="single"/>
        </w:rPr>
        <w:t>VISION AND CULTURE</w:t>
      </w:r>
    </w:p>
    <w:p w:rsidR="00740AD0" w:rsidRPr="00740AD0" w:rsidRDefault="00740AD0" w:rsidP="00740AD0">
      <w:pPr>
        <w:rPr>
          <w:rFonts w:ascii="Calibri" w:eastAsia="Times New Roman" w:hAnsi="Calibri" w:cs="Times New Roman"/>
          <w:sz w:val="24"/>
          <w:szCs w:val="24"/>
          <w:lang w:val="en" w:eastAsia="en-GB"/>
        </w:rPr>
      </w:pPr>
    </w:p>
    <w:p w:rsidR="00740AD0" w:rsidRPr="00740AD0" w:rsidRDefault="00740AD0" w:rsidP="00E8684D">
      <w:pPr>
        <w:jc w:val="both"/>
        <w:rPr>
          <w:rFonts w:ascii="Calibri" w:eastAsia="Times New Roman" w:hAnsi="Calibri" w:cs="Times New Roman"/>
          <w:sz w:val="24"/>
          <w:szCs w:val="24"/>
          <w:lang w:val="en" w:eastAsia="en-GB"/>
        </w:rPr>
      </w:pPr>
      <w:r w:rsidRPr="00740AD0">
        <w:rPr>
          <w:rFonts w:ascii="Calibri" w:eastAsia="Times New Roman" w:hAnsi="Calibri" w:cs="Times New Roman"/>
          <w:b/>
          <w:sz w:val="24"/>
          <w:szCs w:val="24"/>
          <w:lang w:val="en" w:eastAsia="en-GB"/>
        </w:rPr>
        <w:t>We are passionate about excellence in education, giving students the very best start in life with a firm belief that excellent teaching transforms lives</w:t>
      </w:r>
      <w:r w:rsidRPr="00740AD0">
        <w:rPr>
          <w:rFonts w:ascii="Calibri" w:eastAsia="Times New Roman" w:hAnsi="Calibri" w:cs="Times New Roman"/>
          <w:sz w:val="24"/>
          <w:szCs w:val="24"/>
          <w:lang w:val="en"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740AD0" w:rsidRPr="00740AD0" w:rsidRDefault="00740AD0" w:rsidP="00E8684D">
      <w:pPr>
        <w:jc w:val="both"/>
        <w:rPr>
          <w:b/>
          <w:sz w:val="24"/>
          <w:szCs w:val="24"/>
        </w:rPr>
      </w:pPr>
    </w:p>
    <w:p w:rsidR="00740AD0" w:rsidRPr="00740AD0" w:rsidRDefault="00740AD0" w:rsidP="00E8684D">
      <w:pPr>
        <w:jc w:val="both"/>
        <w:rPr>
          <w:b/>
          <w:color w:val="000000" w:themeColor="text1"/>
          <w:sz w:val="24"/>
          <w:szCs w:val="24"/>
        </w:rPr>
      </w:pPr>
      <w:r w:rsidRPr="00740AD0">
        <w:rPr>
          <w:b/>
          <w:color w:val="000000" w:themeColor="text1"/>
          <w:sz w:val="24"/>
          <w:szCs w:val="24"/>
        </w:rPr>
        <w:t xml:space="preserve">We teach a highly challenging curriculum for </w:t>
      </w:r>
      <w:r w:rsidRPr="00740AD0">
        <w:rPr>
          <w:b/>
          <w:color w:val="000000" w:themeColor="text1"/>
          <w:sz w:val="24"/>
          <w:szCs w:val="24"/>
          <w:u w:val="single"/>
        </w:rPr>
        <w:t xml:space="preserve">all </w:t>
      </w:r>
      <w:r w:rsidRPr="00740AD0">
        <w:rPr>
          <w:b/>
          <w:color w:val="000000" w:themeColor="text1"/>
          <w:sz w:val="24"/>
          <w:szCs w:val="24"/>
        </w:rPr>
        <w:t>students.</w:t>
      </w:r>
    </w:p>
    <w:p w:rsidR="00740AD0" w:rsidRPr="00740AD0" w:rsidRDefault="00740AD0" w:rsidP="00E8684D">
      <w:pPr>
        <w:jc w:val="both"/>
        <w:rPr>
          <w:b/>
          <w:sz w:val="24"/>
          <w:szCs w:val="24"/>
        </w:rPr>
      </w:pPr>
    </w:p>
    <w:p w:rsidR="00740AD0" w:rsidRPr="00740AD0" w:rsidRDefault="00740AD0" w:rsidP="00E8684D">
      <w:pPr>
        <w:jc w:val="both"/>
        <w:rPr>
          <w:sz w:val="24"/>
          <w:szCs w:val="24"/>
        </w:rPr>
      </w:pPr>
      <w:r w:rsidRPr="00740AD0">
        <w:rPr>
          <w:rFonts w:cs="Arial"/>
          <w:b/>
          <w:sz w:val="24"/>
          <w:szCs w:val="24"/>
          <w:lang w:eastAsia="ja-JP"/>
        </w:rPr>
        <w:t>W</w:t>
      </w:r>
      <w:r w:rsidRPr="00740AD0">
        <w:rPr>
          <w:b/>
          <w:sz w:val="24"/>
          <w:szCs w:val="24"/>
        </w:rPr>
        <w:t xml:space="preserve">e are unapologetically ambitious for every child, no matter what their background, prior attainment or needs. </w:t>
      </w:r>
      <w:r w:rsidRPr="00740AD0">
        <w:rPr>
          <w:sz w:val="24"/>
          <w:szCs w:val="24"/>
        </w:rPr>
        <w:t xml:space="preserve">Everything we do at Atlantic is driven by this, so that our students can leave Atlantic with the best set of qualifications possible and as well rounded young people, thereby helping to maximise their life chances and </w:t>
      </w:r>
    </w:p>
    <w:p w:rsidR="00740AD0" w:rsidRPr="00740AD0" w:rsidRDefault="00740AD0" w:rsidP="00E8684D">
      <w:pPr>
        <w:jc w:val="both"/>
        <w:rPr>
          <w:rFonts w:cs="Arial"/>
          <w:sz w:val="24"/>
          <w:szCs w:val="24"/>
          <w:lang w:eastAsia="ja-JP"/>
        </w:rPr>
      </w:pPr>
    </w:p>
    <w:p w:rsidR="00740AD0" w:rsidRPr="00740AD0" w:rsidRDefault="00740AD0" w:rsidP="00E8684D">
      <w:pPr>
        <w:jc w:val="both"/>
        <w:rPr>
          <w:rFonts w:cs="Arial"/>
          <w:b/>
          <w:sz w:val="24"/>
          <w:szCs w:val="24"/>
          <w:lang w:eastAsia="ja-JP"/>
        </w:rPr>
      </w:pPr>
      <w:r w:rsidRPr="00740AD0">
        <w:rPr>
          <w:rFonts w:cs="Arial"/>
          <w:b/>
          <w:sz w:val="24"/>
          <w:szCs w:val="24"/>
          <w:lang w:eastAsia="ja-JP"/>
        </w:rPr>
        <w:t>This vision is outlined in our Mission Statement:</w:t>
      </w:r>
    </w:p>
    <w:p w:rsidR="00740AD0" w:rsidRPr="00740AD0" w:rsidRDefault="00740AD0" w:rsidP="00E8684D">
      <w:pPr>
        <w:widowControl/>
        <w:autoSpaceDE w:val="0"/>
        <w:autoSpaceDN w:val="0"/>
        <w:adjustRightInd w:val="0"/>
        <w:jc w:val="both"/>
        <w:rPr>
          <w:rFonts w:cs="AvantGarde-Demi"/>
          <w:b/>
          <w:color w:val="009BCD"/>
          <w:sz w:val="28"/>
          <w:szCs w:val="28"/>
          <w:lang w:val="en-GB"/>
        </w:rPr>
      </w:pPr>
      <w:r w:rsidRPr="00740AD0">
        <w:rPr>
          <w:rFonts w:cs="AvantGarde-Demi"/>
          <w:b/>
          <w:color w:val="009BCD"/>
          <w:sz w:val="28"/>
          <w:szCs w:val="28"/>
          <w:lang w:val="en-GB"/>
        </w:rPr>
        <w:t>‘Providing an authentic education for today’s world’</w:t>
      </w:r>
    </w:p>
    <w:p w:rsidR="00740AD0" w:rsidRPr="00740AD0" w:rsidRDefault="00740AD0" w:rsidP="00E8684D">
      <w:pPr>
        <w:jc w:val="both"/>
        <w:rPr>
          <w:b/>
          <w:sz w:val="24"/>
          <w:szCs w:val="24"/>
        </w:rPr>
      </w:pPr>
    </w:p>
    <w:p w:rsidR="00740AD0" w:rsidRPr="00740AD0" w:rsidRDefault="00740AD0" w:rsidP="00E8684D">
      <w:pPr>
        <w:autoSpaceDE w:val="0"/>
        <w:autoSpaceDN w:val="0"/>
        <w:adjustRightInd w:val="0"/>
        <w:jc w:val="both"/>
        <w:rPr>
          <w:rFonts w:eastAsia="MS Mincho" w:cs="Times New Roman"/>
          <w:color w:val="000000"/>
          <w:sz w:val="24"/>
          <w:szCs w:val="24"/>
          <w:lang w:val="en-GB"/>
        </w:rPr>
      </w:pPr>
      <w:r w:rsidRPr="00740AD0">
        <w:rPr>
          <w:rFonts w:eastAsia="MS Mincho" w:cs="Times New Roman"/>
          <w:color w:val="000000"/>
          <w:sz w:val="24"/>
          <w:szCs w:val="24"/>
          <w:lang w:val="en-GB"/>
        </w:rPr>
        <w:t xml:space="preserve">We operate a </w:t>
      </w:r>
      <w:r w:rsidRPr="00740AD0">
        <w:rPr>
          <w:rFonts w:eastAsia="MS Mincho" w:cs="Times New Roman"/>
          <w:b/>
          <w:color w:val="000000"/>
          <w:sz w:val="24"/>
          <w:szCs w:val="24"/>
          <w:lang w:val="en-GB"/>
        </w:rPr>
        <w:t>‘no excuses’ and ‘growth mindset’</w:t>
      </w:r>
      <w:r w:rsidRPr="00740AD0">
        <w:rPr>
          <w:rFonts w:eastAsia="MS Mincho" w:cs="Times New Roman"/>
          <w:color w:val="000000"/>
          <w:sz w:val="24"/>
          <w:szCs w:val="24"/>
          <w:lang w:val="en-GB"/>
        </w:rPr>
        <w:t xml:space="preserve"> philosophy believing that every child can achieve no matter what their starting point. </w:t>
      </w:r>
    </w:p>
    <w:p w:rsidR="00740AD0" w:rsidRPr="00740AD0" w:rsidRDefault="00740AD0" w:rsidP="00E8684D">
      <w:pPr>
        <w:autoSpaceDE w:val="0"/>
        <w:autoSpaceDN w:val="0"/>
        <w:adjustRightInd w:val="0"/>
        <w:jc w:val="both"/>
        <w:rPr>
          <w:rFonts w:eastAsia="MS Mincho" w:cs="Times New Roman"/>
          <w:color w:val="000000"/>
          <w:sz w:val="24"/>
          <w:szCs w:val="24"/>
          <w:lang w:val="en-GB"/>
        </w:rPr>
      </w:pPr>
    </w:p>
    <w:p w:rsidR="00740AD0" w:rsidRPr="00740AD0" w:rsidRDefault="00740AD0" w:rsidP="00E8684D">
      <w:pPr>
        <w:autoSpaceDE w:val="0"/>
        <w:autoSpaceDN w:val="0"/>
        <w:adjustRightInd w:val="0"/>
        <w:jc w:val="both"/>
        <w:rPr>
          <w:rFonts w:eastAsia="MS Mincho" w:cs="Times New Roman"/>
          <w:b/>
          <w:color w:val="000000"/>
          <w:sz w:val="24"/>
          <w:szCs w:val="24"/>
          <w:u w:val="single"/>
          <w:lang w:val="en-GB"/>
        </w:rPr>
      </w:pPr>
      <w:r w:rsidRPr="00740AD0">
        <w:rPr>
          <w:rFonts w:eastAsia="MS Mincho" w:cs="Times New Roman"/>
          <w:b/>
          <w:color w:val="000000"/>
          <w:sz w:val="24"/>
          <w:szCs w:val="24"/>
          <w:u w:val="single"/>
          <w:lang w:val="en-GB"/>
        </w:rPr>
        <w:t>Teaching and Learning</w:t>
      </w:r>
    </w:p>
    <w:p w:rsidR="00740AD0" w:rsidRPr="00740AD0" w:rsidRDefault="00740AD0" w:rsidP="00E8684D">
      <w:pPr>
        <w:autoSpaceDE w:val="0"/>
        <w:autoSpaceDN w:val="0"/>
        <w:adjustRightInd w:val="0"/>
        <w:jc w:val="both"/>
        <w:rPr>
          <w:rFonts w:eastAsia="MS Mincho" w:cs="Times New Roman"/>
          <w:color w:val="000000"/>
          <w:sz w:val="24"/>
          <w:szCs w:val="24"/>
          <w:lang w:val="en-GB"/>
        </w:rPr>
      </w:pPr>
      <w:r w:rsidRPr="00740AD0">
        <w:rPr>
          <w:rFonts w:eastAsia="MS Mincho" w:cs="Times New Roman"/>
          <w:color w:val="000000"/>
          <w:sz w:val="24"/>
          <w:szCs w:val="24"/>
          <w:lang w:val="en-GB"/>
        </w:rPr>
        <w:t xml:space="preserve">Our Teaching and Learning strategy is also heavily influenced by </w:t>
      </w:r>
      <w:r w:rsidRPr="00740AD0">
        <w:rPr>
          <w:rFonts w:eastAsia="MS Mincho" w:cs="Times New Roman"/>
          <w:b/>
          <w:color w:val="000000"/>
          <w:sz w:val="24"/>
          <w:szCs w:val="24"/>
          <w:lang w:val="en-GB"/>
        </w:rPr>
        <w:t xml:space="preserve">Doug Lemov and his ‘Teach Like A Champion’ </w:t>
      </w:r>
      <w:r w:rsidRPr="00740AD0">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740AD0" w:rsidRPr="00740AD0" w:rsidRDefault="00740AD0" w:rsidP="00E8684D">
      <w:pPr>
        <w:autoSpaceDE w:val="0"/>
        <w:autoSpaceDN w:val="0"/>
        <w:adjustRightInd w:val="0"/>
        <w:jc w:val="both"/>
        <w:rPr>
          <w:rFonts w:eastAsia="MS Mincho" w:cs="Times New Roman"/>
          <w:color w:val="000000"/>
          <w:sz w:val="24"/>
          <w:szCs w:val="24"/>
          <w:lang w:val="en-GB"/>
        </w:rPr>
      </w:pPr>
    </w:p>
    <w:p w:rsidR="00740AD0" w:rsidRPr="00740AD0" w:rsidRDefault="00740AD0" w:rsidP="00E8684D">
      <w:pPr>
        <w:widowControl/>
        <w:jc w:val="both"/>
        <w:rPr>
          <w:rFonts w:ascii="Calibri" w:eastAsia="MS Mincho" w:hAnsi="Calibri" w:cs="Times New Roman"/>
          <w:b/>
          <w:color w:val="000000"/>
          <w:sz w:val="24"/>
          <w:szCs w:val="24"/>
          <w:lang w:val="en-GB"/>
        </w:rPr>
      </w:pPr>
      <w:r w:rsidRPr="00740AD0">
        <w:rPr>
          <w:rFonts w:ascii="Calibri" w:eastAsia="MS Mincho" w:hAnsi="Calibri" w:cs="Times New Roman"/>
          <w:b/>
          <w:color w:val="000000"/>
          <w:sz w:val="24"/>
          <w:szCs w:val="24"/>
          <w:lang w:val="en-GB"/>
        </w:rPr>
        <w:t xml:space="preserve">We believe in </w:t>
      </w:r>
      <w:r w:rsidRPr="00740AD0">
        <w:rPr>
          <w:rFonts w:ascii="Calibri" w:eastAsia="MS Mincho" w:hAnsi="Calibri" w:cs="Times New Roman"/>
          <w:b/>
          <w:color w:val="000000"/>
          <w:sz w:val="24"/>
          <w:szCs w:val="24"/>
          <w:u w:val="single"/>
          <w:lang w:val="en-GB"/>
        </w:rPr>
        <w:t>teaching to the top</w:t>
      </w:r>
      <w:r w:rsidRPr="00740AD0">
        <w:rPr>
          <w:rFonts w:ascii="Calibri" w:eastAsia="MS Mincho" w:hAnsi="Calibri" w:cs="Times New Roman"/>
          <w:b/>
          <w:color w:val="000000"/>
          <w:sz w:val="24"/>
          <w:szCs w:val="24"/>
          <w:lang w:val="en-GB"/>
        </w:rPr>
        <w:t xml:space="preserve"> and scaffolding downwards for </w:t>
      </w:r>
      <w:r w:rsidRPr="00740AD0">
        <w:rPr>
          <w:rFonts w:ascii="Calibri" w:eastAsia="MS Mincho" w:hAnsi="Calibri" w:cs="Times New Roman"/>
          <w:b/>
          <w:color w:val="000000"/>
          <w:sz w:val="24"/>
          <w:szCs w:val="24"/>
          <w:u w:val="single"/>
          <w:lang w:val="en-GB"/>
        </w:rPr>
        <w:t>all</w:t>
      </w:r>
      <w:r w:rsidRPr="00740AD0">
        <w:rPr>
          <w:rFonts w:ascii="Calibri" w:eastAsia="MS Mincho" w:hAnsi="Calibri" w:cs="Times New Roman"/>
          <w:b/>
          <w:color w:val="000000"/>
          <w:sz w:val="24"/>
          <w:szCs w:val="24"/>
          <w:lang w:val="en-GB"/>
        </w:rPr>
        <w:t xml:space="preserve"> students, with a highly challenging knowledge based academic curriculum.</w:t>
      </w:r>
    </w:p>
    <w:p w:rsidR="00740AD0" w:rsidRPr="00740AD0" w:rsidRDefault="00740AD0" w:rsidP="00E8684D">
      <w:pPr>
        <w:widowControl/>
        <w:jc w:val="both"/>
        <w:rPr>
          <w:rFonts w:ascii="Calibri" w:eastAsia="MS Mincho" w:hAnsi="Calibri" w:cs="Times New Roman"/>
          <w:b/>
          <w:color w:val="000000"/>
          <w:sz w:val="24"/>
          <w:szCs w:val="24"/>
          <w:lang w:val="en-GB"/>
        </w:rPr>
      </w:pPr>
    </w:p>
    <w:p w:rsidR="00740AD0" w:rsidRPr="00740AD0" w:rsidRDefault="00740AD0" w:rsidP="00E8684D">
      <w:pPr>
        <w:widowControl/>
        <w:jc w:val="both"/>
        <w:rPr>
          <w:rFonts w:ascii="Calibri" w:eastAsia="MS Mincho" w:hAnsi="Calibri" w:cs="Times New Roman"/>
          <w:b/>
          <w:color w:val="000000"/>
          <w:sz w:val="24"/>
          <w:szCs w:val="24"/>
          <w:lang w:val="en-GB"/>
        </w:rPr>
      </w:pPr>
    </w:p>
    <w:p w:rsidR="00740AD0" w:rsidRPr="00740AD0" w:rsidRDefault="00740AD0" w:rsidP="00E8684D">
      <w:pPr>
        <w:widowControl/>
        <w:jc w:val="both"/>
        <w:rPr>
          <w:rFonts w:ascii="Calibri" w:eastAsia="MS Mincho" w:hAnsi="Calibri" w:cs="Times New Roman"/>
          <w:b/>
          <w:color w:val="000000"/>
          <w:sz w:val="24"/>
          <w:szCs w:val="24"/>
          <w:u w:val="single"/>
          <w:lang w:val="en-GB"/>
        </w:rPr>
      </w:pPr>
      <w:r w:rsidRPr="00740AD0">
        <w:rPr>
          <w:rFonts w:ascii="Calibri" w:eastAsia="MS Mincho" w:hAnsi="Calibri" w:cs="Times New Roman"/>
          <w:b/>
          <w:color w:val="000000"/>
          <w:sz w:val="24"/>
          <w:szCs w:val="24"/>
          <w:u w:val="single"/>
          <w:lang w:val="en-GB"/>
        </w:rPr>
        <w:t>No Excuses</w:t>
      </w:r>
    </w:p>
    <w:p w:rsidR="00740AD0" w:rsidRPr="00740AD0" w:rsidRDefault="00740AD0" w:rsidP="00E8684D">
      <w:pPr>
        <w:widowControl/>
        <w:jc w:val="both"/>
        <w:rPr>
          <w:rFonts w:ascii="Calibri" w:eastAsia="MS Mincho" w:hAnsi="Calibri" w:cs="Times New Roman"/>
          <w:color w:val="000000"/>
          <w:sz w:val="24"/>
          <w:szCs w:val="24"/>
          <w:lang w:val="en-GB"/>
        </w:rPr>
      </w:pPr>
      <w:r w:rsidRPr="00740AD0">
        <w:rPr>
          <w:rFonts w:ascii="Calibri" w:eastAsia="MS Mincho" w:hAnsi="Calibri" w:cs="Times New Roman"/>
          <w:b/>
          <w:color w:val="000000"/>
          <w:sz w:val="24"/>
          <w:szCs w:val="24"/>
          <w:lang w:val="en-GB"/>
        </w:rPr>
        <w:t>We believe in Zero Tolerance. We do not make exceptions</w:t>
      </w:r>
      <w:r w:rsidRPr="00740AD0">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740AD0" w:rsidRPr="00740AD0" w:rsidRDefault="00740AD0" w:rsidP="00E8684D">
      <w:pPr>
        <w:widowControl/>
        <w:jc w:val="both"/>
        <w:rPr>
          <w:rFonts w:ascii="Calibri" w:eastAsia="MS Mincho" w:hAnsi="Calibri" w:cs="Times New Roman"/>
          <w:color w:val="000000"/>
          <w:sz w:val="24"/>
          <w:szCs w:val="24"/>
          <w:lang w:val="en-GB"/>
        </w:rPr>
      </w:pPr>
    </w:p>
    <w:p w:rsidR="00740AD0" w:rsidRPr="00740AD0" w:rsidRDefault="00740AD0" w:rsidP="00E8684D">
      <w:pPr>
        <w:widowControl/>
        <w:jc w:val="both"/>
        <w:rPr>
          <w:rFonts w:ascii="Calibri" w:eastAsia="MS Mincho" w:hAnsi="Calibri" w:cs="Times New Roman"/>
          <w:color w:val="000000"/>
          <w:sz w:val="24"/>
          <w:szCs w:val="24"/>
          <w:lang w:val="en-GB"/>
        </w:rPr>
      </w:pPr>
      <w:r w:rsidRPr="00740AD0">
        <w:rPr>
          <w:rFonts w:ascii="Calibri" w:eastAsia="MS Mincho" w:hAnsi="Calibri" w:cs="Times New Roman"/>
          <w:b/>
          <w:color w:val="000000"/>
          <w:sz w:val="24"/>
          <w:szCs w:val="24"/>
          <w:lang w:val="en-GB"/>
        </w:rPr>
        <w:t>We will hold parents to account as well and insist that they support their children by supporting our rules.</w:t>
      </w:r>
      <w:r w:rsidRPr="00740AD0">
        <w:rPr>
          <w:rFonts w:ascii="Calibri" w:eastAsia="MS Mincho" w:hAnsi="Calibri" w:cs="Times New Roman"/>
          <w:color w:val="000000"/>
          <w:sz w:val="24"/>
          <w:szCs w:val="24"/>
          <w:lang w:val="en-GB"/>
        </w:rPr>
        <w:t xml:space="preserve"> This creates a very orderly school where children are safe. It requires staff who will ‘sweat the small stuff’.</w:t>
      </w:r>
    </w:p>
    <w:p w:rsidR="00740AD0" w:rsidRPr="00740AD0" w:rsidRDefault="00740AD0" w:rsidP="00E8684D">
      <w:pPr>
        <w:widowControl/>
        <w:jc w:val="both"/>
        <w:rPr>
          <w:rFonts w:ascii="Calibri" w:eastAsia="MS Mincho" w:hAnsi="Calibri" w:cs="Times New Roman"/>
          <w:color w:val="000000"/>
          <w:sz w:val="24"/>
          <w:szCs w:val="24"/>
          <w:lang w:val="en-GB"/>
        </w:rPr>
      </w:pPr>
    </w:p>
    <w:p w:rsidR="00740AD0" w:rsidRPr="00740AD0" w:rsidRDefault="00740AD0" w:rsidP="00E8684D">
      <w:pPr>
        <w:widowControl/>
        <w:jc w:val="both"/>
        <w:rPr>
          <w:rFonts w:ascii="Calibri" w:eastAsia="MS Mincho" w:hAnsi="Calibri" w:cs="Times New Roman"/>
          <w:b/>
          <w:color w:val="000000"/>
          <w:sz w:val="24"/>
          <w:szCs w:val="24"/>
          <w:u w:val="single"/>
          <w:lang w:val="en-GB"/>
        </w:rPr>
      </w:pPr>
      <w:r w:rsidRPr="00740AD0">
        <w:rPr>
          <w:rFonts w:ascii="Calibri" w:eastAsia="MS Mincho" w:hAnsi="Calibri" w:cs="Times New Roman"/>
          <w:b/>
          <w:color w:val="000000"/>
          <w:sz w:val="24"/>
          <w:szCs w:val="24"/>
          <w:u w:val="single"/>
          <w:lang w:val="en-GB"/>
        </w:rPr>
        <w:t>Work life balance, not burnout</w:t>
      </w:r>
    </w:p>
    <w:p w:rsidR="00740AD0" w:rsidRPr="00740AD0" w:rsidRDefault="00740AD0" w:rsidP="00E8684D">
      <w:pPr>
        <w:widowControl/>
        <w:jc w:val="both"/>
        <w:rPr>
          <w:rFonts w:ascii="Calibri" w:eastAsia="MS Mincho" w:hAnsi="Calibri" w:cs="Times New Roman"/>
          <w:b/>
          <w:color w:val="000000"/>
          <w:sz w:val="24"/>
          <w:szCs w:val="24"/>
          <w:lang w:val="en-GB"/>
        </w:rPr>
      </w:pPr>
      <w:r w:rsidRPr="00740AD0">
        <w:rPr>
          <w:rFonts w:ascii="Calibri" w:eastAsia="MS Mincho" w:hAnsi="Calibri" w:cs="Times New Roman"/>
          <w:color w:val="000000"/>
          <w:sz w:val="24"/>
          <w:szCs w:val="24"/>
          <w:lang w:val="en-GB"/>
        </w:rPr>
        <w:t xml:space="preserve">We know that teaching is the most rewarding, exhilarating but exhausting profession. </w:t>
      </w:r>
      <w:r w:rsidRPr="00740AD0">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E8684D" w:rsidRDefault="00E8684D" w:rsidP="00E8684D">
      <w:pPr>
        <w:widowControl/>
        <w:jc w:val="both"/>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lastRenderedPageBreak/>
        <w:t>For example:</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Units of work and lessons will be fully prepared and resourced</w:t>
      </w:r>
      <w:r>
        <w:rPr>
          <w:rFonts w:ascii="Calibri" w:eastAsia="MS Mincho" w:hAnsi="Calibri" w:cs="Times New Roman"/>
          <w:color w:val="000000"/>
          <w:sz w:val="24"/>
          <w:szCs w:val="24"/>
          <w:lang w:val="en-GB"/>
        </w:rPr>
        <w:t>, meaning that you are not ‘re-inventing the wheel’ every night planning lessons and resources from scratch. Lessons will be enhanced by individuals.</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 streamlined</w:t>
      </w:r>
      <w:r>
        <w:rPr>
          <w:rFonts w:ascii="Calibri" w:eastAsia="MS Mincho" w:hAnsi="Calibri" w:cs="Times New Roman"/>
          <w:color w:val="000000"/>
          <w:sz w:val="24"/>
          <w:szCs w:val="24"/>
          <w:lang w:val="en-GB"/>
        </w:rPr>
        <w:t xml:space="preserve"> into note taking, drilling and self-quizzing, reducing marking workload and ensuring very high homework completion. As well as making use of on-line specialist subject sites such as Heggarty Maths.</w:t>
      </w:r>
    </w:p>
    <w:p w:rsidR="00E8684D" w:rsidRDefault="00E8684D" w:rsidP="00E8684D">
      <w:pPr>
        <w:pStyle w:val="ListParagraph"/>
        <w:widowControl/>
        <w:numPr>
          <w:ilvl w:val="0"/>
          <w:numId w:val="35"/>
        </w:numPr>
        <w:jc w:val="both"/>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Strict discipline and robust no-nonsense behaviour systems allow staff to teach without being ground down in low level disruption.</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Pr>
          <w:rFonts w:ascii="Calibri" w:eastAsia="MS Mincho" w:hAnsi="Calibri" w:cs="Times New Roman"/>
          <w:color w:val="000000"/>
          <w:sz w:val="24"/>
          <w:szCs w:val="24"/>
          <w:lang w:val="en-GB"/>
        </w:rPr>
        <w:t>you</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color w:val="000000"/>
          <w:sz w:val="24"/>
          <w:szCs w:val="24"/>
          <w:lang w:val="en-GB"/>
        </w:rPr>
        <w:t xml:space="preserve"> will not have the hassle of having to hand out pens, pencils etc at the start of each lesson because students don’t have their equipment with them.</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Staff will never be blamed for poor student behaviour because their lessons are not engaging enough </w:t>
      </w:r>
      <w:r>
        <w:rPr>
          <w:rFonts w:ascii="Calibri" w:eastAsia="MS Mincho" w:hAnsi="Calibri" w:cs="Times New Roman"/>
          <w:color w:val="000000"/>
          <w:sz w:val="24"/>
          <w:szCs w:val="24"/>
          <w:lang w:val="en-GB"/>
        </w:rPr>
        <w:t xml:space="preserve">– </w:t>
      </w:r>
      <w:r>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behaviour is the collective responsibility of the academy, with the Principal ultimately accountable.</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Pr>
          <w:rFonts w:ascii="Calibri" w:eastAsia="MS Mincho" w:hAnsi="Calibri" w:cs="Times New Roman"/>
          <w:color w:val="000000"/>
          <w:sz w:val="24"/>
          <w:szCs w:val="24"/>
          <w:lang w:val="en-GB"/>
        </w:rPr>
        <w:t>.</w:t>
      </w:r>
    </w:p>
    <w:p w:rsidR="00E8684D" w:rsidRDefault="00E8684D" w:rsidP="00E8684D">
      <w:pPr>
        <w:pStyle w:val="ListParagraph"/>
        <w:widowControl/>
        <w:numPr>
          <w:ilvl w:val="0"/>
          <w:numId w:val="35"/>
        </w:numPr>
        <w:jc w:val="both"/>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System of escalating sanctions with centralised SLT detentions – you are not continuously setting detentions and chasing non-attendance.</w:t>
      </w:r>
    </w:p>
    <w:p w:rsidR="00E8684D" w:rsidRDefault="00E8684D" w:rsidP="00E8684D">
      <w:pPr>
        <w:pStyle w:val="ListParagraph"/>
        <w:widowControl/>
        <w:numPr>
          <w:ilvl w:val="0"/>
          <w:numId w:val="35"/>
        </w:numPr>
        <w:jc w:val="both"/>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We do not grade lessons/teachers with ‘high stakes’ lesson observations</w:t>
      </w:r>
      <w:r>
        <w:rPr>
          <w:rFonts w:ascii="Calibri" w:eastAsia="MS Mincho" w:hAnsi="Calibri" w:cs="Times New Roman"/>
          <w:color w:val="000000"/>
          <w:sz w:val="24"/>
          <w:szCs w:val="24"/>
          <w:lang w:val="en-GB"/>
        </w:rPr>
        <w:t xml:space="preserve"> – we believe in a growth mindset approach, where teachers continually improve over time through continuous coaching/feedback loops.</w:t>
      </w:r>
    </w:p>
    <w:p w:rsidR="00E8684D" w:rsidRDefault="00E8684D" w:rsidP="00E8684D">
      <w:pPr>
        <w:widowControl/>
        <w:jc w:val="both"/>
        <w:rPr>
          <w:rFonts w:ascii="Calibri" w:eastAsia="MS Mincho" w:hAnsi="Calibri" w:cs="Times New Roman"/>
          <w:b/>
          <w:color w:val="000000"/>
          <w:sz w:val="24"/>
          <w:szCs w:val="24"/>
          <w:lang w:val="en-GB"/>
        </w:rPr>
      </w:pPr>
    </w:p>
    <w:p w:rsidR="00740AD0" w:rsidRDefault="00740AD0" w:rsidP="00E8684D">
      <w:pPr>
        <w:pStyle w:val="FreeForm"/>
        <w:jc w:val="both"/>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740AD0" w:rsidRDefault="00740AD0">
      <w:pPr>
        <w:pStyle w:val="FreeForm"/>
        <w:rPr>
          <w:rFonts w:asciiTheme="minorHAnsi" w:eastAsiaTheme="minorHAnsi" w:hAnsiTheme="minorHAnsi" w:cstheme="minorHAnsi"/>
          <w:b/>
          <w:color w:val="00B0F0"/>
          <w:sz w:val="36"/>
          <w:szCs w:val="36"/>
          <w:bdr w:val="none" w:sz="0" w:space="0" w:color="auto"/>
          <w:lang w:val="en-GB" w:eastAsia="en-US"/>
        </w:rPr>
      </w:pPr>
    </w:p>
    <w:p w:rsidR="00E8684D" w:rsidRDefault="00E8684D">
      <w:pPr>
        <w:pStyle w:val="FreeForm"/>
        <w:rPr>
          <w:rFonts w:asciiTheme="minorHAnsi" w:eastAsiaTheme="minorHAnsi" w:hAnsiTheme="minorHAnsi" w:cstheme="minorHAnsi"/>
          <w:b/>
          <w:color w:val="00B0F0"/>
          <w:sz w:val="36"/>
          <w:szCs w:val="36"/>
          <w:bdr w:val="none" w:sz="0" w:space="0" w:color="auto"/>
          <w:lang w:val="en-GB" w:eastAsia="en-US"/>
        </w:rPr>
      </w:pPr>
    </w:p>
    <w:p w:rsidR="006735B9" w:rsidRDefault="00966E08">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 xml:space="preserve">Vice </w:t>
      </w:r>
      <w:r w:rsidR="00B532AF">
        <w:rPr>
          <w:rFonts w:asciiTheme="minorHAnsi" w:eastAsiaTheme="minorHAnsi" w:hAnsiTheme="minorHAnsi" w:cstheme="minorHAnsi"/>
          <w:b/>
          <w:color w:val="00B0F0"/>
          <w:sz w:val="36"/>
          <w:szCs w:val="36"/>
          <w:bdr w:val="none" w:sz="0" w:space="0" w:color="auto"/>
          <w:lang w:val="en-GB" w:eastAsia="en-US"/>
        </w:rPr>
        <w:t xml:space="preserve">Principal </w:t>
      </w:r>
    </w:p>
    <w:p w:rsidR="00751579" w:rsidRDefault="00966E08" w:rsidP="00751579">
      <w:pPr>
        <w:rPr>
          <w:rFonts w:asciiTheme="majorHAnsi" w:hAnsiTheme="majorHAnsi"/>
          <w:color w:val="000000" w:themeColor="text1"/>
          <w:sz w:val="32"/>
          <w:szCs w:val="32"/>
          <w:lang w:val="en-GB"/>
        </w:rPr>
      </w:pPr>
      <w:r>
        <w:rPr>
          <w:rFonts w:cstheme="minorHAnsi"/>
          <w:b/>
          <w:color w:val="00B0F0"/>
          <w:sz w:val="36"/>
          <w:szCs w:val="36"/>
          <w:lang w:val="en-GB"/>
        </w:rPr>
        <w:lastRenderedPageBreak/>
        <w:t>Salary: L16 – 22 £56,511 - £65,363</w:t>
      </w:r>
    </w:p>
    <w:p w:rsidR="00756255" w:rsidRDefault="00756255">
      <w:pPr>
        <w:pStyle w:val="FreeForm"/>
        <w:rPr>
          <w:rFonts w:asciiTheme="minorHAnsi" w:eastAsiaTheme="minorHAnsi" w:hAnsiTheme="minorHAnsi" w:cstheme="minorHAnsi"/>
          <w:b/>
          <w:color w:val="00B0F0"/>
          <w:sz w:val="36"/>
          <w:szCs w:val="36"/>
          <w:bdr w:val="none" w:sz="0" w:space="0" w:color="auto"/>
          <w:lang w:val="en-GB" w:eastAsia="en-US"/>
        </w:rPr>
      </w:pPr>
    </w:p>
    <w:p w:rsidR="006735B9" w:rsidRDefault="00E6375C">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Job Description</w:t>
      </w:r>
    </w:p>
    <w:p w:rsidR="006735B9" w:rsidRDefault="006735B9">
      <w:pPr>
        <w:pStyle w:val="FreeForm"/>
        <w:rPr>
          <w:rFonts w:asciiTheme="minorHAnsi" w:eastAsiaTheme="minorHAnsi" w:hAnsiTheme="minorHAnsi" w:cstheme="minorHAnsi"/>
          <w:color w:val="auto"/>
          <w:sz w:val="22"/>
          <w:szCs w:val="22"/>
          <w:bdr w:val="none" w:sz="0" w:space="0" w:color="auto"/>
          <w:lang w:val="en-GB" w:eastAsia="en-US"/>
        </w:rPr>
      </w:pPr>
    </w:p>
    <w:p w:rsidR="0033635C" w:rsidRPr="0033635C" w:rsidRDefault="0033635C">
      <w:pPr>
        <w:pStyle w:val="FreeForm"/>
        <w:rPr>
          <w:rFonts w:asciiTheme="minorHAnsi" w:eastAsiaTheme="minorHAnsi" w:hAnsiTheme="minorHAnsi" w:cstheme="minorHAnsi"/>
          <w:b/>
          <w:color w:val="auto"/>
          <w:sz w:val="22"/>
          <w:szCs w:val="22"/>
          <w:bdr w:val="none" w:sz="0" w:space="0" w:color="auto"/>
          <w:lang w:val="en-GB" w:eastAsia="en-US"/>
        </w:rPr>
      </w:pPr>
      <w:r w:rsidRPr="0033635C">
        <w:rPr>
          <w:rFonts w:asciiTheme="minorHAnsi" w:eastAsiaTheme="minorHAnsi" w:hAnsiTheme="minorHAnsi" w:cstheme="minorHAnsi"/>
          <w:b/>
          <w:color w:val="auto"/>
          <w:sz w:val="22"/>
          <w:szCs w:val="22"/>
          <w:bdr w:val="none" w:sz="0" w:space="0" w:color="auto"/>
          <w:lang w:val="en-GB" w:eastAsia="en-US"/>
        </w:rPr>
        <w:t>Overview</w:t>
      </w:r>
    </w:p>
    <w:p w:rsidR="0033635C" w:rsidRDefault="0033635C">
      <w:pPr>
        <w:pStyle w:val="FreeForm"/>
        <w:rPr>
          <w:rFonts w:asciiTheme="minorHAnsi" w:eastAsiaTheme="minorHAnsi" w:hAnsiTheme="minorHAnsi" w:cstheme="minorHAnsi"/>
          <w:color w:val="auto"/>
          <w:sz w:val="22"/>
          <w:szCs w:val="22"/>
          <w:bdr w:val="none" w:sz="0" w:space="0" w:color="auto"/>
          <w:lang w:val="en-GB" w:eastAsia="en-US"/>
        </w:rPr>
      </w:pPr>
    </w:p>
    <w:p w:rsidR="0033635C" w:rsidRPr="00F80292" w:rsidRDefault="0033635C" w:rsidP="00E8684D">
      <w:pPr>
        <w:widowControl/>
        <w:jc w:val="both"/>
        <w:rPr>
          <w:rFonts w:eastAsia="MS Mincho" w:cs="Times New Roman"/>
          <w:color w:val="000000"/>
          <w:sz w:val="24"/>
          <w:szCs w:val="24"/>
          <w:lang w:val="en-GB"/>
        </w:rPr>
      </w:pPr>
      <w:r>
        <w:rPr>
          <w:color w:val="000000" w:themeColor="text1"/>
          <w:sz w:val="24"/>
          <w:szCs w:val="24"/>
          <w:lang w:val="en-GB"/>
        </w:rPr>
        <w:t>The</w:t>
      </w:r>
      <w:r w:rsidRPr="002D78E1">
        <w:rPr>
          <w:color w:val="000000" w:themeColor="text1"/>
          <w:sz w:val="24"/>
          <w:szCs w:val="24"/>
          <w:lang w:val="en-GB"/>
        </w:rPr>
        <w:t xml:space="preserve"> </w:t>
      </w:r>
      <w:r w:rsidR="00966E08">
        <w:rPr>
          <w:color w:val="000000" w:themeColor="text1"/>
          <w:sz w:val="24"/>
          <w:szCs w:val="24"/>
          <w:lang w:val="en-GB"/>
        </w:rPr>
        <w:t>Vice</w:t>
      </w:r>
      <w:r>
        <w:rPr>
          <w:color w:val="000000" w:themeColor="text1"/>
          <w:sz w:val="24"/>
          <w:szCs w:val="24"/>
          <w:lang w:val="en-GB"/>
        </w:rPr>
        <w:t xml:space="preserve"> Principal </w:t>
      </w:r>
      <w:r w:rsidRPr="00F23041">
        <w:rPr>
          <w:b/>
          <w:color w:val="000000" w:themeColor="text1"/>
          <w:sz w:val="24"/>
          <w:szCs w:val="24"/>
          <w:lang w:val="en-GB"/>
        </w:rPr>
        <w:t xml:space="preserve">will lead academically and pastorally </w:t>
      </w:r>
      <w:r w:rsidR="00966E08">
        <w:rPr>
          <w:b/>
          <w:color w:val="000000" w:themeColor="text1"/>
          <w:sz w:val="24"/>
          <w:szCs w:val="24"/>
          <w:lang w:val="en-GB"/>
        </w:rPr>
        <w:t>our</w:t>
      </w:r>
      <w:r w:rsidR="00E8684D">
        <w:rPr>
          <w:b/>
          <w:color w:val="000000" w:themeColor="text1"/>
          <w:sz w:val="24"/>
          <w:szCs w:val="24"/>
          <w:lang w:val="en-GB"/>
        </w:rPr>
        <w:t xml:space="preserve"> Faculties</w:t>
      </w:r>
      <w:r w:rsidRPr="00F23041">
        <w:rPr>
          <w:b/>
          <w:color w:val="000000" w:themeColor="text1"/>
          <w:sz w:val="24"/>
          <w:szCs w:val="24"/>
          <w:lang w:val="en-GB"/>
        </w:rPr>
        <w:t xml:space="preserve"> as well as having other agreed significant whole Academy responsibilities</w:t>
      </w:r>
      <w:r>
        <w:rPr>
          <w:b/>
          <w:color w:val="000000" w:themeColor="text1"/>
          <w:sz w:val="24"/>
          <w:szCs w:val="24"/>
          <w:lang w:val="en-GB"/>
        </w:rPr>
        <w:t>, based on the needs of the Academy and skills/experience of the candidate appointed</w:t>
      </w:r>
      <w:r w:rsidRPr="004B2BF6">
        <w:rPr>
          <w:b/>
          <w:color w:val="000000" w:themeColor="text1"/>
          <w:sz w:val="24"/>
          <w:szCs w:val="24"/>
          <w:lang w:val="en-GB"/>
        </w:rPr>
        <w:t xml:space="preserve">. </w:t>
      </w:r>
      <w:r w:rsidRPr="009D7B92">
        <w:rPr>
          <w:rFonts w:eastAsia="MS Mincho" w:cs="Times New Roman"/>
          <w:color w:val="000000"/>
          <w:sz w:val="24"/>
          <w:szCs w:val="24"/>
          <w:lang w:val="en-GB"/>
        </w:rPr>
        <w:t>Whole Academy responsibilities may chang</w:t>
      </w:r>
      <w:r>
        <w:rPr>
          <w:rFonts w:eastAsia="MS Mincho" w:cs="Times New Roman"/>
          <w:color w:val="000000"/>
          <w:sz w:val="24"/>
          <w:szCs w:val="24"/>
          <w:lang w:val="en-GB"/>
        </w:rPr>
        <w:t xml:space="preserve">e over time to help provide the candidate </w:t>
      </w:r>
      <w:r w:rsidRPr="009D7B92">
        <w:rPr>
          <w:rFonts w:eastAsia="MS Mincho" w:cs="Times New Roman"/>
          <w:color w:val="000000"/>
          <w:sz w:val="24"/>
          <w:szCs w:val="24"/>
          <w:lang w:val="en-GB"/>
        </w:rPr>
        <w:t>with further experiences and sk</w:t>
      </w:r>
      <w:r>
        <w:rPr>
          <w:rFonts w:eastAsia="MS Mincho" w:cs="Times New Roman"/>
          <w:color w:val="000000"/>
          <w:sz w:val="24"/>
          <w:szCs w:val="24"/>
          <w:lang w:val="en-GB"/>
        </w:rPr>
        <w:t xml:space="preserve">ill development to support </w:t>
      </w:r>
      <w:r w:rsidRPr="009D7B92">
        <w:rPr>
          <w:rFonts w:eastAsia="MS Mincho" w:cs="Times New Roman"/>
          <w:color w:val="000000"/>
          <w:sz w:val="24"/>
          <w:szCs w:val="24"/>
          <w:lang w:val="en-GB"/>
        </w:rPr>
        <w:t xml:space="preserve">career development and promotion opportunities. </w:t>
      </w:r>
      <w:r w:rsidRPr="004B2BF6">
        <w:rPr>
          <w:b/>
          <w:color w:val="000000" w:themeColor="text1"/>
          <w:sz w:val="24"/>
          <w:szCs w:val="24"/>
          <w:lang w:val="en-GB"/>
        </w:rPr>
        <w:t xml:space="preserve">This </w:t>
      </w:r>
      <w:r>
        <w:rPr>
          <w:b/>
          <w:color w:val="000000" w:themeColor="text1"/>
          <w:sz w:val="24"/>
          <w:szCs w:val="24"/>
          <w:lang w:val="en-GB"/>
        </w:rPr>
        <w:t xml:space="preserve">role </w:t>
      </w:r>
      <w:r w:rsidRPr="004B2BF6">
        <w:rPr>
          <w:b/>
          <w:color w:val="000000" w:themeColor="text1"/>
          <w:sz w:val="24"/>
          <w:szCs w:val="24"/>
          <w:lang w:val="en-GB"/>
        </w:rPr>
        <w:t>provides an outstanding range of experiences and skill development, that will help facilitate further promotion.</w:t>
      </w:r>
      <w:r>
        <w:rPr>
          <w:color w:val="000000" w:themeColor="text1"/>
          <w:sz w:val="24"/>
          <w:szCs w:val="24"/>
          <w:lang w:val="en-GB"/>
        </w:rPr>
        <w:t xml:space="preserve"> </w:t>
      </w:r>
    </w:p>
    <w:p w:rsidR="0033635C" w:rsidRDefault="0033635C" w:rsidP="00E8684D">
      <w:pPr>
        <w:widowControl/>
        <w:jc w:val="both"/>
        <w:rPr>
          <w:color w:val="000000" w:themeColor="text1"/>
          <w:sz w:val="24"/>
          <w:szCs w:val="24"/>
          <w:lang w:val="en-GB"/>
        </w:rPr>
      </w:pPr>
    </w:p>
    <w:p w:rsidR="0033635C" w:rsidRPr="00172FDA" w:rsidRDefault="0033635C" w:rsidP="00E8684D">
      <w:pPr>
        <w:widowControl/>
        <w:jc w:val="both"/>
        <w:rPr>
          <w:b/>
          <w:color w:val="000000" w:themeColor="text1"/>
          <w:sz w:val="24"/>
          <w:szCs w:val="24"/>
          <w:lang w:val="en-GB"/>
        </w:rPr>
      </w:pPr>
      <w:r w:rsidRPr="00172FDA">
        <w:rPr>
          <w:b/>
          <w:color w:val="000000" w:themeColor="text1"/>
          <w:sz w:val="24"/>
          <w:szCs w:val="24"/>
          <w:lang w:val="en-GB"/>
        </w:rPr>
        <w:t>As a full member of the Sen</w:t>
      </w:r>
      <w:r w:rsidR="00966E08">
        <w:rPr>
          <w:b/>
          <w:color w:val="000000" w:themeColor="text1"/>
          <w:sz w:val="24"/>
          <w:szCs w:val="24"/>
          <w:lang w:val="en-GB"/>
        </w:rPr>
        <w:t>ior Leadership Team, the Vice</w:t>
      </w:r>
      <w:r w:rsidR="00E8684D">
        <w:rPr>
          <w:b/>
          <w:color w:val="000000" w:themeColor="text1"/>
          <w:sz w:val="24"/>
          <w:szCs w:val="24"/>
          <w:lang w:val="en-GB"/>
        </w:rPr>
        <w:t xml:space="preserve"> </w:t>
      </w:r>
      <w:r w:rsidRPr="00172FDA">
        <w:rPr>
          <w:b/>
          <w:color w:val="000000" w:themeColor="text1"/>
          <w:sz w:val="24"/>
          <w:szCs w:val="24"/>
          <w:lang w:val="en-GB"/>
        </w:rPr>
        <w:t xml:space="preserve">Principal will also share the corporate responsibility necessary to ensure </w:t>
      </w:r>
      <w:r w:rsidR="001B3BB3">
        <w:rPr>
          <w:b/>
          <w:color w:val="000000" w:themeColor="text1"/>
          <w:sz w:val="24"/>
          <w:szCs w:val="24"/>
          <w:lang w:val="en-GB"/>
        </w:rPr>
        <w:t xml:space="preserve">the </w:t>
      </w:r>
      <w:r w:rsidR="000A0050">
        <w:rPr>
          <w:b/>
          <w:color w:val="000000" w:themeColor="text1"/>
          <w:sz w:val="24"/>
          <w:szCs w:val="24"/>
          <w:lang w:val="en-GB"/>
        </w:rPr>
        <w:t xml:space="preserve">continued </w:t>
      </w:r>
      <w:r w:rsidRPr="00172FDA">
        <w:rPr>
          <w:b/>
          <w:color w:val="000000" w:themeColor="text1"/>
          <w:sz w:val="24"/>
          <w:szCs w:val="24"/>
          <w:lang w:val="en-GB"/>
        </w:rPr>
        <w:t xml:space="preserve">outstanding operational provision </w:t>
      </w:r>
      <w:r w:rsidR="00DC4B48">
        <w:rPr>
          <w:b/>
          <w:color w:val="000000" w:themeColor="text1"/>
          <w:sz w:val="24"/>
          <w:szCs w:val="24"/>
          <w:lang w:val="en-GB"/>
        </w:rPr>
        <w:t xml:space="preserve">of the Academy and </w:t>
      </w:r>
      <w:r w:rsidR="00AC287A">
        <w:rPr>
          <w:b/>
          <w:color w:val="000000" w:themeColor="text1"/>
          <w:sz w:val="24"/>
          <w:szCs w:val="24"/>
          <w:lang w:val="en-GB"/>
        </w:rPr>
        <w:t xml:space="preserve">will also </w:t>
      </w:r>
      <w:r w:rsidR="00DC4B48">
        <w:rPr>
          <w:b/>
          <w:color w:val="000000" w:themeColor="text1"/>
          <w:sz w:val="24"/>
          <w:szCs w:val="24"/>
          <w:lang w:val="en-GB"/>
        </w:rPr>
        <w:t>play a major role in determining future strategy for the Academy.</w:t>
      </w:r>
    </w:p>
    <w:p w:rsidR="0033635C" w:rsidRDefault="0033635C" w:rsidP="00E8684D">
      <w:pPr>
        <w:pStyle w:val="FreeForm"/>
        <w:jc w:val="both"/>
        <w:rPr>
          <w:rFonts w:asciiTheme="minorHAnsi" w:eastAsiaTheme="minorHAnsi" w:hAnsiTheme="minorHAnsi" w:cstheme="minorHAnsi"/>
          <w:color w:val="auto"/>
          <w:sz w:val="22"/>
          <w:szCs w:val="22"/>
          <w:bdr w:val="none" w:sz="0" w:space="0" w:color="auto"/>
          <w:lang w:val="en-GB" w:eastAsia="en-US"/>
        </w:rPr>
      </w:pPr>
    </w:p>
    <w:p w:rsidR="00130C29" w:rsidRPr="009D19C8" w:rsidRDefault="00130C29" w:rsidP="00E8684D">
      <w:pPr>
        <w:pStyle w:val="FreeForm"/>
        <w:jc w:val="both"/>
        <w:rPr>
          <w:rFonts w:ascii="Calibri" w:hAnsi="Calibri" w:cs="Arial"/>
          <w:b/>
        </w:rPr>
      </w:pPr>
      <w:r w:rsidRPr="009D19C8">
        <w:rPr>
          <w:rFonts w:ascii="Calibri" w:hAnsi="Calibri" w:cs="Arial"/>
          <w:b/>
        </w:rPr>
        <w:t xml:space="preserve">Job Description  </w:t>
      </w:r>
    </w:p>
    <w:p w:rsidR="00130C29" w:rsidRPr="009D19C8" w:rsidRDefault="00130C29" w:rsidP="00E8684D">
      <w:pPr>
        <w:pStyle w:val="FreeForm"/>
        <w:jc w:val="both"/>
        <w:rPr>
          <w:rFonts w:ascii="Calibri" w:hAnsi="Calibri" w:cs="Arial"/>
        </w:rPr>
      </w:pPr>
    </w:p>
    <w:p w:rsidR="00130C29" w:rsidRPr="009D19C8" w:rsidRDefault="00130C29" w:rsidP="00E8684D">
      <w:pPr>
        <w:pStyle w:val="FreeForm"/>
        <w:jc w:val="both"/>
        <w:rPr>
          <w:rFonts w:ascii="Calibri" w:hAnsi="Calibri" w:cs="Arial"/>
        </w:rPr>
      </w:pPr>
      <w:r>
        <w:rPr>
          <w:rFonts w:ascii="Calibri" w:hAnsi="Calibri" w:cs="Arial"/>
        </w:rPr>
        <w:t>The</w:t>
      </w:r>
      <w:r w:rsidR="00966E08">
        <w:rPr>
          <w:rFonts w:ascii="Calibri" w:hAnsi="Calibri" w:cs="Arial"/>
        </w:rPr>
        <w:t xml:space="preserve"> Vice Principal </w:t>
      </w:r>
      <w:r w:rsidRPr="009D19C8">
        <w:rPr>
          <w:rFonts w:ascii="Calibri" w:hAnsi="Calibri" w:cs="Arial"/>
        </w:rPr>
        <w:t xml:space="preserve">at </w:t>
      </w:r>
      <w:r w:rsidR="00966E08">
        <w:rPr>
          <w:rFonts w:ascii="Calibri" w:hAnsi="Calibri" w:cs="Arial"/>
        </w:rPr>
        <w:t>Atlantic</w:t>
      </w:r>
      <w:r w:rsidRPr="009D19C8">
        <w:rPr>
          <w:rFonts w:ascii="Calibri" w:hAnsi="Calibri" w:cs="Arial"/>
        </w:rPr>
        <w:t xml:space="preserve"> Academy</w:t>
      </w:r>
      <w:r w:rsidR="00E8684D">
        <w:rPr>
          <w:rFonts w:ascii="Calibri" w:hAnsi="Calibri" w:cs="Arial"/>
        </w:rPr>
        <w:t>,</w:t>
      </w:r>
      <w:r w:rsidRPr="009D19C8">
        <w:rPr>
          <w:rFonts w:ascii="Calibri" w:hAnsi="Calibri" w:cs="Arial"/>
        </w:rPr>
        <w:t xml:space="preserve"> Po</w:t>
      </w:r>
      <w:r w:rsidR="00966E08">
        <w:rPr>
          <w:rFonts w:ascii="Calibri" w:hAnsi="Calibri" w:cs="Arial"/>
        </w:rPr>
        <w:t>rtland</w:t>
      </w:r>
      <w:r w:rsidRPr="009D19C8">
        <w:rPr>
          <w:rFonts w:ascii="Calibri" w:hAnsi="Calibri" w:cs="Arial"/>
        </w:rPr>
        <w:t xml:space="preserve"> shall carry out the professional duties as described in the School Teachers Pay and Conditions document.</w:t>
      </w:r>
    </w:p>
    <w:p w:rsidR="00130C29" w:rsidRPr="009D19C8" w:rsidRDefault="00130C29" w:rsidP="00E8684D">
      <w:pPr>
        <w:pStyle w:val="FreeForm"/>
        <w:jc w:val="both"/>
        <w:rPr>
          <w:rFonts w:ascii="Calibri" w:hAnsi="Calibri" w:cs="Arial"/>
        </w:rPr>
      </w:pPr>
    </w:p>
    <w:p w:rsidR="00130C29" w:rsidRPr="009D19C8" w:rsidRDefault="00966E08" w:rsidP="00E8684D">
      <w:pPr>
        <w:pStyle w:val="FreeForm"/>
        <w:jc w:val="both"/>
        <w:rPr>
          <w:rFonts w:ascii="Calibri" w:hAnsi="Calibri" w:cs="Arial"/>
        </w:rPr>
      </w:pPr>
      <w:r>
        <w:rPr>
          <w:rFonts w:ascii="Calibri" w:hAnsi="Calibri" w:cs="Arial"/>
        </w:rPr>
        <w:t xml:space="preserve">The Vice Principal </w:t>
      </w:r>
      <w:r w:rsidR="00130C29" w:rsidRPr="009D19C8">
        <w:rPr>
          <w:rFonts w:ascii="Calibri" w:hAnsi="Calibri" w:cs="Arial"/>
        </w:rPr>
        <w:t xml:space="preserve">is directly accountable to the </w:t>
      </w:r>
      <w:r w:rsidR="00F92681">
        <w:rPr>
          <w:rFonts w:ascii="Calibri" w:hAnsi="Calibri" w:cs="Arial"/>
        </w:rPr>
        <w:t>Principal</w:t>
      </w:r>
      <w:r>
        <w:rPr>
          <w:rFonts w:ascii="Calibri" w:hAnsi="Calibri" w:cs="Arial"/>
        </w:rPr>
        <w:t>,</w:t>
      </w:r>
      <w:r w:rsidR="00F92681">
        <w:rPr>
          <w:rFonts w:ascii="Calibri" w:hAnsi="Calibri" w:cs="Arial"/>
        </w:rPr>
        <w:t xml:space="preserve"> </w:t>
      </w:r>
      <w:r w:rsidR="00130C29" w:rsidRPr="009D19C8">
        <w:rPr>
          <w:rFonts w:ascii="Calibri" w:hAnsi="Calibri" w:cs="Arial"/>
        </w:rPr>
        <w:t xml:space="preserve"> for ensuring the educational success of </w:t>
      </w:r>
      <w:r>
        <w:rPr>
          <w:rFonts w:ascii="Calibri" w:hAnsi="Calibri" w:cs="Arial"/>
        </w:rPr>
        <w:t>Atlantic</w:t>
      </w:r>
      <w:r w:rsidR="00130C29" w:rsidRPr="009D19C8">
        <w:rPr>
          <w:rFonts w:ascii="Calibri" w:hAnsi="Calibri" w:cs="Arial"/>
        </w:rPr>
        <w:t xml:space="preserve"> Academy</w:t>
      </w:r>
      <w:r w:rsidR="00E8684D">
        <w:rPr>
          <w:rFonts w:ascii="Calibri" w:hAnsi="Calibri" w:cs="Arial"/>
        </w:rPr>
        <w:t>,</w:t>
      </w:r>
      <w:r w:rsidR="00130C29" w:rsidRPr="009D19C8">
        <w:rPr>
          <w:rFonts w:ascii="Calibri" w:hAnsi="Calibri" w:cs="Arial"/>
        </w:rPr>
        <w:t xml:space="preserve"> Po</w:t>
      </w:r>
      <w:r>
        <w:rPr>
          <w:rFonts w:ascii="Calibri" w:hAnsi="Calibri" w:cs="Arial"/>
        </w:rPr>
        <w:t>rtland</w:t>
      </w:r>
      <w:r w:rsidR="00130C29" w:rsidRPr="009D19C8">
        <w:rPr>
          <w:rFonts w:ascii="Calibri" w:hAnsi="Calibri" w:cs="Arial"/>
        </w:rPr>
        <w:t xml:space="preserve"> within the overall framework of the Aspirations Academies strategic pla</w:t>
      </w:r>
      <w:r>
        <w:rPr>
          <w:rFonts w:ascii="Calibri" w:hAnsi="Calibri" w:cs="Arial"/>
        </w:rPr>
        <w:t>n as well as the individual Atlantic</w:t>
      </w:r>
      <w:r w:rsidR="00130C29" w:rsidRPr="009D19C8">
        <w:rPr>
          <w:rFonts w:ascii="Calibri" w:hAnsi="Calibri" w:cs="Arial"/>
        </w:rPr>
        <w:t xml:space="preserve"> Academy </w:t>
      </w:r>
      <w:r>
        <w:rPr>
          <w:rFonts w:ascii="Calibri" w:hAnsi="Calibri" w:cs="Arial"/>
        </w:rPr>
        <w:t>Portland strategic plan. The Vice</w:t>
      </w:r>
      <w:r w:rsidR="00130C29" w:rsidRPr="009D19C8">
        <w:rPr>
          <w:rFonts w:ascii="Calibri" w:hAnsi="Calibri" w:cs="Arial"/>
        </w:rPr>
        <w:t xml:space="preserve"> Principal is responsible for contributing to the effecti</w:t>
      </w:r>
      <w:r>
        <w:rPr>
          <w:rFonts w:ascii="Calibri" w:hAnsi="Calibri" w:cs="Arial"/>
        </w:rPr>
        <w:t>ve day to day operation of Atlantic Academy</w:t>
      </w:r>
      <w:r w:rsidR="00E8684D">
        <w:rPr>
          <w:rFonts w:ascii="Calibri" w:hAnsi="Calibri" w:cs="Arial"/>
        </w:rPr>
        <w:t>,</w:t>
      </w:r>
      <w:r>
        <w:rPr>
          <w:rFonts w:ascii="Calibri" w:hAnsi="Calibri" w:cs="Arial"/>
        </w:rPr>
        <w:t xml:space="preserve"> Portland</w:t>
      </w:r>
      <w:r w:rsidR="00130C29" w:rsidRPr="009D19C8">
        <w:rPr>
          <w:rFonts w:ascii="Calibri" w:hAnsi="Calibri" w:cs="Arial"/>
        </w:rPr>
        <w:t xml:space="preserve">, fully supporting </w:t>
      </w:r>
      <w:r>
        <w:rPr>
          <w:rFonts w:ascii="Calibri" w:hAnsi="Calibri" w:cs="Arial"/>
        </w:rPr>
        <w:t xml:space="preserve">the </w:t>
      </w:r>
      <w:r w:rsidR="004340E9">
        <w:rPr>
          <w:rFonts w:ascii="Calibri" w:hAnsi="Calibri" w:cs="Arial"/>
        </w:rPr>
        <w:t>Principal as</w:t>
      </w:r>
      <w:r w:rsidR="00130C29" w:rsidRPr="009D19C8">
        <w:rPr>
          <w:rFonts w:ascii="Calibri" w:hAnsi="Calibri" w:cs="Arial"/>
        </w:rPr>
        <w:t xml:space="preserve"> part of a cohesive and highly effective Senior</w:t>
      </w:r>
      <w:r>
        <w:rPr>
          <w:rFonts w:ascii="Calibri" w:hAnsi="Calibri" w:cs="Arial"/>
        </w:rPr>
        <w:t xml:space="preserve"> Leadership Team. The Vice </w:t>
      </w:r>
      <w:r w:rsidR="00130C29" w:rsidRPr="009D19C8">
        <w:rPr>
          <w:rFonts w:ascii="Calibri" w:hAnsi="Calibri" w:cs="Arial"/>
        </w:rPr>
        <w:t xml:space="preserve">Principal will be fully supported </w:t>
      </w:r>
      <w:r>
        <w:rPr>
          <w:rFonts w:ascii="Calibri" w:hAnsi="Calibri" w:cs="Arial"/>
        </w:rPr>
        <w:t xml:space="preserve">by </w:t>
      </w:r>
      <w:r w:rsidR="00130C29" w:rsidRPr="009D19C8">
        <w:rPr>
          <w:rFonts w:ascii="Calibri" w:hAnsi="Calibri" w:cs="Arial"/>
        </w:rPr>
        <w:t>Principal in every aspect of the management and organisati</w:t>
      </w:r>
      <w:r>
        <w:rPr>
          <w:rFonts w:ascii="Calibri" w:hAnsi="Calibri" w:cs="Arial"/>
        </w:rPr>
        <w:t>on of the Academy. The Vice</w:t>
      </w:r>
      <w:r w:rsidR="00130C29" w:rsidRPr="009D19C8">
        <w:rPr>
          <w:rFonts w:ascii="Calibri" w:hAnsi="Calibri" w:cs="Arial"/>
        </w:rPr>
        <w:t xml:space="preserve"> Principal </w:t>
      </w:r>
      <w:r>
        <w:rPr>
          <w:rFonts w:ascii="Calibri" w:hAnsi="Calibri" w:cs="Arial"/>
        </w:rPr>
        <w:t xml:space="preserve"> </w:t>
      </w:r>
      <w:r w:rsidR="00130C29" w:rsidRPr="009D19C8">
        <w:rPr>
          <w:rFonts w:ascii="Calibri" w:hAnsi="Calibri" w:cs="Arial"/>
        </w:rPr>
        <w:t>should suppor</w:t>
      </w:r>
      <w:r>
        <w:rPr>
          <w:rFonts w:ascii="Calibri" w:hAnsi="Calibri" w:cs="Arial"/>
        </w:rPr>
        <w:t xml:space="preserve">t </w:t>
      </w:r>
      <w:r w:rsidR="00130C29" w:rsidRPr="009D19C8">
        <w:rPr>
          <w:rFonts w:ascii="Calibri" w:hAnsi="Calibri" w:cs="Arial"/>
        </w:rPr>
        <w:t>the Principal to create a culture of constant improvement and be an inspirational leader, committed to the highest achievement for all in every area of the Academy’s work. Main aspects of the role:</w:t>
      </w:r>
    </w:p>
    <w:p w:rsidR="00130C29" w:rsidRPr="009D19C8" w:rsidRDefault="00130C29"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sidRPr="009D19C8">
        <w:rPr>
          <w:rFonts w:ascii="Calibri" w:hAnsi="Calibri" w:cs="Arial"/>
        </w:rPr>
        <w:t>Carry forward the Aspi</w:t>
      </w:r>
      <w:r>
        <w:rPr>
          <w:rFonts w:ascii="Calibri" w:hAnsi="Calibri" w:cs="Arial"/>
        </w:rPr>
        <w:t>rations Academies Trust vision</w:t>
      </w:r>
    </w:p>
    <w:p w:rsidR="00130C29" w:rsidRPr="009D19C8" w:rsidRDefault="00130C29"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sidRPr="009D19C8">
        <w:rPr>
          <w:rFonts w:ascii="Calibri" w:hAnsi="Calibri" w:cs="Arial"/>
        </w:rPr>
        <w:t>Drive the continuous and consistent Aspirations Academies Trust-wide focus on raising achievement a</w:t>
      </w:r>
      <w:r>
        <w:rPr>
          <w:rFonts w:ascii="Calibri" w:hAnsi="Calibri" w:cs="Arial"/>
        </w:rPr>
        <w:t>nd improving student outcomes</w:t>
      </w:r>
    </w:p>
    <w:p w:rsidR="00130C29" w:rsidRPr="009D19C8" w:rsidRDefault="00130C29"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sidRPr="009D19C8">
        <w:rPr>
          <w:rFonts w:ascii="Calibri" w:hAnsi="Calibri" w:cs="Arial"/>
        </w:rPr>
        <w:t>Ensure the Aspirations framework is embodied in every aspec</w:t>
      </w:r>
      <w:r w:rsidR="00966E08">
        <w:rPr>
          <w:rFonts w:ascii="Calibri" w:hAnsi="Calibri" w:cs="Arial"/>
        </w:rPr>
        <w:t>t of Atlantic</w:t>
      </w:r>
      <w:r>
        <w:rPr>
          <w:rFonts w:ascii="Calibri" w:hAnsi="Calibri" w:cs="Arial"/>
        </w:rPr>
        <w:t xml:space="preserve"> Academy Po</w:t>
      </w:r>
      <w:r w:rsidR="00966E08">
        <w:rPr>
          <w:rFonts w:ascii="Calibri" w:hAnsi="Calibri" w:cs="Arial"/>
        </w:rPr>
        <w:t>rtland</w:t>
      </w:r>
    </w:p>
    <w:p w:rsidR="00130C29" w:rsidRPr="009D19C8" w:rsidRDefault="00130C29"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sidRPr="009D19C8">
        <w:rPr>
          <w:rFonts w:ascii="Calibri" w:hAnsi="Calibri" w:cs="Arial"/>
        </w:rPr>
        <w:t>Focus primarily on the development of teaching and learning aiming to ensure that it is of the highest quality at</w:t>
      </w:r>
      <w:r>
        <w:rPr>
          <w:rFonts w:ascii="Calibri" w:hAnsi="Calibri" w:cs="Arial"/>
        </w:rPr>
        <w:t xml:space="preserve"> all times</w:t>
      </w:r>
    </w:p>
    <w:p w:rsidR="00130C29" w:rsidRDefault="00130C29"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sidRPr="009D19C8">
        <w:rPr>
          <w:rFonts w:ascii="Calibri" w:hAnsi="Calibri" w:cs="Arial"/>
        </w:rPr>
        <w:t xml:space="preserve">Provide effective </w:t>
      </w:r>
      <w:r w:rsidR="00F92681">
        <w:rPr>
          <w:rFonts w:ascii="Calibri" w:hAnsi="Calibri" w:cs="Arial"/>
        </w:rPr>
        <w:t xml:space="preserve">academic and </w:t>
      </w:r>
      <w:r w:rsidRPr="009D19C8">
        <w:rPr>
          <w:rFonts w:ascii="Calibri" w:hAnsi="Calibri" w:cs="Arial"/>
        </w:rPr>
        <w:t>past</w:t>
      </w:r>
      <w:r w:rsidR="00966E08">
        <w:rPr>
          <w:rFonts w:ascii="Calibri" w:hAnsi="Calibri" w:cs="Arial"/>
        </w:rPr>
        <w:t>oral support for all students</w:t>
      </w:r>
    </w:p>
    <w:p w:rsidR="00F92681" w:rsidRPr="009D19C8" w:rsidRDefault="00F92681" w:rsidP="00E8684D">
      <w:pPr>
        <w:pStyle w:val="FreeForm"/>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283"/>
          <w:tab w:val="num" w:pos="567"/>
        </w:tabs>
        <w:ind w:left="567" w:hanging="283"/>
        <w:jc w:val="both"/>
        <w:rPr>
          <w:rFonts w:ascii="Calibri" w:hAnsi="Calibri" w:cs="Arial"/>
        </w:rPr>
      </w:pPr>
      <w:r>
        <w:rPr>
          <w:rFonts w:ascii="Calibri" w:hAnsi="Calibri" w:cs="Arial"/>
        </w:rPr>
        <w:t>Strategic and operational leadership of agreed whole Academy responsibilities</w:t>
      </w:r>
    </w:p>
    <w:p w:rsidR="00130C29" w:rsidRPr="00F92681" w:rsidRDefault="00130C29" w:rsidP="00E8684D">
      <w:pPr>
        <w:pStyle w:val="FreeForm"/>
        <w:tabs>
          <w:tab w:val="left" w:pos="220"/>
          <w:tab w:val="left" w:pos="720"/>
        </w:tabs>
        <w:jc w:val="both"/>
        <w:rPr>
          <w:rFonts w:ascii="Calibri" w:hAnsi="Calibri" w:cs="Arial"/>
          <w:b/>
        </w:rPr>
      </w:pPr>
      <w:r w:rsidRPr="00F92681">
        <w:rPr>
          <w:rFonts w:ascii="Calibri" w:hAnsi="Calibri" w:cs="Arial"/>
          <w:b/>
        </w:rPr>
        <w:t>Purpose:</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be responsible for the academic success and pastoral support of all student</w:t>
      </w:r>
      <w:r w:rsidR="00966E08">
        <w:rPr>
          <w:rFonts w:ascii="Calibri" w:hAnsi="Calibri" w:cs="Arial"/>
          <w:sz w:val="24"/>
          <w:szCs w:val="24"/>
        </w:rPr>
        <w:t>s within Faculties</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 xml:space="preserve">To raise standards of student attainment and to monitor the effectiveness of teaching </w:t>
      </w:r>
      <w:r w:rsidR="00966E08">
        <w:rPr>
          <w:rFonts w:ascii="Calibri" w:hAnsi="Calibri" w:cs="Arial"/>
          <w:sz w:val="24"/>
          <w:szCs w:val="24"/>
        </w:rPr>
        <w:t>and learning within Faculties</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lastRenderedPageBreak/>
        <w:t>To strengthen the Academy’s organisational capacity by contributing to its effective day-to-day management.</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develop a safe, secure and healthy environment w</w:t>
      </w:r>
      <w:r w:rsidR="004340E9">
        <w:rPr>
          <w:rFonts w:ascii="Calibri" w:hAnsi="Calibri" w:cs="Arial"/>
          <w:sz w:val="24"/>
          <w:szCs w:val="24"/>
        </w:rPr>
        <w:t>ithin the</w:t>
      </w:r>
      <w:r w:rsidRPr="004340E9">
        <w:rPr>
          <w:rFonts w:ascii="Calibri" w:hAnsi="Calibri" w:cs="Arial"/>
          <w:sz w:val="24"/>
          <w:szCs w:val="24"/>
        </w:rPr>
        <w:t xml:space="preserve"> Faculty and the Academy as a whole.</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 xml:space="preserve">To participate in regular Faculty </w:t>
      </w:r>
      <w:r w:rsidR="00844A0F">
        <w:rPr>
          <w:rFonts w:ascii="Calibri" w:hAnsi="Calibri" w:cs="Arial"/>
          <w:sz w:val="24"/>
          <w:szCs w:val="24"/>
        </w:rPr>
        <w:t xml:space="preserve">and whole Academy </w:t>
      </w:r>
      <w:r w:rsidRPr="004340E9">
        <w:rPr>
          <w:rFonts w:ascii="Calibri" w:hAnsi="Calibri" w:cs="Arial"/>
          <w:sz w:val="24"/>
          <w:szCs w:val="24"/>
        </w:rPr>
        <w:t>self-review and to strive for continuous improvement in all aspects of the Academy’s work.</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implement and deliver an appropriately broad, balanced, relevant and differentiated curriculum for students wi</w:t>
      </w:r>
      <w:r w:rsidR="004340E9">
        <w:rPr>
          <w:rFonts w:ascii="Calibri" w:hAnsi="Calibri" w:cs="Arial"/>
          <w:sz w:val="24"/>
          <w:szCs w:val="24"/>
        </w:rPr>
        <w:t xml:space="preserve">thin the </w:t>
      </w:r>
      <w:r w:rsidRPr="004340E9">
        <w:rPr>
          <w:rFonts w:ascii="Calibri" w:hAnsi="Calibri" w:cs="Arial"/>
          <w:sz w:val="24"/>
          <w:szCs w:val="24"/>
        </w:rPr>
        <w:t>Faculty</w:t>
      </w:r>
      <w:r w:rsidR="00C10AA2">
        <w:rPr>
          <w:rFonts w:ascii="Calibri" w:hAnsi="Calibri" w:cs="Arial"/>
          <w:sz w:val="24"/>
          <w:szCs w:val="24"/>
        </w:rPr>
        <w:t xml:space="preserve"> and across the Academy.</w:t>
      </w:r>
    </w:p>
    <w:p w:rsidR="00130C2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monitor and support the overall progress and development of student</w:t>
      </w:r>
      <w:r w:rsidR="004340E9">
        <w:rPr>
          <w:rFonts w:ascii="Calibri" w:hAnsi="Calibri" w:cs="Arial"/>
          <w:sz w:val="24"/>
          <w:szCs w:val="24"/>
        </w:rPr>
        <w:t xml:space="preserve">s in the </w:t>
      </w:r>
      <w:r w:rsidR="00966E08">
        <w:rPr>
          <w:rFonts w:ascii="Calibri" w:hAnsi="Calibri" w:cs="Arial"/>
          <w:sz w:val="24"/>
          <w:szCs w:val="24"/>
        </w:rPr>
        <w:t>Faculties</w:t>
      </w:r>
      <w:r w:rsidRPr="004340E9">
        <w:rPr>
          <w:rFonts w:ascii="Calibri" w:hAnsi="Calibri" w:cs="Arial"/>
          <w:sz w:val="24"/>
          <w:szCs w:val="24"/>
        </w:rPr>
        <w:t>.</w:t>
      </w:r>
    </w:p>
    <w:p w:rsidR="007D0659" w:rsidRDefault="007D0659" w:rsidP="00E8684D">
      <w:pPr>
        <w:widowControl/>
        <w:numPr>
          <w:ilvl w:val="0"/>
          <w:numId w:val="4"/>
        </w:numPr>
        <w:ind w:hanging="324"/>
        <w:jc w:val="both"/>
        <w:rPr>
          <w:rFonts w:ascii="Calibri" w:hAnsi="Calibri" w:cs="Arial"/>
          <w:sz w:val="24"/>
          <w:szCs w:val="24"/>
        </w:rPr>
      </w:pPr>
      <w:r>
        <w:rPr>
          <w:rFonts w:ascii="Calibri" w:hAnsi="Calibri" w:cs="Arial"/>
          <w:sz w:val="24"/>
          <w:szCs w:val="24"/>
        </w:rPr>
        <w:t xml:space="preserve">To establish successful raising achievement plans and intervention programmes for all year groups within </w:t>
      </w:r>
      <w:r w:rsidR="00966E08">
        <w:rPr>
          <w:rFonts w:ascii="Calibri" w:hAnsi="Calibri" w:cs="Arial"/>
          <w:sz w:val="24"/>
          <w:szCs w:val="24"/>
        </w:rPr>
        <w:t>Faculties.</w:t>
      </w:r>
    </w:p>
    <w:p w:rsidR="007D0659" w:rsidRPr="004340E9" w:rsidRDefault="007D0659" w:rsidP="00E8684D">
      <w:pPr>
        <w:widowControl/>
        <w:numPr>
          <w:ilvl w:val="0"/>
          <w:numId w:val="4"/>
        </w:numPr>
        <w:ind w:hanging="324"/>
        <w:jc w:val="both"/>
        <w:rPr>
          <w:rFonts w:ascii="Calibri" w:hAnsi="Calibri" w:cs="Arial"/>
          <w:sz w:val="24"/>
          <w:szCs w:val="24"/>
        </w:rPr>
      </w:pPr>
      <w:r>
        <w:rPr>
          <w:rFonts w:ascii="Calibri" w:hAnsi="Calibri" w:cs="Arial"/>
          <w:sz w:val="24"/>
          <w:szCs w:val="24"/>
        </w:rPr>
        <w:t>To establish successful intervention programmes to help close the gap, with particular focus on spe</w:t>
      </w:r>
      <w:r w:rsidR="00966E08">
        <w:rPr>
          <w:rFonts w:ascii="Calibri" w:hAnsi="Calibri" w:cs="Arial"/>
          <w:sz w:val="24"/>
          <w:szCs w:val="24"/>
        </w:rPr>
        <w:t>cific groups.</w:t>
      </w:r>
    </w:p>
    <w:p w:rsidR="00130C29" w:rsidRPr="004340E9"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facilitate and encourage a learning experience which provides students with the opportunity to achieve their individual potential.</w:t>
      </w:r>
    </w:p>
    <w:p w:rsidR="00844A0F" w:rsidRDefault="00130C29" w:rsidP="00E8684D">
      <w:pPr>
        <w:widowControl/>
        <w:numPr>
          <w:ilvl w:val="0"/>
          <w:numId w:val="4"/>
        </w:numPr>
        <w:ind w:hanging="324"/>
        <w:jc w:val="both"/>
        <w:rPr>
          <w:rFonts w:ascii="Calibri" w:hAnsi="Calibri" w:cs="Arial"/>
          <w:sz w:val="24"/>
          <w:szCs w:val="24"/>
        </w:rPr>
      </w:pPr>
      <w:r w:rsidRPr="004340E9">
        <w:rPr>
          <w:rFonts w:ascii="Calibri" w:hAnsi="Calibri" w:cs="Arial"/>
          <w:sz w:val="24"/>
          <w:szCs w:val="24"/>
        </w:rPr>
        <w:t>To work towards raising the aspirations of all the student</w:t>
      </w:r>
      <w:r w:rsidR="007E4742">
        <w:rPr>
          <w:rFonts w:ascii="Calibri" w:hAnsi="Calibri" w:cs="Arial"/>
          <w:sz w:val="24"/>
          <w:szCs w:val="24"/>
        </w:rPr>
        <w:t>s.</w:t>
      </w:r>
    </w:p>
    <w:p w:rsidR="00844A0F" w:rsidRPr="00844A0F" w:rsidRDefault="00844A0F" w:rsidP="00E8684D">
      <w:pPr>
        <w:widowControl/>
        <w:numPr>
          <w:ilvl w:val="0"/>
          <w:numId w:val="4"/>
        </w:numPr>
        <w:ind w:hanging="324"/>
        <w:jc w:val="both"/>
        <w:rPr>
          <w:rFonts w:ascii="Calibri" w:hAnsi="Calibri" w:cs="Arial"/>
          <w:sz w:val="24"/>
          <w:szCs w:val="24"/>
        </w:rPr>
      </w:pPr>
      <w:r w:rsidRPr="00844A0F">
        <w:rPr>
          <w:rFonts w:ascii="Calibri" w:hAnsi="Calibri" w:cs="Arial"/>
          <w:sz w:val="24"/>
          <w:szCs w:val="24"/>
        </w:rPr>
        <w:t>Provide strategic and operational leadership of agreed whole Academy responsibilities</w:t>
      </w:r>
      <w:r w:rsidR="00C10AA2">
        <w:rPr>
          <w:rFonts w:ascii="Calibri" w:hAnsi="Calibri" w:cs="Arial"/>
          <w:sz w:val="24"/>
          <w:szCs w:val="24"/>
        </w:rPr>
        <w:t>.</w:t>
      </w:r>
    </w:p>
    <w:p w:rsidR="00130C29" w:rsidRPr="004340E9" w:rsidRDefault="00130C29" w:rsidP="00E8684D">
      <w:pPr>
        <w:tabs>
          <w:tab w:val="left" w:pos="324"/>
        </w:tabs>
        <w:jc w:val="both"/>
        <w:rPr>
          <w:rFonts w:ascii="Calibri" w:hAnsi="Calibri" w:cs="Arial"/>
          <w:sz w:val="24"/>
          <w:szCs w:val="24"/>
        </w:rPr>
      </w:pPr>
    </w:p>
    <w:p w:rsidR="00130C29" w:rsidRPr="00F92681" w:rsidRDefault="00130C29" w:rsidP="00E8684D">
      <w:pPr>
        <w:tabs>
          <w:tab w:val="left" w:pos="324"/>
        </w:tabs>
        <w:jc w:val="both"/>
        <w:rPr>
          <w:rFonts w:ascii="Calibri" w:hAnsi="Calibri" w:cs="Arial"/>
          <w:b/>
          <w:sz w:val="24"/>
          <w:szCs w:val="24"/>
        </w:rPr>
      </w:pPr>
      <w:r w:rsidRPr="00F92681">
        <w:rPr>
          <w:rFonts w:ascii="Calibri" w:hAnsi="Calibri" w:cs="Arial"/>
          <w:b/>
          <w:sz w:val="24"/>
          <w:szCs w:val="24"/>
        </w:rPr>
        <w:t xml:space="preserve">Responsible for: </w:t>
      </w:r>
    </w:p>
    <w:p w:rsidR="00130C29" w:rsidRPr="004340E9" w:rsidRDefault="007E4742" w:rsidP="00E8684D">
      <w:pPr>
        <w:widowControl/>
        <w:numPr>
          <w:ilvl w:val="0"/>
          <w:numId w:val="5"/>
        </w:numPr>
        <w:tabs>
          <w:tab w:val="clear" w:pos="283"/>
          <w:tab w:val="num" w:pos="323"/>
        </w:tabs>
        <w:ind w:left="323" w:hanging="323"/>
        <w:jc w:val="both"/>
        <w:rPr>
          <w:rFonts w:ascii="Calibri" w:hAnsi="Calibri" w:cs="Arial"/>
          <w:sz w:val="24"/>
          <w:szCs w:val="24"/>
        </w:rPr>
      </w:pPr>
      <w:r>
        <w:rPr>
          <w:rFonts w:ascii="Calibri" w:hAnsi="Calibri" w:cs="Arial"/>
          <w:sz w:val="24"/>
          <w:szCs w:val="24"/>
        </w:rPr>
        <w:t xml:space="preserve">Heads of Faculties, </w:t>
      </w:r>
      <w:r w:rsidR="00130C29" w:rsidRPr="004340E9">
        <w:rPr>
          <w:rFonts w:ascii="Calibri" w:hAnsi="Calibri" w:cs="Arial"/>
          <w:sz w:val="24"/>
          <w:szCs w:val="24"/>
        </w:rPr>
        <w:t>Subject Co-ordinators, teaching staff, other relevant personnel and students wi</w:t>
      </w:r>
      <w:r>
        <w:rPr>
          <w:rFonts w:ascii="Calibri" w:hAnsi="Calibri" w:cs="Arial"/>
          <w:sz w:val="24"/>
          <w:szCs w:val="24"/>
        </w:rPr>
        <w:t xml:space="preserve">thin </w:t>
      </w:r>
      <w:r w:rsidR="00B63BE2">
        <w:rPr>
          <w:rFonts w:ascii="Calibri" w:hAnsi="Calibri" w:cs="Arial"/>
          <w:sz w:val="24"/>
          <w:szCs w:val="24"/>
        </w:rPr>
        <w:t>the Aca</w:t>
      </w:r>
      <w:r w:rsidR="00F92681">
        <w:rPr>
          <w:rFonts w:ascii="Calibri" w:hAnsi="Calibri" w:cs="Arial"/>
          <w:sz w:val="24"/>
          <w:szCs w:val="24"/>
        </w:rPr>
        <w:t>demy</w:t>
      </w:r>
      <w:r w:rsidR="00130C29" w:rsidRPr="004340E9">
        <w:rPr>
          <w:rFonts w:ascii="Calibri" w:hAnsi="Calibri" w:cs="Arial"/>
          <w:sz w:val="24"/>
          <w:szCs w:val="24"/>
        </w:rPr>
        <w:t>.</w:t>
      </w:r>
    </w:p>
    <w:p w:rsidR="00130C29" w:rsidRPr="004340E9" w:rsidRDefault="00130C29" w:rsidP="00E8684D">
      <w:pPr>
        <w:jc w:val="both"/>
        <w:rPr>
          <w:rFonts w:ascii="Calibri" w:hAnsi="Calibri" w:cs="Arial"/>
          <w:sz w:val="24"/>
          <w:szCs w:val="24"/>
        </w:rPr>
      </w:pPr>
    </w:p>
    <w:p w:rsidR="00130C29" w:rsidRPr="00F92681" w:rsidRDefault="00130C29" w:rsidP="00E8684D">
      <w:pPr>
        <w:jc w:val="both"/>
        <w:rPr>
          <w:rFonts w:ascii="Calibri" w:hAnsi="Calibri" w:cs="Arial"/>
          <w:b/>
          <w:sz w:val="24"/>
          <w:szCs w:val="24"/>
        </w:rPr>
      </w:pPr>
      <w:r w:rsidRPr="00F92681">
        <w:rPr>
          <w:rFonts w:ascii="Calibri" w:hAnsi="Calibri" w:cs="Arial"/>
          <w:b/>
          <w:sz w:val="24"/>
          <w:szCs w:val="24"/>
        </w:rPr>
        <w:t>Operational and Strategic duties:</w:t>
      </w:r>
    </w:p>
    <w:p w:rsidR="00130C29" w:rsidRPr="004340E9"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To supervise and lead all staff to ensure the effective operati</w:t>
      </w:r>
      <w:r w:rsidR="007E4742">
        <w:rPr>
          <w:rFonts w:ascii="Calibri" w:hAnsi="Calibri" w:cs="Arial"/>
          <w:sz w:val="24"/>
          <w:szCs w:val="24"/>
        </w:rPr>
        <w:t>on.</w:t>
      </w:r>
    </w:p>
    <w:p w:rsidR="00130C29" w:rsidRPr="004340E9"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To l</w:t>
      </w:r>
      <w:r w:rsidR="007E4742">
        <w:rPr>
          <w:rFonts w:ascii="Calibri" w:hAnsi="Calibri" w:cs="Arial"/>
          <w:sz w:val="24"/>
          <w:szCs w:val="24"/>
        </w:rPr>
        <w:t>ine manage Heads of Faculty.</w:t>
      </w:r>
    </w:p>
    <w:p w:rsidR="00130C29" w:rsidRPr="004340E9"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To oversee and guide the development of appropriate syllabuses, resources, schemes of work, marking policies, assessment and teaching and learning strategi</w:t>
      </w:r>
      <w:r w:rsidR="007E4742">
        <w:rPr>
          <w:rFonts w:ascii="Calibri" w:hAnsi="Calibri" w:cs="Arial"/>
          <w:sz w:val="24"/>
          <w:szCs w:val="24"/>
        </w:rPr>
        <w:t>es within the faculties.</w:t>
      </w:r>
    </w:p>
    <w:p w:rsidR="00130C29" w:rsidRPr="004340E9"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T</w:t>
      </w:r>
      <w:r w:rsidR="007E4742">
        <w:rPr>
          <w:rFonts w:ascii="Calibri" w:hAnsi="Calibri" w:cs="Arial"/>
          <w:sz w:val="24"/>
          <w:szCs w:val="24"/>
        </w:rPr>
        <w:t>o work with Heads of Faculties</w:t>
      </w:r>
      <w:r w:rsidRPr="004340E9">
        <w:rPr>
          <w:rFonts w:ascii="Calibri" w:hAnsi="Calibri" w:cs="Arial"/>
          <w:sz w:val="24"/>
          <w:szCs w:val="24"/>
        </w:rPr>
        <w:t xml:space="preserve"> to ensure the effective deployment of staff and physical resources.</w:t>
      </w:r>
    </w:p>
    <w:p w:rsidR="00130C29" w:rsidRPr="004340E9" w:rsidRDefault="007E4742" w:rsidP="00E8684D">
      <w:pPr>
        <w:widowControl/>
        <w:numPr>
          <w:ilvl w:val="0"/>
          <w:numId w:val="14"/>
        </w:numPr>
        <w:ind w:hanging="324"/>
        <w:jc w:val="both"/>
        <w:rPr>
          <w:rFonts w:ascii="Calibri" w:hAnsi="Calibri" w:cs="Arial"/>
          <w:sz w:val="24"/>
          <w:szCs w:val="24"/>
        </w:rPr>
      </w:pPr>
      <w:r>
        <w:rPr>
          <w:rFonts w:ascii="Calibri" w:hAnsi="Calibri" w:cs="Arial"/>
          <w:sz w:val="24"/>
          <w:szCs w:val="24"/>
        </w:rPr>
        <w:t xml:space="preserve">To work with Heads of </w:t>
      </w:r>
      <w:r w:rsidR="00E8684D">
        <w:rPr>
          <w:rFonts w:ascii="Calibri" w:hAnsi="Calibri" w:cs="Arial"/>
          <w:sz w:val="24"/>
          <w:szCs w:val="24"/>
        </w:rPr>
        <w:t>Faculties</w:t>
      </w:r>
      <w:r w:rsidR="00130C29" w:rsidRPr="004340E9">
        <w:rPr>
          <w:rFonts w:ascii="Calibri" w:hAnsi="Calibri" w:cs="Arial"/>
          <w:sz w:val="24"/>
          <w:szCs w:val="24"/>
        </w:rPr>
        <w:t xml:space="preserve"> to monitor the overall coherence and relevanc</w:t>
      </w:r>
      <w:r w:rsidR="00565B1C">
        <w:rPr>
          <w:rFonts w:ascii="Calibri" w:hAnsi="Calibri" w:cs="Arial"/>
          <w:sz w:val="24"/>
          <w:szCs w:val="24"/>
        </w:rPr>
        <w:t xml:space="preserve">e of the </w:t>
      </w:r>
      <w:r w:rsidR="00130C29" w:rsidRPr="004340E9">
        <w:rPr>
          <w:rFonts w:ascii="Calibri" w:hAnsi="Calibri" w:cs="Arial"/>
          <w:sz w:val="24"/>
          <w:szCs w:val="24"/>
        </w:rPr>
        <w:t>Faculty’s contribution to the needs of students and to the aims, objectives and strategic plans of the Academy.</w:t>
      </w:r>
    </w:p>
    <w:p w:rsidR="00130C29" w:rsidRPr="004340E9"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 xml:space="preserve">To ensure that the work done in the Faculty </w:t>
      </w:r>
      <w:r w:rsidR="007E6065">
        <w:rPr>
          <w:rFonts w:ascii="Calibri" w:hAnsi="Calibri" w:cs="Arial"/>
          <w:sz w:val="24"/>
          <w:szCs w:val="24"/>
        </w:rPr>
        <w:t xml:space="preserve">and Academy </w:t>
      </w:r>
      <w:r w:rsidRPr="004340E9">
        <w:rPr>
          <w:rFonts w:ascii="Calibri" w:hAnsi="Calibri" w:cs="Arial"/>
          <w:sz w:val="24"/>
          <w:szCs w:val="24"/>
        </w:rPr>
        <w:t>fully reflects the distinctive philosophy of the Aspirations Academies Trust.</w:t>
      </w:r>
    </w:p>
    <w:p w:rsidR="00C10AA2" w:rsidRDefault="00130C29" w:rsidP="00E8684D">
      <w:pPr>
        <w:widowControl/>
        <w:numPr>
          <w:ilvl w:val="0"/>
          <w:numId w:val="14"/>
        </w:numPr>
        <w:ind w:hanging="324"/>
        <w:jc w:val="both"/>
        <w:rPr>
          <w:rFonts w:ascii="Calibri" w:hAnsi="Calibri" w:cs="Arial"/>
          <w:sz w:val="24"/>
          <w:szCs w:val="24"/>
        </w:rPr>
      </w:pPr>
      <w:r w:rsidRPr="004340E9">
        <w:rPr>
          <w:rFonts w:ascii="Calibri" w:hAnsi="Calibri" w:cs="Arial"/>
          <w:sz w:val="24"/>
          <w:szCs w:val="24"/>
        </w:rPr>
        <w:t>To ensure that Health and Safety policies and practices, including risk assessments, are in-line with national requirements and are updated where necessary, therefore liaising with the Academy’s Health and Safet</w:t>
      </w:r>
      <w:r w:rsidR="007E4742">
        <w:rPr>
          <w:rFonts w:ascii="Calibri" w:hAnsi="Calibri" w:cs="Arial"/>
          <w:sz w:val="24"/>
          <w:szCs w:val="24"/>
        </w:rPr>
        <w:t xml:space="preserve">y Manager and Heads of Faculties </w:t>
      </w:r>
      <w:r w:rsidRPr="004340E9">
        <w:rPr>
          <w:rFonts w:ascii="Calibri" w:hAnsi="Calibri" w:cs="Arial"/>
          <w:sz w:val="24"/>
          <w:szCs w:val="24"/>
        </w:rPr>
        <w:t xml:space="preserve">as appropriate. </w:t>
      </w:r>
    </w:p>
    <w:p w:rsidR="00C10AA2" w:rsidRPr="00C10AA2" w:rsidRDefault="00C10AA2" w:rsidP="00E8684D">
      <w:pPr>
        <w:widowControl/>
        <w:numPr>
          <w:ilvl w:val="0"/>
          <w:numId w:val="14"/>
        </w:numPr>
        <w:ind w:hanging="324"/>
        <w:jc w:val="both"/>
        <w:rPr>
          <w:rFonts w:ascii="Calibri" w:hAnsi="Calibri" w:cs="Arial"/>
          <w:sz w:val="24"/>
          <w:szCs w:val="24"/>
        </w:rPr>
      </w:pPr>
      <w:r w:rsidRPr="00C10AA2">
        <w:rPr>
          <w:rFonts w:ascii="Calibri" w:hAnsi="Calibri" w:cs="Arial"/>
          <w:sz w:val="24"/>
          <w:szCs w:val="24"/>
        </w:rPr>
        <w:t>Provide strategic and operational leadership of agreed whole Academy responsibilities.</w:t>
      </w:r>
    </w:p>
    <w:p w:rsidR="00130C29" w:rsidRDefault="00130C29" w:rsidP="00E8684D">
      <w:pPr>
        <w:widowControl/>
        <w:ind w:left="324"/>
        <w:jc w:val="both"/>
        <w:rPr>
          <w:rFonts w:ascii="Calibri" w:hAnsi="Calibri" w:cs="Arial"/>
          <w:sz w:val="24"/>
          <w:szCs w:val="24"/>
        </w:rPr>
      </w:pPr>
    </w:p>
    <w:p w:rsidR="00751579" w:rsidRPr="00C10AA2" w:rsidRDefault="00751579" w:rsidP="00E8684D">
      <w:pPr>
        <w:widowControl/>
        <w:jc w:val="both"/>
        <w:rPr>
          <w:rFonts w:ascii="Calibri" w:hAnsi="Calibri" w:cs="Arial"/>
          <w:sz w:val="24"/>
          <w:szCs w:val="24"/>
        </w:rPr>
      </w:pPr>
    </w:p>
    <w:p w:rsidR="00130C29" w:rsidRPr="00C10AA2" w:rsidRDefault="00130C29" w:rsidP="00E8684D">
      <w:pPr>
        <w:jc w:val="both"/>
        <w:rPr>
          <w:rFonts w:ascii="Calibri" w:hAnsi="Calibri" w:cs="Arial"/>
          <w:b/>
          <w:sz w:val="24"/>
          <w:szCs w:val="24"/>
        </w:rPr>
      </w:pPr>
      <w:r w:rsidRPr="00C10AA2">
        <w:rPr>
          <w:rFonts w:ascii="Calibri" w:hAnsi="Calibri" w:cs="Arial"/>
          <w:b/>
          <w:sz w:val="24"/>
          <w:szCs w:val="24"/>
        </w:rPr>
        <w:t>Curriculum Duties:</w:t>
      </w:r>
    </w:p>
    <w:p w:rsidR="00130C29" w:rsidRPr="004340E9" w:rsidRDefault="00130C29" w:rsidP="00E8684D">
      <w:pPr>
        <w:widowControl/>
        <w:numPr>
          <w:ilvl w:val="0"/>
          <w:numId w:val="15"/>
        </w:numPr>
        <w:ind w:hanging="324"/>
        <w:jc w:val="both"/>
        <w:rPr>
          <w:rFonts w:ascii="Calibri" w:hAnsi="Calibri" w:cs="Arial"/>
          <w:sz w:val="24"/>
          <w:szCs w:val="24"/>
        </w:rPr>
      </w:pPr>
      <w:r w:rsidRPr="004340E9">
        <w:rPr>
          <w:rFonts w:ascii="Calibri" w:hAnsi="Calibri" w:cs="Arial"/>
          <w:sz w:val="24"/>
          <w:szCs w:val="24"/>
        </w:rPr>
        <w:t>To ensure the provision of a broad and balanced curriculum for all students as part of the Academy’s Senior Leadership Team.</w:t>
      </w:r>
    </w:p>
    <w:p w:rsidR="00130C29" w:rsidRPr="004340E9" w:rsidRDefault="00130C29" w:rsidP="00E8684D">
      <w:pPr>
        <w:widowControl/>
        <w:numPr>
          <w:ilvl w:val="0"/>
          <w:numId w:val="15"/>
        </w:numPr>
        <w:ind w:hanging="324"/>
        <w:jc w:val="both"/>
        <w:rPr>
          <w:rFonts w:ascii="Calibri" w:hAnsi="Calibri" w:cs="Arial"/>
          <w:sz w:val="24"/>
          <w:szCs w:val="24"/>
        </w:rPr>
      </w:pPr>
      <w:r w:rsidRPr="004340E9">
        <w:rPr>
          <w:rFonts w:ascii="Calibri" w:hAnsi="Calibri" w:cs="Arial"/>
          <w:sz w:val="24"/>
          <w:szCs w:val="24"/>
        </w:rPr>
        <w:t>To lead and manage t</w:t>
      </w:r>
      <w:r w:rsidR="007E4742">
        <w:rPr>
          <w:rFonts w:ascii="Calibri" w:hAnsi="Calibri" w:cs="Arial"/>
          <w:sz w:val="24"/>
          <w:szCs w:val="24"/>
        </w:rPr>
        <w:t>he work of Heads of Faculties</w:t>
      </w:r>
      <w:r w:rsidRPr="004340E9">
        <w:rPr>
          <w:rFonts w:ascii="Calibri" w:hAnsi="Calibri" w:cs="Arial"/>
          <w:sz w:val="24"/>
          <w:szCs w:val="24"/>
        </w:rPr>
        <w:t xml:space="preserve"> to ensure the delivery of an appropriate, comprehensive, high quality and cost-effective curriculum programme which complements the vision of the Academy.</w:t>
      </w:r>
    </w:p>
    <w:p w:rsidR="00130C29" w:rsidRPr="004340E9" w:rsidRDefault="00130C29" w:rsidP="00E8684D">
      <w:pPr>
        <w:widowControl/>
        <w:numPr>
          <w:ilvl w:val="0"/>
          <w:numId w:val="15"/>
        </w:numPr>
        <w:ind w:hanging="324"/>
        <w:jc w:val="both"/>
        <w:rPr>
          <w:rFonts w:ascii="Calibri" w:hAnsi="Calibri" w:cs="Arial"/>
          <w:sz w:val="24"/>
          <w:szCs w:val="24"/>
        </w:rPr>
      </w:pPr>
      <w:r w:rsidRPr="004340E9">
        <w:rPr>
          <w:rFonts w:ascii="Calibri" w:hAnsi="Calibri" w:cs="Arial"/>
          <w:sz w:val="24"/>
          <w:szCs w:val="24"/>
        </w:rPr>
        <w:t>To lead and encourage innovation in curriculum development by all Faculty teaching staff.</w:t>
      </w:r>
    </w:p>
    <w:p w:rsidR="00130C29" w:rsidRPr="004340E9" w:rsidRDefault="00130C29" w:rsidP="00E8684D">
      <w:pPr>
        <w:widowControl/>
        <w:numPr>
          <w:ilvl w:val="0"/>
          <w:numId w:val="15"/>
        </w:numPr>
        <w:ind w:hanging="324"/>
        <w:jc w:val="both"/>
        <w:rPr>
          <w:rFonts w:ascii="Calibri" w:hAnsi="Calibri" w:cs="Arial"/>
          <w:sz w:val="24"/>
          <w:szCs w:val="24"/>
        </w:rPr>
      </w:pPr>
      <w:r w:rsidRPr="004340E9">
        <w:rPr>
          <w:rFonts w:ascii="Calibri" w:hAnsi="Calibri" w:cs="Arial"/>
          <w:sz w:val="24"/>
          <w:szCs w:val="24"/>
        </w:rPr>
        <w:lastRenderedPageBreak/>
        <w:t xml:space="preserve">To be aware of wider curriculum developments across all Key Stages and to be proactive in raising these as part of the Academy’s Senior Leadership Team.  </w:t>
      </w:r>
    </w:p>
    <w:p w:rsidR="00130C29" w:rsidRPr="004340E9" w:rsidRDefault="007E4742" w:rsidP="00E8684D">
      <w:pPr>
        <w:widowControl/>
        <w:numPr>
          <w:ilvl w:val="0"/>
          <w:numId w:val="15"/>
        </w:numPr>
        <w:ind w:hanging="324"/>
        <w:jc w:val="both"/>
        <w:rPr>
          <w:rFonts w:ascii="Calibri" w:hAnsi="Calibri" w:cs="Arial"/>
          <w:sz w:val="24"/>
          <w:szCs w:val="24"/>
        </w:rPr>
      </w:pPr>
      <w:r>
        <w:rPr>
          <w:rFonts w:ascii="Calibri" w:hAnsi="Calibri" w:cs="Arial"/>
          <w:sz w:val="24"/>
          <w:szCs w:val="24"/>
        </w:rPr>
        <w:t>To work with Heads of Faculties</w:t>
      </w:r>
      <w:r w:rsidR="00130C29" w:rsidRPr="004340E9">
        <w:rPr>
          <w:rFonts w:ascii="Calibri" w:hAnsi="Calibri" w:cs="Arial"/>
          <w:sz w:val="24"/>
          <w:szCs w:val="24"/>
        </w:rPr>
        <w:t xml:space="preserve"> to maintain accreditation with the relevant examination and validating bodies.</w:t>
      </w:r>
    </w:p>
    <w:p w:rsidR="00130C29" w:rsidRPr="004340E9" w:rsidRDefault="00130C29" w:rsidP="00E8684D">
      <w:pPr>
        <w:jc w:val="both"/>
        <w:rPr>
          <w:rFonts w:ascii="Calibri" w:hAnsi="Calibri" w:cs="Arial"/>
          <w:sz w:val="24"/>
          <w:szCs w:val="24"/>
        </w:rPr>
      </w:pPr>
    </w:p>
    <w:p w:rsidR="00130C29" w:rsidRPr="00C10AA2" w:rsidRDefault="00130C29" w:rsidP="00E8684D">
      <w:pPr>
        <w:jc w:val="both"/>
        <w:rPr>
          <w:rFonts w:ascii="Calibri" w:hAnsi="Calibri" w:cs="Arial"/>
          <w:b/>
          <w:sz w:val="24"/>
          <w:szCs w:val="24"/>
        </w:rPr>
      </w:pPr>
      <w:r w:rsidRPr="00C10AA2">
        <w:rPr>
          <w:rFonts w:ascii="Calibri" w:hAnsi="Calibri" w:cs="Arial"/>
          <w:b/>
          <w:sz w:val="24"/>
          <w:szCs w:val="24"/>
        </w:rPr>
        <w:t>Staff Development Responsibilities:</w:t>
      </w:r>
    </w:p>
    <w:p w:rsidR="00130C29" w:rsidRPr="004340E9" w:rsidRDefault="007E4742" w:rsidP="00E8684D">
      <w:pPr>
        <w:widowControl/>
        <w:numPr>
          <w:ilvl w:val="0"/>
          <w:numId w:val="16"/>
        </w:numPr>
        <w:ind w:hanging="324"/>
        <w:jc w:val="both"/>
        <w:rPr>
          <w:rFonts w:ascii="Calibri" w:hAnsi="Calibri" w:cs="Arial"/>
          <w:sz w:val="24"/>
          <w:szCs w:val="24"/>
        </w:rPr>
      </w:pPr>
      <w:r>
        <w:rPr>
          <w:rFonts w:ascii="Calibri" w:hAnsi="Calibri" w:cs="Arial"/>
          <w:sz w:val="24"/>
          <w:szCs w:val="24"/>
        </w:rPr>
        <w:t>To work with Heads of Faculties</w:t>
      </w:r>
      <w:r w:rsidR="00130C29" w:rsidRPr="004340E9">
        <w:rPr>
          <w:rFonts w:ascii="Calibri" w:hAnsi="Calibri" w:cs="Arial"/>
          <w:sz w:val="24"/>
          <w:szCs w:val="24"/>
        </w:rPr>
        <w:t xml:space="preserve"> to ensure that staff development needs are identified and that appropriate programmes are designed to meet such needs.</w:t>
      </w:r>
    </w:p>
    <w:p w:rsidR="00130C29" w:rsidRPr="004340E9" w:rsidRDefault="00130C29" w:rsidP="00E8684D">
      <w:pPr>
        <w:widowControl/>
        <w:numPr>
          <w:ilvl w:val="0"/>
          <w:numId w:val="16"/>
        </w:numPr>
        <w:ind w:hanging="324"/>
        <w:jc w:val="both"/>
        <w:rPr>
          <w:rFonts w:ascii="Calibri" w:hAnsi="Calibri" w:cs="Arial"/>
          <w:sz w:val="24"/>
          <w:szCs w:val="24"/>
        </w:rPr>
      </w:pPr>
      <w:r w:rsidRPr="004340E9">
        <w:rPr>
          <w:rFonts w:ascii="Calibri" w:hAnsi="Calibri" w:cs="Arial"/>
          <w:sz w:val="24"/>
          <w:szCs w:val="24"/>
        </w:rPr>
        <w:t>To monitor the efficient and effective deploymen</w:t>
      </w:r>
      <w:r w:rsidR="00565B1C">
        <w:rPr>
          <w:rFonts w:ascii="Calibri" w:hAnsi="Calibri" w:cs="Arial"/>
          <w:sz w:val="24"/>
          <w:szCs w:val="24"/>
        </w:rPr>
        <w:t xml:space="preserve">t of the </w:t>
      </w:r>
      <w:r w:rsidRPr="004340E9">
        <w:rPr>
          <w:rFonts w:ascii="Calibri" w:hAnsi="Calibri" w:cs="Arial"/>
          <w:sz w:val="24"/>
          <w:szCs w:val="24"/>
        </w:rPr>
        <w:t>Faculty’s technicians/support staff (where appropriate).</w:t>
      </w:r>
    </w:p>
    <w:p w:rsidR="00130C29" w:rsidRPr="004340E9" w:rsidRDefault="00130C29" w:rsidP="00E8684D">
      <w:pPr>
        <w:widowControl/>
        <w:numPr>
          <w:ilvl w:val="0"/>
          <w:numId w:val="16"/>
        </w:numPr>
        <w:ind w:hanging="324"/>
        <w:jc w:val="both"/>
        <w:rPr>
          <w:rFonts w:ascii="Calibri" w:hAnsi="Calibri" w:cs="Arial"/>
          <w:sz w:val="24"/>
          <w:szCs w:val="24"/>
        </w:rPr>
      </w:pPr>
      <w:r w:rsidRPr="004340E9">
        <w:rPr>
          <w:rFonts w:ascii="Calibri" w:hAnsi="Calibri" w:cs="Arial"/>
          <w:sz w:val="24"/>
          <w:szCs w:val="24"/>
        </w:rPr>
        <w:t>To undertake Performance Management Review(s) and to act as reviewer for a group of sta</w:t>
      </w:r>
      <w:r w:rsidR="007E4742">
        <w:rPr>
          <w:rFonts w:ascii="Calibri" w:hAnsi="Calibri" w:cs="Arial"/>
          <w:sz w:val="24"/>
          <w:szCs w:val="24"/>
        </w:rPr>
        <w:t xml:space="preserve">ff within </w:t>
      </w:r>
      <w:r w:rsidR="00565B1C">
        <w:rPr>
          <w:rFonts w:ascii="Calibri" w:hAnsi="Calibri" w:cs="Arial"/>
          <w:sz w:val="24"/>
          <w:szCs w:val="24"/>
        </w:rPr>
        <w:t>Facult</w:t>
      </w:r>
      <w:r w:rsidR="007E4742">
        <w:rPr>
          <w:rFonts w:ascii="Calibri" w:hAnsi="Calibri" w:cs="Arial"/>
          <w:sz w:val="24"/>
          <w:szCs w:val="24"/>
        </w:rPr>
        <w:t>ies</w:t>
      </w:r>
      <w:r w:rsidRPr="004340E9">
        <w:rPr>
          <w:rFonts w:ascii="Calibri" w:hAnsi="Calibri" w:cs="Arial"/>
          <w:sz w:val="24"/>
          <w:szCs w:val="24"/>
        </w:rPr>
        <w:t>.</w:t>
      </w:r>
    </w:p>
    <w:p w:rsidR="00130C29" w:rsidRPr="004340E9" w:rsidRDefault="00130C29" w:rsidP="00E8684D">
      <w:pPr>
        <w:widowControl/>
        <w:numPr>
          <w:ilvl w:val="0"/>
          <w:numId w:val="16"/>
        </w:numPr>
        <w:ind w:hanging="324"/>
        <w:jc w:val="both"/>
        <w:rPr>
          <w:rFonts w:ascii="Calibri" w:hAnsi="Calibri" w:cs="Arial"/>
          <w:sz w:val="24"/>
          <w:szCs w:val="24"/>
        </w:rPr>
      </w:pPr>
      <w:r w:rsidRPr="004340E9">
        <w:rPr>
          <w:rFonts w:ascii="Calibri" w:hAnsi="Calibri" w:cs="Arial"/>
          <w:sz w:val="24"/>
          <w:szCs w:val="24"/>
        </w:rPr>
        <w:t>To participate in the interview process for teaching posts when required and t</w:t>
      </w:r>
      <w:r w:rsidR="007E4742">
        <w:rPr>
          <w:rFonts w:ascii="Calibri" w:hAnsi="Calibri" w:cs="Arial"/>
          <w:sz w:val="24"/>
          <w:szCs w:val="24"/>
        </w:rPr>
        <w:t>o work with Heads of Faculties</w:t>
      </w:r>
      <w:r w:rsidRPr="004340E9">
        <w:rPr>
          <w:rFonts w:ascii="Calibri" w:hAnsi="Calibri" w:cs="Arial"/>
          <w:sz w:val="24"/>
          <w:szCs w:val="24"/>
        </w:rPr>
        <w:t xml:space="preserve"> to ensure effective induction of new staff in line with Academy procedures.</w:t>
      </w:r>
    </w:p>
    <w:p w:rsidR="00130C29" w:rsidRPr="004340E9" w:rsidRDefault="00130C29" w:rsidP="00E8684D">
      <w:pPr>
        <w:widowControl/>
        <w:numPr>
          <w:ilvl w:val="0"/>
          <w:numId w:val="16"/>
        </w:numPr>
        <w:ind w:hanging="324"/>
        <w:jc w:val="both"/>
        <w:rPr>
          <w:rFonts w:ascii="Calibri" w:hAnsi="Calibri" w:cs="Arial"/>
          <w:sz w:val="24"/>
          <w:szCs w:val="24"/>
        </w:rPr>
      </w:pPr>
      <w:r w:rsidRPr="004340E9">
        <w:rPr>
          <w:rFonts w:ascii="Calibri" w:hAnsi="Calibri" w:cs="Arial"/>
          <w:sz w:val="24"/>
          <w:szCs w:val="24"/>
        </w:rPr>
        <w:t>To promote teamwork and to motivate staff to ensure effective working relationships.</w:t>
      </w:r>
    </w:p>
    <w:p w:rsidR="00130C29" w:rsidRPr="004340E9" w:rsidRDefault="00130C29" w:rsidP="00E8684D">
      <w:pPr>
        <w:tabs>
          <w:tab w:val="left" w:pos="324"/>
        </w:tabs>
        <w:jc w:val="both"/>
        <w:rPr>
          <w:rFonts w:ascii="Calibri" w:hAnsi="Calibri" w:cs="Arial"/>
          <w:sz w:val="24"/>
          <w:szCs w:val="24"/>
        </w:rPr>
      </w:pPr>
    </w:p>
    <w:p w:rsidR="00130C29" w:rsidRPr="00C10AA2" w:rsidRDefault="00130C29" w:rsidP="00E8684D">
      <w:pPr>
        <w:tabs>
          <w:tab w:val="left" w:pos="324"/>
        </w:tabs>
        <w:jc w:val="both"/>
        <w:rPr>
          <w:rFonts w:ascii="Calibri" w:hAnsi="Calibri" w:cs="Arial"/>
          <w:b/>
          <w:sz w:val="24"/>
          <w:szCs w:val="24"/>
        </w:rPr>
      </w:pPr>
      <w:r w:rsidRPr="00C10AA2">
        <w:rPr>
          <w:rFonts w:ascii="Calibri" w:hAnsi="Calibri" w:cs="Arial"/>
          <w:b/>
          <w:sz w:val="24"/>
          <w:szCs w:val="24"/>
        </w:rPr>
        <w:t>High Standards Maintenance:</w:t>
      </w:r>
    </w:p>
    <w:p w:rsidR="00130C29" w:rsidRPr="004340E9" w:rsidRDefault="00130C29" w:rsidP="00E8684D">
      <w:pPr>
        <w:widowControl/>
        <w:numPr>
          <w:ilvl w:val="0"/>
          <w:numId w:val="17"/>
        </w:numPr>
        <w:ind w:hanging="324"/>
        <w:jc w:val="both"/>
        <w:rPr>
          <w:rFonts w:ascii="Calibri" w:hAnsi="Calibri" w:cs="Arial"/>
          <w:sz w:val="24"/>
          <w:szCs w:val="24"/>
        </w:rPr>
      </w:pPr>
      <w:r w:rsidRPr="004340E9">
        <w:rPr>
          <w:rFonts w:ascii="Calibri" w:hAnsi="Calibri" w:cs="Arial"/>
          <w:sz w:val="24"/>
          <w:szCs w:val="24"/>
        </w:rPr>
        <w:t xml:space="preserve">To ensure the effective operation of </w:t>
      </w:r>
      <w:r w:rsidR="00C10AA2">
        <w:rPr>
          <w:rFonts w:ascii="Calibri" w:hAnsi="Calibri" w:cs="Arial"/>
          <w:sz w:val="24"/>
          <w:szCs w:val="24"/>
        </w:rPr>
        <w:t xml:space="preserve">Academy </w:t>
      </w:r>
      <w:r w:rsidRPr="004340E9">
        <w:rPr>
          <w:rFonts w:ascii="Calibri" w:hAnsi="Calibri" w:cs="Arial"/>
          <w:sz w:val="24"/>
          <w:szCs w:val="24"/>
        </w:rPr>
        <w:t>review and monitoring systems.</w:t>
      </w:r>
    </w:p>
    <w:p w:rsidR="00130C29" w:rsidRPr="004340E9" w:rsidRDefault="00130C29" w:rsidP="00E8684D">
      <w:pPr>
        <w:widowControl/>
        <w:numPr>
          <w:ilvl w:val="0"/>
          <w:numId w:val="17"/>
        </w:numPr>
        <w:ind w:hanging="324"/>
        <w:jc w:val="both"/>
        <w:rPr>
          <w:rFonts w:ascii="Calibri" w:hAnsi="Calibri" w:cs="Arial"/>
          <w:sz w:val="24"/>
          <w:szCs w:val="24"/>
        </w:rPr>
      </w:pPr>
      <w:r w:rsidRPr="004340E9">
        <w:rPr>
          <w:rFonts w:ascii="Calibri" w:hAnsi="Calibri" w:cs="Arial"/>
          <w:sz w:val="24"/>
          <w:szCs w:val="24"/>
        </w:rPr>
        <w:t>To ensure the process of effective target setting wi</w:t>
      </w:r>
      <w:r w:rsidR="00565B1C">
        <w:rPr>
          <w:rFonts w:ascii="Calibri" w:hAnsi="Calibri" w:cs="Arial"/>
          <w:sz w:val="24"/>
          <w:szCs w:val="24"/>
        </w:rPr>
        <w:t xml:space="preserve">thin the </w:t>
      </w:r>
      <w:r w:rsidR="007E4742">
        <w:rPr>
          <w:rFonts w:ascii="Calibri" w:hAnsi="Calibri" w:cs="Arial"/>
          <w:sz w:val="24"/>
          <w:szCs w:val="24"/>
        </w:rPr>
        <w:t xml:space="preserve">Academy </w:t>
      </w:r>
      <w:r w:rsidRPr="004340E9">
        <w:rPr>
          <w:rFonts w:ascii="Calibri" w:hAnsi="Calibri" w:cs="Arial"/>
          <w:sz w:val="24"/>
          <w:szCs w:val="24"/>
        </w:rPr>
        <w:t>and to work towards their achievement.</w:t>
      </w:r>
    </w:p>
    <w:p w:rsidR="00130C29" w:rsidRPr="004340E9" w:rsidRDefault="00130C29" w:rsidP="00E8684D">
      <w:pPr>
        <w:widowControl/>
        <w:numPr>
          <w:ilvl w:val="0"/>
          <w:numId w:val="17"/>
        </w:numPr>
        <w:ind w:hanging="324"/>
        <w:jc w:val="both"/>
        <w:rPr>
          <w:rFonts w:ascii="Calibri" w:hAnsi="Calibri" w:cs="Arial"/>
          <w:sz w:val="24"/>
          <w:szCs w:val="24"/>
        </w:rPr>
      </w:pPr>
      <w:r w:rsidRPr="004340E9">
        <w:rPr>
          <w:rFonts w:ascii="Calibri" w:hAnsi="Calibri" w:cs="Arial"/>
          <w:sz w:val="24"/>
          <w:szCs w:val="24"/>
        </w:rPr>
        <w:t>To contribute to the Academy’s proced</w:t>
      </w:r>
      <w:r w:rsidR="00C10AA2">
        <w:rPr>
          <w:rFonts w:ascii="Calibri" w:hAnsi="Calibri" w:cs="Arial"/>
          <w:sz w:val="24"/>
          <w:szCs w:val="24"/>
        </w:rPr>
        <w:t>ures for lesson observation, subject review and quality assurance.</w:t>
      </w:r>
    </w:p>
    <w:p w:rsidR="00130C29" w:rsidRPr="004340E9" w:rsidRDefault="007E4742" w:rsidP="00E8684D">
      <w:pPr>
        <w:widowControl/>
        <w:numPr>
          <w:ilvl w:val="0"/>
          <w:numId w:val="17"/>
        </w:numPr>
        <w:ind w:hanging="324"/>
        <w:jc w:val="both"/>
        <w:rPr>
          <w:rFonts w:ascii="Calibri" w:hAnsi="Calibri" w:cs="Arial"/>
          <w:sz w:val="24"/>
          <w:szCs w:val="24"/>
        </w:rPr>
      </w:pPr>
      <w:r>
        <w:rPr>
          <w:rFonts w:ascii="Calibri" w:hAnsi="Calibri" w:cs="Arial"/>
          <w:sz w:val="24"/>
          <w:szCs w:val="24"/>
        </w:rPr>
        <w:t>To work with Heads of Faculties</w:t>
      </w:r>
      <w:r w:rsidR="00130C29" w:rsidRPr="004340E9">
        <w:rPr>
          <w:rFonts w:ascii="Calibri" w:hAnsi="Calibri" w:cs="Arial"/>
          <w:sz w:val="24"/>
          <w:szCs w:val="24"/>
        </w:rPr>
        <w:t xml:space="preserve"> to monitor and evaluate the wor</w:t>
      </w:r>
      <w:r w:rsidR="00565B1C">
        <w:rPr>
          <w:rFonts w:ascii="Calibri" w:hAnsi="Calibri" w:cs="Arial"/>
          <w:sz w:val="24"/>
          <w:szCs w:val="24"/>
        </w:rPr>
        <w:t xml:space="preserve">k of the </w:t>
      </w:r>
      <w:r w:rsidR="00130C29" w:rsidRPr="004340E9">
        <w:rPr>
          <w:rFonts w:ascii="Calibri" w:hAnsi="Calibri" w:cs="Arial"/>
          <w:sz w:val="24"/>
          <w:szCs w:val="24"/>
        </w:rPr>
        <w:t>Faculty’s subject areas, in line with agreed Academy procedures including evaluation against quality standards and performance criteria.</w:t>
      </w:r>
    </w:p>
    <w:p w:rsidR="00130C29" w:rsidRPr="004340E9" w:rsidRDefault="00130C29" w:rsidP="00E8684D">
      <w:pPr>
        <w:widowControl/>
        <w:numPr>
          <w:ilvl w:val="0"/>
          <w:numId w:val="17"/>
        </w:numPr>
        <w:ind w:hanging="324"/>
        <w:jc w:val="both"/>
        <w:rPr>
          <w:rFonts w:ascii="Calibri" w:hAnsi="Calibri" w:cs="Arial"/>
          <w:sz w:val="24"/>
          <w:szCs w:val="24"/>
        </w:rPr>
      </w:pPr>
      <w:r w:rsidRPr="004340E9">
        <w:rPr>
          <w:rFonts w:ascii="Calibri" w:hAnsi="Calibri" w:cs="Arial"/>
          <w:sz w:val="24"/>
          <w:szCs w:val="24"/>
        </w:rPr>
        <w:t>To lead and monitor modification and improvement where required.</w:t>
      </w:r>
    </w:p>
    <w:p w:rsidR="00130C29" w:rsidRPr="004340E9" w:rsidRDefault="00130C29" w:rsidP="00E8684D">
      <w:pPr>
        <w:jc w:val="both"/>
        <w:rPr>
          <w:rFonts w:ascii="Calibri" w:hAnsi="Calibri" w:cs="Arial"/>
          <w:sz w:val="24"/>
          <w:szCs w:val="24"/>
        </w:rPr>
      </w:pPr>
      <w:r w:rsidRPr="004340E9">
        <w:rPr>
          <w:rFonts w:ascii="Calibri" w:hAnsi="Calibri" w:cs="Arial"/>
          <w:sz w:val="24"/>
          <w:szCs w:val="24"/>
        </w:rPr>
        <w:t xml:space="preserve"> </w:t>
      </w:r>
    </w:p>
    <w:p w:rsidR="00130C29" w:rsidRPr="00C10AA2" w:rsidRDefault="00130C29" w:rsidP="00E8684D">
      <w:pPr>
        <w:jc w:val="both"/>
        <w:rPr>
          <w:rFonts w:ascii="Calibri" w:hAnsi="Calibri" w:cs="Arial"/>
          <w:b/>
          <w:sz w:val="24"/>
          <w:szCs w:val="24"/>
        </w:rPr>
      </w:pPr>
      <w:r w:rsidRPr="00C10AA2">
        <w:rPr>
          <w:rFonts w:ascii="Calibri" w:hAnsi="Calibri" w:cs="Arial"/>
          <w:b/>
          <w:sz w:val="24"/>
          <w:szCs w:val="24"/>
        </w:rPr>
        <w:t>Management Information Responsibilities:</w:t>
      </w:r>
    </w:p>
    <w:p w:rsidR="00130C29" w:rsidRPr="004340E9" w:rsidRDefault="00130C29" w:rsidP="00E8684D">
      <w:pPr>
        <w:widowControl/>
        <w:numPr>
          <w:ilvl w:val="0"/>
          <w:numId w:val="18"/>
        </w:numPr>
        <w:ind w:hanging="324"/>
        <w:jc w:val="both"/>
        <w:rPr>
          <w:rFonts w:ascii="Calibri" w:hAnsi="Calibri" w:cs="Arial"/>
          <w:sz w:val="24"/>
          <w:szCs w:val="24"/>
        </w:rPr>
      </w:pPr>
      <w:r w:rsidRPr="004340E9">
        <w:rPr>
          <w:rFonts w:ascii="Calibri" w:hAnsi="Calibri" w:cs="Arial"/>
          <w:sz w:val="24"/>
          <w:szCs w:val="24"/>
        </w:rPr>
        <w:t>To make use of analysis and evaluate performance data provided.</w:t>
      </w:r>
    </w:p>
    <w:p w:rsidR="00130C29" w:rsidRPr="004340E9" w:rsidRDefault="00130C29" w:rsidP="00E8684D">
      <w:pPr>
        <w:widowControl/>
        <w:numPr>
          <w:ilvl w:val="0"/>
          <w:numId w:val="18"/>
        </w:numPr>
        <w:ind w:hanging="324"/>
        <w:jc w:val="both"/>
        <w:rPr>
          <w:rFonts w:ascii="Calibri" w:hAnsi="Calibri" w:cs="Arial"/>
          <w:sz w:val="24"/>
          <w:szCs w:val="24"/>
        </w:rPr>
      </w:pPr>
      <w:r w:rsidRPr="004340E9">
        <w:rPr>
          <w:rFonts w:ascii="Calibri" w:hAnsi="Calibri" w:cs="Arial"/>
          <w:sz w:val="24"/>
          <w:szCs w:val="24"/>
        </w:rPr>
        <w:t>To identify and take appropriate action on issues arising from data, systems and reports; setting deadlines where necessary and reviewing progress on the action taken.</w:t>
      </w:r>
    </w:p>
    <w:p w:rsidR="00130C29" w:rsidRPr="004340E9" w:rsidRDefault="00130C29" w:rsidP="00E8684D">
      <w:pPr>
        <w:widowControl/>
        <w:numPr>
          <w:ilvl w:val="0"/>
          <w:numId w:val="18"/>
        </w:numPr>
        <w:ind w:hanging="324"/>
        <w:jc w:val="both"/>
        <w:rPr>
          <w:rFonts w:ascii="Calibri" w:hAnsi="Calibri" w:cs="Arial"/>
          <w:sz w:val="24"/>
          <w:szCs w:val="24"/>
        </w:rPr>
      </w:pPr>
      <w:r w:rsidRPr="004340E9">
        <w:rPr>
          <w:rFonts w:ascii="Calibri" w:hAnsi="Calibri" w:cs="Arial"/>
          <w:sz w:val="24"/>
          <w:szCs w:val="24"/>
        </w:rPr>
        <w:t>To produce reports within the quality ass</w:t>
      </w:r>
      <w:r w:rsidR="007E4742">
        <w:rPr>
          <w:rFonts w:ascii="Calibri" w:hAnsi="Calibri" w:cs="Arial"/>
          <w:sz w:val="24"/>
          <w:szCs w:val="24"/>
        </w:rPr>
        <w:t xml:space="preserve">urance cycle for the </w:t>
      </w:r>
      <w:r w:rsidR="00C10AA2">
        <w:rPr>
          <w:rFonts w:ascii="Calibri" w:hAnsi="Calibri" w:cs="Arial"/>
          <w:sz w:val="24"/>
          <w:szCs w:val="24"/>
        </w:rPr>
        <w:t>Academy</w:t>
      </w:r>
      <w:r w:rsidR="007E4742">
        <w:rPr>
          <w:rFonts w:ascii="Calibri" w:hAnsi="Calibri" w:cs="Arial"/>
          <w:sz w:val="24"/>
          <w:szCs w:val="24"/>
        </w:rPr>
        <w:t>/Faculties</w:t>
      </w:r>
      <w:r w:rsidR="00C10AA2">
        <w:rPr>
          <w:rFonts w:ascii="Calibri" w:hAnsi="Calibri" w:cs="Arial"/>
          <w:sz w:val="24"/>
          <w:szCs w:val="24"/>
        </w:rPr>
        <w:t>.</w:t>
      </w:r>
    </w:p>
    <w:p w:rsidR="00751579" w:rsidRPr="007E4742" w:rsidRDefault="00130C29" w:rsidP="00E8684D">
      <w:pPr>
        <w:widowControl/>
        <w:numPr>
          <w:ilvl w:val="0"/>
          <w:numId w:val="18"/>
        </w:numPr>
        <w:ind w:hanging="324"/>
        <w:jc w:val="both"/>
        <w:rPr>
          <w:rFonts w:ascii="Calibri" w:hAnsi="Calibri" w:cs="Arial"/>
          <w:sz w:val="24"/>
          <w:szCs w:val="24"/>
        </w:rPr>
      </w:pPr>
      <w:r w:rsidRPr="004340E9">
        <w:rPr>
          <w:rFonts w:ascii="Calibri" w:hAnsi="Calibri" w:cs="Arial"/>
          <w:sz w:val="24"/>
          <w:szCs w:val="24"/>
        </w:rPr>
        <w:t>To provide the Local Governing Body with relevant information relati</w:t>
      </w:r>
      <w:r w:rsidR="00565B1C">
        <w:rPr>
          <w:rFonts w:ascii="Calibri" w:hAnsi="Calibri" w:cs="Arial"/>
          <w:sz w:val="24"/>
          <w:szCs w:val="24"/>
        </w:rPr>
        <w:t>ng to the</w:t>
      </w:r>
      <w:r w:rsidRPr="004340E9">
        <w:rPr>
          <w:rFonts w:ascii="Calibri" w:hAnsi="Calibri" w:cs="Arial"/>
          <w:sz w:val="24"/>
          <w:szCs w:val="24"/>
        </w:rPr>
        <w:t xml:space="preserve"> Faculty’s </w:t>
      </w:r>
      <w:r w:rsidR="005127A0">
        <w:rPr>
          <w:rFonts w:ascii="Calibri" w:hAnsi="Calibri" w:cs="Arial"/>
          <w:sz w:val="24"/>
          <w:szCs w:val="24"/>
        </w:rPr>
        <w:t xml:space="preserve">and Academy’s </w:t>
      </w:r>
      <w:r w:rsidRPr="004340E9">
        <w:rPr>
          <w:rFonts w:ascii="Calibri" w:hAnsi="Calibri" w:cs="Arial"/>
          <w:sz w:val="24"/>
          <w:szCs w:val="24"/>
        </w:rPr>
        <w:t>performance and development.</w:t>
      </w:r>
    </w:p>
    <w:p w:rsidR="00751579" w:rsidRPr="004340E9" w:rsidRDefault="00751579" w:rsidP="00E8684D">
      <w:pPr>
        <w:tabs>
          <w:tab w:val="left" w:pos="324"/>
        </w:tabs>
        <w:jc w:val="both"/>
        <w:rPr>
          <w:rFonts w:ascii="Calibri" w:hAnsi="Calibri" w:cs="Arial"/>
          <w:sz w:val="24"/>
          <w:szCs w:val="24"/>
        </w:rPr>
      </w:pPr>
    </w:p>
    <w:p w:rsidR="00130C29" w:rsidRPr="00C10AA2" w:rsidRDefault="00130C29" w:rsidP="00E8684D">
      <w:pPr>
        <w:tabs>
          <w:tab w:val="left" w:pos="324"/>
        </w:tabs>
        <w:jc w:val="both"/>
        <w:rPr>
          <w:rFonts w:ascii="Calibri" w:hAnsi="Calibri" w:cs="Arial"/>
          <w:b/>
          <w:sz w:val="24"/>
          <w:szCs w:val="24"/>
        </w:rPr>
      </w:pPr>
      <w:r w:rsidRPr="00C10AA2">
        <w:rPr>
          <w:rFonts w:ascii="Calibri" w:hAnsi="Calibri" w:cs="Arial"/>
          <w:b/>
          <w:sz w:val="24"/>
          <w:szCs w:val="24"/>
        </w:rPr>
        <w:t>Managing Effective Communications:</w:t>
      </w:r>
    </w:p>
    <w:p w:rsidR="00130C29" w:rsidRPr="004340E9" w:rsidRDefault="00130C29" w:rsidP="00E8684D">
      <w:pPr>
        <w:widowControl/>
        <w:numPr>
          <w:ilvl w:val="0"/>
          <w:numId w:val="19"/>
        </w:numPr>
        <w:ind w:hanging="324"/>
        <w:jc w:val="both"/>
        <w:rPr>
          <w:rFonts w:ascii="Calibri" w:hAnsi="Calibri" w:cs="Arial"/>
          <w:sz w:val="24"/>
          <w:szCs w:val="24"/>
        </w:rPr>
      </w:pPr>
      <w:r w:rsidRPr="004340E9">
        <w:rPr>
          <w:rFonts w:ascii="Calibri" w:hAnsi="Calibri" w:cs="Arial"/>
          <w:sz w:val="24"/>
          <w:szCs w:val="24"/>
        </w:rPr>
        <w:t>To ensure</w:t>
      </w:r>
      <w:r w:rsidR="007E4742">
        <w:rPr>
          <w:rFonts w:ascii="Calibri" w:hAnsi="Calibri" w:cs="Arial"/>
          <w:sz w:val="24"/>
          <w:szCs w:val="24"/>
        </w:rPr>
        <w:t xml:space="preserve"> that all members of each Faculty</w:t>
      </w:r>
      <w:r w:rsidRPr="004340E9">
        <w:rPr>
          <w:rFonts w:ascii="Calibri" w:hAnsi="Calibri" w:cs="Arial"/>
          <w:sz w:val="24"/>
          <w:szCs w:val="24"/>
        </w:rPr>
        <w:t xml:space="preserve"> are familiar with the Academy’s philosophy, vision, aims and objectives.</w:t>
      </w:r>
    </w:p>
    <w:p w:rsidR="00130C29" w:rsidRPr="004340E9" w:rsidRDefault="00130C29" w:rsidP="00E8684D">
      <w:pPr>
        <w:widowControl/>
        <w:numPr>
          <w:ilvl w:val="0"/>
          <w:numId w:val="19"/>
        </w:numPr>
        <w:ind w:hanging="324"/>
        <w:jc w:val="both"/>
        <w:rPr>
          <w:rFonts w:ascii="Calibri" w:hAnsi="Calibri" w:cs="Arial"/>
          <w:sz w:val="24"/>
          <w:szCs w:val="24"/>
        </w:rPr>
      </w:pPr>
      <w:r w:rsidRPr="004340E9">
        <w:rPr>
          <w:rFonts w:ascii="Calibri" w:hAnsi="Calibri" w:cs="Arial"/>
          <w:sz w:val="24"/>
          <w:szCs w:val="24"/>
        </w:rPr>
        <w:t>To ensure effective communication/consultation as appropriate with the parents of students.</w:t>
      </w:r>
    </w:p>
    <w:p w:rsidR="00130C29" w:rsidRPr="004340E9" w:rsidRDefault="00130C29" w:rsidP="00E8684D">
      <w:pPr>
        <w:widowControl/>
        <w:numPr>
          <w:ilvl w:val="0"/>
          <w:numId w:val="19"/>
        </w:numPr>
        <w:ind w:hanging="324"/>
        <w:jc w:val="both"/>
        <w:rPr>
          <w:rFonts w:ascii="Calibri" w:hAnsi="Calibri" w:cs="Arial"/>
          <w:sz w:val="24"/>
          <w:szCs w:val="24"/>
        </w:rPr>
      </w:pPr>
      <w:r w:rsidRPr="004340E9">
        <w:rPr>
          <w:rFonts w:ascii="Calibri" w:hAnsi="Calibri" w:cs="Arial"/>
          <w:sz w:val="24"/>
          <w:szCs w:val="24"/>
        </w:rPr>
        <w:t>To liaise with partner schools, higher education, industry and other relevant external bodies.</w:t>
      </w:r>
    </w:p>
    <w:p w:rsidR="00130C29" w:rsidRPr="004340E9" w:rsidRDefault="00565B1C" w:rsidP="00E8684D">
      <w:pPr>
        <w:widowControl/>
        <w:numPr>
          <w:ilvl w:val="0"/>
          <w:numId w:val="19"/>
        </w:numPr>
        <w:ind w:hanging="324"/>
        <w:jc w:val="both"/>
        <w:rPr>
          <w:rFonts w:ascii="Calibri" w:hAnsi="Calibri" w:cs="Arial"/>
          <w:sz w:val="24"/>
          <w:szCs w:val="24"/>
        </w:rPr>
      </w:pPr>
      <w:r>
        <w:rPr>
          <w:rFonts w:ascii="Calibri" w:hAnsi="Calibri" w:cs="Arial"/>
          <w:sz w:val="24"/>
          <w:szCs w:val="24"/>
        </w:rPr>
        <w:t xml:space="preserve">To lead </w:t>
      </w:r>
      <w:r w:rsidR="00130C29" w:rsidRPr="004340E9">
        <w:rPr>
          <w:rFonts w:ascii="Calibri" w:hAnsi="Calibri" w:cs="Arial"/>
          <w:sz w:val="24"/>
          <w:szCs w:val="24"/>
        </w:rPr>
        <w:t>Faculty assemblies.</w:t>
      </w:r>
    </w:p>
    <w:p w:rsidR="00130C29" w:rsidRPr="004340E9" w:rsidRDefault="00130C29" w:rsidP="00E8684D">
      <w:pPr>
        <w:tabs>
          <w:tab w:val="left" w:pos="324"/>
        </w:tabs>
        <w:jc w:val="both"/>
        <w:rPr>
          <w:rFonts w:ascii="Calibri" w:hAnsi="Calibri" w:cs="Arial"/>
          <w:sz w:val="24"/>
          <w:szCs w:val="24"/>
        </w:rPr>
      </w:pPr>
    </w:p>
    <w:p w:rsidR="007E4742" w:rsidRDefault="007E4742" w:rsidP="00E8684D">
      <w:pPr>
        <w:tabs>
          <w:tab w:val="left" w:pos="324"/>
        </w:tabs>
        <w:jc w:val="both"/>
        <w:rPr>
          <w:rFonts w:ascii="Calibri" w:hAnsi="Calibri" w:cs="Arial"/>
          <w:b/>
          <w:sz w:val="24"/>
          <w:szCs w:val="24"/>
        </w:rPr>
      </w:pPr>
    </w:p>
    <w:p w:rsidR="007E4742" w:rsidRDefault="007E4742" w:rsidP="00E8684D">
      <w:pPr>
        <w:tabs>
          <w:tab w:val="left" w:pos="324"/>
        </w:tabs>
        <w:jc w:val="both"/>
        <w:rPr>
          <w:rFonts w:ascii="Calibri" w:hAnsi="Calibri" w:cs="Arial"/>
          <w:b/>
          <w:sz w:val="24"/>
          <w:szCs w:val="24"/>
        </w:rPr>
      </w:pPr>
    </w:p>
    <w:p w:rsidR="007E4742" w:rsidRDefault="007E4742" w:rsidP="00E8684D">
      <w:pPr>
        <w:tabs>
          <w:tab w:val="left" w:pos="324"/>
        </w:tabs>
        <w:jc w:val="both"/>
        <w:rPr>
          <w:rFonts w:ascii="Calibri" w:hAnsi="Calibri" w:cs="Arial"/>
          <w:b/>
          <w:sz w:val="24"/>
          <w:szCs w:val="24"/>
        </w:rPr>
      </w:pPr>
    </w:p>
    <w:p w:rsidR="00130C29" w:rsidRPr="00C10AA2" w:rsidRDefault="00130C29" w:rsidP="00130C29">
      <w:pPr>
        <w:tabs>
          <w:tab w:val="left" w:pos="324"/>
        </w:tabs>
        <w:rPr>
          <w:rFonts w:ascii="Calibri" w:hAnsi="Calibri" w:cs="Arial"/>
          <w:b/>
          <w:sz w:val="24"/>
          <w:szCs w:val="24"/>
        </w:rPr>
      </w:pPr>
      <w:r w:rsidRPr="00C10AA2">
        <w:rPr>
          <w:rFonts w:ascii="Calibri" w:hAnsi="Calibri" w:cs="Arial"/>
          <w:b/>
          <w:sz w:val="24"/>
          <w:szCs w:val="24"/>
        </w:rPr>
        <w:lastRenderedPageBreak/>
        <w:t>Resource Management:</w:t>
      </w:r>
    </w:p>
    <w:p w:rsidR="00130C29" w:rsidRPr="004340E9" w:rsidRDefault="007E4742" w:rsidP="00E8684D">
      <w:pPr>
        <w:widowControl/>
        <w:numPr>
          <w:ilvl w:val="0"/>
          <w:numId w:val="20"/>
        </w:numPr>
        <w:ind w:hanging="324"/>
        <w:jc w:val="both"/>
        <w:rPr>
          <w:rFonts w:ascii="Calibri" w:hAnsi="Calibri" w:cs="Arial"/>
          <w:sz w:val="24"/>
          <w:szCs w:val="24"/>
        </w:rPr>
      </w:pPr>
      <w:r>
        <w:rPr>
          <w:rFonts w:ascii="Calibri" w:hAnsi="Calibri" w:cs="Arial"/>
          <w:sz w:val="24"/>
          <w:szCs w:val="24"/>
        </w:rPr>
        <w:t>To work with Heads of Faculties</w:t>
      </w:r>
      <w:r w:rsidR="00130C29" w:rsidRPr="004340E9">
        <w:rPr>
          <w:rFonts w:ascii="Calibri" w:hAnsi="Calibri" w:cs="Arial"/>
          <w:sz w:val="24"/>
          <w:szCs w:val="24"/>
        </w:rPr>
        <w:t xml:space="preserve"> to manage the available resources of space, staff, money and equipment effectively and efficiently in order to maximise the educational provision for students.</w:t>
      </w:r>
    </w:p>
    <w:p w:rsidR="00130C29" w:rsidRPr="004340E9" w:rsidRDefault="00130C29" w:rsidP="00E8684D">
      <w:pPr>
        <w:jc w:val="both"/>
        <w:rPr>
          <w:rFonts w:ascii="Calibri" w:hAnsi="Calibri" w:cs="Arial"/>
          <w:sz w:val="24"/>
          <w:szCs w:val="24"/>
        </w:rPr>
      </w:pPr>
    </w:p>
    <w:p w:rsidR="00130C29" w:rsidRPr="00C10AA2" w:rsidRDefault="00130C29" w:rsidP="00E8684D">
      <w:pPr>
        <w:jc w:val="both"/>
        <w:rPr>
          <w:rFonts w:ascii="Calibri" w:hAnsi="Calibri" w:cs="Arial"/>
          <w:b/>
          <w:sz w:val="24"/>
          <w:szCs w:val="24"/>
        </w:rPr>
      </w:pPr>
      <w:r w:rsidRPr="00C10AA2">
        <w:rPr>
          <w:rFonts w:ascii="Calibri" w:hAnsi="Calibri" w:cs="Arial"/>
          <w:b/>
          <w:sz w:val="24"/>
          <w:szCs w:val="24"/>
        </w:rPr>
        <w:t>Student Support Duties:</w:t>
      </w:r>
    </w:p>
    <w:p w:rsidR="00130C29" w:rsidRPr="004340E9" w:rsidRDefault="00130C29" w:rsidP="00E8684D">
      <w:pPr>
        <w:widowControl/>
        <w:numPr>
          <w:ilvl w:val="0"/>
          <w:numId w:val="21"/>
        </w:numPr>
        <w:ind w:hanging="324"/>
        <w:jc w:val="both"/>
        <w:rPr>
          <w:rFonts w:ascii="Calibri" w:hAnsi="Calibri" w:cs="Arial"/>
          <w:sz w:val="24"/>
          <w:szCs w:val="24"/>
        </w:rPr>
      </w:pPr>
      <w:r w:rsidRPr="004340E9">
        <w:rPr>
          <w:rFonts w:ascii="Calibri" w:hAnsi="Calibri" w:cs="Arial"/>
          <w:sz w:val="24"/>
          <w:szCs w:val="24"/>
        </w:rPr>
        <w:t>To monitor and support the overall progress and development of students wi</w:t>
      </w:r>
      <w:r w:rsidR="007E4742">
        <w:rPr>
          <w:rFonts w:ascii="Calibri" w:hAnsi="Calibri" w:cs="Arial"/>
          <w:sz w:val="24"/>
          <w:szCs w:val="24"/>
        </w:rPr>
        <w:t>thin the</w:t>
      </w:r>
      <w:r w:rsidR="00565B1C">
        <w:rPr>
          <w:rFonts w:ascii="Calibri" w:hAnsi="Calibri" w:cs="Arial"/>
          <w:sz w:val="24"/>
          <w:szCs w:val="24"/>
        </w:rPr>
        <w:t xml:space="preserve"> </w:t>
      </w:r>
      <w:r w:rsidRPr="004340E9">
        <w:rPr>
          <w:rFonts w:ascii="Calibri" w:hAnsi="Calibri" w:cs="Arial"/>
          <w:sz w:val="24"/>
          <w:szCs w:val="24"/>
        </w:rPr>
        <w:t>Facult</w:t>
      </w:r>
      <w:r w:rsidR="007E4742">
        <w:rPr>
          <w:rFonts w:ascii="Calibri" w:hAnsi="Calibri" w:cs="Arial"/>
          <w:sz w:val="24"/>
          <w:szCs w:val="24"/>
        </w:rPr>
        <w:t>ies, by liaising with Heads of Faculties</w:t>
      </w:r>
      <w:r w:rsidRPr="004340E9">
        <w:rPr>
          <w:rFonts w:ascii="Calibri" w:hAnsi="Calibri" w:cs="Arial"/>
          <w:sz w:val="24"/>
          <w:szCs w:val="24"/>
        </w:rPr>
        <w:t>, personal mentors and support staff.</w:t>
      </w:r>
    </w:p>
    <w:p w:rsidR="00130C29" w:rsidRPr="004340E9" w:rsidRDefault="00130C29" w:rsidP="00E8684D">
      <w:pPr>
        <w:widowControl/>
        <w:numPr>
          <w:ilvl w:val="0"/>
          <w:numId w:val="21"/>
        </w:numPr>
        <w:ind w:hanging="324"/>
        <w:jc w:val="both"/>
        <w:rPr>
          <w:rFonts w:ascii="Calibri" w:hAnsi="Calibri" w:cs="Arial"/>
          <w:sz w:val="24"/>
          <w:szCs w:val="24"/>
        </w:rPr>
      </w:pPr>
      <w:r w:rsidRPr="004340E9">
        <w:rPr>
          <w:rFonts w:ascii="Calibri" w:hAnsi="Calibri" w:cs="Arial"/>
          <w:sz w:val="24"/>
          <w:szCs w:val="24"/>
        </w:rPr>
        <w:t>To contribute to and implement the Academy policy on rewards and support.</w:t>
      </w:r>
    </w:p>
    <w:p w:rsidR="00130C29" w:rsidRPr="004340E9" w:rsidRDefault="00130C29" w:rsidP="00E8684D">
      <w:pPr>
        <w:widowControl/>
        <w:numPr>
          <w:ilvl w:val="0"/>
          <w:numId w:val="21"/>
        </w:numPr>
        <w:ind w:hanging="324"/>
        <w:jc w:val="both"/>
        <w:rPr>
          <w:rFonts w:ascii="Calibri" w:hAnsi="Calibri" w:cs="Arial"/>
          <w:sz w:val="24"/>
          <w:szCs w:val="24"/>
        </w:rPr>
      </w:pPr>
      <w:r w:rsidRPr="004340E9">
        <w:rPr>
          <w:rFonts w:ascii="Calibri" w:hAnsi="Calibri" w:cs="Arial"/>
          <w:sz w:val="24"/>
          <w:szCs w:val="24"/>
        </w:rPr>
        <w:t>To ensure the Behaviour Management system is implemented in the Facult</w:t>
      </w:r>
      <w:r w:rsidR="007E4742">
        <w:rPr>
          <w:rFonts w:ascii="Calibri" w:hAnsi="Calibri" w:cs="Arial"/>
          <w:sz w:val="24"/>
          <w:szCs w:val="24"/>
        </w:rPr>
        <w:t>ies</w:t>
      </w:r>
      <w:r w:rsidRPr="004340E9">
        <w:rPr>
          <w:rFonts w:ascii="Calibri" w:hAnsi="Calibri" w:cs="Arial"/>
          <w:sz w:val="24"/>
          <w:szCs w:val="24"/>
        </w:rPr>
        <w:t xml:space="preserve"> so that effective learning can take place.</w:t>
      </w:r>
    </w:p>
    <w:p w:rsidR="00130C29" w:rsidRPr="004340E9" w:rsidRDefault="00130C29" w:rsidP="00E8684D">
      <w:pPr>
        <w:widowControl/>
        <w:numPr>
          <w:ilvl w:val="0"/>
          <w:numId w:val="21"/>
        </w:numPr>
        <w:ind w:hanging="324"/>
        <w:jc w:val="both"/>
        <w:rPr>
          <w:rFonts w:ascii="Calibri" w:hAnsi="Calibri" w:cs="Arial"/>
          <w:sz w:val="24"/>
          <w:szCs w:val="24"/>
        </w:rPr>
      </w:pPr>
      <w:r w:rsidRPr="004340E9">
        <w:rPr>
          <w:rFonts w:ascii="Calibri" w:hAnsi="Calibri" w:cs="Arial"/>
          <w:sz w:val="24"/>
          <w:szCs w:val="24"/>
        </w:rPr>
        <w:t>To monitor student behaviour at all times throughout the Academy and to work with duty staff to intervene as necessary.</w:t>
      </w:r>
    </w:p>
    <w:p w:rsidR="00130C29" w:rsidRPr="004340E9" w:rsidRDefault="00130C29" w:rsidP="00E8684D">
      <w:pPr>
        <w:tabs>
          <w:tab w:val="left" w:pos="324"/>
        </w:tabs>
        <w:jc w:val="both"/>
        <w:rPr>
          <w:rFonts w:ascii="Calibri" w:hAnsi="Calibri" w:cs="Arial"/>
          <w:sz w:val="24"/>
          <w:szCs w:val="24"/>
        </w:rPr>
      </w:pPr>
    </w:p>
    <w:p w:rsidR="00130C29" w:rsidRPr="00947F23" w:rsidRDefault="00130C29" w:rsidP="00E8684D">
      <w:pPr>
        <w:tabs>
          <w:tab w:val="left" w:pos="324"/>
        </w:tabs>
        <w:jc w:val="both"/>
        <w:rPr>
          <w:rFonts w:ascii="Calibri" w:hAnsi="Calibri" w:cs="Arial"/>
          <w:b/>
          <w:sz w:val="24"/>
          <w:szCs w:val="24"/>
        </w:rPr>
      </w:pPr>
      <w:r w:rsidRPr="00947F23">
        <w:rPr>
          <w:rFonts w:ascii="Calibri" w:hAnsi="Calibri" w:cs="Arial"/>
          <w:b/>
          <w:sz w:val="24"/>
          <w:szCs w:val="24"/>
        </w:rPr>
        <w:t>Teaching Duties:</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undertake an appropriate programme of teaching in accordance with the duties of a standard scale teacher.</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assist in the development of appropriate syllabuses, resources, schemes of work, marking policies and teaching strategies in the curriculum area and subject area.</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contribute to the curriculum area and subject area’s Improvement Plan and its implementation.</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attend all appropriate meetings.</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plan and prepare courses and lessons.</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 xml:space="preserve">To teach students according to their educational needs, including the setting and marking or work to be carried out by the student in </w:t>
      </w:r>
      <w:r w:rsidR="00A424DC">
        <w:rPr>
          <w:rFonts w:ascii="Calibri" w:hAnsi="Calibri" w:cs="Arial"/>
          <w:sz w:val="24"/>
          <w:szCs w:val="24"/>
        </w:rPr>
        <w:t xml:space="preserve">the </w:t>
      </w:r>
      <w:r w:rsidRPr="004340E9">
        <w:rPr>
          <w:rFonts w:ascii="Calibri" w:hAnsi="Calibri" w:cs="Arial"/>
          <w:sz w:val="24"/>
          <w:szCs w:val="24"/>
        </w:rPr>
        <w:t>Academy and elsewhere.</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assess, record and report on the attendance, progress, development and attainment of students and to keep such records as are required.</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provide, or contribute to, oral and written assessments, reports and references relating to individual students and groups of students.</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ensure a high quality learning experience for students which meets internal and external quality standards - to aim to be an outstanding teacher.</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maintain discipline in accordance with the Academy’s procedures and to encourage good practice with regard to punctuality, behaviour, standards of work and homework.</w:t>
      </w:r>
    </w:p>
    <w:p w:rsidR="00130C29" w:rsidRPr="004340E9" w:rsidRDefault="00130C29" w:rsidP="00E8684D">
      <w:pPr>
        <w:widowControl/>
        <w:numPr>
          <w:ilvl w:val="0"/>
          <w:numId w:val="22"/>
        </w:numPr>
        <w:ind w:hanging="324"/>
        <w:jc w:val="both"/>
        <w:rPr>
          <w:rFonts w:ascii="Calibri" w:hAnsi="Calibri" w:cs="Arial"/>
          <w:sz w:val="24"/>
          <w:szCs w:val="24"/>
        </w:rPr>
      </w:pPr>
      <w:r w:rsidRPr="004340E9">
        <w:rPr>
          <w:rFonts w:ascii="Calibri" w:hAnsi="Calibri" w:cs="Arial"/>
          <w:sz w:val="24"/>
          <w:szCs w:val="24"/>
        </w:rPr>
        <w:t>To undertake assessment of students as requested by external examination bodies, subject area and Academy procedures.</w:t>
      </w:r>
    </w:p>
    <w:p w:rsidR="00130C29" w:rsidRPr="004340E9" w:rsidRDefault="00130C29" w:rsidP="00E8684D">
      <w:pPr>
        <w:jc w:val="both"/>
        <w:rPr>
          <w:rFonts w:ascii="Calibri" w:hAnsi="Calibri" w:cs="Arial"/>
          <w:sz w:val="24"/>
          <w:szCs w:val="24"/>
        </w:rPr>
      </w:pPr>
    </w:p>
    <w:p w:rsidR="00130C29" w:rsidRPr="00947F23" w:rsidRDefault="00130C29" w:rsidP="00E8684D">
      <w:pPr>
        <w:jc w:val="both"/>
        <w:rPr>
          <w:rFonts w:ascii="Calibri" w:hAnsi="Calibri" w:cs="Arial"/>
          <w:b/>
          <w:sz w:val="24"/>
          <w:szCs w:val="24"/>
        </w:rPr>
      </w:pPr>
      <w:r w:rsidRPr="00947F23">
        <w:rPr>
          <w:rFonts w:ascii="Calibri" w:hAnsi="Calibri" w:cs="Arial"/>
          <w:b/>
          <w:sz w:val="24"/>
          <w:szCs w:val="24"/>
        </w:rPr>
        <w:t>Other Duties:</w:t>
      </w:r>
    </w:p>
    <w:p w:rsidR="00947F23" w:rsidRPr="00947F23" w:rsidRDefault="00947F23" w:rsidP="00E8684D">
      <w:pPr>
        <w:pStyle w:val="ListParagraph"/>
        <w:widowControl/>
        <w:numPr>
          <w:ilvl w:val="0"/>
          <w:numId w:val="34"/>
        </w:numPr>
        <w:jc w:val="both"/>
        <w:rPr>
          <w:rFonts w:ascii="Calibri" w:hAnsi="Calibri" w:cs="Arial"/>
          <w:sz w:val="24"/>
          <w:szCs w:val="24"/>
        </w:rPr>
      </w:pPr>
      <w:r w:rsidRPr="00947F23">
        <w:rPr>
          <w:rFonts w:ascii="Calibri" w:hAnsi="Calibri" w:cs="Arial"/>
          <w:sz w:val="24"/>
          <w:szCs w:val="24"/>
        </w:rPr>
        <w:t>Provide strategic and operational leadership of agreed whole Academy responsibilities.</w:t>
      </w:r>
    </w:p>
    <w:p w:rsidR="00130C29" w:rsidRPr="004340E9" w:rsidRDefault="00130C29" w:rsidP="00E8684D">
      <w:pPr>
        <w:widowControl/>
        <w:numPr>
          <w:ilvl w:val="0"/>
          <w:numId w:val="23"/>
        </w:numPr>
        <w:ind w:hanging="324"/>
        <w:jc w:val="both"/>
        <w:rPr>
          <w:rFonts w:ascii="Calibri" w:hAnsi="Calibri" w:cs="Arial"/>
          <w:sz w:val="24"/>
          <w:szCs w:val="24"/>
        </w:rPr>
      </w:pPr>
      <w:r w:rsidRPr="004340E9">
        <w:rPr>
          <w:rFonts w:ascii="Calibri" w:hAnsi="Calibri" w:cs="Arial"/>
          <w:sz w:val="24"/>
          <w:szCs w:val="24"/>
        </w:rPr>
        <w:t>To adhere to the Academy’s Dress Code.</w:t>
      </w:r>
    </w:p>
    <w:p w:rsidR="00130C29" w:rsidRPr="004340E9" w:rsidRDefault="00130C29" w:rsidP="00E8684D">
      <w:pPr>
        <w:widowControl/>
        <w:numPr>
          <w:ilvl w:val="0"/>
          <w:numId w:val="23"/>
        </w:numPr>
        <w:ind w:hanging="324"/>
        <w:jc w:val="both"/>
        <w:rPr>
          <w:rFonts w:ascii="Calibri" w:hAnsi="Calibri" w:cs="Arial"/>
          <w:sz w:val="24"/>
          <w:szCs w:val="24"/>
        </w:rPr>
      </w:pPr>
      <w:r w:rsidRPr="004340E9">
        <w:rPr>
          <w:rFonts w:ascii="Calibri" w:hAnsi="Calibri" w:cs="Arial"/>
          <w:sz w:val="24"/>
          <w:szCs w:val="24"/>
        </w:rPr>
        <w:t>To engage actively in the performance review process.</w:t>
      </w:r>
    </w:p>
    <w:p w:rsidR="00130C29" w:rsidRPr="004340E9" w:rsidRDefault="00130C29" w:rsidP="00E8684D">
      <w:pPr>
        <w:widowControl/>
        <w:numPr>
          <w:ilvl w:val="0"/>
          <w:numId w:val="24"/>
        </w:numPr>
        <w:ind w:hanging="324"/>
        <w:jc w:val="both"/>
        <w:rPr>
          <w:rFonts w:ascii="Calibri" w:hAnsi="Calibri" w:cs="Arial"/>
          <w:sz w:val="24"/>
          <w:szCs w:val="24"/>
        </w:rPr>
      </w:pPr>
      <w:r w:rsidRPr="004340E9">
        <w:rPr>
          <w:rFonts w:ascii="Calibri" w:hAnsi="Calibri" w:cs="Arial"/>
          <w:sz w:val="24"/>
          <w:szCs w:val="24"/>
        </w:rPr>
        <w:t>To continue personal development as agreed at appraisal.</w:t>
      </w:r>
    </w:p>
    <w:p w:rsidR="00130C29" w:rsidRPr="004340E9" w:rsidRDefault="00130C29" w:rsidP="00E8684D">
      <w:pPr>
        <w:widowControl/>
        <w:numPr>
          <w:ilvl w:val="0"/>
          <w:numId w:val="24"/>
        </w:numPr>
        <w:ind w:hanging="324"/>
        <w:jc w:val="both"/>
        <w:rPr>
          <w:rFonts w:ascii="Calibri" w:hAnsi="Calibri" w:cs="Arial"/>
          <w:sz w:val="24"/>
          <w:szCs w:val="24"/>
        </w:rPr>
      </w:pPr>
      <w:r w:rsidRPr="004340E9">
        <w:rPr>
          <w:rFonts w:ascii="Calibri" w:hAnsi="Calibri" w:cs="Arial"/>
          <w:sz w:val="24"/>
          <w:szCs w:val="24"/>
        </w:rPr>
        <w:t>To undertake any other duty as specified by School Teachers’ Pay and Conditions Body (STPCB) and the Principal not mentioned in the above.</w:t>
      </w:r>
    </w:p>
    <w:p w:rsidR="00130C29" w:rsidRPr="004340E9" w:rsidRDefault="00130C29" w:rsidP="00E8684D">
      <w:pPr>
        <w:widowControl/>
        <w:numPr>
          <w:ilvl w:val="0"/>
          <w:numId w:val="24"/>
        </w:numPr>
        <w:ind w:hanging="324"/>
        <w:jc w:val="both"/>
        <w:rPr>
          <w:rFonts w:ascii="Calibri" w:hAnsi="Calibri" w:cs="Arial"/>
          <w:sz w:val="24"/>
          <w:szCs w:val="24"/>
        </w:rPr>
      </w:pPr>
      <w:r w:rsidRPr="004340E9">
        <w:rPr>
          <w:rFonts w:ascii="Calibri" w:hAnsi="Calibri" w:cs="Arial"/>
          <w:sz w:val="24"/>
          <w:szCs w:val="24"/>
        </w:rPr>
        <w:t>To play a full part in the life of the Academy community, to support the distinctive aim and ethos of the Aspirations Academies Trust and to encourage staff and students to follow this example.</w:t>
      </w:r>
    </w:p>
    <w:p w:rsidR="00130C29" w:rsidRPr="004340E9" w:rsidRDefault="00130C29" w:rsidP="00E8684D">
      <w:pPr>
        <w:widowControl/>
        <w:numPr>
          <w:ilvl w:val="0"/>
          <w:numId w:val="25"/>
        </w:numPr>
        <w:ind w:hanging="324"/>
        <w:jc w:val="both"/>
        <w:rPr>
          <w:rFonts w:ascii="Calibri" w:hAnsi="Calibri" w:cs="Arial"/>
          <w:sz w:val="24"/>
          <w:szCs w:val="24"/>
        </w:rPr>
      </w:pPr>
      <w:r w:rsidRPr="004340E9">
        <w:rPr>
          <w:rFonts w:ascii="Calibri" w:hAnsi="Calibri" w:cs="Arial"/>
          <w:sz w:val="24"/>
          <w:szCs w:val="24"/>
        </w:rPr>
        <w:t>To show a record of excellent attendance and punctuality.</w:t>
      </w:r>
    </w:p>
    <w:p w:rsidR="00130C29" w:rsidRPr="004340E9" w:rsidRDefault="00130C29" w:rsidP="00E8684D">
      <w:pPr>
        <w:jc w:val="both"/>
        <w:rPr>
          <w:rFonts w:ascii="Calibri" w:hAnsi="Calibri" w:cs="Arial"/>
          <w:sz w:val="24"/>
          <w:szCs w:val="24"/>
        </w:rPr>
      </w:pPr>
    </w:p>
    <w:p w:rsidR="00130C29" w:rsidRPr="00332845" w:rsidRDefault="00130C29" w:rsidP="00130C29">
      <w:pPr>
        <w:rPr>
          <w:rFonts w:ascii="Calibri" w:hAnsi="Calibri" w:cs="Arial"/>
          <w:b/>
          <w:sz w:val="24"/>
          <w:szCs w:val="24"/>
        </w:rPr>
      </w:pPr>
      <w:r w:rsidRPr="00332845">
        <w:rPr>
          <w:rFonts w:ascii="Calibri" w:hAnsi="Calibri" w:cs="Arial"/>
          <w:b/>
          <w:sz w:val="24"/>
          <w:szCs w:val="24"/>
        </w:rPr>
        <w:lastRenderedPageBreak/>
        <w:t>General:</w:t>
      </w:r>
    </w:p>
    <w:p w:rsidR="00130C29" w:rsidRPr="004340E9" w:rsidRDefault="00130C29" w:rsidP="00E8684D">
      <w:pPr>
        <w:jc w:val="both"/>
        <w:rPr>
          <w:rFonts w:ascii="Calibri" w:hAnsi="Calibri" w:cs="Arial"/>
          <w:sz w:val="24"/>
          <w:szCs w:val="24"/>
        </w:rPr>
      </w:pPr>
      <w:r w:rsidRPr="004340E9">
        <w:rPr>
          <w:rFonts w:ascii="Calibri" w:hAnsi="Calibri" w:cs="Arial"/>
          <w:sz w:val="24"/>
          <w:szCs w:val="24"/>
        </w:rPr>
        <w:t>Employees will be expected to comply with any reasonable request from a manager to undertake work of a similar level that is not specified in this job description.</w:t>
      </w:r>
    </w:p>
    <w:p w:rsidR="00130C29" w:rsidRPr="004340E9" w:rsidRDefault="00130C29" w:rsidP="00E8684D">
      <w:pPr>
        <w:jc w:val="both"/>
        <w:rPr>
          <w:rFonts w:ascii="Calibri" w:hAnsi="Calibri" w:cs="Arial"/>
          <w:sz w:val="24"/>
          <w:szCs w:val="24"/>
        </w:rPr>
      </w:pPr>
    </w:p>
    <w:p w:rsidR="00130C29" w:rsidRPr="004340E9" w:rsidRDefault="00130C29" w:rsidP="00E8684D">
      <w:pPr>
        <w:jc w:val="both"/>
        <w:rPr>
          <w:rFonts w:ascii="Calibri" w:hAnsi="Calibri" w:cs="Arial"/>
          <w:sz w:val="24"/>
          <w:szCs w:val="24"/>
        </w:rPr>
      </w:pPr>
      <w:r w:rsidRPr="004340E9">
        <w:rPr>
          <w:rFonts w:ascii="Calibri" w:hAnsi="Calibri" w:cs="Arial"/>
          <w:sz w:val="24"/>
          <w:szCs w:val="24"/>
        </w:rPr>
        <w:t>Employees are expected to be courteous to colleagues and provide a welcoming environment to visitors and telephone callers.</w:t>
      </w:r>
    </w:p>
    <w:p w:rsidR="00130C29" w:rsidRPr="004340E9" w:rsidRDefault="00130C29" w:rsidP="00E8684D">
      <w:pPr>
        <w:jc w:val="both"/>
        <w:rPr>
          <w:rFonts w:ascii="Calibri" w:hAnsi="Calibri" w:cs="Arial"/>
          <w:sz w:val="24"/>
          <w:szCs w:val="24"/>
        </w:rPr>
      </w:pPr>
    </w:p>
    <w:p w:rsidR="00130C29" w:rsidRPr="004340E9" w:rsidRDefault="00130C29" w:rsidP="00E8684D">
      <w:pPr>
        <w:jc w:val="both"/>
        <w:rPr>
          <w:rFonts w:ascii="Calibri" w:hAnsi="Calibri" w:cs="Arial"/>
          <w:sz w:val="24"/>
          <w:szCs w:val="24"/>
        </w:rPr>
      </w:pPr>
      <w:r w:rsidRPr="004340E9">
        <w:rPr>
          <w:rFonts w:ascii="Calibri" w:hAnsi="Calibri" w:cs="Arial"/>
          <w:sz w:val="24"/>
          <w:szCs w:val="24"/>
        </w:rPr>
        <w:t>The Academy will endeavour to make any necessary reasonable adjustments to the job and the working environment to enable access to employment opportunities for disabled job applicants or continued employment for any employee who develops a disabling condition.</w:t>
      </w:r>
    </w:p>
    <w:p w:rsidR="00130C29" w:rsidRPr="009D19C8" w:rsidRDefault="00130C29" w:rsidP="00E8684D">
      <w:pPr>
        <w:jc w:val="both"/>
        <w:rPr>
          <w:rFonts w:ascii="Calibri" w:hAnsi="Calibri" w:cs="Arial"/>
        </w:rPr>
      </w:pPr>
    </w:p>
    <w:p w:rsidR="006735B9" w:rsidRDefault="006735B9" w:rsidP="00E8684D">
      <w:pPr>
        <w:jc w:val="both"/>
        <w:rPr>
          <w:rFonts w:cstheme="minorHAnsi"/>
          <w:color w:val="C0504D" w:themeColor="accent2"/>
          <w:sz w:val="24"/>
          <w:szCs w:val="24"/>
        </w:rPr>
      </w:pPr>
    </w:p>
    <w:p w:rsidR="006735B9" w:rsidRDefault="00E6375C">
      <w:pPr>
        <w:tabs>
          <w:tab w:val="left" w:pos="1997"/>
        </w:tabs>
        <w:jc w:val="both"/>
        <w:rPr>
          <w:rFonts w:cstheme="minorHAnsi"/>
          <w:b/>
          <w:color w:val="00B0F0"/>
          <w:sz w:val="28"/>
          <w:szCs w:val="28"/>
          <w:highlight w:val="yellow"/>
          <w:lang w:val="en-GB"/>
        </w:rPr>
      </w:pPr>
      <w:r>
        <w:rPr>
          <w:rFonts w:cstheme="minorHAnsi"/>
          <w:color w:val="C0504D" w:themeColor="accent2"/>
          <w:sz w:val="24"/>
          <w:szCs w:val="24"/>
        </w:rPr>
        <w:br w:type="page"/>
      </w:r>
    </w:p>
    <w:p w:rsidR="006735B9" w:rsidRDefault="007E4742">
      <w:pPr>
        <w:rPr>
          <w:rFonts w:cstheme="minorHAnsi"/>
          <w:b/>
          <w:color w:val="00B0F0"/>
          <w:sz w:val="36"/>
          <w:szCs w:val="36"/>
          <w:lang w:val="en-GB"/>
        </w:rPr>
      </w:pPr>
      <w:r>
        <w:rPr>
          <w:rFonts w:cstheme="minorHAnsi"/>
          <w:b/>
          <w:color w:val="00B0F0"/>
          <w:sz w:val="36"/>
          <w:szCs w:val="36"/>
          <w:lang w:val="en-GB"/>
        </w:rPr>
        <w:lastRenderedPageBreak/>
        <w:t>Vice</w:t>
      </w:r>
      <w:r w:rsidR="009B5160">
        <w:rPr>
          <w:rFonts w:cstheme="minorHAnsi"/>
          <w:b/>
          <w:color w:val="00B0F0"/>
          <w:sz w:val="36"/>
          <w:szCs w:val="36"/>
          <w:lang w:val="en-GB"/>
        </w:rPr>
        <w:t xml:space="preserve"> Principal </w:t>
      </w:r>
    </w:p>
    <w:p w:rsidR="006735B9" w:rsidRDefault="00E6375C">
      <w:pPr>
        <w:tabs>
          <w:tab w:val="left" w:pos="7288"/>
        </w:tabs>
        <w:rPr>
          <w:rFonts w:cstheme="minorHAnsi"/>
          <w:b/>
          <w:color w:val="00B0F0"/>
          <w:sz w:val="36"/>
          <w:szCs w:val="36"/>
          <w:lang w:val="en-GB"/>
        </w:rPr>
      </w:pPr>
      <w:r>
        <w:rPr>
          <w:rFonts w:cstheme="minorHAnsi"/>
          <w:b/>
          <w:color w:val="00B0F0"/>
          <w:sz w:val="36"/>
          <w:szCs w:val="36"/>
          <w:lang w:val="en-GB"/>
        </w:rPr>
        <w:t xml:space="preserve">Person Specification </w:t>
      </w:r>
      <w:r>
        <w:rPr>
          <w:rFonts w:cstheme="minorHAnsi"/>
          <w:b/>
          <w:color w:val="00B0F0"/>
          <w:sz w:val="36"/>
          <w:szCs w:val="36"/>
          <w:lang w:val="en-GB"/>
        </w:rPr>
        <w:tab/>
      </w:r>
    </w:p>
    <w:p w:rsidR="006735B9" w:rsidRDefault="00E6375C">
      <w:pPr>
        <w:pStyle w:val="FreeForm"/>
        <w:rPr>
          <w:rFonts w:asciiTheme="minorHAnsi" w:hAnsiTheme="minorHAnsi"/>
          <w:sz w:val="20"/>
        </w:rPr>
      </w:pPr>
      <w:r>
        <w:rPr>
          <w:rFonts w:asciiTheme="minorHAnsi" w:hAnsiTheme="minorHAnsi"/>
          <w:sz w:val="20"/>
        </w:rPr>
        <w:t>Assessed by application (A)     Assessed by the recruitment process (R)</w:t>
      </w:r>
    </w:p>
    <w:p w:rsidR="006735B9" w:rsidRDefault="006735B9">
      <w:pPr>
        <w:pStyle w:val="FreeForm"/>
        <w:rPr>
          <w:rFonts w:asciiTheme="minorHAnsi" w:hAnsiTheme="minorHAnsi"/>
          <w:sz w:val="20"/>
        </w:rPr>
      </w:pPr>
    </w:p>
    <w:p w:rsidR="00130C29" w:rsidRPr="00A12170" w:rsidRDefault="00130C29" w:rsidP="00130C29">
      <w:pPr>
        <w:rPr>
          <w:rFonts w:ascii="Calibri" w:eastAsia="Times New Roman" w:hAnsi="Calibri" w:cs="Arial"/>
          <w:b/>
          <w:sz w:val="28"/>
          <w:szCs w:val="28"/>
          <w:lang w:eastAsia="en-GB"/>
        </w:rPr>
      </w:pPr>
      <w:r w:rsidRPr="00A12170">
        <w:rPr>
          <w:rFonts w:ascii="Calibri" w:eastAsia="Times New Roman" w:hAnsi="Calibri" w:cs="Arial"/>
          <w:b/>
          <w:sz w:val="28"/>
          <w:szCs w:val="28"/>
          <w:lang w:eastAsia="en-GB"/>
        </w:rPr>
        <w:t>Person Specification</w:t>
      </w:r>
      <w:r w:rsidRPr="00A12170">
        <w:rPr>
          <w:rFonts w:ascii="Calibri" w:eastAsia="Times New Roman" w:hAnsi="Calibri" w:cs="Arial"/>
          <w:b/>
          <w:sz w:val="28"/>
          <w:szCs w:val="28"/>
          <w:lang w:eastAsia="en-GB"/>
        </w:rPr>
        <w:tab/>
      </w:r>
      <w:r w:rsidRPr="00A12170">
        <w:rPr>
          <w:rFonts w:ascii="Calibri" w:eastAsia="Times New Roman" w:hAnsi="Calibri" w:cs="Arial"/>
          <w:b/>
          <w:sz w:val="28"/>
          <w:szCs w:val="28"/>
          <w:lang w:eastAsia="en-GB"/>
        </w:rPr>
        <w:tab/>
      </w:r>
    </w:p>
    <w:p w:rsidR="00130C29" w:rsidRPr="00A12170" w:rsidRDefault="00130C29" w:rsidP="00130C29">
      <w:pPr>
        <w:rPr>
          <w:rFonts w:ascii="Calibri" w:eastAsia="Times New Roman" w:hAnsi="Calibri" w:cs="Arial"/>
          <w:b/>
          <w:sz w:val="28"/>
          <w:szCs w:val="28"/>
          <w:lang w:eastAsia="en-GB"/>
        </w:rPr>
      </w:pPr>
    </w:p>
    <w:p w:rsidR="00130C29" w:rsidRDefault="00130C29" w:rsidP="00130C29">
      <w:pPr>
        <w:rPr>
          <w:rFonts w:ascii="Calibri" w:eastAsia="Times New Roman" w:hAnsi="Calibri" w:cs="Arial"/>
          <w:b/>
          <w:sz w:val="28"/>
          <w:szCs w:val="28"/>
          <w:lang w:eastAsia="en-GB"/>
        </w:rPr>
      </w:pPr>
      <w:r>
        <w:rPr>
          <w:rFonts w:ascii="Calibri" w:eastAsia="Times New Roman" w:hAnsi="Calibri" w:cs="Arial"/>
          <w:b/>
          <w:sz w:val="28"/>
          <w:szCs w:val="28"/>
          <w:lang w:eastAsia="en-GB"/>
        </w:rPr>
        <w:t>Post Title: Assistant Principal</w:t>
      </w:r>
    </w:p>
    <w:p w:rsidR="00130C29" w:rsidRPr="00A12170" w:rsidRDefault="00130C29" w:rsidP="00130C29">
      <w:pPr>
        <w:rPr>
          <w:rFonts w:ascii="Calibri" w:eastAsia="Times New Roman" w:hAnsi="Calibri" w:cs="Arial"/>
          <w:lang w:eastAsia="en-GB"/>
        </w:rPr>
      </w:pPr>
    </w:p>
    <w:p w:rsidR="00E15A66" w:rsidRDefault="00E15A66" w:rsidP="00E15A66">
      <w:pPr>
        <w:pStyle w:val="FreeForm"/>
        <w:rPr>
          <w:rFonts w:asciiTheme="minorHAnsi" w:hAnsiTheme="minorHAnsi"/>
          <w:sz w:val="20"/>
        </w:rPr>
      </w:pPr>
      <w:r>
        <w:rPr>
          <w:rFonts w:asciiTheme="minorHAnsi" w:hAnsiTheme="minorHAnsi"/>
          <w:sz w:val="20"/>
        </w:rPr>
        <w:t>Assessed by application (A)     Assessed by the recruitment process (R)</w:t>
      </w:r>
    </w:p>
    <w:p w:rsidR="00E15A66" w:rsidRDefault="00E15A66" w:rsidP="00E15A66">
      <w:pPr>
        <w:pStyle w:val="FreeForm"/>
        <w:rPr>
          <w:rFonts w:asciiTheme="minorHAnsi" w:hAnsiTheme="minorHAnsi"/>
          <w:sz w:val="20"/>
        </w:rPr>
      </w:pPr>
    </w:p>
    <w:tbl>
      <w:tblPr>
        <w:tblW w:w="10348" w:type="dxa"/>
        <w:tblInd w:w="100" w:type="dxa"/>
        <w:shd w:val="clear" w:color="auto" w:fill="FFFFFF"/>
        <w:tblLayout w:type="fixed"/>
        <w:tblLook w:val="0000" w:firstRow="0" w:lastRow="0" w:firstColumn="0" w:lastColumn="0" w:noHBand="0" w:noVBand="0"/>
      </w:tblPr>
      <w:tblGrid>
        <w:gridCol w:w="7821"/>
        <w:gridCol w:w="1251"/>
        <w:gridCol w:w="1276"/>
      </w:tblGrid>
      <w:tr w:rsidR="00E15A66" w:rsidTr="00F8773B">
        <w:trPr>
          <w:cantSplit/>
          <w:trHeight w:val="380"/>
          <w:tblHeader/>
        </w:trPr>
        <w:tc>
          <w:tcPr>
            <w:tcW w:w="782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E15A66" w:rsidRDefault="00E15A66" w:rsidP="00F8773B">
            <w:pPr>
              <w:pStyle w:val="Heading2"/>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Theme="minorHAnsi" w:hAnsiTheme="minorHAnsi"/>
              </w:rPr>
            </w:pPr>
            <w:r>
              <w:rPr>
                <w:rFonts w:asciiTheme="minorHAnsi" w:hAnsiTheme="minorHAnsi"/>
              </w:rPr>
              <w:t>Criteria</w:t>
            </w:r>
          </w:p>
        </w:tc>
        <w:tc>
          <w:tcPr>
            <w:tcW w:w="125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E15A66" w:rsidRDefault="00E15A66" w:rsidP="00F8773B">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Essential</w:t>
            </w:r>
          </w:p>
        </w:tc>
        <w:tc>
          <w:tcPr>
            <w:tcW w:w="127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E15A66" w:rsidRDefault="00E15A66" w:rsidP="00F8773B">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Desirable</w:t>
            </w:r>
          </w:p>
        </w:tc>
      </w:tr>
      <w:tr w:rsidR="00E15A66" w:rsidTr="00F8773B">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E15A66" w:rsidRDefault="00E15A66" w:rsidP="00F8773B">
            <w:pPr>
              <w:pStyle w:val="FreeForm"/>
              <w:spacing w:after="240"/>
              <w:rPr>
                <w:rFonts w:asciiTheme="minorHAnsi" w:hAnsiTheme="minorHAnsi"/>
                <w:b/>
                <w:sz w:val="22"/>
                <w:szCs w:val="22"/>
              </w:rPr>
            </w:pPr>
            <w:r>
              <w:rPr>
                <w:rFonts w:asciiTheme="minorHAnsi" w:hAnsiTheme="minorHAnsi"/>
                <w:b/>
                <w:sz w:val="22"/>
                <w:szCs w:val="22"/>
              </w:rPr>
              <w:t>Knowledge and Qualifications</w:t>
            </w: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Degree or equivalent.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Qualified Teacher Status.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Exemplary, outstanding practitioner.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760332" w:rsidP="00F8773B">
            <w:pPr>
              <w:pStyle w:val="FreeForm"/>
              <w:spacing w:after="240"/>
              <w:rPr>
                <w:rFonts w:asciiTheme="minorHAnsi" w:hAnsiTheme="minorHAnsi"/>
                <w:sz w:val="22"/>
                <w:szCs w:val="22"/>
              </w:rPr>
            </w:pPr>
            <w:r>
              <w:rPr>
                <w:rFonts w:asciiTheme="minorHAnsi" w:hAnsiTheme="minorHAnsi"/>
                <w:sz w:val="22"/>
                <w:szCs w:val="22"/>
              </w:rPr>
              <w:t>Evidence of professional development relevant to Senior Leadership.</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 R</w:t>
            </w:r>
          </w:p>
        </w:tc>
      </w:tr>
      <w:tr w:rsidR="00E15A66" w:rsidTr="00F8773B">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22"/>
                <w:szCs w:val="22"/>
              </w:rPr>
            </w:pPr>
            <w:r>
              <w:rPr>
                <w:rFonts w:asciiTheme="minorHAnsi" w:hAnsiTheme="minorHAnsi"/>
                <w:b/>
                <w:sz w:val="22"/>
                <w:szCs w:val="22"/>
              </w:rPr>
              <w:t>Professional Experience</w:t>
            </w:r>
          </w:p>
        </w:tc>
      </w:tr>
      <w:tr w:rsidR="00E15A66" w:rsidTr="00F8773B">
        <w:trPr>
          <w:cantSplit/>
          <w:trHeight w:val="522"/>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rPr>
                <w:rFonts w:asciiTheme="minorHAnsi" w:hAnsiTheme="minorHAnsi"/>
                <w:sz w:val="22"/>
                <w:szCs w:val="22"/>
                <w:lang w:val="en-GB"/>
              </w:rPr>
            </w:pPr>
            <w:r>
              <w:rPr>
                <w:rFonts w:asciiTheme="minorHAnsi" w:hAnsiTheme="minorHAnsi"/>
                <w:sz w:val="22"/>
                <w:szCs w:val="22"/>
              </w:rPr>
              <w:t xml:space="preserve">Outstanding </w:t>
            </w:r>
            <w:r w:rsidR="002B4360">
              <w:rPr>
                <w:rFonts w:asciiTheme="minorHAnsi" w:hAnsiTheme="minorHAnsi"/>
                <w:sz w:val="22"/>
                <w:szCs w:val="22"/>
              </w:rPr>
              <w:t xml:space="preserve">secondary </w:t>
            </w:r>
            <w:r w:rsidRPr="00953998">
              <w:rPr>
                <w:rFonts w:asciiTheme="minorHAnsi" w:hAnsiTheme="minorHAnsi"/>
                <w:sz w:val="22"/>
                <w:szCs w:val="22"/>
                <w:lang w:val="en-GB"/>
              </w:rPr>
              <w:t>teaching experience u</w:t>
            </w:r>
            <w:r w:rsidR="002B4360">
              <w:rPr>
                <w:rFonts w:asciiTheme="minorHAnsi" w:hAnsiTheme="minorHAnsi"/>
                <w:sz w:val="22"/>
                <w:szCs w:val="22"/>
                <w:lang w:val="en-GB"/>
              </w:rPr>
              <w:t>p to and including A Level.</w:t>
            </w:r>
          </w:p>
          <w:p w:rsidR="00E15A66" w:rsidRPr="00953998" w:rsidRDefault="00E15A66" w:rsidP="00F8773B">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rPr>
                <w:rFonts w:asciiTheme="minorHAnsi" w:hAnsiTheme="minorHAnsi"/>
                <w:sz w:val="22"/>
                <w:szCs w:val="22"/>
                <w:lang w:val="en-GB"/>
              </w:rPr>
            </w:pPr>
            <w:r>
              <w:rPr>
                <w:rFonts w:asciiTheme="minorHAnsi" w:hAnsiTheme="minorHAnsi"/>
                <w:sz w:val="22"/>
                <w:szCs w:val="22"/>
                <w:lang w:val="en-GB"/>
              </w:rPr>
              <w:t xml:space="preserve">Outstanding Middle </w:t>
            </w:r>
            <w:r w:rsidR="00D148CF">
              <w:rPr>
                <w:rFonts w:asciiTheme="minorHAnsi" w:hAnsiTheme="minorHAnsi"/>
                <w:sz w:val="22"/>
                <w:szCs w:val="22"/>
                <w:lang w:val="en-GB"/>
              </w:rPr>
              <w:t>Leadership experience.</w:t>
            </w:r>
          </w:p>
          <w:p w:rsidR="006C5CD0" w:rsidRPr="00953998" w:rsidRDefault="006C5CD0" w:rsidP="00F8773B">
            <w:pPr>
              <w:pStyle w:val="FreeForm"/>
              <w:rPr>
                <w:rFonts w:asciiTheme="minorHAnsi" w:hAnsiTheme="minorHAnsi"/>
                <w:sz w:val="22"/>
                <w:szCs w:val="22"/>
                <w:lang w:val="en-GB"/>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rPr>
                <w:rFonts w:asciiTheme="minorHAnsi" w:hAnsiTheme="minorHAnsi"/>
                <w:sz w:val="22"/>
                <w:szCs w:val="22"/>
                <w:lang w:val="en-GB"/>
              </w:rPr>
            </w:pPr>
            <w:r>
              <w:rPr>
                <w:rFonts w:asciiTheme="minorHAnsi" w:hAnsiTheme="minorHAnsi"/>
                <w:sz w:val="22"/>
                <w:szCs w:val="22"/>
                <w:lang w:val="en-GB"/>
              </w:rPr>
              <w:t>Proven experience of consistently good and outstanding teaching</w:t>
            </w:r>
            <w:r w:rsidR="002B4360">
              <w:rPr>
                <w:rFonts w:asciiTheme="minorHAnsi" w:hAnsiTheme="minorHAnsi"/>
                <w:sz w:val="22"/>
                <w:szCs w:val="22"/>
                <w:lang w:val="en-GB"/>
              </w:rPr>
              <w:t>, delivery outstanding student attainment/progress over time.</w:t>
            </w:r>
          </w:p>
          <w:p w:rsidR="00E15A66" w:rsidRPr="00953998" w:rsidRDefault="00E15A66" w:rsidP="00F8773B">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rPr>
                <w:rFonts w:asciiTheme="minorHAnsi" w:hAnsiTheme="minorHAnsi"/>
                <w:sz w:val="22"/>
                <w:szCs w:val="22"/>
                <w:lang w:val="en-GB"/>
              </w:rPr>
            </w:pPr>
            <w:r>
              <w:rPr>
                <w:rFonts w:asciiTheme="minorHAnsi" w:hAnsiTheme="minorHAnsi"/>
                <w:sz w:val="22"/>
                <w:szCs w:val="22"/>
                <w:lang w:val="en-GB"/>
              </w:rPr>
              <w:t>Experience of reflecting on and improving teaching practice to increase student achievement.</w:t>
            </w:r>
          </w:p>
          <w:p w:rsidR="00E15A66" w:rsidRPr="00953998" w:rsidRDefault="00E15A66" w:rsidP="00F8773B">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rPr>
                <w:rFonts w:asciiTheme="minorHAnsi" w:hAnsiTheme="minorHAnsi"/>
                <w:sz w:val="22"/>
                <w:szCs w:val="22"/>
                <w:lang w:val="en-GB"/>
              </w:rPr>
            </w:pPr>
            <w:r w:rsidRPr="00953998">
              <w:rPr>
                <w:rFonts w:asciiTheme="minorHAnsi" w:hAnsiTheme="minorHAnsi"/>
                <w:sz w:val="22"/>
                <w:szCs w:val="22"/>
                <w:lang w:val="en-GB"/>
              </w:rPr>
              <w:lastRenderedPageBreak/>
              <w:t>Experience of being involved in raising levels of stud</w:t>
            </w:r>
            <w:r>
              <w:rPr>
                <w:rFonts w:asciiTheme="minorHAnsi" w:hAnsiTheme="minorHAnsi"/>
                <w:sz w:val="22"/>
                <w:szCs w:val="22"/>
                <w:lang w:val="en-GB"/>
              </w:rPr>
              <w:t>ent attainment</w:t>
            </w:r>
            <w:r w:rsidR="00D148CF">
              <w:rPr>
                <w:rFonts w:asciiTheme="minorHAnsi" w:hAnsiTheme="minorHAnsi"/>
                <w:sz w:val="22"/>
                <w:szCs w:val="22"/>
                <w:lang w:val="en-GB"/>
              </w:rPr>
              <w:t>/achievement across at least two Key Stages</w:t>
            </w:r>
            <w:r>
              <w:rPr>
                <w:rFonts w:asciiTheme="minorHAnsi" w:hAnsiTheme="minorHAnsi"/>
                <w:sz w:val="22"/>
                <w:szCs w:val="22"/>
                <w:lang w:val="en-GB"/>
              </w:rPr>
              <w:t xml:space="preserve"> at KS3, 4 and 5.</w:t>
            </w:r>
          </w:p>
          <w:p w:rsidR="00E15A66" w:rsidRPr="00953998" w:rsidRDefault="00E15A66" w:rsidP="00F8773B">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spacing w:after="240"/>
              <w:rPr>
                <w:rFonts w:asciiTheme="minorHAnsi" w:hAnsiTheme="minorHAnsi"/>
                <w:sz w:val="22"/>
                <w:szCs w:val="22"/>
              </w:rPr>
            </w:pPr>
            <w:r w:rsidRPr="00953998">
              <w:rPr>
                <w:rFonts w:asciiTheme="minorHAnsi" w:hAnsiTheme="minorHAnsi"/>
                <w:bCs/>
                <w:sz w:val="22"/>
                <w:szCs w:val="22"/>
                <w:lang w:val="en-GB"/>
              </w:rPr>
              <w:t xml:space="preserve">Experience of </w:t>
            </w:r>
            <w:r>
              <w:rPr>
                <w:rFonts w:asciiTheme="minorHAnsi" w:hAnsiTheme="minorHAnsi"/>
                <w:bCs/>
                <w:sz w:val="22"/>
                <w:szCs w:val="22"/>
                <w:lang w:val="en-GB"/>
              </w:rPr>
              <w:t>continually improving teaching and learning through schemes of work, assessment, intervention and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spacing w:after="240"/>
              <w:rPr>
                <w:rFonts w:asciiTheme="minorHAnsi" w:hAnsiTheme="minorHAnsi"/>
                <w:bCs/>
                <w:sz w:val="22"/>
                <w:szCs w:val="22"/>
                <w:lang w:val="en-GB"/>
              </w:rPr>
            </w:pPr>
            <w:r>
              <w:rPr>
                <w:rFonts w:asciiTheme="minorHAnsi" w:hAnsiTheme="minorHAnsi"/>
                <w:bCs/>
                <w:sz w:val="22"/>
                <w:szCs w:val="22"/>
                <w:lang w:val="en-GB"/>
              </w:rPr>
              <w:t>Form tutoring or mentoring learners.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spacing w:after="240"/>
              <w:rPr>
                <w:rFonts w:asciiTheme="minorHAnsi" w:hAnsiTheme="minorHAnsi"/>
                <w:bCs/>
                <w:sz w:val="22"/>
                <w:szCs w:val="22"/>
                <w:lang w:val="en-GB"/>
              </w:rPr>
            </w:pPr>
            <w:r>
              <w:rPr>
                <w:rFonts w:asciiTheme="minorHAnsi" w:hAnsiTheme="minorHAnsi"/>
                <w:bCs/>
                <w:sz w:val="22"/>
                <w:szCs w:val="22"/>
                <w:lang w:val="en-GB"/>
              </w:rPr>
              <w:t>Leadership of whole school development priorities and initiatives.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A,R</w:t>
            </w: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spacing w:after="240"/>
              <w:rPr>
                <w:rFonts w:asciiTheme="minorHAnsi" w:hAnsiTheme="minorHAnsi"/>
                <w:bCs/>
                <w:sz w:val="22"/>
                <w:szCs w:val="22"/>
                <w:lang w:val="en-GB"/>
              </w:rPr>
            </w:pPr>
            <w:r>
              <w:rPr>
                <w:rFonts w:asciiTheme="minorHAnsi" w:hAnsiTheme="minorHAnsi"/>
                <w:bCs/>
                <w:sz w:val="22"/>
                <w:szCs w:val="22"/>
                <w:lang w:val="en-GB"/>
              </w:rPr>
              <w:t>Experiences of providing professional development to teachers, including coaching, mentoring and training</w:t>
            </w:r>
            <w:r w:rsidR="00D148CF">
              <w:rPr>
                <w:rFonts w:asciiTheme="minorHAnsi" w:hAnsiTheme="minorHAnsi"/>
                <w:bCs/>
                <w:sz w:val="22"/>
                <w:szCs w:val="22"/>
                <w:lang w:val="en-GB"/>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A,R</w:t>
            </w: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953998" w:rsidRDefault="00E15A66" w:rsidP="00F8773B">
            <w:pPr>
              <w:pStyle w:val="FreeForm"/>
              <w:spacing w:after="240"/>
              <w:rPr>
                <w:rFonts w:asciiTheme="minorHAnsi" w:hAnsiTheme="minorHAnsi"/>
                <w:bCs/>
                <w:sz w:val="22"/>
                <w:szCs w:val="22"/>
                <w:lang w:val="en-GB"/>
              </w:rPr>
            </w:pPr>
            <w:r>
              <w:rPr>
                <w:rFonts w:asciiTheme="minorHAnsi" w:hAnsiTheme="minorHAnsi"/>
                <w:bCs/>
                <w:sz w:val="22"/>
                <w:szCs w:val="22"/>
                <w:lang w:val="en-GB"/>
              </w:rPr>
              <w:t>Experience of leading some aspects of whole school KS4 or KS5 Raising Achievement strategies</w:t>
            </w:r>
            <w:r w:rsidR="00D148CF">
              <w:rPr>
                <w:rFonts w:asciiTheme="minorHAnsi" w:hAnsiTheme="minorHAnsi"/>
                <w:bCs/>
                <w:sz w:val="22"/>
                <w:szCs w:val="22"/>
                <w:lang w:val="en-GB"/>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A,R</w:t>
            </w:r>
          </w:p>
        </w:tc>
      </w:tr>
      <w:tr w:rsidR="00E15A66" w:rsidTr="00F8773B">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E15A66" w:rsidRDefault="00E15A66" w:rsidP="00F8773B">
            <w:pPr>
              <w:pStyle w:val="FreeForm"/>
              <w:spacing w:after="240"/>
              <w:rPr>
                <w:rFonts w:asciiTheme="minorHAnsi" w:hAnsiTheme="minorHAnsi"/>
                <w:b/>
                <w:sz w:val="22"/>
                <w:szCs w:val="22"/>
              </w:rPr>
            </w:pPr>
            <w:r>
              <w:rPr>
                <w:rFonts w:asciiTheme="minorHAnsi" w:hAnsiTheme="minorHAnsi"/>
                <w:b/>
                <w:sz w:val="22"/>
                <w:szCs w:val="22"/>
              </w:rPr>
              <w:t>Teaching and Learning</w:t>
            </w: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tabs>
                <w:tab w:val="left" w:pos="220"/>
                <w:tab w:val="left" w:pos="720"/>
              </w:tabs>
              <w:spacing w:after="260"/>
              <w:rPr>
                <w:rFonts w:asciiTheme="minorHAnsi" w:hAnsiTheme="minorHAnsi"/>
                <w:sz w:val="22"/>
                <w:szCs w:val="22"/>
                <w:lang w:val="en-GB"/>
              </w:rPr>
            </w:pPr>
            <w:r>
              <w:rPr>
                <w:rFonts w:asciiTheme="minorHAnsi" w:hAnsiTheme="minorHAnsi"/>
                <w:sz w:val="22"/>
                <w:szCs w:val="22"/>
                <w:lang w:val="en-GB"/>
              </w:rPr>
              <w:t>Excellent classroom practitioner – ensures that their own classroom practice models best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tabs>
                <w:tab w:val="left" w:pos="220"/>
                <w:tab w:val="left" w:pos="720"/>
              </w:tabs>
              <w:spacing w:after="260"/>
              <w:rPr>
                <w:rFonts w:asciiTheme="minorHAnsi" w:hAnsiTheme="minorHAnsi"/>
                <w:sz w:val="22"/>
                <w:szCs w:val="22"/>
                <w:lang w:val="en-GB"/>
              </w:rPr>
            </w:pPr>
            <w:r>
              <w:rPr>
                <w:rFonts w:asciiTheme="minorHAnsi" w:hAnsiTheme="minorHAnsi"/>
                <w:sz w:val="22"/>
                <w:szCs w:val="22"/>
                <w:lang w:val="en-GB"/>
              </w:rPr>
              <w:t>Effective and systematic behaviour management, with clear boundaries, sanctions, praise and reward.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tabs>
                <w:tab w:val="left" w:pos="220"/>
                <w:tab w:val="left" w:pos="720"/>
              </w:tabs>
              <w:spacing w:after="260"/>
              <w:rPr>
                <w:rFonts w:asciiTheme="minorHAnsi" w:hAnsiTheme="minorHAnsi"/>
                <w:sz w:val="22"/>
                <w:szCs w:val="22"/>
                <w:lang w:val="en-GB"/>
              </w:rPr>
            </w:pPr>
            <w:r>
              <w:rPr>
                <w:rFonts w:asciiTheme="minorHAnsi" w:hAnsiTheme="minorHAnsi"/>
                <w:sz w:val="22"/>
                <w:szCs w:val="22"/>
                <w:lang w:val="en-GB"/>
              </w:rPr>
              <w:t>Demonstrates resilience, motivation and commitment to driving up standards of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0A5AF3" w:rsidP="00F8773B">
            <w:pPr>
              <w:pStyle w:val="FreeForm"/>
              <w:rPr>
                <w:rFonts w:asciiTheme="minorHAnsi" w:hAnsiTheme="minorHAnsi"/>
                <w:sz w:val="22"/>
                <w:szCs w:val="22"/>
                <w:lang w:val="en-GB"/>
              </w:rPr>
            </w:pPr>
            <w:r>
              <w:rPr>
                <w:rFonts w:asciiTheme="minorHAnsi" w:hAnsiTheme="minorHAnsi"/>
                <w:sz w:val="22"/>
                <w:szCs w:val="22"/>
                <w:lang w:val="en-GB"/>
              </w:rPr>
              <w:t>Excellent</w:t>
            </w:r>
            <w:r w:rsidR="00E15A66">
              <w:rPr>
                <w:rFonts w:asciiTheme="minorHAnsi" w:hAnsiTheme="minorHAnsi"/>
                <w:sz w:val="22"/>
                <w:szCs w:val="22"/>
                <w:lang w:val="en-GB"/>
              </w:rPr>
              <w:t xml:space="preserve"> communication, planning and organisation skills.</w:t>
            </w:r>
          </w:p>
          <w:p w:rsidR="00E15A66" w:rsidRPr="00AF2ACB" w:rsidRDefault="00E15A66" w:rsidP="00F8773B">
            <w:pPr>
              <w:pStyle w:val="FreeForm"/>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25"/>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rPr>
                <w:rFonts w:asciiTheme="minorHAnsi" w:hAnsiTheme="minorHAnsi"/>
                <w:sz w:val="22"/>
                <w:szCs w:val="22"/>
                <w:lang w:val="en-GB"/>
              </w:rPr>
            </w:pPr>
            <w:r>
              <w:rPr>
                <w:rFonts w:asciiTheme="minorHAnsi" w:hAnsiTheme="minorHAnsi"/>
                <w:sz w:val="22"/>
                <w:szCs w:val="22"/>
                <w:lang w:val="en-GB"/>
              </w:rPr>
              <w:t>Acts as a role model to staff and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09"/>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rPr>
                <w:rFonts w:asciiTheme="minorHAnsi" w:hAnsiTheme="minorHAnsi"/>
                <w:b/>
                <w:bCs/>
                <w:sz w:val="22"/>
                <w:szCs w:val="22"/>
                <w:lang w:val="en-GB"/>
              </w:rPr>
            </w:pPr>
            <w:r>
              <w:rPr>
                <w:rFonts w:asciiTheme="minorHAnsi" w:hAnsiTheme="minorHAnsi"/>
                <w:sz w:val="22"/>
                <w:szCs w:val="22"/>
                <w:lang w:val="en-GB"/>
              </w:rPr>
              <w:t>Commitment to regular and on-going professional development and training to establish outstanding classroom practice.</w:t>
            </w:r>
          </w:p>
          <w:p w:rsidR="00E15A66" w:rsidRPr="00AF2ACB" w:rsidRDefault="00E15A66" w:rsidP="00F8773B">
            <w:pPr>
              <w:pStyle w:val="FreeForm"/>
              <w:ind w:left="360"/>
              <w:rPr>
                <w:rFonts w:asciiTheme="minorHAnsi" w:hAnsiTheme="minorHAnsi"/>
                <w:sz w:val="22"/>
                <w:szCs w:val="22"/>
                <w:lang w:val="en-GB"/>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E15A66" w:rsidRDefault="00E15A66" w:rsidP="00F8773B">
            <w:pPr>
              <w:pStyle w:val="FreeForm"/>
              <w:tabs>
                <w:tab w:val="left" w:pos="220"/>
                <w:tab w:val="left" w:pos="720"/>
              </w:tabs>
              <w:spacing w:after="260"/>
              <w:rPr>
                <w:rFonts w:asciiTheme="minorHAnsi" w:hAnsiTheme="minorHAnsi"/>
                <w:b/>
                <w:sz w:val="22"/>
                <w:szCs w:val="22"/>
              </w:rPr>
            </w:pPr>
            <w:r>
              <w:rPr>
                <w:rFonts w:asciiTheme="minorHAnsi" w:hAnsiTheme="minorHAnsi"/>
                <w:b/>
                <w:sz w:val="22"/>
                <w:szCs w:val="22"/>
              </w:rPr>
              <w:lastRenderedPageBreak/>
              <w:t>Leadership</w:t>
            </w:r>
          </w:p>
        </w:tc>
      </w:tr>
      <w:tr w:rsidR="00E15A66" w:rsidTr="00F8773B">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Leadership skills already developed as a Middle or Senior Leader.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Effective leader and team member.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High expectations for accountability and consistency.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 xml:space="preserve">Clear vision on how to </w:t>
            </w:r>
            <w:r w:rsidR="006C5CD0">
              <w:rPr>
                <w:rFonts w:asciiTheme="minorHAnsi" w:hAnsiTheme="minorHAnsi"/>
                <w:sz w:val="22"/>
                <w:szCs w:val="22"/>
              </w:rPr>
              <w:t xml:space="preserve">help </w:t>
            </w:r>
            <w:r>
              <w:rPr>
                <w:rFonts w:asciiTheme="minorHAnsi" w:hAnsiTheme="minorHAnsi"/>
                <w:sz w:val="22"/>
                <w:szCs w:val="22"/>
              </w:rPr>
              <w:t xml:space="preserve">move to </w:t>
            </w:r>
            <w:r w:rsidR="000A5AF3">
              <w:rPr>
                <w:rFonts w:asciiTheme="minorHAnsi" w:hAnsiTheme="minorHAnsi"/>
                <w:sz w:val="22"/>
                <w:szCs w:val="22"/>
              </w:rPr>
              <w:t xml:space="preserve">academy </w:t>
            </w:r>
            <w:r>
              <w:rPr>
                <w:rFonts w:asciiTheme="minorHAnsi" w:hAnsiTheme="minorHAnsi"/>
                <w:sz w:val="22"/>
                <w:szCs w:val="22"/>
              </w:rPr>
              <w:t>to the next level of performance.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Vision aligned with the Trust’s aspirations.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Genuine passion and a belief in the potential of every student</w:t>
            </w:r>
            <w:r w:rsidR="000A5AF3">
              <w:rPr>
                <w:rFonts w:asciiTheme="minorHAnsi" w:hAnsiTheme="minorHAnsi"/>
                <w:sz w:val="22"/>
                <w:szCs w:val="22"/>
              </w:rPr>
              <w:t xml:space="preserve"> and</w:t>
            </w:r>
            <w:r w:rsidR="00F52C39">
              <w:rPr>
                <w:rFonts w:asciiTheme="minorHAnsi" w:hAnsiTheme="minorHAnsi"/>
                <w:sz w:val="22"/>
                <w:szCs w:val="22"/>
              </w:rPr>
              <w:t xml:space="preserve"> the</w:t>
            </w:r>
            <w:r w:rsidR="000A5AF3">
              <w:rPr>
                <w:rFonts w:asciiTheme="minorHAnsi" w:hAnsiTheme="minorHAnsi"/>
                <w:sz w:val="22"/>
                <w:szCs w:val="22"/>
              </w:rPr>
              <w:t xml:space="preserve"> ‘no excuses’ philosophy.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Motivation to continually improve standards and achieve excellence.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Commitment to the safeguarding and welfare of all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rPr>
                <w:rFonts w:asciiTheme="minorHAnsi" w:hAnsiTheme="minorHAnsi"/>
              </w:rPr>
            </w:pPr>
            <w:r>
              <w:rPr>
                <w:rFonts w:asciiTheme="minorHAnsi" w:hAnsiTheme="minorHAnsi"/>
                <w:b/>
                <w:sz w:val="22"/>
                <w:szCs w:val="22"/>
              </w:rPr>
              <w:t>Specialist Knowledge</w:t>
            </w: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Outstanding understanding</w:t>
            </w:r>
            <w:r w:rsidR="000A5AF3">
              <w:rPr>
                <w:rFonts w:asciiTheme="minorHAnsi" w:hAnsiTheme="minorHAnsi"/>
                <w:sz w:val="22"/>
                <w:szCs w:val="22"/>
              </w:rPr>
              <w:t xml:space="preserve"> of effective KS3, 4 and 5</w:t>
            </w:r>
            <w:r>
              <w:rPr>
                <w:rFonts w:asciiTheme="minorHAnsi" w:hAnsiTheme="minorHAnsi"/>
                <w:sz w:val="22"/>
                <w:szCs w:val="22"/>
              </w:rPr>
              <w:t xml:space="preserve"> Raising Achievement strategies.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Knowledge and application of da</w:t>
            </w:r>
            <w:r w:rsidR="000A5AF3">
              <w:rPr>
                <w:rFonts w:asciiTheme="minorHAnsi" w:hAnsiTheme="minorHAnsi"/>
                <w:sz w:val="22"/>
                <w:szCs w:val="22"/>
              </w:rPr>
              <w:t>ta used to drive raising student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Experience of strategic marketing and promotion.</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A,R</w:t>
            </w: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Ability to present to and inspire large audiences.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 xml:space="preserve">Excellent understanding of the OFSTED framework and what constitutes outstanding teaching, learning, achievement </w:t>
            </w:r>
            <w:r w:rsidR="000A5AF3">
              <w:rPr>
                <w:rFonts w:asciiTheme="minorHAnsi" w:hAnsiTheme="minorHAnsi"/>
                <w:sz w:val="22"/>
                <w:szCs w:val="22"/>
              </w:rPr>
              <w:t>and leadership</w:t>
            </w:r>
            <w:r>
              <w:rPr>
                <w:rFonts w:asciiTheme="minorHAnsi" w:hAnsiTheme="minorHAnsi"/>
                <w:sz w:val="22"/>
                <w:szCs w:val="22"/>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lastRenderedPageBreak/>
              <w:t>Understanding of the strategies needed to establish consistently high aspirations and standards of results and behaviour.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Knowledge of the latest educational research, findings and best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rPr>
                <w:rFonts w:asciiTheme="minorHAnsi" w:hAnsiTheme="minorHAnsi"/>
              </w:rPr>
            </w:pPr>
            <w:r>
              <w:rPr>
                <w:rFonts w:asciiTheme="minorHAnsi" w:hAnsiTheme="minorHAnsi"/>
                <w:b/>
                <w:sz w:val="22"/>
                <w:szCs w:val="22"/>
              </w:rPr>
              <w:t>Disposition/Attitude</w:t>
            </w:r>
          </w:p>
        </w:tc>
      </w:tr>
      <w:tr w:rsidR="00E15A66" w:rsidTr="00F8773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sidRPr="00AF2ACB">
              <w:rPr>
                <w:rFonts w:asciiTheme="minorHAnsi" w:hAnsiTheme="minorHAnsi"/>
                <w:sz w:val="22"/>
                <w:szCs w:val="22"/>
                <w:lang w:val="en-GB"/>
              </w:rPr>
              <w:t xml:space="preserve">A passion for education and making a </w:t>
            </w:r>
            <w:r w:rsidR="00D93E4F">
              <w:rPr>
                <w:rFonts w:asciiTheme="minorHAnsi" w:hAnsiTheme="minorHAnsi"/>
                <w:sz w:val="22"/>
                <w:szCs w:val="22"/>
                <w:lang w:val="en-GB"/>
              </w:rPr>
              <w:t>difference to student’s life chances.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425"/>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 xml:space="preserve">Vision </w:t>
            </w:r>
            <w:r>
              <w:rPr>
                <w:rFonts w:asciiTheme="minorHAnsi" w:hAnsiTheme="minorHAnsi"/>
                <w:sz w:val="22"/>
                <w:szCs w:val="22"/>
                <w:lang w:val="en-GB"/>
              </w:rPr>
              <w:t>and the ability to implement it.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Ability to work as a member of a team.</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The ability to command respect from colleagues, parents, governors and the local community.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Excellent attendance and punctuality record.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Energy, enthusiasm, commitment, integrity, good sense of humour.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Prepared to listen to others and share ideas.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Developing successful relationships</w:t>
            </w:r>
            <w:r w:rsidRPr="00AF2ACB">
              <w:rPr>
                <w:rFonts w:asciiTheme="minorHAnsi" w:hAnsiTheme="minorHAnsi"/>
                <w:b/>
                <w:bCs/>
                <w:sz w:val="22"/>
                <w:szCs w:val="22"/>
                <w:lang w:val="en-GB"/>
              </w:rPr>
              <w:t xml:space="preserve"> </w:t>
            </w:r>
            <w:r w:rsidRPr="00AF2ACB">
              <w:rPr>
                <w:rFonts w:asciiTheme="minorHAnsi" w:hAnsiTheme="minorHAnsi"/>
                <w:sz w:val="22"/>
                <w:szCs w:val="22"/>
                <w:lang w:val="en-GB"/>
              </w:rPr>
              <w:t>with pupils, staff, parents and Governors.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0A5AF3" w:rsidP="00F8773B">
            <w:pPr>
              <w:pStyle w:val="FreeForm"/>
              <w:spacing w:after="240"/>
              <w:rPr>
                <w:rFonts w:asciiTheme="minorHAnsi" w:hAnsiTheme="minorHAnsi"/>
                <w:sz w:val="22"/>
                <w:szCs w:val="22"/>
                <w:lang w:val="en-GB"/>
              </w:rPr>
            </w:pPr>
            <w:r>
              <w:rPr>
                <w:rFonts w:asciiTheme="minorHAnsi" w:hAnsiTheme="minorHAnsi"/>
                <w:sz w:val="22"/>
                <w:szCs w:val="22"/>
                <w:lang w:val="en-GB"/>
              </w:rPr>
              <w:t xml:space="preserve">Hardworking, imaginative and </w:t>
            </w:r>
            <w:r w:rsidR="00E15A66">
              <w:rPr>
                <w:rFonts w:asciiTheme="minorHAnsi" w:hAnsiTheme="minorHAnsi"/>
                <w:sz w:val="22"/>
                <w:szCs w:val="22"/>
                <w:lang w:val="en-GB"/>
              </w:rPr>
              <w:t>adaptable.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Pr>
                <w:rFonts w:asciiTheme="minorHAnsi" w:hAnsiTheme="minorHAnsi"/>
                <w:sz w:val="22"/>
                <w:szCs w:val="22"/>
                <w:lang w:val="en-GB"/>
              </w:rPr>
              <w:t>Determined and resilient</w:t>
            </w:r>
            <w:r w:rsidR="000A5AF3">
              <w:rPr>
                <w:rFonts w:asciiTheme="minorHAnsi" w:hAnsiTheme="minorHAnsi"/>
                <w:sz w:val="22"/>
                <w:szCs w:val="22"/>
                <w:lang w:val="en-GB"/>
              </w:rPr>
              <w:t xml:space="preserve"> and doing whatever is needed to get the job done.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sidRPr="00AF2ACB">
              <w:rPr>
                <w:rFonts w:asciiTheme="minorHAnsi" w:hAnsiTheme="minorHAnsi"/>
                <w:sz w:val="22"/>
                <w:szCs w:val="22"/>
                <w:lang w:val="en-GB"/>
              </w:rPr>
              <w:t xml:space="preserve">Commitment to Equal Opportunities; the ability to support and develop the </w:t>
            </w:r>
            <w:r>
              <w:rPr>
                <w:rFonts w:asciiTheme="minorHAnsi" w:hAnsiTheme="minorHAnsi"/>
                <w:sz w:val="22"/>
                <w:szCs w:val="22"/>
                <w:lang w:val="en-GB"/>
              </w:rPr>
              <w:t>Academy’s</w:t>
            </w:r>
            <w:r w:rsidRPr="00AF2ACB">
              <w:rPr>
                <w:rFonts w:asciiTheme="minorHAnsi" w:hAnsiTheme="minorHAnsi"/>
                <w:sz w:val="22"/>
                <w:szCs w:val="22"/>
                <w:lang w:val="en-GB"/>
              </w:rPr>
              <w:t xml:space="preserve"> Equal Opportunities policies.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Pr>
                <w:rFonts w:asciiTheme="minorHAnsi" w:hAnsiTheme="minorHAnsi"/>
                <w:sz w:val="22"/>
                <w:szCs w:val="22"/>
                <w:lang w:val="en-GB"/>
              </w:rPr>
              <w:lastRenderedPageBreak/>
              <w:t>Willing to take part in and lead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Pr="00AF2ACB" w:rsidRDefault="00E15A66" w:rsidP="00F8773B">
            <w:pPr>
              <w:pStyle w:val="FreeForm"/>
              <w:spacing w:after="240"/>
              <w:rPr>
                <w:rFonts w:asciiTheme="minorHAnsi" w:hAnsiTheme="minorHAnsi"/>
                <w:sz w:val="22"/>
                <w:szCs w:val="22"/>
                <w:lang w:val="en-GB"/>
              </w:rPr>
            </w:pPr>
            <w:r>
              <w:rPr>
                <w:rFonts w:asciiTheme="minorHAnsi" w:hAnsiTheme="minorHAnsi"/>
                <w:sz w:val="22"/>
                <w:szCs w:val="22"/>
                <w:lang w:val="en-GB"/>
              </w:rPr>
              <w:t>Willingness to undertake training</w:t>
            </w:r>
            <w:r w:rsidRPr="00AF2ACB">
              <w:rPr>
                <w:rFonts w:asciiTheme="minorHAnsi" w:hAnsiTheme="minorHAnsi"/>
                <w:sz w:val="22"/>
                <w:szCs w:val="22"/>
                <w:lang w:val="en-GB"/>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E15A66" w:rsidRDefault="00E15A66" w:rsidP="00F8773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22"/>
                <w:szCs w:val="22"/>
              </w:rPr>
            </w:pPr>
            <w:r>
              <w:rPr>
                <w:rFonts w:asciiTheme="minorHAnsi" w:hAnsiTheme="minorHAnsi"/>
                <w:b/>
                <w:sz w:val="22"/>
                <w:szCs w:val="22"/>
              </w:rPr>
              <w:t>Other</w:t>
            </w: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Commitment to safeguarding and welfare of all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Display a commitment and support for the aims of the Aspirations Academies Trust in all its Academies.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E15A66" w:rsidTr="00F8773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FreeForm"/>
              <w:spacing w:after="240"/>
              <w:rPr>
                <w:rFonts w:asciiTheme="minorHAnsi" w:hAnsiTheme="minorHAnsi"/>
                <w:sz w:val="22"/>
                <w:szCs w:val="22"/>
              </w:rPr>
            </w:pPr>
            <w:r>
              <w:rPr>
                <w:rFonts w:asciiTheme="minorHAnsi" w:hAnsiTheme="minorHAnsi"/>
                <w:sz w:val="22"/>
                <w:szCs w:val="22"/>
              </w:rPr>
              <w:t>Exhibit a belief in the values of the Aspirations Academies Trust and in the value of research in school improvement.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5A66" w:rsidRDefault="00E15A66" w:rsidP="00F8773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bl>
    <w:p w:rsidR="00E15A66" w:rsidRDefault="00E15A66" w:rsidP="00E15A66"/>
    <w:p w:rsidR="00E15A66" w:rsidRDefault="00E15A66" w:rsidP="00E15A66"/>
    <w:p w:rsidR="00E15A66" w:rsidRDefault="00E15A66" w:rsidP="00E15A66"/>
    <w:p w:rsidR="00E15A66" w:rsidRDefault="00E15A66" w:rsidP="00E15A66"/>
    <w:p w:rsidR="00E15A66" w:rsidRDefault="00E15A66" w:rsidP="00E15A66"/>
    <w:p w:rsidR="00E15A66" w:rsidRDefault="00E15A66" w:rsidP="00E15A66"/>
    <w:p w:rsidR="00E15A66" w:rsidRDefault="00E15A66" w:rsidP="00E15A66">
      <w:pPr>
        <w:widowControl/>
        <w:spacing w:after="200" w:line="276" w:lineRule="auto"/>
        <w:rPr>
          <w:rFonts w:cstheme="minorHAnsi"/>
          <w:color w:val="C0504D" w:themeColor="accent2"/>
          <w:sz w:val="24"/>
          <w:szCs w:val="24"/>
        </w:rPr>
      </w:pPr>
    </w:p>
    <w:p w:rsidR="00E15A66" w:rsidRDefault="00E15A66" w:rsidP="00E15A66">
      <w:pPr>
        <w:widowControl/>
        <w:spacing w:after="200" w:line="276" w:lineRule="auto"/>
        <w:rPr>
          <w:rFonts w:cstheme="minorHAnsi"/>
          <w:color w:val="C0504D" w:themeColor="accent2"/>
          <w:sz w:val="24"/>
          <w:szCs w:val="24"/>
        </w:rPr>
      </w:pPr>
    </w:p>
    <w:p w:rsidR="00206249" w:rsidRDefault="00206249" w:rsidP="00206249"/>
    <w:p w:rsidR="00206249" w:rsidRDefault="00206249" w:rsidP="00206249"/>
    <w:p w:rsidR="00206249" w:rsidRDefault="00206249" w:rsidP="00206249"/>
    <w:p w:rsidR="006735B9" w:rsidRDefault="006735B9">
      <w:pPr>
        <w:widowControl/>
        <w:spacing w:after="200" w:line="276" w:lineRule="auto"/>
        <w:rPr>
          <w:rFonts w:cstheme="minorHAnsi"/>
          <w:color w:val="C0504D" w:themeColor="accent2"/>
          <w:sz w:val="24"/>
          <w:szCs w:val="24"/>
        </w:rPr>
      </w:pPr>
    </w:p>
    <w:p w:rsidR="00F012C4" w:rsidRDefault="00F012C4">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6735B9" w:rsidRDefault="00E6375C" w:rsidP="00F8773B">
      <w:pPr>
        <w:ind w:firstLine="720"/>
        <w:jc w:val="both"/>
        <w:rPr>
          <w:rFonts w:cstheme="minorHAnsi"/>
          <w:b/>
          <w:color w:val="00B0F0"/>
          <w:sz w:val="40"/>
          <w:szCs w:val="40"/>
        </w:rPr>
      </w:pPr>
      <w:r>
        <w:rPr>
          <w:rFonts w:cstheme="minorHAnsi"/>
          <w:b/>
          <w:color w:val="00B0F0"/>
          <w:sz w:val="40"/>
          <w:szCs w:val="40"/>
        </w:rPr>
        <w:lastRenderedPageBreak/>
        <w:t>The Aspirations Academies Trust</w:t>
      </w:r>
    </w:p>
    <w:p w:rsidR="006735B9" w:rsidRDefault="00E6375C" w:rsidP="00E8684D">
      <w:pPr>
        <w:jc w:val="both"/>
        <w:rPr>
          <w:rFonts w:cstheme="minorHAnsi"/>
          <w:sz w:val="24"/>
          <w:szCs w:val="24"/>
        </w:rPr>
      </w:pPr>
      <w:r>
        <w:rPr>
          <w:rFonts w:cstheme="minorHAnsi"/>
          <w:sz w:val="24"/>
          <w:szCs w:val="24"/>
        </w:rPr>
        <w:t>The Aspirations Academies Trust (AAT) as a sponsor of primary and secondary age academies in</w:t>
      </w:r>
    </w:p>
    <w:p w:rsidR="006735B9" w:rsidRDefault="00E6375C" w:rsidP="00E8684D">
      <w:pPr>
        <w:jc w:val="both"/>
        <w:rPr>
          <w:rFonts w:cstheme="minorHAnsi"/>
          <w:sz w:val="24"/>
          <w:szCs w:val="24"/>
        </w:rPr>
      </w:pPr>
      <w:r>
        <w:rPr>
          <w:rFonts w:cstheme="minorHAnsi"/>
          <w:sz w:val="24"/>
          <w:szCs w:val="24"/>
        </w:rPr>
        <w:t>England, is committed to raising students’ aspirations so that all young people reach their fullest</w:t>
      </w:r>
    </w:p>
    <w:p w:rsidR="006735B9" w:rsidRDefault="00E6375C" w:rsidP="00E8684D">
      <w:pPr>
        <w:jc w:val="both"/>
        <w:rPr>
          <w:rFonts w:cstheme="minorHAnsi"/>
          <w:sz w:val="24"/>
          <w:szCs w:val="24"/>
        </w:rPr>
      </w:pPr>
      <w:r>
        <w:rPr>
          <w:rFonts w:cstheme="minorHAnsi"/>
          <w:sz w:val="24"/>
          <w:szCs w:val="24"/>
        </w:rPr>
        <w:t xml:space="preserve">potential and achieve the success they want for themselves. </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The Aspirations Academies Trust in England benefits from QISA’s (The Quaglia Institute for Student Aspirations) remarkable record of more than 30 years of research and experience working with students, educators, and schools.</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Aspirations is the ability to dream about the future while being inspired in the present to reach those</w:t>
      </w:r>
    </w:p>
    <w:p w:rsidR="006735B9" w:rsidRDefault="00E6375C" w:rsidP="00E8684D">
      <w:pPr>
        <w:jc w:val="both"/>
        <w:rPr>
          <w:rFonts w:cstheme="minorHAnsi"/>
          <w:sz w:val="24"/>
          <w:szCs w:val="24"/>
        </w:rPr>
      </w:pPr>
      <w:r>
        <w:rPr>
          <w:rFonts w:cstheme="minorHAnsi"/>
          <w:sz w:val="24"/>
          <w:szCs w:val="24"/>
        </w:rPr>
        <w:t>dreams. The Aspirations Academies Trust was set up in England with the vision to combine the thirty</w:t>
      </w:r>
    </w:p>
    <w:p w:rsidR="006735B9" w:rsidRDefault="00E6375C" w:rsidP="00E8684D">
      <w:pPr>
        <w:jc w:val="both"/>
        <w:rPr>
          <w:rFonts w:cstheme="minorHAnsi"/>
          <w:sz w:val="24"/>
          <w:szCs w:val="24"/>
        </w:rPr>
      </w:pPr>
      <w:r>
        <w:rPr>
          <w:rFonts w:cstheme="minorHAnsi"/>
          <w:sz w:val="24"/>
          <w:szCs w:val="24"/>
        </w:rPr>
        <w:t>years of educational research by Dr. Russ Quaglia on student aspirations with effective and</w:t>
      </w:r>
    </w:p>
    <w:p w:rsidR="006735B9" w:rsidRDefault="00E6375C" w:rsidP="00E8684D">
      <w:pPr>
        <w:jc w:val="both"/>
        <w:rPr>
          <w:rFonts w:cstheme="minorHAnsi"/>
          <w:sz w:val="24"/>
          <w:szCs w:val="24"/>
        </w:rPr>
      </w:pPr>
      <w:r>
        <w:rPr>
          <w:rFonts w:cstheme="minorHAnsi"/>
          <w:sz w:val="24"/>
          <w:szCs w:val="24"/>
        </w:rPr>
        <w:t>innovative school improvement techniques in order to create truly outstanding schools that would</w:t>
      </w:r>
    </w:p>
    <w:p w:rsidR="006735B9" w:rsidRDefault="00E6375C" w:rsidP="00E8684D">
      <w:pPr>
        <w:jc w:val="both"/>
        <w:rPr>
          <w:rFonts w:cstheme="minorHAnsi"/>
          <w:sz w:val="24"/>
          <w:szCs w:val="24"/>
        </w:rPr>
      </w:pPr>
      <w:r>
        <w:rPr>
          <w:rFonts w:cstheme="minorHAnsi"/>
          <w:sz w:val="24"/>
          <w:szCs w:val="24"/>
        </w:rPr>
        <w:t xml:space="preserve">fully prepare students to succeed in this exciting world. </w:t>
      </w:r>
    </w:p>
    <w:p w:rsidR="006735B9" w:rsidRDefault="006735B9" w:rsidP="00E8684D">
      <w:pPr>
        <w:jc w:val="both"/>
        <w:rPr>
          <w:rFonts w:cstheme="minorHAnsi"/>
          <w:sz w:val="24"/>
          <w:szCs w:val="24"/>
        </w:rPr>
      </w:pPr>
    </w:p>
    <w:p w:rsidR="006735B9" w:rsidRDefault="00E6375C" w:rsidP="00E8684D">
      <w:pPr>
        <w:jc w:val="both"/>
        <w:rPr>
          <w:rFonts w:cstheme="minorHAnsi"/>
          <w:sz w:val="24"/>
          <w:szCs w:val="24"/>
        </w:rPr>
      </w:pPr>
      <w:r>
        <w:rPr>
          <w:rFonts w:cstheme="minorHAnsi"/>
          <w:sz w:val="24"/>
          <w:szCs w:val="24"/>
        </w:rP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w:t>
      </w:r>
      <w:r w:rsidR="00A166AC">
        <w:rPr>
          <w:rFonts w:cstheme="minorHAnsi"/>
          <w:sz w:val="24"/>
          <w:szCs w:val="24"/>
        </w:rPr>
        <w:t>, Engagement</w:t>
      </w:r>
      <w:r>
        <w:rPr>
          <w:rFonts w:cstheme="minorHAnsi"/>
          <w:sz w:val="24"/>
          <w:szCs w:val="24"/>
        </w:rPr>
        <w:t xml:space="preserve">,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Our Aspirations Academies have a commitment to make certain that all young people achieve their</w:t>
      </w:r>
    </w:p>
    <w:p w:rsidR="006735B9" w:rsidRDefault="00E6375C" w:rsidP="00E8684D">
      <w:pPr>
        <w:jc w:val="both"/>
        <w:rPr>
          <w:rFonts w:cstheme="minorHAnsi"/>
          <w:sz w:val="24"/>
          <w:szCs w:val="24"/>
        </w:rPr>
      </w:pPr>
      <w:r>
        <w:rPr>
          <w:rFonts w:cstheme="minorHAnsi"/>
          <w:sz w:val="24"/>
          <w:szCs w:val="24"/>
        </w:rPr>
        <w:t>fullest academic potential and become responsible citizens. To achieve this goal we are dedicated to</w:t>
      </w:r>
    </w:p>
    <w:p w:rsidR="006735B9" w:rsidRDefault="00E6375C" w:rsidP="00E8684D">
      <w:pPr>
        <w:jc w:val="both"/>
        <w:rPr>
          <w:rFonts w:cstheme="minorHAnsi"/>
          <w:sz w:val="24"/>
          <w:szCs w:val="24"/>
        </w:rPr>
      </w:pPr>
      <w:r>
        <w:rPr>
          <w:rFonts w:cstheme="minorHAnsi"/>
          <w:sz w:val="24"/>
          <w:szCs w:val="24"/>
        </w:rPr>
        <w:t>promoting and putting into practice the Three Guiding Principles and 8 Conditions that foster student</w:t>
      </w:r>
    </w:p>
    <w:p w:rsidR="006735B9" w:rsidRDefault="00E6375C" w:rsidP="00E8684D">
      <w:pPr>
        <w:jc w:val="both"/>
        <w:rPr>
          <w:rFonts w:cstheme="minorHAnsi"/>
          <w:sz w:val="24"/>
          <w:szCs w:val="24"/>
        </w:rPr>
      </w:pPr>
      <w:r>
        <w:rPr>
          <w:rFonts w:cstheme="minorHAnsi"/>
          <w:sz w:val="24"/>
          <w:szCs w:val="24"/>
        </w:rPr>
        <w:t>aspirations. Each Academy strives to ensure that all students have the opportunity to discover and</w:t>
      </w:r>
    </w:p>
    <w:p w:rsidR="006735B9" w:rsidRDefault="00E6375C" w:rsidP="00E8684D">
      <w:pPr>
        <w:jc w:val="both"/>
        <w:rPr>
          <w:rFonts w:cstheme="minorHAnsi"/>
          <w:sz w:val="24"/>
          <w:szCs w:val="24"/>
        </w:rPr>
      </w:pPr>
      <w:r>
        <w:rPr>
          <w:rFonts w:cstheme="minorHAnsi"/>
          <w:sz w:val="24"/>
          <w:szCs w:val="24"/>
        </w:rPr>
        <w:t>appreciate their endless promise for a successful future.</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6735B9" w:rsidRDefault="006735B9" w:rsidP="00E8684D">
      <w:pPr>
        <w:jc w:val="both"/>
        <w:rPr>
          <w:rFonts w:cstheme="minorHAnsi"/>
          <w:sz w:val="20"/>
          <w:szCs w:val="20"/>
        </w:rPr>
      </w:pPr>
    </w:p>
    <w:p w:rsidR="006735B9" w:rsidRDefault="00E6375C" w:rsidP="00E8684D">
      <w:pPr>
        <w:jc w:val="both"/>
        <w:rPr>
          <w:rFonts w:cstheme="minorHAnsi"/>
          <w:sz w:val="24"/>
          <w:szCs w:val="24"/>
        </w:rPr>
      </w:pPr>
      <w:r>
        <w:rPr>
          <w:rFonts w:cstheme="minorHAnsi"/>
          <w:sz w:val="24"/>
          <w:szCs w:val="24"/>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6735B9" w:rsidRDefault="00E6375C">
      <w:pPr>
        <w:jc w:val="center"/>
        <w:rPr>
          <w:rFonts w:cstheme="minorHAnsi"/>
          <w:sz w:val="24"/>
          <w:szCs w:val="24"/>
        </w:rPr>
      </w:pPr>
      <w:r>
        <w:rPr>
          <w:rFonts w:cstheme="minorHAnsi"/>
          <w:noProof/>
          <w:sz w:val="24"/>
          <w:szCs w:val="24"/>
          <w:lang w:val="en-GB" w:eastAsia="en-GB"/>
        </w:rPr>
        <w:lastRenderedPageBreak/>
        <w:drawing>
          <wp:inline distT="0" distB="0" distL="0" distR="0">
            <wp:extent cx="5607372" cy="8410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ConditionsPoster17_FINAL (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1209" cy="8431510"/>
                    </a:xfrm>
                    <a:prstGeom prst="rect">
                      <a:avLst/>
                    </a:prstGeom>
                  </pic:spPr>
                </pic:pic>
              </a:graphicData>
            </a:graphic>
          </wp:inline>
        </w:drawing>
      </w:r>
    </w:p>
    <w:p w:rsidR="006735B9" w:rsidRDefault="00E6375C">
      <w:pPr>
        <w:jc w:val="both"/>
        <w:rPr>
          <w:rFonts w:cstheme="minorHAnsi"/>
          <w:b/>
          <w:color w:val="00B0F0"/>
          <w:sz w:val="40"/>
          <w:szCs w:val="40"/>
        </w:rPr>
      </w:pPr>
      <w:r>
        <w:rPr>
          <w:rFonts w:cstheme="minorHAnsi"/>
          <w:b/>
          <w:color w:val="00B0F0"/>
          <w:sz w:val="40"/>
          <w:szCs w:val="40"/>
        </w:rPr>
        <w:lastRenderedPageBreak/>
        <w:t>Our Academies</w:t>
      </w:r>
    </w:p>
    <w:p w:rsidR="006735B9" w:rsidRDefault="006735B9">
      <w:pPr>
        <w:jc w:val="both"/>
        <w:rPr>
          <w:rFonts w:cstheme="minorHAnsi"/>
          <w:color w:val="C0504D" w:themeColor="accent2"/>
          <w:sz w:val="24"/>
          <w:szCs w:val="24"/>
        </w:rPr>
      </w:pPr>
    </w:p>
    <w:p w:rsidR="006735B9" w:rsidRDefault="006735B9">
      <w:pPr>
        <w:jc w:val="both"/>
        <w:rPr>
          <w:rFonts w:cstheme="minorHAnsi"/>
          <w:color w:val="C0504D" w:themeColor="accent2"/>
          <w:sz w:val="24"/>
          <w:szCs w:val="24"/>
        </w:rPr>
      </w:pPr>
    </w:p>
    <w:p w:rsidR="006735B9" w:rsidRDefault="006735B9">
      <w:pPr>
        <w:jc w:val="both"/>
        <w:rPr>
          <w:rFonts w:cstheme="minorHAnsi"/>
          <w:color w:val="C0504D" w:themeColor="accent2"/>
          <w:sz w:val="24"/>
          <w:szCs w:val="24"/>
        </w:rPr>
      </w:pPr>
    </w:p>
    <w:p w:rsidR="006735B9" w:rsidRDefault="006735B9">
      <w:pPr>
        <w:jc w:val="both"/>
        <w:rPr>
          <w:rFonts w:cstheme="minorHAnsi"/>
          <w:color w:val="C0504D" w:themeColor="accent2"/>
          <w:sz w:val="24"/>
          <w:szCs w:val="24"/>
        </w:rPr>
      </w:pPr>
    </w:p>
    <w:p w:rsidR="006735B9" w:rsidRDefault="00E6375C">
      <w:pPr>
        <w:widowControl/>
        <w:spacing w:after="200" w:line="276" w:lineRule="auto"/>
        <w:rPr>
          <w:rFonts w:cstheme="minorHAnsi"/>
          <w:color w:val="C0504D" w:themeColor="accent2"/>
          <w:sz w:val="24"/>
          <w:szCs w:val="24"/>
        </w:rPr>
      </w:pPr>
      <w:r>
        <w:rPr>
          <w:rFonts w:cstheme="minorHAnsi"/>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5615305</wp:posOffset>
                </wp:positionH>
                <wp:positionV relativeFrom="paragraph">
                  <wp:posOffset>2561921</wp:posOffset>
                </wp:positionV>
                <wp:extent cx="556260" cy="222388"/>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22388"/>
                        </a:xfrm>
                        <a:prstGeom prst="rect">
                          <a:avLst/>
                        </a:prstGeom>
                        <a:noFill/>
                        <a:ln w="9525">
                          <a:noFill/>
                          <a:miter lim="800000"/>
                          <a:headEnd/>
                          <a:tailEnd/>
                        </a:ln>
                      </wps:spPr>
                      <wps:txbx>
                        <w:txbxContent>
                          <w:p w:rsidR="00E8684D" w:rsidRDefault="00E8684D">
                            <w:pPr>
                              <w:rPr>
                                <w:sz w:val="16"/>
                                <w:szCs w:val="16"/>
                              </w:rPr>
                            </w:pPr>
                            <w:r>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2.15pt;margin-top:201.75pt;width:43.8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" filled="f" stroked="f">
                <v:textbox>
                  <w:txbxContent>
                    <w:p w:rsidR="00E8684D" w:rsidRDefault="00E8684D">
                      <w:pPr>
                        <w:rPr>
                          <w:sz w:val="16"/>
                          <w:szCs w:val="16"/>
                        </w:rPr>
                      </w:pPr>
                      <w:r>
                        <w:rPr>
                          <w:sz w:val="16"/>
                          <w:szCs w:val="16"/>
                        </w:rPr>
                        <w:t>(2015)</w:t>
                      </w:r>
                    </w:p>
                  </w:txbxContent>
                </v:textbox>
              </v:shape>
            </w:pict>
          </mc:Fallback>
        </mc:AlternateContent>
      </w:r>
      <w:r>
        <w:rPr>
          <w:rFonts w:cstheme="minorHAnsi"/>
          <w:noProof/>
          <w:color w:val="C0504D" w:themeColor="accent2"/>
          <w:sz w:val="24"/>
          <w:szCs w:val="24"/>
          <w:lang w:val="en-GB" w:eastAsia="en-GB"/>
        </w:rPr>
        <w:drawing>
          <wp:inline distT="0" distB="0" distL="0" distR="0">
            <wp:extent cx="6300395" cy="7390130"/>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 Academy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395" cy="7390130"/>
                    </a:xfrm>
                    <a:prstGeom prst="rect">
                      <a:avLst/>
                    </a:prstGeom>
                  </pic:spPr>
                </pic:pic>
              </a:graphicData>
            </a:graphic>
          </wp:inline>
        </w:drawing>
      </w:r>
      <w:r>
        <w:rPr>
          <w:rFonts w:cstheme="minorHAnsi"/>
          <w:color w:val="C0504D" w:themeColor="accent2"/>
          <w:sz w:val="24"/>
          <w:szCs w:val="24"/>
        </w:rPr>
        <w:br w:type="page"/>
      </w:r>
    </w:p>
    <w:p w:rsidR="006735B9" w:rsidRDefault="006735B9">
      <w:pPr>
        <w:jc w:val="both"/>
        <w:rPr>
          <w:rFonts w:cstheme="minorHAnsi"/>
          <w:b/>
          <w:color w:val="00B0F0"/>
          <w:sz w:val="40"/>
          <w:szCs w:val="40"/>
        </w:rPr>
      </w:pPr>
    </w:p>
    <w:p w:rsidR="006735B9" w:rsidRDefault="00E6375C">
      <w:pPr>
        <w:pStyle w:val="Default"/>
        <w:rPr>
          <w:rFonts w:asciiTheme="minorHAnsi" w:hAnsiTheme="minorHAnsi" w:cstheme="minorHAnsi"/>
          <w:b/>
          <w:color w:val="00B0F0"/>
          <w:sz w:val="40"/>
          <w:szCs w:val="40"/>
          <w:lang w:val="en-US"/>
        </w:rPr>
      </w:pPr>
      <w:r>
        <w:rPr>
          <w:rFonts w:asciiTheme="minorHAnsi" w:hAnsiTheme="minorHAnsi" w:cstheme="minorHAnsi"/>
          <w:b/>
          <w:color w:val="00B0F0"/>
          <w:sz w:val="40"/>
          <w:szCs w:val="40"/>
          <w:lang w:val="en-US"/>
        </w:rPr>
        <w:t xml:space="preserve">Safe Recruitment Procedure </w:t>
      </w:r>
    </w:p>
    <w:p w:rsidR="006735B9" w:rsidRDefault="006735B9">
      <w:pPr>
        <w:pStyle w:val="Default"/>
        <w:jc w:val="both"/>
        <w:rPr>
          <w:rFonts w:asciiTheme="minorHAnsi" w:hAnsiTheme="minorHAnsi" w:cstheme="minorHAnsi"/>
          <w:b/>
          <w:color w:val="00B0F0"/>
          <w:sz w:val="40"/>
          <w:szCs w:val="40"/>
          <w:lang w:val="en-US"/>
        </w:rPr>
      </w:pPr>
    </w:p>
    <w:p w:rsidR="006735B9" w:rsidRDefault="00E6375C">
      <w:pPr>
        <w:pStyle w:val="Default"/>
        <w:jc w:val="both"/>
        <w:rPr>
          <w:rFonts w:asciiTheme="minorHAnsi" w:hAnsiTheme="minorHAnsi"/>
        </w:rPr>
      </w:pPr>
      <w:r>
        <w:rPr>
          <w:rFonts w:asciiTheme="minorHAnsi" w:hAnsiTheme="minorHAnsi"/>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Disclosure </w:t>
      </w:r>
    </w:p>
    <w:p w:rsidR="006735B9" w:rsidRDefault="00E6375C">
      <w:pPr>
        <w:pStyle w:val="Default"/>
        <w:jc w:val="both"/>
        <w:rPr>
          <w:rFonts w:asciiTheme="minorHAnsi" w:hAnsiTheme="minorHAnsi"/>
        </w:rPr>
      </w:pPr>
      <w:r>
        <w:rPr>
          <w:rFonts w:asciiTheme="minorHAnsi" w:hAnsiTheme="minorHAnsi"/>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Pr>
          <w:rFonts w:asciiTheme="minorHAnsi" w:hAnsiTheme="minorHAnsi"/>
          <w:b/>
          <w:bCs/>
          <w:color w:val="00B0F0"/>
        </w:rPr>
        <w:t xml:space="preserve">Shortlisting </w:t>
      </w:r>
    </w:p>
    <w:p w:rsidR="006735B9" w:rsidRDefault="00E6375C">
      <w:pPr>
        <w:pStyle w:val="Default"/>
        <w:rPr>
          <w:rFonts w:asciiTheme="minorHAnsi" w:hAnsiTheme="minorHAnsi"/>
        </w:rPr>
      </w:pPr>
      <w:r>
        <w:rPr>
          <w:rFonts w:asciiTheme="minorHAnsi" w:hAnsiTheme="minorHAnsi"/>
        </w:rPr>
        <w:t xml:space="preserve">Only those candidates meeting the relevant criteria indicated in the personal specification will be taken forward from application.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Pr>
          <w:rFonts w:asciiTheme="minorHAnsi" w:hAnsiTheme="minorHAnsi"/>
          <w:b/>
          <w:bCs/>
          <w:color w:val="00B0F0"/>
        </w:rPr>
        <w:t xml:space="preserve">Interview </w:t>
      </w:r>
    </w:p>
    <w:p w:rsidR="006735B9" w:rsidRDefault="00E6375C">
      <w:pPr>
        <w:pStyle w:val="Default"/>
        <w:spacing w:after="59"/>
        <w:jc w:val="both"/>
        <w:rPr>
          <w:rFonts w:asciiTheme="minorHAnsi" w:hAnsiTheme="minorHAnsi"/>
        </w:rPr>
      </w:pPr>
      <w:r>
        <w:rPr>
          <w:rFonts w:asciiTheme="minorHAnsi" w:hAnsiTheme="minorHAnsi"/>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6735B9" w:rsidRDefault="00E6375C">
      <w:pPr>
        <w:pStyle w:val="Default"/>
        <w:jc w:val="both"/>
        <w:rPr>
          <w:rFonts w:asciiTheme="minorHAnsi" w:hAnsiTheme="minorHAnsi"/>
        </w:rPr>
      </w:pPr>
      <w:r>
        <w:rPr>
          <w:rFonts w:asciiTheme="minorHAnsi" w:hAnsiTheme="minorHAnsi"/>
        </w:rPr>
        <w:t xml:space="preserve">Where necessary, candidates will be asked to address any discrepancies, anomalies or gaps in their application form. </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Reference checking </w:t>
      </w:r>
    </w:p>
    <w:p w:rsidR="006735B9" w:rsidRDefault="00E6375C">
      <w:pPr>
        <w:pStyle w:val="Default"/>
        <w:rPr>
          <w:rFonts w:asciiTheme="minorHAnsi" w:hAnsiTheme="minorHAnsi"/>
          <w:b/>
          <w:bCs/>
          <w:color w:val="00B0F0"/>
        </w:rPr>
      </w:pPr>
      <w:r>
        <w:rPr>
          <w:rFonts w:asciiTheme="minorHAnsi" w:hAnsiTheme="minorHAnsi"/>
        </w:rPr>
        <w:t>At least two references will be requested, normally from the previous and current employers.  These may be contacted before the interview and in all case before an offer of appointment is confirmed.</w:t>
      </w:r>
    </w:p>
    <w:sectPr w:rsidR="006735B9" w:rsidSect="007A56CE">
      <w:headerReference w:type="default" r:id="rId15"/>
      <w:footerReference w:type="default" r:id="rId16"/>
      <w:pgSz w:w="11906" w:h="16838"/>
      <w:pgMar w:top="1528" w:right="991"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84D" w:rsidRDefault="00E8684D">
      <w:r>
        <w:separator/>
      </w:r>
    </w:p>
  </w:endnote>
  <w:endnote w:type="continuationSeparator" w:id="0">
    <w:p w:rsidR="00E8684D" w:rsidRDefault="00E8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Arial"/>
    <w:panose1 w:val="00000000000000000000"/>
    <w:charset w:val="00"/>
    <w:family w:val="auto"/>
    <w:notTrueType/>
    <w:pitch w:val="default"/>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84D" w:rsidRDefault="00E8684D">
    <w:pPr>
      <w:pStyle w:val="Footer"/>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14:anchorId="3B000466" wp14:editId="0AB5939A">
          <wp:simplePos x="0" y="0"/>
          <wp:positionH relativeFrom="column">
            <wp:posOffset>1865630</wp:posOffset>
          </wp:positionH>
          <wp:positionV relativeFrom="paragraph">
            <wp:posOffset>168910</wp:posOffset>
          </wp:positionV>
          <wp:extent cx="2475230" cy="61214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1">
                    <a:extLst>
                      <a:ext uri="{28A0092B-C50C-407E-A947-70E740481C1C}">
                        <a14:useLocalDpi xmlns:a14="http://schemas.microsoft.com/office/drawing/2010/main" val="0"/>
                      </a:ext>
                    </a:extLst>
                  </a:blip>
                  <a:stretch>
                    <a:fillRect/>
                  </a:stretch>
                </pic:blipFill>
                <pic:spPr>
                  <a:xfrm>
                    <a:off x="0" y="0"/>
                    <a:ext cx="2475230" cy="6121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mc:AlternateContent>
        <mc:Choice Requires="wps">
          <w:drawing>
            <wp:anchor distT="0" distB="0" distL="114300" distR="114300" simplePos="0" relativeHeight="251664384" behindDoc="0" locked="0" layoutInCell="1" allowOverlap="1" wp14:anchorId="72EC268D" wp14:editId="688FE47C">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38CCD2A"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Pr>
        <w:rFonts w:asciiTheme="minorHAnsi" w:hAnsiTheme="minorHAnsi"/>
        <w:b/>
        <w:color w:val="00B0F0"/>
      </w:rPr>
      <w:t>South Coast District</w:t>
    </w:r>
    <w:r>
      <w:rPr>
        <w:rFonts w:asciiTheme="minorHAnsi" w:hAnsiTheme="minorHAnsi"/>
        <w:b/>
        <w:noProof/>
        <w:color w:val="00B0F0"/>
        <w:lang w:eastAsia="en-GB"/>
      </w:rPr>
      <w:t xml:space="preserve"> </w:t>
    </w:r>
  </w:p>
  <w:p w:rsidR="00E8684D" w:rsidRDefault="00E8684D">
    <w:pPr>
      <w:pStyle w:val="Footer"/>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14:anchorId="649D83A2" wp14:editId="09CFDC1C">
          <wp:simplePos x="0" y="0"/>
          <wp:positionH relativeFrom="column">
            <wp:posOffset>-161290</wp:posOffset>
          </wp:positionH>
          <wp:positionV relativeFrom="paragraph">
            <wp:posOffset>50800</wp:posOffset>
          </wp:positionV>
          <wp:extent cx="1939925" cy="5619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9925" cy="561975"/>
                  </a:xfrm>
                  <a:prstGeom prst="rect">
                    <a:avLst/>
                  </a:prstGeom>
                </pic:spPr>
              </pic:pic>
            </a:graphicData>
          </a:graphic>
          <wp14:sizeRelH relativeFrom="page">
            <wp14:pctWidth>0</wp14:pctWidth>
          </wp14:sizeRelH>
          <wp14:sizeRelV relativeFrom="page">
            <wp14:pctHeight>0</wp14:pctHeight>
          </wp14:sizeRelV>
        </wp:anchor>
      </w:drawing>
    </w:r>
  </w:p>
  <w:p w:rsidR="00E8684D" w:rsidRDefault="00E8684D" w:rsidP="00D24A36">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inline distT="0" distB="0" distL="0" distR="0" wp14:anchorId="53A1BD04" wp14:editId="7EDD1E03">
          <wp:extent cx="1701579" cy="349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03867" cy="349610"/>
                  </a:xfrm>
                  <a:prstGeom prst="rect">
                    <a:avLst/>
                  </a:prstGeom>
                </pic:spPr>
              </pic:pic>
            </a:graphicData>
          </a:graphic>
        </wp:inline>
      </w:drawing>
    </w:r>
  </w:p>
  <w:p w:rsidR="00E8684D" w:rsidRDefault="00E8684D">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F569FE">
      <w:rPr>
        <w:rFonts w:asciiTheme="minorHAnsi" w:hAnsiTheme="minorHAnsi"/>
        <w:b/>
        <w:noProof/>
      </w:rPr>
      <w:t>19</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84D" w:rsidRDefault="00E8684D">
      <w:r>
        <w:separator/>
      </w:r>
    </w:p>
  </w:footnote>
  <w:footnote w:type="continuationSeparator" w:id="0">
    <w:p w:rsidR="00E8684D" w:rsidRDefault="00E86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84D" w:rsidRDefault="00E8684D">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11B4F5E" wp14:editId="6FC0B292">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nsid w:val="02053B16"/>
    <w:multiLevelType w:val="hybridMultilevel"/>
    <w:tmpl w:val="F2D68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D1C132A"/>
    <w:multiLevelType w:val="hybridMultilevel"/>
    <w:tmpl w:val="ECD09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2A85E52"/>
    <w:multiLevelType w:val="hybridMultilevel"/>
    <w:tmpl w:val="6A606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nsid w:val="21240BD3"/>
    <w:multiLevelType w:val="hybridMultilevel"/>
    <w:tmpl w:val="B076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ED25FF"/>
    <w:multiLevelType w:val="hybridMultilevel"/>
    <w:tmpl w:val="C1766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93635B9"/>
    <w:multiLevelType w:val="hybridMultilevel"/>
    <w:tmpl w:val="64E4D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CF74DFC"/>
    <w:multiLevelType w:val="hybridMultilevel"/>
    <w:tmpl w:val="22267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D990920"/>
    <w:multiLevelType w:val="hybridMultilevel"/>
    <w:tmpl w:val="974E0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90C5237"/>
    <w:multiLevelType w:val="hybridMultilevel"/>
    <w:tmpl w:val="C35A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054A04"/>
    <w:multiLevelType w:val="hybridMultilevel"/>
    <w:tmpl w:val="A48061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5F334E0"/>
    <w:multiLevelType w:val="hybridMultilevel"/>
    <w:tmpl w:val="328EF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B1F363D"/>
    <w:multiLevelType w:val="multilevel"/>
    <w:tmpl w:val="0B94AB22"/>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27">
    <w:nsid w:val="4DBD032B"/>
    <w:multiLevelType w:val="hybridMultilevel"/>
    <w:tmpl w:val="4FCCC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73F4650"/>
    <w:multiLevelType w:val="multilevel"/>
    <w:tmpl w:val="82625074"/>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29">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31">
    <w:nsid w:val="5B7C6FC6"/>
    <w:multiLevelType w:val="hybridMultilevel"/>
    <w:tmpl w:val="9BE65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B75504"/>
    <w:multiLevelType w:val="multilevel"/>
    <w:tmpl w:val="8A1487FA"/>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33">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10D500D"/>
    <w:multiLevelType w:val="hybridMultilevel"/>
    <w:tmpl w:val="82CA1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7"/>
  </w:num>
  <w:num w:numId="3">
    <w:abstractNumId w:val="30"/>
  </w:num>
  <w:num w:numId="4">
    <w:abstractNumId w:val="1"/>
  </w:num>
  <w:num w:numId="5">
    <w:abstractNumId w:val="0"/>
  </w:num>
  <w:num w:numId="6">
    <w:abstractNumId w:val="24"/>
  </w:num>
  <w:num w:numId="7">
    <w:abstractNumId w:val="26"/>
  </w:num>
  <w:num w:numId="8">
    <w:abstractNumId w:val="28"/>
  </w:num>
  <w:num w:numId="9">
    <w:abstractNumId w:val="32"/>
  </w:num>
  <w:num w:numId="10">
    <w:abstractNumId w:val="22"/>
  </w:num>
  <w:num w:numId="11">
    <w:abstractNumId w:val="23"/>
  </w:num>
  <w:num w:numId="12">
    <w:abstractNumId w:val="14"/>
  </w:num>
  <w:num w:numId="13">
    <w:abstractNumId w:val="18"/>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25"/>
  </w:num>
  <w:num w:numId="27">
    <w:abstractNumId w:val="27"/>
  </w:num>
  <w:num w:numId="28">
    <w:abstractNumId w:val="21"/>
  </w:num>
  <w:num w:numId="29">
    <w:abstractNumId w:val="31"/>
  </w:num>
  <w:num w:numId="30">
    <w:abstractNumId w:val="34"/>
  </w:num>
  <w:num w:numId="31">
    <w:abstractNumId w:val="19"/>
  </w:num>
  <w:num w:numId="32">
    <w:abstractNumId w:val="15"/>
  </w:num>
  <w:num w:numId="33">
    <w:abstractNumId w:val="16"/>
  </w:num>
  <w:num w:numId="34">
    <w:abstractNumId w:val="20"/>
  </w:num>
  <w:num w:numId="35">
    <w:abstractNumId w:val="33"/>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045F6"/>
    <w:rsid w:val="00004B89"/>
    <w:rsid w:val="00007A75"/>
    <w:rsid w:val="00014CE8"/>
    <w:rsid w:val="00027877"/>
    <w:rsid w:val="00091D3A"/>
    <w:rsid w:val="00092026"/>
    <w:rsid w:val="000A0050"/>
    <w:rsid w:val="000A5AF3"/>
    <w:rsid w:val="000B1224"/>
    <w:rsid w:val="000D669B"/>
    <w:rsid w:val="00120B41"/>
    <w:rsid w:val="00130C29"/>
    <w:rsid w:val="00133309"/>
    <w:rsid w:val="00141177"/>
    <w:rsid w:val="00143923"/>
    <w:rsid w:val="00161D0B"/>
    <w:rsid w:val="00172FDA"/>
    <w:rsid w:val="001933FD"/>
    <w:rsid w:val="001951F0"/>
    <w:rsid w:val="001A7FAE"/>
    <w:rsid w:val="001B0E00"/>
    <w:rsid w:val="001B3BB3"/>
    <w:rsid w:val="001D1DA6"/>
    <w:rsid w:val="001D7C37"/>
    <w:rsid w:val="001F7B92"/>
    <w:rsid w:val="00206249"/>
    <w:rsid w:val="00217E96"/>
    <w:rsid w:val="00234AED"/>
    <w:rsid w:val="00242D92"/>
    <w:rsid w:val="00255C7C"/>
    <w:rsid w:val="002567B9"/>
    <w:rsid w:val="00295582"/>
    <w:rsid w:val="002A3202"/>
    <w:rsid w:val="002B4360"/>
    <w:rsid w:val="002C5E6A"/>
    <w:rsid w:val="002D78E1"/>
    <w:rsid w:val="002E5B01"/>
    <w:rsid w:val="00307307"/>
    <w:rsid w:val="00315736"/>
    <w:rsid w:val="00316375"/>
    <w:rsid w:val="00332845"/>
    <w:rsid w:val="00333B05"/>
    <w:rsid w:val="0033635C"/>
    <w:rsid w:val="00375A54"/>
    <w:rsid w:val="00382B6A"/>
    <w:rsid w:val="003910C9"/>
    <w:rsid w:val="003925E8"/>
    <w:rsid w:val="003B23A1"/>
    <w:rsid w:val="003D4148"/>
    <w:rsid w:val="003D44D9"/>
    <w:rsid w:val="003E143F"/>
    <w:rsid w:val="003E7E59"/>
    <w:rsid w:val="00401C20"/>
    <w:rsid w:val="00402981"/>
    <w:rsid w:val="00404702"/>
    <w:rsid w:val="00413278"/>
    <w:rsid w:val="004312E7"/>
    <w:rsid w:val="00431FC7"/>
    <w:rsid w:val="004340E9"/>
    <w:rsid w:val="00443ACF"/>
    <w:rsid w:val="00446174"/>
    <w:rsid w:val="0047514B"/>
    <w:rsid w:val="00485B5C"/>
    <w:rsid w:val="004A3513"/>
    <w:rsid w:val="004B2BF6"/>
    <w:rsid w:val="004B344B"/>
    <w:rsid w:val="004D2641"/>
    <w:rsid w:val="004D2EA1"/>
    <w:rsid w:val="00501E95"/>
    <w:rsid w:val="00501F63"/>
    <w:rsid w:val="00507A0C"/>
    <w:rsid w:val="005127A0"/>
    <w:rsid w:val="00512FE5"/>
    <w:rsid w:val="00517881"/>
    <w:rsid w:val="00522EF4"/>
    <w:rsid w:val="005314EE"/>
    <w:rsid w:val="0053427B"/>
    <w:rsid w:val="005517E9"/>
    <w:rsid w:val="00556D30"/>
    <w:rsid w:val="00565B1C"/>
    <w:rsid w:val="00571261"/>
    <w:rsid w:val="00580BE6"/>
    <w:rsid w:val="00583C2F"/>
    <w:rsid w:val="00587DB8"/>
    <w:rsid w:val="005B5174"/>
    <w:rsid w:val="005C12F8"/>
    <w:rsid w:val="00610DCA"/>
    <w:rsid w:val="006115F4"/>
    <w:rsid w:val="006153C4"/>
    <w:rsid w:val="00620A02"/>
    <w:rsid w:val="00624211"/>
    <w:rsid w:val="00641E53"/>
    <w:rsid w:val="00642A49"/>
    <w:rsid w:val="00657801"/>
    <w:rsid w:val="00660545"/>
    <w:rsid w:val="006735B9"/>
    <w:rsid w:val="006748D3"/>
    <w:rsid w:val="00695D06"/>
    <w:rsid w:val="006B5692"/>
    <w:rsid w:val="006B6E04"/>
    <w:rsid w:val="006C08C8"/>
    <w:rsid w:val="006C3C72"/>
    <w:rsid w:val="006C5CD0"/>
    <w:rsid w:val="006C5E4C"/>
    <w:rsid w:val="00706EF5"/>
    <w:rsid w:val="00707309"/>
    <w:rsid w:val="00735D26"/>
    <w:rsid w:val="00740AD0"/>
    <w:rsid w:val="00743BD1"/>
    <w:rsid w:val="00751579"/>
    <w:rsid w:val="00754E6C"/>
    <w:rsid w:val="00756255"/>
    <w:rsid w:val="00760332"/>
    <w:rsid w:val="007637F7"/>
    <w:rsid w:val="007A1347"/>
    <w:rsid w:val="007A2A5A"/>
    <w:rsid w:val="007A56CE"/>
    <w:rsid w:val="007B694A"/>
    <w:rsid w:val="007C049B"/>
    <w:rsid w:val="007C3167"/>
    <w:rsid w:val="007D0659"/>
    <w:rsid w:val="007D5B9F"/>
    <w:rsid w:val="007D652E"/>
    <w:rsid w:val="007E4742"/>
    <w:rsid w:val="007E6065"/>
    <w:rsid w:val="008108DB"/>
    <w:rsid w:val="00822246"/>
    <w:rsid w:val="008409D1"/>
    <w:rsid w:val="00844A0F"/>
    <w:rsid w:val="00860E98"/>
    <w:rsid w:val="0086348A"/>
    <w:rsid w:val="008639B2"/>
    <w:rsid w:val="0086536B"/>
    <w:rsid w:val="008672F4"/>
    <w:rsid w:val="008678D8"/>
    <w:rsid w:val="00872895"/>
    <w:rsid w:val="008B694D"/>
    <w:rsid w:val="008C720F"/>
    <w:rsid w:val="008D40E6"/>
    <w:rsid w:val="008E125F"/>
    <w:rsid w:val="008E5834"/>
    <w:rsid w:val="008E7381"/>
    <w:rsid w:val="008F28B5"/>
    <w:rsid w:val="00902AF5"/>
    <w:rsid w:val="009267EB"/>
    <w:rsid w:val="0092788F"/>
    <w:rsid w:val="00930BC6"/>
    <w:rsid w:val="00947F23"/>
    <w:rsid w:val="00953998"/>
    <w:rsid w:val="0096234A"/>
    <w:rsid w:val="00966E08"/>
    <w:rsid w:val="00972FA2"/>
    <w:rsid w:val="00983EA5"/>
    <w:rsid w:val="009A5787"/>
    <w:rsid w:val="009B5160"/>
    <w:rsid w:val="009C040C"/>
    <w:rsid w:val="009D3AB2"/>
    <w:rsid w:val="009D7B92"/>
    <w:rsid w:val="00A003CE"/>
    <w:rsid w:val="00A10C04"/>
    <w:rsid w:val="00A166AC"/>
    <w:rsid w:val="00A333B1"/>
    <w:rsid w:val="00A424DC"/>
    <w:rsid w:val="00A55FDE"/>
    <w:rsid w:val="00A568A7"/>
    <w:rsid w:val="00A65F9F"/>
    <w:rsid w:val="00A73CC2"/>
    <w:rsid w:val="00A80377"/>
    <w:rsid w:val="00AB5721"/>
    <w:rsid w:val="00AC287A"/>
    <w:rsid w:val="00AD0708"/>
    <w:rsid w:val="00AE0BAE"/>
    <w:rsid w:val="00AE6C05"/>
    <w:rsid w:val="00AF2ACB"/>
    <w:rsid w:val="00B135FD"/>
    <w:rsid w:val="00B143DC"/>
    <w:rsid w:val="00B16AB4"/>
    <w:rsid w:val="00B20ED8"/>
    <w:rsid w:val="00B23198"/>
    <w:rsid w:val="00B34A09"/>
    <w:rsid w:val="00B352E7"/>
    <w:rsid w:val="00B532AF"/>
    <w:rsid w:val="00B61A97"/>
    <w:rsid w:val="00B63BE2"/>
    <w:rsid w:val="00B75465"/>
    <w:rsid w:val="00BB0424"/>
    <w:rsid w:val="00BB5159"/>
    <w:rsid w:val="00BB5A74"/>
    <w:rsid w:val="00BC4F30"/>
    <w:rsid w:val="00BE50A0"/>
    <w:rsid w:val="00BF2C18"/>
    <w:rsid w:val="00C10322"/>
    <w:rsid w:val="00C10AA2"/>
    <w:rsid w:val="00C17FFE"/>
    <w:rsid w:val="00C22A77"/>
    <w:rsid w:val="00C32910"/>
    <w:rsid w:val="00C532FF"/>
    <w:rsid w:val="00C57516"/>
    <w:rsid w:val="00C807C5"/>
    <w:rsid w:val="00C867F1"/>
    <w:rsid w:val="00C95D10"/>
    <w:rsid w:val="00C97D21"/>
    <w:rsid w:val="00CA2472"/>
    <w:rsid w:val="00CA3BF1"/>
    <w:rsid w:val="00CC3ED7"/>
    <w:rsid w:val="00CD455B"/>
    <w:rsid w:val="00D03B83"/>
    <w:rsid w:val="00D1354C"/>
    <w:rsid w:val="00D148CF"/>
    <w:rsid w:val="00D220AF"/>
    <w:rsid w:val="00D24A36"/>
    <w:rsid w:val="00D46E1C"/>
    <w:rsid w:val="00D52B0E"/>
    <w:rsid w:val="00D5342F"/>
    <w:rsid w:val="00D80231"/>
    <w:rsid w:val="00D93E4F"/>
    <w:rsid w:val="00D9486B"/>
    <w:rsid w:val="00DC4B48"/>
    <w:rsid w:val="00DE13EA"/>
    <w:rsid w:val="00DF70E9"/>
    <w:rsid w:val="00E00CE0"/>
    <w:rsid w:val="00E15A66"/>
    <w:rsid w:val="00E6375C"/>
    <w:rsid w:val="00E721C0"/>
    <w:rsid w:val="00E81A3C"/>
    <w:rsid w:val="00E8684D"/>
    <w:rsid w:val="00EA2423"/>
    <w:rsid w:val="00EA55B6"/>
    <w:rsid w:val="00EA7BE9"/>
    <w:rsid w:val="00ED64BF"/>
    <w:rsid w:val="00F00014"/>
    <w:rsid w:val="00F012C4"/>
    <w:rsid w:val="00F23041"/>
    <w:rsid w:val="00F319AF"/>
    <w:rsid w:val="00F41E4E"/>
    <w:rsid w:val="00F4312C"/>
    <w:rsid w:val="00F52C39"/>
    <w:rsid w:val="00F569FE"/>
    <w:rsid w:val="00F645D0"/>
    <w:rsid w:val="00F73123"/>
    <w:rsid w:val="00F80292"/>
    <w:rsid w:val="00F8603A"/>
    <w:rsid w:val="00F8773B"/>
    <w:rsid w:val="00F92681"/>
    <w:rsid w:val="00F97A6F"/>
    <w:rsid w:val="00FE6F1E"/>
    <w:rsid w:val="00FF3D8B"/>
    <w:rsid w:val="00FF3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C7B03485-1944-4708-BE0B-FCD91C03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2"/>
      </w:numPr>
    </w:pPr>
  </w:style>
  <w:style w:type="numbering" w:customStyle="1" w:styleId="List1">
    <w:name w:val="List 1"/>
    <w:basedOn w:val="NoList"/>
    <w:pPr>
      <w:numPr>
        <w:numId w:val="3"/>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0323">
      <w:bodyDiv w:val="1"/>
      <w:marLeft w:val="0"/>
      <w:marRight w:val="0"/>
      <w:marTop w:val="0"/>
      <w:marBottom w:val="0"/>
      <w:divBdr>
        <w:top w:val="none" w:sz="0" w:space="0" w:color="auto"/>
        <w:left w:val="none" w:sz="0" w:space="0" w:color="auto"/>
        <w:bottom w:val="none" w:sz="0" w:space="0" w:color="auto"/>
        <w:right w:val="none" w:sz="0" w:space="0" w:color="auto"/>
      </w:divBdr>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7635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pirationsacademie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utler@atlantic-aspiration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DFDE0-D7A6-429A-92AD-A7952B3C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62</TotalTime>
  <Pages>19</Pages>
  <Words>4241</Words>
  <Characters>24178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5</cp:revision>
  <cp:lastPrinted>2017-10-04T14:47:00Z</cp:lastPrinted>
  <dcterms:created xsi:type="dcterms:W3CDTF">2017-10-04T13:22:00Z</dcterms:created>
  <dcterms:modified xsi:type="dcterms:W3CDTF">2017-10-04T14:58:00Z</dcterms:modified>
</cp:coreProperties>
</file>