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082" w:rsidRDefault="001F211B" w:rsidP="002E53A6">
      <w:pPr>
        <w:jc w:val="center"/>
        <w:rPr>
          <w:rFonts w:ascii="Century Gothic" w:hAnsi="Century Gothic"/>
          <w:b/>
          <w:sz w:val="20"/>
          <w:szCs w:val="20"/>
        </w:rPr>
      </w:pPr>
      <w:r>
        <w:rPr>
          <w:rFonts w:ascii="Century Gothic" w:hAnsi="Century Gothic"/>
          <w:b/>
          <w:noProof/>
          <w:sz w:val="20"/>
          <w:szCs w:val="20"/>
          <w:lang w:eastAsia="en-GB"/>
        </w:rPr>
        <w:drawing>
          <wp:anchor distT="0" distB="0" distL="114300" distR="114300" simplePos="0" relativeHeight="251658240" behindDoc="0" locked="0" layoutInCell="1" allowOverlap="1">
            <wp:simplePos x="0" y="0"/>
            <wp:positionH relativeFrom="column">
              <wp:posOffset>3496487</wp:posOffset>
            </wp:positionH>
            <wp:positionV relativeFrom="paragraph">
              <wp:posOffset>-738835</wp:posOffset>
            </wp:positionV>
            <wp:extent cx="2971607" cy="965606"/>
            <wp:effectExtent l="0" t="0" r="63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ingb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607" cy="965606"/>
                    </a:xfrm>
                    <a:prstGeom prst="rect">
                      <a:avLst/>
                    </a:prstGeom>
                  </pic:spPr>
                </pic:pic>
              </a:graphicData>
            </a:graphic>
            <wp14:sizeRelH relativeFrom="page">
              <wp14:pctWidth>0</wp14:pctWidth>
            </wp14:sizeRelH>
            <wp14:sizeRelV relativeFrom="page">
              <wp14:pctHeight>0</wp14:pctHeight>
            </wp14:sizeRelV>
          </wp:anchor>
        </w:drawing>
      </w:r>
    </w:p>
    <w:p w:rsidR="001F211B" w:rsidRDefault="001F211B" w:rsidP="002E53A6">
      <w:pPr>
        <w:jc w:val="center"/>
        <w:rPr>
          <w:rFonts w:ascii="Century Gothic" w:hAnsi="Century Gothic"/>
          <w:b/>
          <w:sz w:val="20"/>
          <w:szCs w:val="20"/>
        </w:rPr>
      </w:pPr>
    </w:p>
    <w:p w:rsidR="002E53A6" w:rsidRPr="00D06CD8" w:rsidRDefault="002E53A6" w:rsidP="002E53A6">
      <w:pPr>
        <w:jc w:val="center"/>
        <w:rPr>
          <w:rFonts w:ascii="Century Gothic" w:hAnsi="Century Gothic"/>
          <w:b/>
          <w:sz w:val="20"/>
          <w:szCs w:val="20"/>
        </w:rPr>
      </w:pPr>
      <w:r w:rsidRPr="00D06CD8">
        <w:rPr>
          <w:rFonts w:ascii="Century Gothic" w:hAnsi="Century Gothic"/>
          <w:b/>
          <w:sz w:val="20"/>
          <w:szCs w:val="20"/>
        </w:rPr>
        <w:t>JOB DESCRIPTION</w:t>
      </w:r>
    </w:p>
    <w:p w:rsidR="002E53A6" w:rsidRPr="00D06CD8" w:rsidRDefault="002E53A6" w:rsidP="002E53A6">
      <w:pPr>
        <w:jc w:val="center"/>
        <w:rPr>
          <w:rFonts w:ascii="Century Gothic" w:hAnsi="Century Gothic"/>
          <w:b/>
          <w:sz w:val="20"/>
          <w:szCs w:val="20"/>
        </w:rPr>
      </w:pPr>
      <w:r w:rsidRPr="00D06CD8">
        <w:rPr>
          <w:rFonts w:ascii="Century Gothic" w:hAnsi="Century Gothic"/>
          <w:b/>
          <w:sz w:val="20"/>
          <w:szCs w:val="20"/>
        </w:rPr>
        <w:t xml:space="preserve">Wellingborough School </w:t>
      </w:r>
    </w:p>
    <w:p w:rsidR="002E53A6" w:rsidRPr="00D06CD8" w:rsidRDefault="002E53A6" w:rsidP="002E53A6">
      <w:pPr>
        <w:rPr>
          <w:rFonts w:ascii="Century Gothic" w:hAnsi="Century Gothic"/>
          <w:b/>
          <w:sz w:val="20"/>
          <w:szCs w:val="20"/>
        </w:rPr>
      </w:pPr>
      <w:r w:rsidRPr="00D06CD8">
        <w:rPr>
          <w:rFonts w:ascii="Century Gothic" w:hAnsi="Century Gothic"/>
          <w:b/>
          <w:sz w:val="20"/>
          <w:szCs w:val="20"/>
        </w:rPr>
        <w:t xml:space="preserve">Post: </w:t>
      </w:r>
      <w:r w:rsidR="004B4082" w:rsidRPr="00D06CD8">
        <w:rPr>
          <w:rFonts w:ascii="Century Gothic" w:hAnsi="Century Gothic" w:cs="Tahoma"/>
          <w:sz w:val="20"/>
          <w:szCs w:val="20"/>
        </w:rPr>
        <w:t>Admissions Officer</w:t>
      </w:r>
      <w:r w:rsidRPr="00D06CD8">
        <w:rPr>
          <w:rFonts w:ascii="Century Gothic" w:hAnsi="Century Gothic" w:cs="Tahoma"/>
          <w:sz w:val="20"/>
          <w:szCs w:val="20"/>
        </w:rPr>
        <w:tab/>
      </w:r>
      <w:r w:rsidRPr="00D06CD8">
        <w:rPr>
          <w:rFonts w:ascii="Century Gothic" w:hAnsi="Century Gothic" w:cs="Tahoma"/>
          <w:sz w:val="20"/>
          <w:szCs w:val="20"/>
        </w:rPr>
        <w:tab/>
      </w:r>
      <w:r w:rsidR="004B4082" w:rsidRPr="00D06CD8">
        <w:rPr>
          <w:rFonts w:ascii="Century Gothic" w:hAnsi="Century Gothic" w:cs="Tahoma"/>
          <w:sz w:val="20"/>
          <w:szCs w:val="20"/>
        </w:rPr>
        <w:tab/>
      </w:r>
      <w:r w:rsidR="004B4082" w:rsidRPr="00D06CD8">
        <w:rPr>
          <w:rFonts w:ascii="Century Gothic" w:hAnsi="Century Gothic" w:cs="Tahoma"/>
          <w:sz w:val="20"/>
          <w:szCs w:val="20"/>
        </w:rPr>
        <w:tab/>
      </w:r>
      <w:r w:rsidRPr="00D06CD8">
        <w:rPr>
          <w:rFonts w:ascii="Century Gothic" w:hAnsi="Century Gothic" w:cs="Tahoma"/>
          <w:sz w:val="20"/>
          <w:szCs w:val="20"/>
        </w:rPr>
        <w:tab/>
      </w:r>
      <w:r w:rsidRPr="00D06CD8">
        <w:rPr>
          <w:rFonts w:ascii="Century Gothic" w:hAnsi="Century Gothic"/>
          <w:b/>
          <w:sz w:val="20"/>
          <w:szCs w:val="20"/>
        </w:rPr>
        <w:t xml:space="preserve">Date of issue: </w:t>
      </w:r>
      <w:r w:rsidR="009720FB">
        <w:rPr>
          <w:rFonts w:ascii="Century Gothic" w:hAnsi="Century Gothic"/>
          <w:sz w:val="20"/>
          <w:szCs w:val="20"/>
        </w:rPr>
        <w:t>December 201</w:t>
      </w:r>
      <w:r w:rsidR="006A56E5">
        <w:rPr>
          <w:rFonts w:ascii="Century Gothic" w:hAnsi="Century Gothic"/>
          <w:sz w:val="20"/>
          <w:szCs w:val="20"/>
        </w:rPr>
        <w:t>7</w:t>
      </w:r>
      <w:r w:rsidRPr="00D06CD8">
        <w:rPr>
          <w:rFonts w:ascii="Century Gothic" w:hAnsi="Century Gothic"/>
          <w:b/>
          <w:sz w:val="20"/>
          <w:szCs w:val="20"/>
        </w:rPr>
        <w:t xml:space="preserve"> </w:t>
      </w:r>
    </w:p>
    <w:p w:rsidR="002E53A6" w:rsidRPr="00D06CD8" w:rsidRDefault="002E53A6" w:rsidP="002E53A6">
      <w:pPr>
        <w:spacing w:after="0" w:line="240" w:lineRule="auto"/>
        <w:jc w:val="both"/>
        <w:rPr>
          <w:rFonts w:ascii="Century Gothic" w:hAnsi="Century Gothic"/>
          <w:sz w:val="20"/>
          <w:szCs w:val="20"/>
        </w:rPr>
      </w:pPr>
      <w:r w:rsidRPr="00D06CD8">
        <w:rPr>
          <w:rFonts w:ascii="Century Gothic" w:hAnsi="Century Gothic"/>
          <w:sz w:val="20"/>
          <w:szCs w:val="20"/>
        </w:rPr>
        <w:t xml:space="preserve">Wellingborough School was established in 1595 and is today an independent co- educational day school serving Northamptonshire, and adjacent parts of Bedfordshire, Buckinghamshire and Leicestershire.  The School is a co-educational independent day School of some 850 pupils which comprises three elements, namely Pre-Preparatory (Age 3 – 8), Preparatory (Age 8 – 13) and Senior (Age 13 – 18). The School enjoys a strong academic tradition, which it is determined to maintain, combined with its extensive co-curricular programme.  </w:t>
      </w:r>
    </w:p>
    <w:p w:rsidR="002E53A6" w:rsidRPr="00D06CD8" w:rsidRDefault="002E53A6" w:rsidP="002E53A6">
      <w:pPr>
        <w:spacing w:after="0"/>
        <w:jc w:val="both"/>
        <w:rPr>
          <w:rFonts w:ascii="Century Gothic" w:hAnsi="Century Gothic"/>
          <w:b/>
          <w:sz w:val="20"/>
          <w:szCs w:val="20"/>
        </w:rPr>
      </w:pPr>
    </w:p>
    <w:p w:rsidR="002E53A6" w:rsidRPr="00D06CD8" w:rsidRDefault="002E53A6" w:rsidP="002E53A6">
      <w:pPr>
        <w:autoSpaceDE w:val="0"/>
        <w:autoSpaceDN w:val="0"/>
        <w:adjustRightInd w:val="0"/>
        <w:spacing w:after="0"/>
        <w:rPr>
          <w:rFonts w:ascii="Century Gothic" w:hAnsi="Century Gothic" w:cs="Tahoma"/>
          <w:sz w:val="20"/>
          <w:szCs w:val="20"/>
        </w:rPr>
      </w:pPr>
      <w:r w:rsidRPr="00D06CD8">
        <w:rPr>
          <w:rFonts w:ascii="Century Gothic" w:hAnsi="Century Gothic"/>
          <w:b/>
          <w:sz w:val="20"/>
          <w:szCs w:val="20"/>
        </w:rPr>
        <w:t xml:space="preserve">Reporting to: </w:t>
      </w:r>
      <w:r w:rsidR="004B4082" w:rsidRPr="00D06CD8">
        <w:rPr>
          <w:rFonts w:ascii="Century Gothic" w:hAnsi="Century Gothic" w:cs="Tahoma"/>
          <w:sz w:val="20"/>
          <w:szCs w:val="20"/>
        </w:rPr>
        <w:t>Director of Marketing and Communications</w:t>
      </w:r>
      <w:r w:rsidRPr="00D06CD8">
        <w:rPr>
          <w:rFonts w:ascii="Century Gothic" w:hAnsi="Century Gothic" w:cs="Tahoma"/>
          <w:sz w:val="20"/>
          <w:szCs w:val="20"/>
        </w:rPr>
        <w:t xml:space="preserve"> </w:t>
      </w:r>
    </w:p>
    <w:p w:rsidR="002E53A6" w:rsidRPr="00D06CD8" w:rsidRDefault="002E53A6" w:rsidP="002E53A6">
      <w:pPr>
        <w:autoSpaceDE w:val="0"/>
        <w:autoSpaceDN w:val="0"/>
        <w:adjustRightInd w:val="0"/>
        <w:spacing w:after="0"/>
        <w:rPr>
          <w:rFonts w:ascii="Century Gothic" w:hAnsi="Century Gothic" w:cs="Tahoma"/>
          <w:sz w:val="20"/>
          <w:szCs w:val="20"/>
        </w:rPr>
      </w:pPr>
    </w:p>
    <w:p w:rsidR="002E53A6" w:rsidRDefault="002E53A6" w:rsidP="002E53A6">
      <w:pPr>
        <w:autoSpaceDE w:val="0"/>
        <w:autoSpaceDN w:val="0"/>
        <w:adjustRightInd w:val="0"/>
        <w:rPr>
          <w:rFonts w:ascii="Century Gothic" w:hAnsi="Century Gothic"/>
          <w:b/>
          <w:sz w:val="20"/>
          <w:szCs w:val="20"/>
        </w:rPr>
      </w:pPr>
      <w:r w:rsidRPr="00D06CD8">
        <w:rPr>
          <w:rFonts w:ascii="Century Gothic" w:hAnsi="Century Gothic"/>
          <w:b/>
          <w:sz w:val="20"/>
          <w:szCs w:val="20"/>
        </w:rPr>
        <w:t xml:space="preserve">Salary: </w:t>
      </w:r>
      <w:r w:rsidR="0042263F">
        <w:rPr>
          <w:rFonts w:ascii="Century Gothic" w:hAnsi="Century Gothic"/>
          <w:sz w:val="20"/>
          <w:szCs w:val="20"/>
        </w:rPr>
        <w:t>£22,000-25,000 pa</w:t>
      </w:r>
      <w:r w:rsidRPr="00D06CD8">
        <w:rPr>
          <w:rFonts w:ascii="Century Gothic" w:hAnsi="Century Gothic"/>
          <w:b/>
          <w:sz w:val="20"/>
          <w:szCs w:val="20"/>
        </w:rPr>
        <w:tab/>
      </w:r>
    </w:p>
    <w:p w:rsidR="0042263F" w:rsidRPr="0042263F" w:rsidRDefault="0042263F" w:rsidP="0042263F">
      <w:pPr>
        <w:autoSpaceDE w:val="0"/>
        <w:autoSpaceDN w:val="0"/>
        <w:adjustRightInd w:val="0"/>
        <w:rPr>
          <w:rFonts w:ascii="Century Gothic" w:hAnsi="Century Gothic"/>
          <w:sz w:val="20"/>
          <w:szCs w:val="20"/>
        </w:rPr>
      </w:pPr>
      <w:r>
        <w:rPr>
          <w:rFonts w:ascii="Century Gothic" w:hAnsi="Century Gothic"/>
          <w:b/>
          <w:sz w:val="20"/>
          <w:szCs w:val="20"/>
        </w:rPr>
        <w:t xml:space="preserve">Hours: </w:t>
      </w:r>
      <w:r w:rsidRPr="0042263F">
        <w:rPr>
          <w:rFonts w:ascii="Century Gothic" w:hAnsi="Century Gothic"/>
          <w:sz w:val="20"/>
          <w:szCs w:val="20"/>
        </w:rPr>
        <w:t xml:space="preserve">The Employee will work during the School Term Time (that is on all days when pupils are present) plus will attend all INSET days as set by the School and which occur prior to or at the end of School Term. </w:t>
      </w:r>
    </w:p>
    <w:p w:rsidR="0042263F" w:rsidRDefault="0042263F" w:rsidP="0042263F">
      <w:pPr>
        <w:autoSpaceDE w:val="0"/>
        <w:autoSpaceDN w:val="0"/>
        <w:adjustRightInd w:val="0"/>
        <w:rPr>
          <w:rFonts w:ascii="Century Gothic" w:hAnsi="Century Gothic"/>
          <w:sz w:val="20"/>
          <w:szCs w:val="20"/>
        </w:rPr>
      </w:pPr>
      <w:r w:rsidRPr="0042263F">
        <w:rPr>
          <w:rFonts w:ascii="Century Gothic" w:hAnsi="Century Gothic"/>
          <w:sz w:val="20"/>
          <w:szCs w:val="20"/>
        </w:rPr>
        <w:t xml:space="preserve">The Employee will further work an additional </w:t>
      </w:r>
      <w:r w:rsidR="00ED1D0D">
        <w:rPr>
          <w:rFonts w:ascii="Century Gothic" w:hAnsi="Century Gothic"/>
          <w:sz w:val="20"/>
          <w:szCs w:val="20"/>
        </w:rPr>
        <w:t>7</w:t>
      </w:r>
      <w:r w:rsidRPr="0042263F">
        <w:rPr>
          <w:rFonts w:ascii="Century Gothic" w:hAnsi="Century Gothic"/>
          <w:sz w:val="20"/>
          <w:szCs w:val="20"/>
        </w:rPr>
        <w:t xml:space="preserve"> weeks out of term time</w:t>
      </w:r>
    </w:p>
    <w:p w:rsidR="0042263F" w:rsidRDefault="0042263F" w:rsidP="0042263F">
      <w:pPr>
        <w:autoSpaceDE w:val="0"/>
        <w:autoSpaceDN w:val="0"/>
        <w:adjustRightInd w:val="0"/>
        <w:rPr>
          <w:rFonts w:ascii="Century Gothic" w:hAnsi="Century Gothic" w:cs="Tahoma"/>
          <w:sz w:val="20"/>
          <w:szCs w:val="20"/>
        </w:rPr>
      </w:pPr>
      <w:r w:rsidRPr="0042263F">
        <w:rPr>
          <w:rFonts w:ascii="Century Gothic" w:hAnsi="Century Gothic" w:cs="Tahoma"/>
          <w:sz w:val="20"/>
          <w:szCs w:val="20"/>
        </w:rPr>
        <w:t>The Employee’s normal hours of work will be 37.5 hours per week.</w:t>
      </w:r>
    </w:p>
    <w:p w:rsidR="00A17437" w:rsidRPr="00A17437" w:rsidRDefault="00A17437" w:rsidP="0042263F">
      <w:pPr>
        <w:autoSpaceDE w:val="0"/>
        <w:autoSpaceDN w:val="0"/>
        <w:adjustRightInd w:val="0"/>
        <w:rPr>
          <w:rFonts w:ascii="Century Gothic" w:hAnsi="Century Gothic" w:cs="Tahoma"/>
          <w:i/>
          <w:sz w:val="20"/>
          <w:szCs w:val="20"/>
        </w:rPr>
      </w:pPr>
      <w:r w:rsidRPr="00A17437">
        <w:rPr>
          <w:rFonts w:ascii="Century Gothic" w:hAnsi="Century Gothic" w:cs="Tahoma"/>
          <w:i/>
          <w:sz w:val="20"/>
          <w:szCs w:val="20"/>
        </w:rPr>
        <w:t>See below for full break-down</w:t>
      </w:r>
    </w:p>
    <w:p w:rsidR="002E53A6" w:rsidRPr="00D06CD8" w:rsidRDefault="002E53A6" w:rsidP="002E53A6">
      <w:pPr>
        <w:spacing w:after="0" w:line="240" w:lineRule="auto"/>
        <w:jc w:val="both"/>
        <w:rPr>
          <w:rFonts w:ascii="Century Gothic" w:hAnsi="Century Gothic"/>
          <w:b/>
          <w:sz w:val="20"/>
          <w:szCs w:val="20"/>
        </w:rPr>
      </w:pPr>
      <w:r w:rsidRPr="00D06CD8">
        <w:rPr>
          <w:rFonts w:ascii="Century Gothic" w:hAnsi="Century Gothic"/>
          <w:b/>
          <w:sz w:val="20"/>
          <w:szCs w:val="20"/>
        </w:rPr>
        <w:t xml:space="preserve">Disclosure Level: </w:t>
      </w:r>
      <w:r w:rsidRPr="00D06CD8">
        <w:rPr>
          <w:rFonts w:ascii="Century Gothic" w:hAnsi="Century Gothic"/>
          <w:sz w:val="20"/>
          <w:szCs w:val="20"/>
        </w:rPr>
        <w:t>Enhanced</w:t>
      </w:r>
    </w:p>
    <w:p w:rsidR="002E53A6" w:rsidRPr="00D06CD8" w:rsidRDefault="002E53A6" w:rsidP="002E53A6">
      <w:pPr>
        <w:autoSpaceDE w:val="0"/>
        <w:autoSpaceDN w:val="0"/>
        <w:adjustRightInd w:val="0"/>
        <w:spacing w:after="0" w:line="240" w:lineRule="auto"/>
        <w:jc w:val="both"/>
        <w:rPr>
          <w:rFonts w:ascii="Century Gothic" w:hAnsi="Century Gothic"/>
          <w:b/>
          <w:bCs/>
          <w:sz w:val="20"/>
          <w:szCs w:val="20"/>
        </w:rPr>
      </w:pPr>
    </w:p>
    <w:p w:rsidR="002E53A6" w:rsidRPr="00D06CD8" w:rsidRDefault="002E53A6" w:rsidP="002E53A6">
      <w:pPr>
        <w:autoSpaceDE w:val="0"/>
        <w:autoSpaceDN w:val="0"/>
        <w:adjustRightInd w:val="0"/>
        <w:spacing w:after="0" w:line="240" w:lineRule="auto"/>
        <w:jc w:val="both"/>
        <w:rPr>
          <w:rFonts w:ascii="Century Gothic" w:hAnsi="Century Gothic"/>
          <w:b/>
          <w:bCs/>
          <w:sz w:val="20"/>
          <w:szCs w:val="20"/>
        </w:rPr>
      </w:pPr>
      <w:r w:rsidRPr="00D06CD8">
        <w:rPr>
          <w:rFonts w:ascii="Century Gothic" w:hAnsi="Century Gothic"/>
          <w:b/>
          <w:bCs/>
          <w:sz w:val="20"/>
          <w:szCs w:val="20"/>
        </w:rPr>
        <w:t>Relationships</w:t>
      </w:r>
      <w:r w:rsidR="00D06CD8" w:rsidRPr="00D06CD8">
        <w:rPr>
          <w:rFonts w:ascii="Century Gothic" w:hAnsi="Century Gothic"/>
          <w:b/>
          <w:bCs/>
          <w:sz w:val="20"/>
          <w:szCs w:val="20"/>
        </w:rPr>
        <w:t>:</w:t>
      </w:r>
    </w:p>
    <w:p w:rsidR="004B4082" w:rsidRPr="00D06CD8" w:rsidRDefault="004B4082" w:rsidP="002E53A6">
      <w:pPr>
        <w:autoSpaceDE w:val="0"/>
        <w:autoSpaceDN w:val="0"/>
        <w:adjustRightInd w:val="0"/>
        <w:spacing w:after="0" w:line="240" w:lineRule="auto"/>
        <w:jc w:val="both"/>
        <w:rPr>
          <w:rFonts w:ascii="Century Gothic" w:hAnsi="Century Gothic"/>
          <w:b/>
          <w:bCs/>
          <w:sz w:val="20"/>
          <w:szCs w:val="20"/>
        </w:rPr>
      </w:pPr>
    </w:p>
    <w:p w:rsidR="004B4082" w:rsidRPr="004B4082" w:rsidRDefault="004B4082" w:rsidP="004B4082">
      <w:pPr>
        <w:rPr>
          <w:rFonts w:ascii="Century Gothic" w:hAnsi="Century Gothic"/>
          <w:sz w:val="20"/>
          <w:szCs w:val="20"/>
        </w:rPr>
      </w:pPr>
      <w:r w:rsidRPr="004B4082">
        <w:rPr>
          <w:rFonts w:ascii="Century Gothic" w:hAnsi="Century Gothic"/>
          <w:sz w:val="20"/>
          <w:szCs w:val="20"/>
        </w:rPr>
        <w:t>Establish excellent working relationships with all stakeholders, to include:</w:t>
      </w:r>
    </w:p>
    <w:p w:rsidR="004B4082" w:rsidRPr="004B4082" w:rsidRDefault="004B4082" w:rsidP="004B4082">
      <w:pPr>
        <w:spacing w:after="0" w:line="240" w:lineRule="auto"/>
        <w:rPr>
          <w:rFonts w:ascii="Century Gothic" w:hAnsi="Century Gothic"/>
          <w:sz w:val="20"/>
          <w:szCs w:val="20"/>
        </w:rPr>
      </w:pPr>
      <w:r w:rsidRPr="004B4082">
        <w:rPr>
          <w:rFonts w:ascii="Century Gothic" w:hAnsi="Century Gothic"/>
          <w:sz w:val="20"/>
          <w:szCs w:val="20"/>
        </w:rPr>
        <w:t>•</w:t>
      </w:r>
      <w:r w:rsidRPr="004B4082">
        <w:rPr>
          <w:rFonts w:ascii="Century Gothic" w:hAnsi="Century Gothic"/>
          <w:sz w:val="20"/>
          <w:szCs w:val="20"/>
        </w:rPr>
        <w:tab/>
        <w:t xml:space="preserve">Whole School </w:t>
      </w:r>
      <w:r w:rsidR="006A56E5">
        <w:rPr>
          <w:rFonts w:ascii="Century Gothic" w:hAnsi="Century Gothic"/>
          <w:sz w:val="20"/>
          <w:szCs w:val="20"/>
        </w:rPr>
        <w:t xml:space="preserve">&amp; Senior School </w:t>
      </w:r>
      <w:r w:rsidRPr="004B4082">
        <w:rPr>
          <w:rFonts w:ascii="Century Gothic" w:hAnsi="Century Gothic"/>
          <w:sz w:val="20"/>
          <w:szCs w:val="20"/>
        </w:rPr>
        <w:t>management, teaching and support staff.</w:t>
      </w:r>
    </w:p>
    <w:p w:rsidR="004B4082" w:rsidRPr="004B4082" w:rsidRDefault="004B4082" w:rsidP="004B4082">
      <w:pPr>
        <w:spacing w:after="0" w:line="240" w:lineRule="auto"/>
        <w:rPr>
          <w:rFonts w:ascii="Century Gothic" w:hAnsi="Century Gothic"/>
          <w:sz w:val="20"/>
          <w:szCs w:val="20"/>
        </w:rPr>
      </w:pPr>
      <w:r w:rsidRPr="004B4082">
        <w:rPr>
          <w:rFonts w:ascii="Century Gothic" w:hAnsi="Century Gothic"/>
          <w:sz w:val="20"/>
          <w:szCs w:val="20"/>
        </w:rPr>
        <w:t>•</w:t>
      </w:r>
      <w:r w:rsidRPr="004B4082">
        <w:rPr>
          <w:rFonts w:ascii="Century Gothic" w:hAnsi="Century Gothic"/>
          <w:sz w:val="20"/>
          <w:szCs w:val="20"/>
        </w:rPr>
        <w:tab/>
        <w:t>Current and prospective pupils and parents and, where relevant, guardians.</w:t>
      </w:r>
    </w:p>
    <w:p w:rsidR="004B4082" w:rsidRPr="004B4082" w:rsidRDefault="004B4082" w:rsidP="004B4082">
      <w:pPr>
        <w:spacing w:after="0" w:line="240" w:lineRule="auto"/>
        <w:rPr>
          <w:rFonts w:ascii="Century Gothic" w:hAnsi="Century Gothic"/>
          <w:sz w:val="20"/>
          <w:szCs w:val="20"/>
        </w:rPr>
      </w:pPr>
      <w:r w:rsidRPr="004B4082">
        <w:rPr>
          <w:rFonts w:ascii="Century Gothic" w:hAnsi="Century Gothic"/>
          <w:sz w:val="20"/>
          <w:szCs w:val="20"/>
        </w:rPr>
        <w:t>•</w:t>
      </w:r>
      <w:r w:rsidRPr="004B4082">
        <w:rPr>
          <w:rFonts w:ascii="Century Gothic" w:hAnsi="Century Gothic"/>
          <w:sz w:val="20"/>
          <w:szCs w:val="20"/>
        </w:rPr>
        <w:tab/>
        <w:t>Close working with the other member of the admissions department</w:t>
      </w:r>
    </w:p>
    <w:p w:rsidR="004B4082" w:rsidRPr="004B4082" w:rsidRDefault="004B4082" w:rsidP="004B4082">
      <w:pPr>
        <w:spacing w:after="0" w:line="240" w:lineRule="auto"/>
        <w:rPr>
          <w:rFonts w:ascii="Century Gothic" w:hAnsi="Century Gothic"/>
          <w:sz w:val="20"/>
          <w:szCs w:val="20"/>
        </w:rPr>
      </w:pPr>
      <w:r w:rsidRPr="004B4082">
        <w:rPr>
          <w:rFonts w:ascii="Century Gothic" w:hAnsi="Century Gothic"/>
          <w:sz w:val="20"/>
          <w:szCs w:val="20"/>
        </w:rPr>
        <w:t>•</w:t>
      </w:r>
      <w:r w:rsidRPr="004B4082">
        <w:rPr>
          <w:rFonts w:ascii="Century Gothic" w:hAnsi="Century Gothic"/>
          <w:sz w:val="20"/>
          <w:szCs w:val="20"/>
        </w:rPr>
        <w:tab/>
        <w:t xml:space="preserve">Close working with Marketing </w:t>
      </w:r>
      <w:r w:rsidR="000C7BED">
        <w:rPr>
          <w:rFonts w:ascii="Century Gothic" w:hAnsi="Century Gothic"/>
          <w:sz w:val="20"/>
          <w:szCs w:val="20"/>
        </w:rPr>
        <w:t>Team</w:t>
      </w:r>
    </w:p>
    <w:p w:rsidR="004B4082" w:rsidRPr="004B4082" w:rsidRDefault="004B4082" w:rsidP="004B4082">
      <w:pPr>
        <w:spacing w:after="0" w:line="240" w:lineRule="auto"/>
        <w:rPr>
          <w:rFonts w:ascii="Century Gothic" w:hAnsi="Century Gothic"/>
          <w:sz w:val="20"/>
          <w:szCs w:val="20"/>
        </w:rPr>
      </w:pPr>
    </w:p>
    <w:p w:rsidR="004B4082" w:rsidRPr="00D06CD8" w:rsidRDefault="004B4082" w:rsidP="004B4082">
      <w:pPr>
        <w:spacing w:after="0"/>
        <w:outlineLvl w:val="0"/>
        <w:rPr>
          <w:rFonts w:ascii="Century Gothic" w:hAnsi="Century Gothic" w:cs="Tahoma"/>
          <w:b/>
          <w:bCs/>
          <w:sz w:val="20"/>
          <w:szCs w:val="20"/>
        </w:rPr>
      </w:pPr>
      <w:r w:rsidRPr="00D06CD8">
        <w:rPr>
          <w:rFonts w:ascii="Century Gothic" w:hAnsi="Century Gothic" w:cs="Tahoma"/>
          <w:b/>
          <w:bCs/>
          <w:sz w:val="20"/>
          <w:szCs w:val="20"/>
        </w:rPr>
        <w:t>General</w:t>
      </w:r>
      <w:r w:rsidR="00D06CD8" w:rsidRPr="00D06CD8">
        <w:rPr>
          <w:rFonts w:ascii="Century Gothic" w:hAnsi="Century Gothic" w:cs="Tahoma"/>
          <w:b/>
          <w:bCs/>
          <w:sz w:val="20"/>
          <w:szCs w:val="20"/>
        </w:rPr>
        <w:t>:</w:t>
      </w:r>
    </w:p>
    <w:p w:rsidR="00D06CD8" w:rsidRPr="00D06CD8" w:rsidRDefault="00D06CD8" w:rsidP="004B4082">
      <w:pPr>
        <w:spacing w:after="0"/>
        <w:outlineLvl w:val="0"/>
        <w:rPr>
          <w:rFonts w:ascii="Century Gothic" w:hAnsi="Century Gothic" w:cs="Tahoma"/>
          <w:b/>
          <w:bCs/>
          <w:sz w:val="20"/>
          <w:szCs w:val="20"/>
        </w:rPr>
      </w:pPr>
    </w:p>
    <w:p w:rsidR="00D06CD8" w:rsidRPr="004B4082" w:rsidRDefault="00D06CD8" w:rsidP="00D06CD8">
      <w:pPr>
        <w:rPr>
          <w:rFonts w:ascii="Century Gothic" w:hAnsi="Century Gothic"/>
          <w:sz w:val="20"/>
          <w:szCs w:val="20"/>
        </w:rPr>
      </w:pPr>
      <w:r w:rsidRPr="004B4082">
        <w:rPr>
          <w:rFonts w:ascii="Century Gothic" w:hAnsi="Century Gothic"/>
          <w:sz w:val="20"/>
          <w:szCs w:val="20"/>
        </w:rPr>
        <w:t xml:space="preserve">The </w:t>
      </w:r>
      <w:r w:rsidRPr="00D06CD8">
        <w:rPr>
          <w:rFonts w:ascii="Century Gothic" w:hAnsi="Century Gothic"/>
          <w:sz w:val="20"/>
          <w:szCs w:val="20"/>
        </w:rPr>
        <w:t>Admissions Officer</w:t>
      </w:r>
      <w:r w:rsidRPr="004B4082">
        <w:rPr>
          <w:rFonts w:ascii="Century Gothic" w:hAnsi="Century Gothic"/>
          <w:sz w:val="20"/>
          <w:szCs w:val="20"/>
        </w:rPr>
        <w:t xml:space="preserve"> is required to support the admissions function at Wellingborough Senior School</w:t>
      </w:r>
      <w:r w:rsidR="00415CFD">
        <w:rPr>
          <w:rFonts w:ascii="Century Gothic" w:hAnsi="Century Gothic"/>
          <w:sz w:val="20"/>
          <w:szCs w:val="20"/>
        </w:rPr>
        <w:t>, including the major intake at Year 9 and the Sixth Form</w:t>
      </w:r>
      <w:r w:rsidRPr="004B4082">
        <w:rPr>
          <w:rFonts w:ascii="Century Gothic" w:hAnsi="Century Gothic"/>
          <w:sz w:val="20"/>
          <w:szCs w:val="20"/>
        </w:rPr>
        <w:t>. The appointee will play a pivotal role in the School and will be responsible to the Marketing Director for the efficient management and administration of pu</w:t>
      </w:r>
      <w:r w:rsidR="009720FB">
        <w:rPr>
          <w:rFonts w:ascii="Century Gothic" w:hAnsi="Century Gothic"/>
          <w:sz w:val="20"/>
          <w:szCs w:val="20"/>
        </w:rPr>
        <w:t>pil recruitment. The post-holder will be focused on meeting the School’s recruitment targets by nurturing prospects through the admissions journey, reducing attrition rates at each stage of the process where possible, and by building external relationships</w:t>
      </w:r>
      <w:r w:rsidR="003C5276">
        <w:rPr>
          <w:rFonts w:ascii="Century Gothic" w:hAnsi="Century Gothic"/>
          <w:sz w:val="20"/>
          <w:szCs w:val="20"/>
        </w:rPr>
        <w:t xml:space="preserve"> which will generate applications to join. The latter will entail visiting local schools and attending outreach events.</w:t>
      </w:r>
    </w:p>
    <w:p w:rsidR="002E53A6" w:rsidRPr="00D06CD8" w:rsidRDefault="002E53A6" w:rsidP="002E53A6">
      <w:pPr>
        <w:autoSpaceDE w:val="0"/>
        <w:autoSpaceDN w:val="0"/>
        <w:adjustRightInd w:val="0"/>
        <w:spacing w:after="0" w:line="240" w:lineRule="auto"/>
        <w:jc w:val="both"/>
        <w:rPr>
          <w:rFonts w:ascii="Century Gothic" w:hAnsi="Century Gothic"/>
          <w:b/>
          <w:bCs/>
          <w:sz w:val="20"/>
          <w:szCs w:val="20"/>
        </w:rPr>
      </w:pPr>
      <w:r w:rsidRPr="00D06CD8">
        <w:rPr>
          <w:rFonts w:ascii="Century Gothic" w:hAnsi="Century Gothic"/>
          <w:b/>
          <w:bCs/>
          <w:sz w:val="20"/>
          <w:szCs w:val="20"/>
        </w:rPr>
        <w:t>Duties</w:t>
      </w:r>
      <w:r w:rsidR="00D06CD8" w:rsidRPr="00D06CD8">
        <w:rPr>
          <w:rFonts w:ascii="Century Gothic" w:hAnsi="Century Gothic"/>
          <w:b/>
          <w:bCs/>
          <w:sz w:val="20"/>
          <w:szCs w:val="20"/>
        </w:rPr>
        <w:t>:</w:t>
      </w:r>
    </w:p>
    <w:p w:rsidR="00D06CD8" w:rsidRPr="00D06CD8" w:rsidRDefault="00D06CD8" w:rsidP="002E53A6">
      <w:pPr>
        <w:autoSpaceDE w:val="0"/>
        <w:autoSpaceDN w:val="0"/>
        <w:adjustRightInd w:val="0"/>
        <w:spacing w:after="0" w:line="240" w:lineRule="auto"/>
        <w:jc w:val="both"/>
        <w:rPr>
          <w:rFonts w:ascii="Century Gothic" w:hAnsi="Century Gothic"/>
          <w:b/>
          <w:bCs/>
          <w:sz w:val="20"/>
          <w:szCs w:val="20"/>
        </w:rPr>
      </w:pPr>
    </w:p>
    <w:p w:rsidR="00D06CD8" w:rsidRPr="004B4082" w:rsidRDefault="00D06CD8" w:rsidP="00D06CD8">
      <w:pPr>
        <w:rPr>
          <w:rFonts w:ascii="Century Gothic" w:hAnsi="Century Gothic"/>
          <w:b/>
          <w:sz w:val="20"/>
          <w:szCs w:val="20"/>
        </w:rPr>
      </w:pPr>
      <w:r w:rsidRPr="004B4082">
        <w:rPr>
          <w:rFonts w:ascii="Century Gothic" w:hAnsi="Century Gothic"/>
          <w:b/>
          <w:sz w:val="20"/>
          <w:szCs w:val="20"/>
        </w:rPr>
        <w:lastRenderedPageBreak/>
        <w:t>Managing the customer journey</w:t>
      </w:r>
    </w:p>
    <w:p w:rsidR="004159E7" w:rsidRDefault="004159E7" w:rsidP="00D06CD8">
      <w:pPr>
        <w:numPr>
          <w:ilvl w:val="0"/>
          <w:numId w:val="8"/>
        </w:numPr>
        <w:contextualSpacing/>
        <w:rPr>
          <w:rFonts w:ascii="Century Gothic" w:hAnsi="Century Gothic"/>
          <w:sz w:val="20"/>
          <w:szCs w:val="20"/>
        </w:rPr>
      </w:pPr>
      <w:r>
        <w:rPr>
          <w:rFonts w:ascii="Century Gothic" w:hAnsi="Century Gothic"/>
          <w:sz w:val="20"/>
          <w:szCs w:val="20"/>
        </w:rPr>
        <w:t>Ensuring that the School’s recruitment targets are met</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 xml:space="preserve">Nurture and progress enquiries from parents looking to join </w:t>
      </w:r>
      <w:r w:rsidR="00562360">
        <w:rPr>
          <w:rFonts w:ascii="Century Gothic" w:hAnsi="Century Gothic"/>
          <w:sz w:val="20"/>
          <w:szCs w:val="20"/>
        </w:rPr>
        <w:t>the Senior School and</w:t>
      </w:r>
      <w:r w:rsidRPr="004B4082">
        <w:rPr>
          <w:rFonts w:ascii="Century Gothic" w:hAnsi="Century Gothic"/>
          <w:sz w:val="20"/>
          <w:szCs w:val="20"/>
        </w:rPr>
        <w:t xml:space="preserve"> Sixth Form</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Handle initial enquiries over the telephone, via email, through the website ‘Prospectus Request Form’, at Open Days and ad hoc walk-ins, both from internal and external stakeholders</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Fulfil prospectus requests within the set timeframe</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Manage personal visits, including organising to</w:t>
      </w:r>
      <w:r w:rsidR="004935D8">
        <w:rPr>
          <w:rFonts w:ascii="Century Gothic" w:hAnsi="Century Gothic"/>
          <w:sz w:val="20"/>
          <w:szCs w:val="20"/>
        </w:rPr>
        <w:t>urs, finding space in the Head and Head of Sixth Form’s</w:t>
      </w:r>
      <w:r w:rsidRPr="004B4082">
        <w:rPr>
          <w:rFonts w:ascii="Century Gothic" w:hAnsi="Century Gothic"/>
          <w:sz w:val="20"/>
          <w:szCs w:val="20"/>
        </w:rPr>
        <w:t xml:space="preserve"> diary</w:t>
      </w:r>
      <w:r w:rsidR="004935D8">
        <w:rPr>
          <w:rFonts w:ascii="Century Gothic" w:hAnsi="Century Gothic"/>
          <w:sz w:val="20"/>
          <w:szCs w:val="20"/>
        </w:rPr>
        <w:t>,</w:t>
      </w:r>
      <w:r w:rsidRPr="004B4082">
        <w:rPr>
          <w:rFonts w:ascii="Century Gothic" w:hAnsi="Century Gothic"/>
          <w:sz w:val="20"/>
          <w:szCs w:val="20"/>
        </w:rPr>
        <w:t xml:space="preserve"> and greeting parents at the school reception</w:t>
      </w:r>
    </w:p>
    <w:p w:rsidR="00D06CD8" w:rsidRPr="004B4082" w:rsidRDefault="004935D8" w:rsidP="00D06CD8">
      <w:pPr>
        <w:numPr>
          <w:ilvl w:val="0"/>
          <w:numId w:val="8"/>
        </w:numPr>
        <w:contextualSpacing/>
        <w:rPr>
          <w:rFonts w:ascii="Century Gothic" w:hAnsi="Century Gothic"/>
          <w:sz w:val="20"/>
          <w:szCs w:val="20"/>
        </w:rPr>
      </w:pPr>
      <w:r>
        <w:rPr>
          <w:rFonts w:ascii="Century Gothic" w:hAnsi="Century Gothic"/>
          <w:sz w:val="20"/>
          <w:szCs w:val="20"/>
        </w:rPr>
        <w:t xml:space="preserve">To work closely with the Head </w:t>
      </w:r>
      <w:r w:rsidR="00D06CD8" w:rsidRPr="004B4082">
        <w:rPr>
          <w:rFonts w:ascii="Century Gothic" w:hAnsi="Century Gothic"/>
          <w:sz w:val="20"/>
          <w:szCs w:val="20"/>
        </w:rPr>
        <w:t>to share information on prospective joiners</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Attend all Open Days and other recruitment events</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Monitor and measure the success of the admissions process and implement improvements following agreement with necessary parties. Look at ways to improve the customer journey where possible</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Maintain up-to-date knowledge and expertise in adm</w:t>
      </w:r>
      <w:r w:rsidR="004935D8">
        <w:rPr>
          <w:rFonts w:ascii="Century Gothic" w:hAnsi="Century Gothic"/>
          <w:sz w:val="20"/>
          <w:szCs w:val="20"/>
        </w:rPr>
        <w:t>issions in the education sector</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Ensure that the Finance Department is a</w:t>
      </w:r>
      <w:r w:rsidR="004935D8">
        <w:rPr>
          <w:rFonts w:ascii="Century Gothic" w:hAnsi="Century Gothic"/>
          <w:sz w:val="20"/>
          <w:szCs w:val="20"/>
        </w:rPr>
        <w:t>ware of new and departed pupils</w:t>
      </w:r>
    </w:p>
    <w:p w:rsidR="008B75AD" w:rsidRDefault="008B75AD" w:rsidP="008B75AD">
      <w:pPr>
        <w:numPr>
          <w:ilvl w:val="0"/>
          <w:numId w:val="8"/>
        </w:numPr>
        <w:contextualSpacing/>
        <w:rPr>
          <w:rFonts w:ascii="Century Gothic" w:hAnsi="Century Gothic"/>
          <w:sz w:val="20"/>
          <w:szCs w:val="20"/>
        </w:rPr>
      </w:pPr>
      <w:r w:rsidRPr="008B75AD">
        <w:rPr>
          <w:rFonts w:ascii="Century Gothic" w:hAnsi="Century Gothic"/>
          <w:sz w:val="20"/>
          <w:szCs w:val="20"/>
        </w:rPr>
        <w:t>Direct parent enquiries regarding bus transportation to the appropriate school department and feed</w:t>
      </w:r>
      <w:r w:rsidR="00887666">
        <w:rPr>
          <w:rFonts w:ascii="Century Gothic" w:hAnsi="Century Gothic"/>
          <w:sz w:val="20"/>
          <w:szCs w:val="20"/>
        </w:rPr>
        <w:t>-</w:t>
      </w:r>
      <w:r w:rsidRPr="008B75AD">
        <w:rPr>
          <w:rFonts w:ascii="Century Gothic" w:hAnsi="Century Gothic"/>
          <w:sz w:val="20"/>
          <w:szCs w:val="20"/>
        </w:rPr>
        <w:t>back information on demand for bus services to the appropriate person</w:t>
      </w:r>
    </w:p>
    <w:p w:rsidR="00D06CD8" w:rsidRDefault="00D06CD8" w:rsidP="008B75AD">
      <w:pPr>
        <w:numPr>
          <w:ilvl w:val="0"/>
          <w:numId w:val="8"/>
        </w:numPr>
        <w:contextualSpacing/>
        <w:rPr>
          <w:rFonts w:ascii="Century Gothic" w:hAnsi="Century Gothic"/>
          <w:sz w:val="20"/>
          <w:szCs w:val="20"/>
        </w:rPr>
      </w:pPr>
      <w:r w:rsidRPr="004B4082">
        <w:rPr>
          <w:rFonts w:ascii="Century Gothic" w:hAnsi="Century Gothic"/>
          <w:sz w:val="20"/>
          <w:szCs w:val="20"/>
        </w:rPr>
        <w:t>Keeping Admissions registers and Leavers registers (and informing the local authorities of leavers)</w:t>
      </w:r>
    </w:p>
    <w:p w:rsidR="004E6732" w:rsidRPr="004B4082" w:rsidRDefault="004E6732" w:rsidP="004E6732">
      <w:pPr>
        <w:numPr>
          <w:ilvl w:val="0"/>
          <w:numId w:val="8"/>
        </w:numPr>
        <w:contextualSpacing/>
        <w:rPr>
          <w:rFonts w:ascii="Century Gothic" w:hAnsi="Century Gothic"/>
          <w:sz w:val="20"/>
          <w:szCs w:val="20"/>
        </w:rPr>
      </w:pPr>
      <w:r w:rsidRPr="005E5CE6">
        <w:rPr>
          <w:rFonts w:ascii="Century Gothic" w:hAnsi="Century Gothic"/>
          <w:sz w:val="20"/>
          <w:szCs w:val="20"/>
        </w:rPr>
        <w:t>Production and distribution of new start</w:t>
      </w:r>
      <w:r w:rsidR="009A290F">
        <w:rPr>
          <w:rFonts w:ascii="Century Gothic" w:hAnsi="Century Gothic"/>
          <w:sz w:val="20"/>
          <w:szCs w:val="20"/>
        </w:rPr>
        <w:t>er</w:t>
      </w:r>
      <w:r w:rsidR="00CF2C2F">
        <w:rPr>
          <w:rFonts w:ascii="Century Gothic" w:hAnsi="Century Gothic"/>
          <w:sz w:val="20"/>
          <w:szCs w:val="20"/>
        </w:rPr>
        <w:t xml:space="preserve"> packs</w:t>
      </w:r>
    </w:p>
    <w:p w:rsidR="00D06CD8" w:rsidRPr="004B4082" w:rsidRDefault="00D06CD8" w:rsidP="00D06CD8">
      <w:pPr>
        <w:ind w:left="720"/>
        <w:contextualSpacing/>
        <w:rPr>
          <w:rFonts w:ascii="Century Gothic" w:hAnsi="Century Gothic"/>
          <w:sz w:val="20"/>
          <w:szCs w:val="20"/>
        </w:rPr>
      </w:pPr>
    </w:p>
    <w:p w:rsidR="00D06CD8" w:rsidRPr="004B4082" w:rsidRDefault="00D06CD8" w:rsidP="00D06CD8">
      <w:pPr>
        <w:rPr>
          <w:rFonts w:ascii="Century Gothic" w:hAnsi="Century Gothic"/>
          <w:b/>
          <w:sz w:val="20"/>
          <w:szCs w:val="20"/>
        </w:rPr>
      </w:pPr>
      <w:r w:rsidRPr="004B4082">
        <w:rPr>
          <w:rFonts w:ascii="Century Gothic" w:hAnsi="Century Gothic"/>
          <w:b/>
          <w:sz w:val="20"/>
          <w:szCs w:val="20"/>
        </w:rPr>
        <w:t>Senior School Specific Admissions Tasks</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Arrange entrance tests with Exams Officer</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Send out results letter and new pupil paperwork if applicable</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Collect and prepare predicted GCSE grades and references for leavers</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Maintain leavers list; prepare leavers letters and reports</w:t>
      </w:r>
    </w:p>
    <w:p w:rsidR="00D06CD8"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Liaise with overseas prospective families or agents; arrange for overseas students to take entrance test and Skype interviews; arrange visa letters and applications; maintain student records on UKBA system; take copies of passports/visas each term</w:t>
      </w:r>
    </w:p>
    <w:p w:rsidR="008008C6" w:rsidRPr="004B4082" w:rsidRDefault="008008C6" w:rsidP="00D06CD8">
      <w:pPr>
        <w:numPr>
          <w:ilvl w:val="0"/>
          <w:numId w:val="8"/>
        </w:numPr>
        <w:contextualSpacing/>
        <w:rPr>
          <w:rFonts w:ascii="Century Gothic" w:hAnsi="Century Gothic"/>
          <w:sz w:val="20"/>
          <w:szCs w:val="20"/>
        </w:rPr>
      </w:pPr>
      <w:r>
        <w:rPr>
          <w:rFonts w:ascii="Century Gothic" w:hAnsi="Century Gothic"/>
          <w:sz w:val="20"/>
          <w:szCs w:val="20"/>
        </w:rPr>
        <w:t>Manage scholarship award process – processing applications, meet and greet at assessment days, facilitating vis</w:t>
      </w:r>
      <w:r w:rsidR="00C6363D">
        <w:rPr>
          <w:rFonts w:ascii="Century Gothic" w:hAnsi="Century Gothic"/>
          <w:sz w:val="20"/>
          <w:szCs w:val="20"/>
        </w:rPr>
        <w:t>its, sending out offer letters</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Scholarship Awards – receive requests for payment and pass to finance, send out payments and maintain records</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Neville Trust Awards – prepare and send letters to recipients, and maintain a record of awards made</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Arrange new pupil inductions</w:t>
      </w:r>
    </w:p>
    <w:p w:rsidR="00D06CD8"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Send out offer letters</w:t>
      </w:r>
    </w:p>
    <w:p w:rsidR="00D06CD8" w:rsidRPr="004B4082" w:rsidRDefault="00D06CD8" w:rsidP="00D06CD8">
      <w:pPr>
        <w:ind w:left="720"/>
        <w:contextualSpacing/>
        <w:rPr>
          <w:rFonts w:ascii="Century Gothic" w:hAnsi="Century Gothic"/>
          <w:sz w:val="20"/>
          <w:szCs w:val="20"/>
        </w:rPr>
      </w:pPr>
    </w:p>
    <w:p w:rsidR="00D06CD8" w:rsidRPr="004B4082" w:rsidRDefault="00D06CD8" w:rsidP="00D06CD8">
      <w:pPr>
        <w:rPr>
          <w:rFonts w:ascii="Century Gothic" w:hAnsi="Century Gothic"/>
          <w:b/>
          <w:sz w:val="20"/>
          <w:szCs w:val="20"/>
        </w:rPr>
      </w:pPr>
      <w:r w:rsidRPr="004B4082">
        <w:rPr>
          <w:rFonts w:ascii="Century Gothic" w:hAnsi="Century Gothic"/>
          <w:b/>
          <w:sz w:val="20"/>
          <w:szCs w:val="20"/>
        </w:rPr>
        <w:t>Maintaining the admissions database &amp; Progresso database</w:t>
      </w:r>
    </w:p>
    <w:p w:rsidR="00D06CD8" w:rsidRPr="004B4082" w:rsidRDefault="00D06CD8" w:rsidP="00D06CD8">
      <w:pPr>
        <w:numPr>
          <w:ilvl w:val="0"/>
          <w:numId w:val="9"/>
        </w:numPr>
        <w:contextualSpacing/>
        <w:rPr>
          <w:rFonts w:ascii="Century Gothic" w:hAnsi="Century Gothic"/>
          <w:sz w:val="20"/>
          <w:szCs w:val="20"/>
        </w:rPr>
      </w:pPr>
      <w:r w:rsidRPr="004B4082">
        <w:rPr>
          <w:rFonts w:ascii="Century Gothic" w:hAnsi="Century Gothic"/>
          <w:sz w:val="20"/>
          <w:szCs w:val="20"/>
        </w:rPr>
        <w:t>Recor</w:t>
      </w:r>
      <w:r w:rsidR="00537E54">
        <w:rPr>
          <w:rFonts w:ascii="Century Gothic" w:hAnsi="Century Gothic"/>
          <w:sz w:val="20"/>
          <w:szCs w:val="20"/>
        </w:rPr>
        <w:t>d all enquiries</w:t>
      </w:r>
      <w:r w:rsidRPr="004B4082">
        <w:rPr>
          <w:rFonts w:ascii="Century Gothic" w:hAnsi="Century Gothic"/>
          <w:sz w:val="20"/>
          <w:szCs w:val="20"/>
        </w:rPr>
        <w:t xml:space="preserve"> on the RS Admissions database</w:t>
      </w:r>
    </w:p>
    <w:p w:rsidR="00D06CD8" w:rsidRPr="004B4082" w:rsidRDefault="00D06CD8" w:rsidP="00D06CD8">
      <w:pPr>
        <w:numPr>
          <w:ilvl w:val="0"/>
          <w:numId w:val="9"/>
        </w:numPr>
        <w:contextualSpacing/>
        <w:rPr>
          <w:rFonts w:ascii="Century Gothic" w:hAnsi="Century Gothic"/>
          <w:sz w:val="20"/>
          <w:szCs w:val="20"/>
        </w:rPr>
      </w:pPr>
      <w:r w:rsidRPr="004B4082">
        <w:rPr>
          <w:rFonts w:ascii="Century Gothic" w:hAnsi="Century Gothic"/>
          <w:sz w:val="20"/>
          <w:szCs w:val="20"/>
        </w:rPr>
        <w:t>Log all communications on the database</w:t>
      </w:r>
    </w:p>
    <w:p w:rsidR="00D06CD8" w:rsidRPr="004B4082" w:rsidRDefault="00D06CD8" w:rsidP="00D06CD8">
      <w:pPr>
        <w:numPr>
          <w:ilvl w:val="0"/>
          <w:numId w:val="9"/>
        </w:numPr>
        <w:contextualSpacing/>
        <w:rPr>
          <w:rFonts w:ascii="Century Gothic" w:hAnsi="Century Gothic"/>
          <w:sz w:val="20"/>
          <w:szCs w:val="20"/>
        </w:rPr>
      </w:pPr>
      <w:r w:rsidRPr="004B4082">
        <w:rPr>
          <w:rFonts w:ascii="Century Gothic" w:hAnsi="Century Gothic"/>
          <w:sz w:val="20"/>
          <w:szCs w:val="20"/>
        </w:rPr>
        <w:t>Update enquirers as they progress through the stages of the admissions journey</w:t>
      </w:r>
    </w:p>
    <w:p w:rsidR="00D06CD8" w:rsidRPr="004B4082" w:rsidRDefault="00D06CD8" w:rsidP="00D06CD8">
      <w:pPr>
        <w:numPr>
          <w:ilvl w:val="0"/>
          <w:numId w:val="9"/>
        </w:numPr>
        <w:contextualSpacing/>
        <w:rPr>
          <w:rFonts w:ascii="Century Gothic" w:hAnsi="Century Gothic"/>
          <w:sz w:val="20"/>
          <w:szCs w:val="20"/>
        </w:rPr>
      </w:pPr>
      <w:r w:rsidRPr="004B4082">
        <w:rPr>
          <w:rFonts w:ascii="Century Gothic" w:hAnsi="Century Gothic"/>
          <w:sz w:val="20"/>
          <w:szCs w:val="20"/>
        </w:rPr>
        <w:t xml:space="preserve">Use the database to extract management information on the number of prospective families </w:t>
      </w:r>
    </w:p>
    <w:p w:rsidR="00D06CD8" w:rsidRPr="004B4082" w:rsidRDefault="00D06CD8" w:rsidP="00D06CD8">
      <w:pPr>
        <w:numPr>
          <w:ilvl w:val="0"/>
          <w:numId w:val="9"/>
        </w:numPr>
        <w:contextualSpacing/>
        <w:rPr>
          <w:rFonts w:ascii="Century Gothic" w:hAnsi="Century Gothic"/>
          <w:sz w:val="20"/>
          <w:szCs w:val="20"/>
        </w:rPr>
      </w:pPr>
      <w:r w:rsidRPr="004B4082">
        <w:rPr>
          <w:rFonts w:ascii="Century Gothic" w:hAnsi="Century Gothic"/>
          <w:sz w:val="20"/>
          <w:szCs w:val="20"/>
        </w:rPr>
        <w:t>Use the database to undertake mailings to prospective families</w:t>
      </w:r>
    </w:p>
    <w:p w:rsidR="00D06CD8" w:rsidRPr="004B4082" w:rsidRDefault="00D06CD8" w:rsidP="00D06CD8">
      <w:pPr>
        <w:numPr>
          <w:ilvl w:val="0"/>
          <w:numId w:val="9"/>
        </w:numPr>
        <w:contextualSpacing/>
        <w:rPr>
          <w:rFonts w:ascii="Century Gothic" w:hAnsi="Century Gothic"/>
          <w:sz w:val="20"/>
          <w:szCs w:val="20"/>
        </w:rPr>
      </w:pPr>
      <w:r w:rsidRPr="004B4082">
        <w:rPr>
          <w:rFonts w:ascii="Century Gothic" w:hAnsi="Century Gothic"/>
          <w:sz w:val="20"/>
          <w:szCs w:val="20"/>
        </w:rPr>
        <w:t xml:space="preserve">Manage the pupil information system, entering new pupils, amending </w:t>
      </w:r>
      <w:r w:rsidR="00630957">
        <w:rPr>
          <w:rFonts w:ascii="Century Gothic" w:hAnsi="Century Gothic"/>
          <w:sz w:val="20"/>
          <w:szCs w:val="20"/>
        </w:rPr>
        <w:t>contact information as required</w:t>
      </w:r>
    </w:p>
    <w:p w:rsidR="00D06CD8" w:rsidRPr="004B4082" w:rsidRDefault="00D06CD8" w:rsidP="00D06CD8">
      <w:pPr>
        <w:numPr>
          <w:ilvl w:val="0"/>
          <w:numId w:val="9"/>
        </w:numPr>
        <w:contextualSpacing/>
        <w:rPr>
          <w:rFonts w:ascii="Century Gothic" w:hAnsi="Century Gothic"/>
          <w:sz w:val="20"/>
          <w:szCs w:val="20"/>
        </w:rPr>
      </w:pPr>
      <w:r w:rsidRPr="004B4082">
        <w:rPr>
          <w:rFonts w:ascii="Century Gothic" w:hAnsi="Century Gothic"/>
          <w:sz w:val="20"/>
          <w:szCs w:val="20"/>
        </w:rPr>
        <w:t>Maintain Progresso for current parent information</w:t>
      </w:r>
    </w:p>
    <w:p w:rsidR="00D06CD8" w:rsidRPr="004B4082" w:rsidRDefault="00D06CD8" w:rsidP="00D06CD8">
      <w:pPr>
        <w:numPr>
          <w:ilvl w:val="0"/>
          <w:numId w:val="9"/>
        </w:numPr>
        <w:contextualSpacing/>
        <w:rPr>
          <w:rFonts w:ascii="Century Gothic" w:hAnsi="Century Gothic"/>
          <w:sz w:val="20"/>
          <w:szCs w:val="20"/>
        </w:rPr>
      </w:pPr>
      <w:r w:rsidRPr="004B4082">
        <w:rPr>
          <w:rFonts w:ascii="Century Gothic" w:hAnsi="Century Gothic"/>
          <w:sz w:val="20"/>
          <w:szCs w:val="20"/>
        </w:rPr>
        <w:t>Child protection record request declaration for all new pupils (write to previous schools)</w:t>
      </w:r>
    </w:p>
    <w:p w:rsidR="00ED1D0D" w:rsidRDefault="00ED1D0D" w:rsidP="00ED1D0D">
      <w:pPr>
        <w:spacing w:after="0"/>
        <w:rPr>
          <w:rFonts w:ascii="Century Gothic" w:hAnsi="Century Gothic"/>
          <w:b/>
          <w:sz w:val="20"/>
          <w:szCs w:val="20"/>
        </w:rPr>
      </w:pPr>
    </w:p>
    <w:p w:rsidR="00D06CD8" w:rsidRPr="004B4082" w:rsidRDefault="00D06CD8" w:rsidP="00ED1D0D">
      <w:pPr>
        <w:spacing w:after="0"/>
        <w:rPr>
          <w:rFonts w:ascii="Century Gothic" w:hAnsi="Century Gothic"/>
          <w:b/>
          <w:sz w:val="20"/>
          <w:szCs w:val="20"/>
        </w:rPr>
      </w:pPr>
      <w:r w:rsidRPr="004B4082">
        <w:rPr>
          <w:rFonts w:ascii="Century Gothic" w:hAnsi="Century Gothic"/>
          <w:b/>
          <w:sz w:val="20"/>
          <w:szCs w:val="20"/>
        </w:rPr>
        <w:t>Events</w:t>
      </w:r>
      <w:r w:rsidR="004159E7">
        <w:rPr>
          <w:rFonts w:ascii="Century Gothic" w:hAnsi="Century Gothic"/>
          <w:b/>
          <w:sz w:val="20"/>
          <w:szCs w:val="20"/>
        </w:rPr>
        <w:t xml:space="preserve"> &amp; Outreach</w:t>
      </w:r>
    </w:p>
    <w:p w:rsidR="00D06CD8" w:rsidRPr="004B4082" w:rsidRDefault="00630957" w:rsidP="00D06CD8">
      <w:pPr>
        <w:numPr>
          <w:ilvl w:val="0"/>
          <w:numId w:val="10"/>
        </w:numPr>
        <w:contextualSpacing/>
        <w:rPr>
          <w:rFonts w:ascii="Century Gothic" w:hAnsi="Century Gothic"/>
          <w:sz w:val="20"/>
          <w:szCs w:val="20"/>
        </w:rPr>
      </w:pPr>
      <w:r>
        <w:rPr>
          <w:rFonts w:ascii="Century Gothic" w:hAnsi="Century Gothic"/>
          <w:sz w:val="20"/>
          <w:szCs w:val="20"/>
        </w:rPr>
        <w:t>Assist in the organisation of</w:t>
      </w:r>
      <w:r w:rsidR="00D06CD8" w:rsidRPr="004B4082">
        <w:rPr>
          <w:rFonts w:ascii="Century Gothic" w:hAnsi="Century Gothic"/>
          <w:sz w:val="20"/>
          <w:szCs w:val="20"/>
        </w:rPr>
        <w:t xml:space="preserve"> Senior School Open Days, all materials, tour guide information and displays.  Meet and greet parents at the event and answer any questions</w:t>
      </w:r>
    </w:p>
    <w:p w:rsidR="00D06CD8" w:rsidRDefault="00D06CD8" w:rsidP="00D06CD8">
      <w:pPr>
        <w:numPr>
          <w:ilvl w:val="0"/>
          <w:numId w:val="10"/>
        </w:numPr>
        <w:contextualSpacing/>
        <w:rPr>
          <w:rFonts w:ascii="Century Gothic" w:hAnsi="Century Gothic"/>
          <w:sz w:val="20"/>
          <w:szCs w:val="20"/>
        </w:rPr>
      </w:pPr>
      <w:r w:rsidRPr="004B4082">
        <w:rPr>
          <w:rFonts w:ascii="Century Gothic" w:hAnsi="Century Gothic"/>
          <w:sz w:val="20"/>
          <w:szCs w:val="20"/>
        </w:rPr>
        <w:t xml:space="preserve">Liaise closely with </w:t>
      </w:r>
      <w:r w:rsidR="00537E54">
        <w:rPr>
          <w:rFonts w:ascii="Century Gothic" w:hAnsi="Century Gothic"/>
          <w:sz w:val="20"/>
          <w:szCs w:val="20"/>
        </w:rPr>
        <w:t>Deputy Head (Pastoral)</w:t>
      </w:r>
      <w:r w:rsidRPr="004B4082">
        <w:rPr>
          <w:rFonts w:ascii="Century Gothic" w:hAnsi="Century Gothic"/>
          <w:sz w:val="20"/>
          <w:szCs w:val="20"/>
        </w:rPr>
        <w:t>, the member of staff responsible for the Senior School Open Days</w:t>
      </w:r>
    </w:p>
    <w:p w:rsidR="002E6E92" w:rsidRDefault="002E6E92" w:rsidP="00D06CD8">
      <w:pPr>
        <w:numPr>
          <w:ilvl w:val="0"/>
          <w:numId w:val="10"/>
        </w:numPr>
        <w:contextualSpacing/>
        <w:rPr>
          <w:rFonts w:ascii="Century Gothic" w:hAnsi="Century Gothic"/>
          <w:sz w:val="20"/>
          <w:szCs w:val="20"/>
        </w:rPr>
      </w:pPr>
      <w:r>
        <w:rPr>
          <w:rFonts w:ascii="Century Gothic" w:hAnsi="Century Gothic"/>
          <w:sz w:val="20"/>
          <w:szCs w:val="20"/>
        </w:rPr>
        <w:t>Assist with the organisation of – and attend – outreach events</w:t>
      </w:r>
    </w:p>
    <w:p w:rsidR="002E6E92" w:rsidRPr="004B4082" w:rsidRDefault="002E6E92" w:rsidP="00D06CD8">
      <w:pPr>
        <w:numPr>
          <w:ilvl w:val="0"/>
          <w:numId w:val="10"/>
        </w:numPr>
        <w:contextualSpacing/>
        <w:rPr>
          <w:rFonts w:ascii="Century Gothic" w:hAnsi="Century Gothic"/>
          <w:sz w:val="20"/>
          <w:szCs w:val="20"/>
        </w:rPr>
      </w:pPr>
      <w:r>
        <w:rPr>
          <w:rFonts w:ascii="Century Gothic" w:hAnsi="Century Gothic"/>
          <w:sz w:val="20"/>
          <w:szCs w:val="20"/>
        </w:rPr>
        <w:t>Develop external contacts which will feed the admissions pipeline – for example, local major employers, new housing development offices, relocation agents, estate agents</w:t>
      </w:r>
    </w:p>
    <w:p w:rsidR="00D06CD8" w:rsidRPr="004B4082" w:rsidRDefault="00D06CD8" w:rsidP="00D06CD8">
      <w:pPr>
        <w:numPr>
          <w:ilvl w:val="0"/>
          <w:numId w:val="10"/>
        </w:numPr>
        <w:contextualSpacing/>
        <w:rPr>
          <w:rFonts w:ascii="Century Gothic" w:hAnsi="Century Gothic"/>
          <w:sz w:val="20"/>
          <w:szCs w:val="20"/>
        </w:rPr>
      </w:pPr>
      <w:r w:rsidRPr="004B4082">
        <w:rPr>
          <w:rFonts w:ascii="Century Gothic" w:hAnsi="Century Gothic"/>
          <w:sz w:val="20"/>
          <w:szCs w:val="20"/>
        </w:rPr>
        <w:t>Attend whole school meetings regarding event arrangements</w:t>
      </w:r>
    </w:p>
    <w:p w:rsidR="00D06CD8" w:rsidRPr="004B4082" w:rsidRDefault="00D06CD8" w:rsidP="00D06CD8">
      <w:pPr>
        <w:numPr>
          <w:ilvl w:val="0"/>
          <w:numId w:val="10"/>
        </w:numPr>
        <w:contextualSpacing/>
        <w:rPr>
          <w:rFonts w:ascii="Century Gothic" w:hAnsi="Century Gothic"/>
          <w:sz w:val="20"/>
          <w:szCs w:val="20"/>
        </w:rPr>
      </w:pPr>
      <w:r w:rsidRPr="004B4082">
        <w:rPr>
          <w:rFonts w:ascii="Century Gothic" w:hAnsi="Century Gothic"/>
          <w:sz w:val="20"/>
          <w:szCs w:val="20"/>
        </w:rPr>
        <w:t>Event follow ups and reporting</w:t>
      </w:r>
    </w:p>
    <w:p w:rsidR="00D06CD8" w:rsidRPr="004B4082" w:rsidRDefault="00D06CD8" w:rsidP="00D06CD8">
      <w:pPr>
        <w:numPr>
          <w:ilvl w:val="0"/>
          <w:numId w:val="10"/>
        </w:numPr>
        <w:contextualSpacing/>
        <w:rPr>
          <w:rFonts w:ascii="Century Gothic" w:hAnsi="Century Gothic"/>
          <w:sz w:val="20"/>
          <w:szCs w:val="20"/>
        </w:rPr>
      </w:pPr>
      <w:r w:rsidRPr="004B4082">
        <w:rPr>
          <w:rFonts w:ascii="Century Gothic" w:hAnsi="Century Gothic"/>
          <w:sz w:val="20"/>
          <w:szCs w:val="20"/>
        </w:rPr>
        <w:t>Organise Taster Days</w:t>
      </w:r>
    </w:p>
    <w:p w:rsidR="00D06CD8" w:rsidRPr="004B4082" w:rsidRDefault="00D06CD8" w:rsidP="00D06CD8">
      <w:pPr>
        <w:numPr>
          <w:ilvl w:val="0"/>
          <w:numId w:val="10"/>
        </w:numPr>
        <w:contextualSpacing/>
        <w:rPr>
          <w:rFonts w:ascii="Century Gothic" w:hAnsi="Century Gothic"/>
          <w:sz w:val="20"/>
          <w:szCs w:val="20"/>
        </w:rPr>
      </w:pPr>
      <w:r w:rsidRPr="004B4082">
        <w:rPr>
          <w:rFonts w:ascii="Century Gothic" w:hAnsi="Century Gothic"/>
          <w:sz w:val="20"/>
          <w:szCs w:val="20"/>
        </w:rPr>
        <w:t>New Pupil Chapel Service – set up and make arrangements, including invitations, booking catering and prepare attendee details</w:t>
      </w:r>
    </w:p>
    <w:p w:rsidR="00D06CD8" w:rsidRPr="004B4082" w:rsidRDefault="00D06CD8" w:rsidP="00D06CD8">
      <w:pPr>
        <w:numPr>
          <w:ilvl w:val="0"/>
          <w:numId w:val="10"/>
        </w:numPr>
        <w:contextualSpacing/>
        <w:rPr>
          <w:rFonts w:ascii="Century Gothic" w:hAnsi="Century Gothic"/>
          <w:sz w:val="20"/>
          <w:szCs w:val="20"/>
        </w:rPr>
      </w:pPr>
      <w:r w:rsidRPr="004B4082">
        <w:rPr>
          <w:rFonts w:ascii="Century Gothic" w:hAnsi="Century Gothic"/>
          <w:sz w:val="20"/>
          <w:szCs w:val="20"/>
        </w:rPr>
        <w:t xml:space="preserve">Oversee November Sixth Form </w:t>
      </w:r>
      <w:r w:rsidR="00537E54">
        <w:rPr>
          <w:rFonts w:ascii="Century Gothic" w:hAnsi="Century Gothic"/>
          <w:sz w:val="20"/>
          <w:szCs w:val="20"/>
        </w:rPr>
        <w:t>Open</w:t>
      </w:r>
      <w:r w:rsidRPr="004B4082">
        <w:rPr>
          <w:rFonts w:ascii="Century Gothic" w:hAnsi="Century Gothic"/>
          <w:sz w:val="20"/>
          <w:szCs w:val="20"/>
        </w:rPr>
        <w:t xml:space="preserve"> Evening – mailing to prospective pupils, prepare boards, meet and greet on the night, arrange follow-up</w:t>
      </w:r>
    </w:p>
    <w:p w:rsidR="00D06CD8" w:rsidRPr="004B4082" w:rsidRDefault="00D06CD8" w:rsidP="00D06CD8">
      <w:pPr>
        <w:rPr>
          <w:rFonts w:ascii="Century Gothic" w:hAnsi="Century Gothic"/>
          <w:b/>
          <w:sz w:val="20"/>
          <w:szCs w:val="20"/>
        </w:rPr>
      </w:pPr>
    </w:p>
    <w:p w:rsidR="00D06CD8" w:rsidRPr="004B4082" w:rsidRDefault="00D06CD8" w:rsidP="00D06CD8">
      <w:pPr>
        <w:rPr>
          <w:rFonts w:ascii="Century Gothic" w:hAnsi="Century Gothic"/>
          <w:b/>
          <w:sz w:val="20"/>
          <w:szCs w:val="20"/>
        </w:rPr>
      </w:pPr>
      <w:r w:rsidRPr="004B4082">
        <w:rPr>
          <w:rFonts w:ascii="Century Gothic" w:hAnsi="Century Gothic"/>
          <w:b/>
          <w:sz w:val="20"/>
          <w:szCs w:val="20"/>
        </w:rPr>
        <w:t>Communicating with prospective parents</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Maintain regular communication with prospective families in prompting attendance at key events (Open Days), meeting key milestones (Bursary submissions, entrance exam registration) and routine correspondence aimed at retention (mailings).</w:t>
      </w:r>
    </w:p>
    <w:p w:rsidR="00D06CD8" w:rsidRPr="004B4082" w:rsidRDefault="00D06CD8" w:rsidP="00D06CD8">
      <w:pPr>
        <w:rPr>
          <w:rFonts w:ascii="Century Gothic" w:hAnsi="Century Gothic"/>
          <w:sz w:val="20"/>
          <w:szCs w:val="20"/>
        </w:rPr>
      </w:pPr>
    </w:p>
    <w:p w:rsidR="00D06CD8" w:rsidRPr="004B4082" w:rsidRDefault="00D06CD8" w:rsidP="00D06CD8">
      <w:pPr>
        <w:rPr>
          <w:rFonts w:ascii="Century Gothic" w:hAnsi="Century Gothic"/>
          <w:b/>
          <w:sz w:val="20"/>
          <w:szCs w:val="20"/>
        </w:rPr>
      </w:pPr>
      <w:r w:rsidRPr="004B4082">
        <w:rPr>
          <w:rFonts w:ascii="Century Gothic" w:hAnsi="Century Gothic"/>
          <w:b/>
          <w:sz w:val="20"/>
          <w:szCs w:val="20"/>
        </w:rPr>
        <w:t>Maintaining relationships with feeder schools</w:t>
      </w:r>
    </w:p>
    <w:p w:rsidR="00D06CD8" w:rsidRPr="004B4082" w:rsidRDefault="00D06CD8" w:rsidP="00D06CD8">
      <w:pPr>
        <w:numPr>
          <w:ilvl w:val="0"/>
          <w:numId w:val="8"/>
        </w:numPr>
        <w:contextualSpacing/>
        <w:rPr>
          <w:rFonts w:ascii="Century Gothic" w:hAnsi="Century Gothic"/>
          <w:sz w:val="20"/>
          <w:szCs w:val="20"/>
        </w:rPr>
      </w:pPr>
      <w:r w:rsidRPr="004B4082">
        <w:rPr>
          <w:rFonts w:ascii="Century Gothic" w:hAnsi="Century Gothic"/>
          <w:sz w:val="20"/>
          <w:szCs w:val="20"/>
        </w:rPr>
        <w:t>Attend recruitment events at feeder schools</w:t>
      </w:r>
    </w:p>
    <w:p w:rsidR="00D06CD8" w:rsidRPr="004B4082" w:rsidRDefault="00D06CD8" w:rsidP="00D06CD8">
      <w:pPr>
        <w:numPr>
          <w:ilvl w:val="0"/>
          <w:numId w:val="10"/>
        </w:numPr>
        <w:contextualSpacing/>
        <w:rPr>
          <w:rFonts w:ascii="Century Gothic" w:hAnsi="Century Gothic"/>
          <w:sz w:val="20"/>
          <w:szCs w:val="20"/>
        </w:rPr>
      </w:pPr>
      <w:r w:rsidRPr="004B4082">
        <w:rPr>
          <w:rFonts w:ascii="Century Gothic" w:hAnsi="Century Gothic"/>
          <w:sz w:val="20"/>
          <w:szCs w:val="20"/>
        </w:rPr>
        <w:t>Maintain contact with feeder schools, including mailing of scholarship and bursary information</w:t>
      </w:r>
      <w:r w:rsidR="00537E54">
        <w:rPr>
          <w:rFonts w:ascii="Century Gothic" w:hAnsi="Century Gothic"/>
          <w:sz w:val="20"/>
          <w:szCs w:val="20"/>
        </w:rPr>
        <w:t>, Open Day invites</w:t>
      </w:r>
    </w:p>
    <w:p w:rsidR="00D06CD8" w:rsidRPr="004B4082" w:rsidRDefault="00D06CD8" w:rsidP="00D06CD8">
      <w:pPr>
        <w:numPr>
          <w:ilvl w:val="0"/>
          <w:numId w:val="10"/>
        </w:numPr>
        <w:contextualSpacing/>
        <w:rPr>
          <w:rFonts w:ascii="Century Gothic" w:hAnsi="Century Gothic"/>
          <w:sz w:val="20"/>
          <w:szCs w:val="20"/>
        </w:rPr>
      </w:pPr>
      <w:r w:rsidRPr="004B4082">
        <w:rPr>
          <w:rFonts w:ascii="Century Gothic" w:hAnsi="Century Gothic"/>
          <w:sz w:val="20"/>
          <w:szCs w:val="20"/>
        </w:rPr>
        <w:t>Arrange visits to Prep Schools eg. Spratton, Beachborough, Stoneygate. Attend their senior school transfer meetings along with Head</w:t>
      </w:r>
    </w:p>
    <w:p w:rsidR="00D06CD8" w:rsidRPr="004B4082" w:rsidRDefault="00D06CD8" w:rsidP="00D06CD8">
      <w:pPr>
        <w:numPr>
          <w:ilvl w:val="0"/>
          <w:numId w:val="10"/>
        </w:numPr>
        <w:contextualSpacing/>
        <w:rPr>
          <w:rFonts w:ascii="Century Gothic" w:hAnsi="Century Gothic"/>
          <w:sz w:val="20"/>
          <w:szCs w:val="20"/>
        </w:rPr>
      </w:pPr>
      <w:r w:rsidRPr="004B4082">
        <w:rPr>
          <w:rFonts w:ascii="Century Gothic" w:hAnsi="Century Gothic"/>
          <w:sz w:val="20"/>
          <w:szCs w:val="20"/>
        </w:rPr>
        <w:t>Organise display material and attend Thornton College 6th Form Exhibition</w:t>
      </w:r>
      <w:r w:rsidR="001531DE">
        <w:rPr>
          <w:rFonts w:ascii="Century Gothic" w:hAnsi="Century Gothic"/>
          <w:sz w:val="20"/>
          <w:szCs w:val="20"/>
        </w:rPr>
        <w:t xml:space="preserve"> and Quinton House Sixth Form event</w:t>
      </w:r>
    </w:p>
    <w:p w:rsidR="00D06CD8" w:rsidRPr="00D06CD8" w:rsidRDefault="00D06CD8" w:rsidP="002E53A6">
      <w:pPr>
        <w:autoSpaceDE w:val="0"/>
        <w:autoSpaceDN w:val="0"/>
        <w:adjustRightInd w:val="0"/>
        <w:spacing w:after="0" w:line="240" w:lineRule="auto"/>
        <w:jc w:val="both"/>
        <w:rPr>
          <w:rFonts w:ascii="Century Gothic" w:hAnsi="Century Gothic"/>
          <w:b/>
          <w:bCs/>
          <w:sz w:val="20"/>
          <w:szCs w:val="20"/>
        </w:rPr>
      </w:pPr>
    </w:p>
    <w:p w:rsidR="002E53A6" w:rsidRPr="00D06CD8" w:rsidRDefault="002E53A6" w:rsidP="002E53A6">
      <w:pPr>
        <w:spacing w:after="0" w:line="240" w:lineRule="auto"/>
        <w:ind w:left="426"/>
        <w:contextualSpacing/>
        <w:rPr>
          <w:rFonts w:ascii="Century Gothic" w:hAnsi="Century Gothic"/>
          <w:color w:val="000000" w:themeColor="text1"/>
          <w:sz w:val="20"/>
          <w:szCs w:val="20"/>
        </w:rPr>
      </w:pPr>
    </w:p>
    <w:p w:rsidR="002E53A6" w:rsidRPr="00D06CD8" w:rsidRDefault="002E53A6" w:rsidP="002E53A6">
      <w:pPr>
        <w:spacing w:after="0"/>
        <w:jc w:val="both"/>
        <w:rPr>
          <w:rFonts w:ascii="Century Gothic" w:hAnsi="Century Gothic"/>
          <w:b/>
          <w:sz w:val="20"/>
          <w:szCs w:val="20"/>
        </w:rPr>
      </w:pPr>
      <w:r w:rsidRPr="00D06CD8">
        <w:rPr>
          <w:rFonts w:ascii="Century Gothic" w:hAnsi="Century Gothic"/>
          <w:b/>
          <w:sz w:val="20"/>
          <w:szCs w:val="20"/>
        </w:rPr>
        <w:t>Revision of Job Description</w:t>
      </w:r>
    </w:p>
    <w:p w:rsidR="002E53A6" w:rsidRDefault="002E53A6" w:rsidP="002E53A6">
      <w:pPr>
        <w:spacing w:after="0"/>
        <w:jc w:val="both"/>
        <w:rPr>
          <w:rFonts w:ascii="Century Gothic" w:hAnsi="Century Gothic"/>
          <w:sz w:val="20"/>
          <w:szCs w:val="20"/>
        </w:rPr>
      </w:pPr>
      <w:r w:rsidRPr="00D06CD8">
        <w:rPr>
          <w:rFonts w:ascii="Century Gothic" w:hAnsi="Century Gothic"/>
          <w:sz w:val="20"/>
          <w:szCs w:val="20"/>
        </w:rPr>
        <w:t>There will be a periodic review to ensure that the principal duties have remained as stated above or that any changes have been made in agreement with the incumbent.</w:t>
      </w:r>
    </w:p>
    <w:p w:rsidR="00A11FD0" w:rsidRDefault="00A11FD0" w:rsidP="002E53A6">
      <w:pPr>
        <w:spacing w:after="0"/>
        <w:jc w:val="both"/>
        <w:rPr>
          <w:rFonts w:ascii="Century Gothic" w:hAnsi="Century Gothic"/>
          <w:sz w:val="20"/>
          <w:szCs w:val="20"/>
        </w:rPr>
      </w:pPr>
    </w:p>
    <w:p w:rsidR="00A11FD0" w:rsidRDefault="00490B0B" w:rsidP="00A11FD0">
      <w:pPr>
        <w:rPr>
          <w:rFonts w:ascii="Century Gothic" w:hAnsi="Century Gothic"/>
          <w:b/>
          <w:sz w:val="20"/>
          <w:szCs w:val="20"/>
        </w:rPr>
      </w:pPr>
      <w:r>
        <w:rPr>
          <w:rFonts w:ascii="Century Gothic" w:hAnsi="Century Gothic"/>
          <w:b/>
          <w:sz w:val="20"/>
          <w:szCs w:val="20"/>
        </w:rPr>
        <w:t>Working times</w:t>
      </w:r>
    </w:p>
    <w:p w:rsidR="00490B0B" w:rsidRPr="00490B0B" w:rsidRDefault="00ED1D0D" w:rsidP="00490B0B">
      <w:pPr>
        <w:rPr>
          <w:rFonts w:ascii="Century Gothic" w:hAnsi="Century Gothic"/>
          <w:i/>
          <w:sz w:val="20"/>
          <w:szCs w:val="20"/>
        </w:rPr>
      </w:pPr>
      <w:r>
        <w:rPr>
          <w:rFonts w:ascii="Century Gothic" w:hAnsi="Century Gothic"/>
          <w:i/>
          <w:sz w:val="20"/>
          <w:szCs w:val="20"/>
        </w:rPr>
        <w:t>36 weeks of term, including attendance of all INSET days</w:t>
      </w:r>
      <w:r w:rsidR="00490B0B" w:rsidRPr="00490B0B">
        <w:rPr>
          <w:rFonts w:ascii="Century Gothic" w:hAnsi="Century Gothic"/>
          <w:i/>
          <w:sz w:val="20"/>
          <w:szCs w:val="20"/>
        </w:rPr>
        <w:t xml:space="preserve"> </w:t>
      </w:r>
    </w:p>
    <w:p w:rsidR="00490B0B" w:rsidRPr="00490B0B" w:rsidRDefault="00ED1D0D" w:rsidP="00490B0B">
      <w:pPr>
        <w:rPr>
          <w:rFonts w:ascii="Century Gothic" w:hAnsi="Century Gothic"/>
          <w:i/>
          <w:sz w:val="20"/>
          <w:szCs w:val="20"/>
        </w:rPr>
      </w:pPr>
      <w:r>
        <w:rPr>
          <w:rFonts w:ascii="Century Gothic" w:hAnsi="Century Gothic"/>
          <w:i/>
          <w:sz w:val="20"/>
          <w:szCs w:val="20"/>
        </w:rPr>
        <w:t>7</w:t>
      </w:r>
      <w:r w:rsidR="00490B0B" w:rsidRPr="00490B0B">
        <w:rPr>
          <w:rFonts w:ascii="Century Gothic" w:hAnsi="Century Gothic"/>
          <w:i/>
          <w:sz w:val="20"/>
          <w:szCs w:val="20"/>
        </w:rPr>
        <w:t xml:space="preserve"> weeks out of term working</w:t>
      </w:r>
      <w:r w:rsidR="00490B0B">
        <w:rPr>
          <w:rFonts w:ascii="Century Gothic" w:hAnsi="Century Gothic"/>
          <w:i/>
          <w:sz w:val="20"/>
          <w:szCs w:val="20"/>
        </w:rPr>
        <w:t>*</w:t>
      </w:r>
      <w:r w:rsidR="00490B0B" w:rsidRPr="00490B0B">
        <w:rPr>
          <w:rFonts w:ascii="Century Gothic" w:hAnsi="Century Gothic"/>
          <w:i/>
          <w:sz w:val="20"/>
          <w:szCs w:val="20"/>
        </w:rPr>
        <w:t xml:space="preserve"> </w:t>
      </w:r>
    </w:p>
    <w:p w:rsidR="00A11FD0" w:rsidRDefault="00490B0B" w:rsidP="00A11FD0">
      <w:pPr>
        <w:rPr>
          <w:rFonts w:ascii="Century Gothic" w:hAnsi="Century Gothic"/>
          <w:sz w:val="20"/>
          <w:szCs w:val="20"/>
        </w:rPr>
      </w:pPr>
      <w:r>
        <w:rPr>
          <w:rFonts w:ascii="Century Gothic" w:hAnsi="Century Gothic"/>
          <w:sz w:val="20"/>
          <w:szCs w:val="20"/>
        </w:rPr>
        <w:t>*</w:t>
      </w:r>
      <w:r w:rsidR="00A11FD0" w:rsidRPr="00A11FD0">
        <w:rPr>
          <w:rFonts w:ascii="Century Gothic" w:hAnsi="Century Gothic"/>
          <w:sz w:val="20"/>
          <w:szCs w:val="20"/>
        </w:rPr>
        <w:t xml:space="preserve">Cover </w:t>
      </w:r>
      <w:r w:rsidR="00ED1D0D">
        <w:rPr>
          <w:rFonts w:ascii="Century Gothic" w:hAnsi="Century Gothic"/>
          <w:sz w:val="20"/>
          <w:szCs w:val="20"/>
        </w:rPr>
        <w:t>7</w:t>
      </w:r>
      <w:r w:rsidR="00A11FD0" w:rsidRPr="00A11FD0">
        <w:rPr>
          <w:rFonts w:ascii="Century Gothic" w:hAnsi="Century Gothic"/>
          <w:sz w:val="20"/>
          <w:szCs w:val="20"/>
        </w:rPr>
        <w:t xml:space="preserve"> additional weeks including </w:t>
      </w:r>
      <w:r w:rsidR="00ED1D0D">
        <w:rPr>
          <w:rFonts w:ascii="Century Gothic" w:hAnsi="Century Gothic"/>
          <w:sz w:val="20"/>
          <w:szCs w:val="20"/>
        </w:rPr>
        <w:t>six weeks (30</w:t>
      </w:r>
      <w:r w:rsidR="00B22800">
        <w:rPr>
          <w:rFonts w:ascii="Century Gothic" w:hAnsi="Century Gothic"/>
          <w:sz w:val="20"/>
          <w:szCs w:val="20"/>
        </w:rPr>
        <w:t xml:space="preserve"> days) of out of term working (School Holiday Period) and </w:t>
      </w:r>
      <w:r w:rsidR="00A11FD0" w:rsidRPr="00A11FD0">
        <w:rPr>
          <w:rFonts w:ascii="Century Gothic" w:hAnsi="Century Gothic"/>
          <w:sz w:val="20"/>
          <w:szCs w:val="20"/>
        </w:rPr>
        <w:t>one week</w:t>
      </w:r>
      <w:r w:rsidR="00B22800">
        <w:rPr>
          <w:rFonts w:ascii="Century Gothic" w:hAnsi="Century Gothic"/>
          <w:sz w:val="20"/>
          <w:szCs w:val="20"/>
        </w:rPr>
        <w:t xml:space="preserve"> (five days)</w:t>
      </w:r>
      <w:r w:rsidR="00A11FD0" w:rsidRPr="00A11FD0">
        <w:rPr>
          <w:rFonts w:ascii="Century Gothic" w:hAnsi="Century Gothic"/>
          <w:sz w:val="20"/>
          <w:szCs w:val="20"/>
        </w:rPr>
        <w:t xml:space="preserve"> </w:t>
      </w:r>
      <w:r w:rsidR="00B22800">
        <w:rPr>
          <w:rFonts w:ascii="Century Gothic" w:hAnsi="Century Gothic"/>
          <w:sz w:val="20"/>
          <w:szCs w:val="20"/>
        </w:rPr>
        <w:t>of evening and weekend working</w:t>
      </w:r>
      <w:r w:rsidR="00A11FD0" w:rsidRPr="00A11FD0">
        <w:rPr>
          <w:rFonts w:ascii="Century Gothic" w:hAnsi="Century Gothic"/>
          <w:sz w:val="20"/>
          <w:szCs w:val="20"/>
        </w:rPr>
        <w:t>.</w:t>
      </w:r>
    </w:p>
    <w:p w:rsidR="0046441C" w:rsidRPr="0046441C" w:rsidRDefault="0046441C" w:rsidP="00A11FD0">
      <w:pPr>
        <w:rPr>
          <w:rFonts w:ascii="Century Gothic" w:hAnsi="Century Gothic"/>
          <w:b/>
          <w:sz w:val="20"/>
          <w:szCs w:val="20"/>
        </w:rPr>
      </w:pPr>
      <w:r w:rsidRPr="0046441C">
        <w:rPr>
          <w:rFonts w:ascii="Century Gothic" w:hAnsi="Century Gothic"/>
          <w:b/>
          <w:sz w:val="20"/>
          <w:szCs w:val="20"/>
        </w:rPr>
        <w:t>Specified holiday working time requirement:</w:t>
      </w:r>
    </w:p>
    <w:p w:rsidR="00490B0B" w:rsidRPr="00490B0B" w:rsidRDefault="00ED1D0D" w:rsidP="00490B0B">
      <w:pPr>
        <w:rPr>
          <w:rFonts w:ascii="Century Gothic" w:hAnsi="Century Gothic"/>
          <w:sz w:val="20"/>
          <w:szCs w:val="20"/>
        </w:rPr>
      </w:pPr>
      <w:r>
        <w:rPr>
          <w:rFonts w:ascii="Century Gothic" w:hAnsi="Century Gothic"/>
          <w:sz w:val="20"/>
          <w:szCs w:val="20"/>
        </w:rPr>
        <w:t>6</w:t>
      </w:r>
      <w:r w:rsidR="00490B0B" w:rsidRPr="00490B0B">
        <w:rPr>
          <w:rFonts w:ascii="Century Gothic" w:hAnsi="Century Gothic"/>
          <w:sz w:val="20"/>
          <w:szCs w:val="20"/>
        </w:rPr>
        <w:t xml:space="preserve"> weeks </w:t>
      </w:r>
      <w:r>
        <w:rPr>
          <w:rFonts w:ascii="Century Gothic" w:hAnsi="Century Gothic"/>
          <w:sz w:val="20"/>
          <w:szCs w:val="20"/>
        </w:rPr>
        <w:t>(30</w:t>
      </w:r>
      <w:r w:rsidR="00490B0B">
        <w:rPr>
          <w:rFonts w:ascii="Century Gothic" w:hAnsi="Century Gothic"/>
          <w:sz w:val="20"/>
          <w:szCs w:val="20"/>
        </w:rPr>
        <w:t xml:space="preserve"> days) </w:t>
      </w:r>
      <w:r w:rsidR="00490B0B" w:rsidRPr="00490B0B">
        <w:rPr>
          <w:rFonts w:ascii="Century Gothic" w:hAnsi="Century Gothic"/>
          <w:sz w:val="20"/>
          <w:szCs w:val="20"/>
        </w:rPr>
        <w:t>to cover holidays:</w:t>
      </w:r>
    </w:p>
    <w:p w:rsidR="00490B0B" w:rsidRPr="00432B5C" w:rsidRDefault="00ED1D0D" w:rsidP="00432B5C">
      <w:pPr>
        <w:pStyle w:val="ListParagraph"/>
        <w:numPr>
          <w:ilvl w:val="0"/>
          <w:numId w:val="13"/>
        </w:numPr>
        <w:rPr>
          <w:rFonts w:ascii="Century Gothic" w:hAnsi="Century Gothic"/>
          <w:i/>
          <w:sz w:val="20"/>
          <w:szCs w:val="20"/>
        </w:rPr>
      </w:pPr>
      <w:r>
        <w:rPr>
          <w:rFonts w:ascii="Century Gothic" w:hAnsi="Century Gothic"/>
          <w:i/>
          <w:sz w:val="20"/>
          <w:szCs w:val="20"/>
        </w:rPr>
        <w:t>4</w:t>
      </w:r>
      <w:r w:rsidR="00490B0B" w:rsidRPr="00432B5C">
        <w:rPr>
          <w:rFonts w:ascii="Century Gothic" w:hAnsi="Century Gothic"/>
          <w:i/>
          <w:sz w:val="20"/>
          <w:szCs w:val="20"/>
        </w:rPr>
        <w:t xml:space="preserve"> days Easter holidays</w:t>
      </w:r>
    </w:p>
    <w:p w:rsidR="00490B0B" w:rsidRPr="00432B5C" w:rsidRDefault="00ED1D0D" w:rsidP="00432B5C">
      <w:pPr>
        <w:pStyle w:val="ListParagraph"/>
        <w:numPr>
          <w:ilvl w:val="0"/>
          <w:numId w:val="13"/>
        </w:numPr>
        <w:rPr>
          <w:rFonts w:ascii="Century Gothic" w:hAnsi="Century Gothic"/>
          <w:i/>
          <w:sz w:val="20"/>
          <w:szCs w:val="20"/>
        </w:rPr>
      </w:pPr>
      <w:r>
        <w:rPr>
          <w:rFonts w:ascii="Century Gothic" w:hAnsi="Century Gothic"/>
          <w:i/>
          <w:sz w:val="20"/>
          <w:szCs w:val="20"/>
        </w:rPr>
        <w:t>2</w:t>
      </w:r>
      <w:r w:rsidR="00490B0B" w:rsidRPr="00432B5C">
        <w:rPr>
          <w:rFonts w:ascii="Century Gothic" w:hAnsi="Century Gothic"/>
          <w:i/>
          <w:sz w:val="20"/>
          <w:szCs w:val="20"/>
        </w:rPr>
        <w:t xml:space="preserve"> day May half term</w:t>
      </w:r>
    </w:p>
    <w:p w:rsidR="00490B0B" w:rsidRPr="00432B5C" w:rsidRDefault="00BE1089" w:rsidP="00432B5C">
      <w:pPr>
        <w:pStyle w:val="ListParagraph"/>
        <w:numPr>
          <w:ilvl w:val="0"/>
          <w:numId w:val="13"/>
        </w:numPr>
        <w:rPr>
          <w:rFonts w:ascii="Century Gothic" w:hAnsi="Century Gothic"/>
          <w:i/>
          <w:sz w:val="20"/>
          <w:szCs w:val="20"/>
        </w:rPr>
      </w:pPr>
      <w:r w:rsidRPr="00432B5C">
        <w:rPr>
          <w:rFonts w:ascii="Century Gothic" w:hAnsi="Century Gothic"/>
          <w:i/>
          <w:sz w:val="20"/>
          <w:szCs w:val="20"/>
        </w:rPr>
        <w:t>2</w:t>
      </w:r>
      <w:r w:rsidR="00490B0B" w:rsidRPr="00432B5C">
        <w:rPr>
          <w:rFonts w:ascii="Century Gothic" w:hAnsi="Century Gothic"/>
          <w:i/>
          <w:sz w:val="20"/>
          <w:szCs w:val="20"/>
        </w:rPr>
        <w:t xml:space="preserve"> day October hols</w:t>
      </w:r>
    </w:p>
    <w:p w:rsidR="00490B0B" w:rsidRPr="00432B5C" w:rsidRDefault="00A17437" w:rsidP="00432B5C">
      <w:pPr>
        <w:pStyle w:val="ListParagraph"/>
        <w:numPr>
          <w:ilvl w:val="0"/>
          <w:numId w:val="13"/>
        </w:numPr>
        <w:rPr>
          <w:rFonts w:ascii="Century Gothic" w:hAnsi="Century Gothic"/>
          <w:i/>
          <w:sz w:val="20"/>
          <w:szCs w:val="20"/>
        </w:rPr>
      </w:pPr>
      <w:r w:rsidRPr="00432B5C">
        <w:rPr>
          <w:rFonts w:ascii="Century Gothic" w:hAnsi="Century Gothic"/>
          <w:i/>
          <w:sz w:val="20"/>
          <w:szCs w:val="20"/>
        </w:rPr>
        <w:t>2</w:t>
      </w:r>
      <w:r w:rsidR="00490B0B" w:rsidRPr="00432B5C">
        <w:rPr>
          <w:rFonts w:ascii="Century Gothic" w:hAnsi="Century Gothic"/>
          <w:i/>
          <w:sz w:val="20"/>
          <w:szCs w:val="20"/>
        </w:rPr>
        <w:t xml:space="preserve"> day Christmas hols</w:t>
      </w:r>
    </w:p>
    <w:p w:rsidR="00490B0B" w:rsidRDefault="00ED1D0D" w:rsidP="00432B5C">
      <w:pPr>
        <w:pStyle w:val="ListParagraph"/>
        <w:numPr>
          <w:ilvl w:val="0"/>
          <w:numId w:val="13"/>
        </w:numPr>
        <w:rPr>
          <w:rFonts w:ascii="Century Gothic" w:hAnsi="Century Gothic"/>
          <w:i/>
          <w:sz w:val="20"/>
          <w:szCs w:val="20"/>
        </w:rPr>
      </w:pPr>
      <w:r>
        <w:rPr>
          <w:rFonts w:ascii="Century Gothic" w:hAnsi="Century Gothic"/>
          <w:i/>
          <w:sz w:val="20"/>
          <w:szCs w:val="20"/>
        </w:rPr>
        <w:t>20</w:t>
      </w:r>
      <w:r w:rsidR="00490B0B" w:rsidRPr="00432B5C">
        <w:rPr>
          <w:rFonts w:ascii="Century Gothic" w:hAnsi="Century Gothic"/>
          <w:i/>
          <w:sz w:val="20"/>
          <w:szCs w:val="20"/>
        </w:rPr>
        <w:t xml:space="preserve"> days for Summer hols</w:t>
      </w:r>
    </w:p>
    <w:p w:rsidR="0046441C" w:rsidRPr="0046441C" w:rsidRDefault="0046441C" w:rsidP="0046441C">
      <w:pPr>
        <w:rPr>
          <w:rFonts w:ascii="Century Gothic" w:hAnsi="Century Gothic"/>
          <w:b/>
          <w:sz w:val="20"/>
          <w:szCs w:val="20"/>
        </w:rPr>
      </w:pPr>
      <w:r>
        <w:rPr>
          <w:rFonts w:ascii="Century Gothic" w:hAnsi="Century Gothic"/>
          <w:b/>
          <w:sz w:val="20"/>
          <w:szCs w:val="20"/>
        </w:rPr>
        <w:t>Specified e</w:t>
      </w:r>
      <w:r w:rsidRPr="0046441C">
        <w:rPr>
          <w:rFonts w:ascii="Century Gothic" w:hAnsi="Century Gothic"/>
          <w:b/>
          <w:sz w:val="20"/>
          <w:szCs w:val="20"/>
        </w:rPr>
        <w:t xml:space="preserve">vening &amp; </w:t>
      </w:r>
      <w:r>
        <w:rPr>
          <w:rFonts w:ascii="Century Gothic" w:hAnsi="Century Gothic"/>
          <w:b/>
          <w:sz w:val="20"/>
          <w:szCs w:val="20"/>
        </w:rPr>
        <w:t>w</w:t>
      </w:r>
      <w:r w:rsidRPr="0046441C">
        <w:rPr>
          <w:rFonts w:ascii="Century Gothic" w:hAnsi="Century Gothic"/>
          <w:b/>
          <w:sz w:val="20"/>
          <w:szCs w:val="20"/>
        </w:rPr>
        <w:t>eekend requirements:</w:t>
      </w:r>
      <w:r w:rsidRPr="0046441C">
        <w:rPr>
          <w:rFonts w:ascii="Century Gothic" w:hAnsi="Century Gothic"/>
          <w:b/>
          <w:sz w:val="20"/>
          <w:szCs w:val="20"/>
        </w:rPr>
        <w:tab/>
      </w:r>
    </w:p>
    <w:tbl>
      <w:tblPr>
        <w:tblStyle w:val="TableGrid"/>
        <w:tblW w:w="0" w:type="auto"/>
        <w:tblInd w:w="0" w:type="dxa"/>
        <w:tblLook w:val="04A0" w:firstRow="1" w:lastRow="0" w:firstColumn="1" w:lastColumn="0" w:noHBand="0" w:noVBand="1"/>
      </w:tblPr>
      <w:tblGrid>
        <w:gridCol w:w="2262"/>
        <w:gridCol w:w="2250"/>
        <w:gridCol w:w="2253"/>
        <w:gridCol w:w="2251"/>
      </w:tblGrid>
      <w:tr w:rsidR="00A11FD0" w:rsidRPr="00A11FD0" w:rsidTr="00A17437">
        <w:tc>
          <w:tcPr>
            <w:tcW w:w="2262"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Event</w:t>
            </w:r>
          </w:p>
        </w:tc>
        <w:tc>
          <w:tcPr>
            <w:tcW w:w="2250"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Time</w:t>
            </w:r>
          </w:p>
        </w:tc>
        <w:tc>
          <w:tcPr>
            <w:tcW w:w="2253"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Role</w:t>
            </w:r>
          </w:p>
        </w:tc>
        <w:tc>
          <w:tcPr>
            <w:tcW w:w="2251"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Duration</w:t>
            </w:r>
          </w:p>
        </w:tc>
      </w:tr>
      <w:tr w:rsidR="00A11FD0" w:rsidRPr="00A11FD0" w:rsidTr="00A17437">
        <w:tc>
          <w:tcPr>
            <w:tcW w:w="2262"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Sixth Form Choices Evening</w:t>
            </w:r>
          </w:p>
        </w:tc>
        <w:tc>
          <w:tcPr>
            <w:tcW w:w="2250" w:type="dxa"/>
            <w:tcBorders>
              <w:top w:val="single" w:sz="4" w:space="0" w:color="auto"/>
              <w:left w:val="single" w:sz="4" w:space="0" w:color="auto"/>
              <w:bottom w:val="single" w:sz="4" w:space="0" w:color="auto"/>
              <w:right w:val="single" w:sz="4" w:space="0" w:color="auto"/>
            </w:tcBorders>
            <w:hideMark/>
          </w:tcPr>
          <w:p w:rsidR="00A11FD0" w:rsidRPr="00A11FD0" w:rsidRDefault="00A11FD0" w:rsidP="007E55BD">
            <w:pPr>
              <w:rPr>
                <w:rFonts w:ascii="Century Gothic" w:hAnsi="Century Gothic"/>
                <w:sz w:val="20"/>
                <w:szCs w:val="20"/>
              </w:rPr>
            </w:pPr>
            <w:r w:rsidRPr="00A11FD0">
              <w:rPr>
                <w:rFonts w:ascii="Century Gothic" w:hAnsi="Century Gothic"/>
                <w:sz w:val="20"/>
                <w:szCs w:val="20"/>
              </w:rPr>
              <w:t>5.</w:t>
            </w:r>
            <w:r w:rsidR="007E55BD">
              <w:rPr>
                <w:rFonts w:ascii="Century Gothic" w:hAnsi="Century Gothic"/>
                <w:sz w:val="20"/>
                <w:szCs w:val="20"/>
              </w:rPr>
              <w:t>0</w:t>
            </w:r>
            <w:r w:rsidRPr="00A11FD0">
              <w:rPr>
                <w:rFonts w:ascii="Century Gothic" w:hAnsi="Century Gothic"/>
                <w:sz w:val="20"/>
                <w:szCs w:val="20"/>
              </w:rPr>
              <w:t xml:space="preserve">0pm – </w:t>
            </w:r>
            <w:r w:rsidR="007E55BD">
              <w:rPr>
                <w:rFonts w:ascii="Century Gothic" w:hAnsi="Century Gothic"/>
                <w:sz w:val="20"/>
                <w:szCs w:val="20"/>
              </w:rPr>
              <w:t>8.00</w:t>
            </w:r>
            <w:r w:rsidRPr="00A11FD0">
              <w:rPr>
                <w:rFonts w:ascii="Century Gothic" w:hAnsi="Century Gothic"/>
                <w:sz w:val="20"/>
                <w:szCs w:val="20"/>
              </w:rPr>
              <w:t>pm</w:t>
            </w:r>
          </w:p>
        </w:tc>
        <w:tc>
          <w:tcPr>
            <w:tcW w:w="2253"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Set-up, Meet &amp; Greet</w:t>
            </w:r>
          </w:p>
        </w:tc>
        <w:tc>
          <w:tcPr>
            <w:tcW w:w="2251" w:type="dxa"/>
            <w:tcBorders>
              <w:top w:val="single" w:sz="4" w:space="0" w:color="auto"/>
              <w:left w:val="single" w:sz="4" w:space="0" w:color="auto"/>
              <w:bottom w:val="single" w:sz="4" w:space="0" w:color="auto"/>
              <w:right w:val="single" w:sz="4" w:space="0" w:color="auto"/>
            </w:tcBorders>
            <w:hideMark/>
          </w:tcPr>
          <w:p w:rsidR="00A11FD0" w:rsidRPr="00A11FD0" w:rsidRDefault="007E55BD">
            <w:pPr>
              <w:rPr>
                <w:rFonts w:ascii="Century Gothic" w:hAnsi="Century Gothic"/>
                <w:sz w:val="20"/>
                <w:szCs w:val="20"/>
              </w:rPr>
            </w:pPr>
            <w:r>
              <w:rPr>
                <w:rFonts w:ascii="Century Gothic" w:hAnsi="Century Gothic"/>
                <w:sz w:val="20"/>
                <w:szCs w:val="20"/>
              </w:rPr>
              <w:t>3</w:t>
            </w:r>
            <w:r w:rsidR="00A11FD0" w:rsidRPr="00A11FD0">
              <w:rPr>
                <w:rFonts w:ascii="Century Gothic" w:hAnsi="Century Gothic"/>
                <w:sz w:val="20"/>
                <w:szCs w:val="20"/>
              </w:rPr>
              <w:t xml:space="preserve"> hrs</w:t>
            </w:r>
          </w:p>
        </w:tc>
      </w:tr>
      <w:tr w:rsidR="00B07451" w:rsidRPr="00A11FD0" w:rsidTr="00A17437">
        <w:tc>
          <w:tcPr>
            <w:tcW w:w="2262" w:type="dxa"/>
            <w:tcBorders>
              <w:top w:val="single" w:sz="4" w:space="0" w:color="auto"/>
              <w:left w:val="single" w:sz="4" w:space="0" w:color="auto"/>
              <w:bottom w:val="single" w:sz="4" w:space="0" w:color="auto"/>
              <w:right w:val="single" w:sz="4" w:space="0" w:color="auto"/>
            </w:tcBorders>
          </w:tcPr>
          <w:p w:rsidR="00B07451" w:rsidRPr="00A11FD0" w:rsidRDefault="00B07451">
            <w:pPr>
              <w:rPr>
                <w:rFonts w:ascii="Century Gothic" w:hAnsi="Century Gothic"/>
                <w:sz w:val="20"/>
                <w:szCs w:val="20"/>
              </w:rPr>
            </w:pPr>
            <w:r>
              <w:rPr>
                <w:rFonts w:ascii="Century Gothic" w:hAnsi="Century Gothic"/>
                <w:sz w:val="20"/>
                <w:szCs w:val="20"/>
              </w:rPr>
              <w:t>Scholarship Morning</w:t>
            </w:r>
          </w:p>
        </w:tc>
        <w:tc>
          <w:tcPr>
            <w:tcW w:w="2250" w:type="dxa"/>
            <w:tcBorders>
              <w:top w:val="single" w:sz="4" w:space="0" w:color="auto"/>
              <w:left w:val="single" w:sz="4" w:space="0" w:color="auto"/>
              <w:bottom w:val="single" w:sz="4" w:space="0" w:color="auto"/>
              <w:right w:val="single" w:sz="4" w:space="0" w:color="auto"/>
            </w:tcBorders>
          </w:tcPr>
          <w:p w:rsidR="00B07451" w:rsidRPr="00A11FD0" w:rsidRDefault="00B07451" w:rsidP="007E55BD">
            <w:pPr>
              <w:rPr>
                <w:rFonts w:ascii="Century Gothic" w:hAnsi="Century Gothic"/>
                <w:sz w:val="20"/>
                <w:szCs w:val="20"/>
              </w:rPr>
            </w:pPr>
            <w:r>
              <w:rPr>
                <w:rFonts w:ascii="Century Gothic" w:hAnsi="Century Gothic"/>
                <w:sz w:val="20"/>
                <w:szCs w:val="20"/>
              </w:rPr>
              <w:t>9.30am – 1.30pm</w:t>
            </w:r>
          </w:p>
        </w:tc>
        <w:tc>
          <w:tcPr>
            <w:tcW w:w="2253" w:type="dxa"/>
            <w:tcBorders>
              <w:top w:val="single" w:sz="4" w:space="0" w:color="auto"/>
              <w:left w:val="single" w:sz="4" w:space="0" w:color="auto"/>
              <w:bottom w:val="single" w:sz="4" w:space="0" w:color="auto"/>
              <w:right w:val="single" w:sz="4" w:space="0" w:color="auto"/>
            </w:tcBorders>
          </w:tcPr>
          <w:p w:rsidR="00B07451" w:rsidRPr="00A11FD0" w:rsidRDefault="00B07451">
            <w:pPr>
              <w:rPr>
                <w:rFonts w:ascii="Century Gothic" w:hAnsi="Century Gothic"/>
                <w:sz w:val="20"/>
                <w:szCs w:val="20"/>
              </w:rPr>
            </w:pPr>
            <w:r w:rsidRPr="00B07451">
              <w:rPr>
                <w:rFonts w:ascii="Century Gothic" w:hAnsi="Century Gothic"/>
                <w:sz w:val="20"/>
                <w:szCs w:val="20"/>
              </w:rPr>
              <w:t>Set-up, Meet &amp; Greet</w:t>
            </w:r>
          </w:p>
        </w:tc>
        <w:tc>
          <w:tcPr>
            <w:tcW w:w="2251" w:type="dxa"/>
            <w:tcBorders>
              <w:top w:val="single" w:sz="4" w:space="0" w:color="auto"/>
              <w:left w:val="single" w:sz="4" w:space="0" w:color="auto"/>
              <w:bottom w:val="single" w:sz="4" w:space="0" w:color="auto"/>
              <w:right w:val="single" w:sz="4" w:space="0" w:color="auto"/>
            </w:tcBorders>
          </w:tcPr>
          <w:p w:rsidR="00B07451" w:rsidRDefault="00B07451">
            <w:pPr>
              <w:rPr>
                <w:rFonts w:ascii="Century Gothic" w:hAnsi="Century Gothic"/>
                <w:sz w:val="20"/>
                <w:szCs w:val="20"/>
              </w:rPr>
            </w:pPr>
            <w:r>
              <w:rPr>
                <w:rFonts w:ascii="Century Gothic" w:hAnsi="Century Gothic"/>
                <w:sz w:val="20"/>
                <w:szCs w:val="20"/>
              </w:rPr>
              <w:t>4 hrs</w:t>
            </w:r>
          </w:p>
        </w:tc>
      </w:tr>
      <w:tr w:rsidR="00A11FD0" w:rsidRPr="00A11FD0" w:rsidTr="00A17437">
        <w:tc>
          <w:tcPr>
            <w:tcW w:w="2262"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Open Morning October</w:t>
            </w:r>
          </w:p>
        </w:tc>
        <w:tc>
          <w:tcPr>
            <w:tcW w:w="2250"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8.30am – 1.30pm</w:t>
            </w:r>
          </w:p>
        </w:tc>
        <w:tc>
          <w:tcPr>
            <w:tcW w:w="2253"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Set-up, Meet &amp; Greet, Parent Support</w:t>
            </w:r>
          </w:p>
        </w:tc>
        <w:tc>
          <w:tcPr>
            <w:tcW w:w="2251"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5</w:t>
            </w:r>
            <w:r w:rsidR="00D756E2">
              <w:rPr>
                <w:rFonts w:ascii="Century Gothic" w:hAnsi="Century Gothic"/>
                <w:sz w:val="20"/>
                <w:szCs w:val="20"/>
              </w:rPr>
              <w:t xml:space="preserve"> </w:t>
            </w:r>
            <w:r w:rsidRPr="00A11FD0">
              <w:rPr>
                <w:rFonts w:ascii="Century Gothic" w:hAnsi="Century Gothic"/>
                <w:sz w:val="20"/>
                <w:szCs w:val="20"/>
              </w:rPr>
              <w:t>hrs</w:t>
            </w:r>
          </w:p>
        </w:tc>
      </w:tr>
      <w:tr w:rsidR="00A11FD0" w:rsidRPr="00A11FD0" w:rsidTr="00A17437">
        <w:tc>
          <w:tcPr>
            <w:tcW w:w="2262"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Open Morning March</w:t>
            </w:r>
          </w:p>
        </w:tc>
        <w:tc>
          <w:tcPr>
            <w:tcW w:w="2250"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8.30am – 1.30pm</w:t>
            </w:r>
          </w:p>
        </w:tc>
        <w:tc>
          <w:tcPr>
            <w:tcW w:w="2253"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Set-up, Meet &amp; Greet, Parent Support</w:t>
            </w:r>
          </w:p>
        </w:tc>
        <w:tc>
          <w:tcPr>
            <w:tcW w:w="2251"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5 hrs</w:t>
            </w:r>
          </w:p>
        </w:tc>
      </w:tr>
      <w:tr w:rsidR="00A11FD0" w:rsidRPr="00A11FD0" w:rsidTr="00A17437">
        <w:tc>
          <w:tcPr>
            <w:tcW w:w="2262"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Senior School New Parents Morning June</w:t>
            </w:r>
          </w:p>
        </w:tc>
        <w:tc>
          <w:tcPr>
            <w:tcW w:w="2250"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9.30am – 12.30pm</w:t>
            </w:r>
          </w:p>
        </w:tc>
        <w:tc>
          <w:tcPr>
            <w:tcW w:w="2253"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Set-Up, Meet &amp; Greet, Parent Support, Farewells</w:t>
            </w:r>
          </w:p>
        </w:tc>
        <w:tc>
          <w:tcPr>
            <w:tcW w:w="2251" w:type="dxa"/>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3 hrs</w:t>
            </w:r>
          </w:p>
        </w:tc>
      </w:tr>
      <w:tr w:rsidR="00A11FD0" w:rsidRPr="00A11FD0" w:rsidTr="00A17437">
        <w:tc>
          <w:tcPr>
            <w:tcW w:w="6765" w:type="dxa"/>
            <w:gridSpan w:val="3"/>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Total:</w:t>
            </w:r>
          </w:p>
        </w:tc>
        <w:tc>
          <w:tcPr>
            <w:tcW w:w="2251" w:type="dxa"/>
            <w:tcBorders>
              <w:top w:val="single" w:sz="4" w:space="0" w:color="auto"/>
              <w:left w:val="single" w:sz="4" w:space="0" w:color="auto"/>
              <w:bottom w:val="single" w:sz="4" w:space="0" w:color="auto"/>
              <w:right w:val="single" w:sz="4" w:space="0" w:color="auto"/>
            </w:tcBorders>
            <w:hideMark/>
          </w:tcPr>
          <w:p w:rsidR="00A11FD0" w:rsidRPr="00A11FD0" w:rsidRDefault="00D756E2" w:rsidP="001D4551">
            <w:pPr>
              <w:rPr>
                <w:rFonts w:ascii="Century Gothic" w:hAnsi="Century Gothic"/>
                <w:sz w:val="20"/>
                <w:szCs w:val="20"/>
              </w:rPr>
            </w:pPr>
            <w:r>
              <w:rPr>
                <w:rFonts w:ascii="Century Gothic" w:hAnsi="Century Gothic"/>
                <w:sz w:val="20"/>
                <w:szCs w:val="20"/>
              </w:rPr>
              <w:t>20</w:t>
            </w:r>
            <w:r w:rsidR="00A11FD0" w:rsidRPr="00A11FD0">
              <w:rPr>
                <w:rFonts w:ascii="Century Gothic" w:hAnsi="Century Gothic"/>
                <w:sz w:val="20"/>
                <w:szCs w:val="20"/>
              </w:rPr>
              <w:t xml:space="preserve"> hrs </w:t>
            </w:r>
          </w:p>
        </w:tc>
      </w:tr>
      <w:tr w:rsidR="00A11FD0" w:rsidRPr="00A11FD0" w:rsidTr="00A17437">
        <w:tc>
          <w:tcPr>
            <w:tcW w:w="6765" w:type="dxa"/>
            <w:gridSpan w:val="3"/>
            <w:tcBorders>
              <w:top w:val="single" w:sz="4" w:space="0" w:color="auto"/>
              <w:left w:val="single" w:sz="4" w:space="0" w:color="auto"/>
              <w:bottom w:val="single" w:sz="4" w:space="0" w:color="auto"/>
              <w:right w:val="single" w:sz="4" w:space="0" w:color="auto"/>
            </w:tcBorders>
            <w:hideMark/>
          </w:tcPr>
          <w:p w:rsidR="00A11FD0" w:rsidRPr="00A11FD0" w:rsidRDefault="00A11FD0">
            <w:pPr>
              <w:rPr>
                <w:rFonts w:ascii="Century Gothic" w:hAnsi="Century Gothic"/>
                <w:sz w:val="20"/>
                <w:szCs w:val="20"/>
              </w:rPr>
            </w:pPr>
            <w:r w:rsidRPr="00A11FD0">
              <w:rPr>
                <w:rFonts w:ascii="Century Gothic" w:hAnsi="Century Gothic"/>
                <w:sz w:val="20"/>
                <w:szCs w:val="20"/>
              </w:rPr>
              <w:t>Remaining unattributed hours:</w:t>
            </w:r>
            <w:r w:rsidR="001D4551">
              <w:rPr>
                <w:rFonts w:ascii="Century Gothic" w:hAnsi="Century Gothic"/>
                <w:sz w:val="20"/>
                <w:szCs w:val="20"/>
              </w:rPr>
              <w:t xml:space="preserve"> For other evening functions as required – eg. Quinton House Sixth Form Evening</w:t>
            </w:r>
          </w:p>
        </w:tc>
        <w:tc>
          <w:tcPr>
            <w:tcW w:w="2251" w:type="dxa"/>
            <w:tcBorders>
              <w:top w:val="single" w:sz="4" w:space="0" w:color="auto"/>
              <w:left w:val="single" w:sz="4" w:space="0" w:color="auto"/>
              <w:bottom w:val="single" w:sz="4" w:space="0" w:color="auto"/>
              <w:right w:val="single" w:sz="4" w:space="0" w:color="auto"/>
            </w:tcBorders>
            <w:hideMark/>
          </w:tcPr>
          <w:p w:rsidR="00A11FD0" w:rsidRPr="00A11FD0" w:rsidRDefault="00B07451" w:rsidP="001D4551">
            <w:pPr>
              <w:rPr>
                <w:rFonts w:ascii="Century Gothic" w:hAnsi="Century Gothic"/>
                <w:sz w:val="20"/>
                <w:szCs w:val="20"/>
              </w:rPr>
            </w:pPr>
            <w:r>
              <w:rPr>
                <w:rFonts w:ascii="Century Gothic" w:hAnsi="Century Gothic"/>
                <w:sz w:val="20"/>
                <w:szCs w:val="20"/>
              </w:rPr>
              <w:t>17</w:t>
            </w:r>
            <w:r w:rsidR="00A11FD0" w:rsidRPr="00A11FD0">
              <w:rPr>
                <w:rFonts w:ascii="Century Gothic" w:hAnsi="Century Gothic"/>
                <w:sz w:val="20"/>
                <w:szCs w:val="20"/>
              </w:rPr>
              <w:t xml:space="preserve"> hrs </w:t>
            </w:r>
            <w:r w:rsidR="001D4551">
              <w:rPr>
                <w:rFonts w:ascii="Century Gothic" w:hAnsi="Century Gothic"/>
                <w:sz w:val="20"/>
                <w:szCs w:val="20"/>
              </w:rPr>
              <w:t>30</w:t>
            </w:r>
            <w:r w:rsidR="00A11FD0" w:rsidRPr="00A11FD0">
              <w:rPr>
                <w:rFonts w:ascii="Century Gothic" w:hAnsi="Century Gothic"/>
                <w:sz w:val="20"/>
                <w:szCs w:val="20"/>
              </w:rPr>
              <w:t xml:space="preserve"> mins</w:t>
            </w:r>
          </w:p>
        </w:tc>
      </w:tr>
    </w:tbl>
    <w:p w:rsidR="00A11FD0" w:rsidRPr="00A11FD0" w:rsidRDefault="00A11FD0" w:rsidP="002E53A6">
      <w:pPr>
        <w:spacing w:after="0"/>
        <w:jc w:val="both"/>
        <w:rPr>
          <w:rFonts w:ascii="Century Gothic" w:hAnsi="Century Gothic"/>
          <w:sz w:val="20"/>
          <w:szCs w:val="20"/>
        </w:rPr>
      </w:pPr>
    </w:p>
    <w:p w:rsidR="002E53A6" w:rsidRPr="00A11FD0" w:rsidRDefault="002E53A6" w:rsidP="002E53A6">
      <w:pPr>
        <w:spacing w:after="0"/>
        <w:jc w:val="both"/>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53A6" w:rsidRPr="00D06CD8" w:rsidTr="00D05369">
        <w:trPr>
          <w:trHeight w:val="1975"/>
        </w:trPr>
        <w:tc>
          <w:tcPr>
            <w:tcW w:w="9242" w:type="dxa"/>
            <w:shd w:val="clear" w:color="auto" w:fill="auto"/>
          </w:tcPr>
          <w:p w:rsidR="002E53A6" w:rsidRPr="00D06CD8" w:rsidRDefault="002E53A6" w:rsidP="00D05369">
            <w:pPr>
              <w:tabs>
                <w:tab w:val="left" w:pos="284"/>
              </w:tabs>
              <w:spacing w:line="240" w:lineRule="auto"/>
              <w:jc w:val="both"/>
              <w:rPr>
                <w:rFonts w:ascii="Century Gothic" w:hAnsi="Century Gothic"/>
                <w:b/>
                <w:sz w:val="20"/>
                <w:szCs w:val="20"/>
              </w:rPr>
            </w:pPr>
            <w:r w:rsidRPr="00D06CD8">
              <w:rPr>
                <w:rFonts w:ascii="Century Gothic" w:hAnsi="Century Gothic"/>
                <w:b/>
                <w:sz w:val="20"/>
                <w:szCs w:val="20"/>
              </w:rPr>
              <w:t>Child Protection and Safeguarding</w:t>
            </w:r>
          </w:p>
          <w:p w:rsidR="002E53A6" w:rsidRPr="00D06CD8" w:rsidRDefault="002E53A6" w:rsidP="00D05369">
            <w:pPr>
              <w:tabs>
                <w:tab w:val="left" w:pos="284"/>
              </w:tabs>
              <w:spacing w:line="240" w:lineRule="auto"/>
              <w:jc w:val="both"/>
              <w:rPr>
                <w:rFonts w:ascii="Century Gothic" w:hAnsi="Century Gothic"/>
                <w:sz w:val="20"/>
                <w:szCs w:val="20"/>
              </w:rPr>
            </w:pPr>
            <w:r w:rsidRPr="00D06CD8">
              <w:rPr>
                <w:rFonts w:ascii="Century Gothic" w:hAnsi="Century Gothic"/>
                <w:sz w:val="20"/>
                <w:szCs w:val="20"/>
              </w:rPr>
              <w:t>The post holder’s responsibility for promoting and safeguarding the welfare of children and young persons with whom s/he is responsible, or with whom s/he comes into contact will be to adhere to and ensure compliance with the School’s Child Protection Policy Statement at all times.  If in the course of carrying out the duties of the post, the post holder becomes aware of any actual or potential risk to the safety or welfare of children in the School s/he must report any concerns to the Designated Senior Person or to the Headmaster.</w:t>
            </w:r>
          </w:p>
        </w:tc>
      </w:tr>
    </w:tbl>
    <w:p w:rsidR="002E53A6" w:rsidRDefault="002E53A6" w:rsidP="007C1388">
      <w:pPr>
        <w:spacing w:after="0"/>
        <w:rPr>
          <w:rFonts w:ascii="Century Gothic" w:hAnsi="Century Gothic" w:cs="Tahoma"/>
          <w:b/>
          <w:sz w:val="20"/>
          <w:szCs w:val="20"/>
        </w:rPr>
      </w:pPr>
    </w:p>
    <w:p w:rsidR="009D30C1" w:rsidRDefault="009D30C1" w:rsidP="009D30C1">
      <w:pPr>
        <w:spacing w:after="0" w:line="240" w:lineRule="auto"/>
        <w:jc w:val="both"/>
        <w:textAlignment w:val="baseline"/>
        <w:rPr>
          <w:rFonts w:ascii="Century Gothic" w:eastAsia="Times New Roman" w:hAnsi="Century Gothic" w:cs="Segoe UI"/>
          <w:sz w:val="20"/>
          <w:szCs w:val="20"/>
          <w:lang w:val="en-US"/>
        </w:rPr>
      </w:pPr>
      <w:r w:rsidRPr="007C51B7">
        <w:rPr>
          <w:rFonts w:ascii="Century Gothic" w:eastAsia="Times New Roman" w:hAnsi="Century Gothic" w:cs="Segoe UI"/>
          <w:b/>
          <w:bCs/>
          <w:sz w:val="20"/>
          <w:szCs w:val="20"/>
        </w:rPr>
        <w:t>Applications</w:t>
      </w:r>
      <w:r w:rsidRPr="007C51B7">
        <w:rPr>
          <w:rFonts w:ascii="Century Gothic" w:eastAsia="Times New Roman" w:hAnsi="Century Gothic" w:cs="Segoe UI"/>
          <w:sz w:val="20"/>
          <w:szCs w:val="20"/>
          <w:lang w:val="en-US"/>
        </w:rPr>
        <w:t> </w:t>
      </w:r>
    </w:p>
    <w:p w:rsidR="009D30C1" w:rsidRPr="007C51B7" w:rsidRDefault="009D30C1" w:rsidP="009D30C1">
      <w:pPr>
        <w:spacing w:after="0" w:line="240" w:lineRule="auto"/>
        <w:jc w:val="both"/>
        <w:textAlignment w:val="baseline"/>
        <w:rPr>
          <w:rFonts w:ascii="Segoe UI" w:eastAsia="Times New Roman" w:hAnsi="Segoe UI" w:cs="Segoe UI"/>
          <w:sz w:val="12"/>
          <w:szCs w:val="12"/>
          <w:lang w:val="en-US"/>
        </w:rPr>
      </w:pPr>
    </w:p>
    <w:p w:rsidR="009D30C1" w:rsidRPr="007C51B7" w:rsidRDefault="009D30C1" w:rsidP="009D30C1">
      <w:pPr>
        <w:spacing w:after="0" w:line="240" w:lineRule="auto"/>
        <w:jc w:val="both"/>
        <w:textAlignment w:val="baseline"/>
        <w:rPr>
          <w:rFonts w:ascii="Century Gothic" w:eastAsia="Times New Roman" w:hAnsi="Century Gothic" w:cs="Segoe UI"/>
          <w:sz w:val="20"/>
          <w:szCs w:val="20"/>
          <w:lang w:val="en-US"/>
        </w:rPr>
      </w:pPr>
      <w:r w:rsidRPr="007C51B7">
        <w:rPr>
          <w:rFonts w:ascii="Century Gothic" w:eastAsia="Times New Roman" w:hAnsi="Century Gothic" w:cs="Segoe UI"/>
          <w:sz w:val="20"/>
          <w:szCs w:val="20"/>
        </w:rPr>
        <w:t>The application form should be returned together with a</w:t>
      </w:r>
      <w:r w:rsidRPr="007C51B7">
        <w:rPr>
          <w:rFonts w:ascii="Century Gothic" w:eastAsia="Times New Roman" w:hAnsi="Century Gothic" w:cs="Segoe UI"/>
          <w:color w:val="000000"/>
          <w:sz w:val="20"/>
          <w:szCs w:val="20"/>
        </w:rPr>
        <w:t> covering letter in which the applicant should explain what s/he can offer to the post. Applications by e-mail are welcome.</w:t>
      </w:r>
      <w:r w:rsidRPr="007C51B7">
        <w:rPr>
          <w:rFonts w:ascii="Century Gothic" w:eastAsia="Times New Roman" w:hAnsi="Century Gothic" w:cs="Segoe UI"/>
          <w:b/>
          <w:bCs/>
          <w:color w:val="000000"/>
          <w:sz w:val="20"/>
          <w:szCs w:val="20"/>
        </w:rPr>
        <w:t>   </w:t>
      </w:r>
      <w:r w:rsidRPr="007C51B7">
        <w:rPr>
          <w:rFonts w:ascii="Century Gothic" w:eastAsia="Times New Roman" w:hAnsi="Century Gothic" w:cs="Segoe UI"/>
          <w:color w:val="000000"/>
          <w:sz w:val="20"/>
          <w:szCs w:val="20"/>
        </w:rPr>
        <w:t>Please send them for the attention of Mrs Karen Harrison, HR Manager to </w:t>
      </w:r>
      <w:hyperlink r:id="rId8" w:tgtFrame="_blank" w:history="1">
        <w:r w:rsidRPr="007C51B7">
          <w:rPr>
            <w:rFonts w:ascii="Century Gothic" w:eastAsia="Times New Roman" w:hAnsi="Century Gothic" w:cs="Segoe UI"/>
            <w:color w:val="0000FF"/>
            <w:sz w:val="20"/>
            <w:szCs w:val="20"/>
            <w:u w:val="single"/>
          </w:rPr>
          <w:t>recruitment@wellingboroughschool.org</w:t>
        </w:r>
      </w:hyperlink>
      <w:r w:rsidRPr="007C51B7">
        <w:rPr>
          <w:rFonts w:ascii="Century Gothic" w:eastAsia="Times New Roman" w:hAnsi="Century Gothic" w:cs="Segoe UI"/>
          <w:color w:val="000000"/>
          <w:sz w:val="20"/>
          <w:szCs w:val="20"/>
        </w:rPr>
        <w:t> by </w:t>
      </w:r>
      <w:r w:rsidRPr="007C51B7">
        <w:rPr>
          <w:rFonts w:ascii="Century Gothic" w:eastAsia="Times New Roman" w:hAnsi="Century Gothic" w:cs="Segoe UI"/>
          <w:b/>
          <w:bCs/>
          <w:color w:val="000000"/>
          <w:sz w:val="20"/>
          <w:szCs w:val="20"/>
        </w:rPr>
        <w:t>1</w:t>
      </w:r>
      <w:r w:rsidRPr="007C51B7">
        <w:rPr>
          <w:rFonts w:ascii="Century Gothic" w:eastAsia="Times New Roman" w:hAnsi="Century Gothic" w:cs="Segoe UI"/>
          <w:b/>
          <w:bCs/>
          <w:color w:val="000000"/>
          <w:sz w:val="20"/>
          <w:szCs w:val="20"/>
        </w:rPr>
        <w:t>pm, Friday</w:t>
      </w:r>
      <w:r>
        <w:rPr>
          <w:rFonts w:ascii="Century Gothic" w:eastAsia="Times New Roman" w:hAnsi="Century Gothic" w:cs="Segoe UI"/>
          <w:b/>
          <w:bCs/>
          <w:color w:val="000000"/>
          <w:sz w:val="20"/>
          <w:szCs w:val="20"/>
        </w:rPr>
        <w:t xml:space="preserve"> 12</w:t>
      </w:r>
      <w:r w:rsidRPr="009D30C1">
        <w:rPr>
          <w:rFonts w:ascii="Century Gothic" w:eastAsia="Times New Roman" w:hAnsi="Century Gothic" w:cs="Segoe UI"/>
          <w:b/>
          <w:bCs/>
          <w:color w:val="000000"/>
          <w:sz w:val="20"/>
          <w:szCs w:val="20"/>
          <w:vertAlign w:val="superscript"/>
        </w:rPr>
        <w:t>th</w:t>
      </w:r>
      <w:r>
        <w:rPr>
          <w:rFonts w:ascii="Century Gothic" w:eastAsia="Times New Roman" w:hAnsi="Century Gothic" w:cs="Segoe UI"/>
          <w:b/>
          <w:bCs/>
          <w:color w:val="000000"/>
          <w:sz w:val="20"/>
          <w:szCs w:val="20"/>
        </w:rPr>
        <w:t xml:space="preserve"> </w:t>
      </w:r>
      <w:r w:rsidRPr="007C51B7">
        <w:rPr>
          <w:rFonts w:ascii="Century Gothic" w:eastAsia="Times New Roman" w:hAnsi="Century Gothic" w:cs="Segoe UI"/>
          <w:b/>
          <w:bCs/>
          <w:color w:val="000000"/>
          <w:sz w:val="20"/>
          <w:szCs w:val="20"/>
        </w:rPr>
        <w:t>January 2018.</w:t>
      </w:r>
      <w:r w:rsidRPr="007C51B7">
        <w:rPr>
          <w:rFonts w:ascii="Century Gothic" w:eastAsia="Times New Roman" w:hAnsi="Century Gothic" w:cs="Segoe UI"/>
          <w:color w:val="000000"/>
          <w:sz w:val="20"/>
          <w:szCs w:val="20"/>
        </w:rPr>
        <w:t> </w:t>
      </w:r>
      <w:r w:rsidRPr="007C51B7">
        <w:rPr>
          <w:rFonts w:ascii="Century Gothic" w:eastAsia="Times New Roman" w:hAnsi="Century Gothic" w:cs="Segoe UI"/>
          <w:sz w:val="20"/>
          <w:szCs w:val="20"/>
          <w:lang w:val="en-US"/>
        </w:rPr>
        <w:t> </w:t>
      </w:r>
    </w:p>
    <w:p w:rsidR="009D30C1" w:rsidRPr="007C51B7" w:rsidRDefault="009D30C1" w:rsidP="009D30C1">
      <w:pPr>
        <w:spacing w:after="0" w:line="240" w:lineRule="auto"/>
        <w:jc w:val="both"/>
        <w:textAlignment w:val="baseline"/>
        <w:rPr>
          <w:rFonts w:ascii="Century Gothic" w:eastAsia="Times New Roman" w:hAnsi="Century Gothic" w:cs="Segoe UI"/>
          <w:sz w:val="20"/>
          <w:szCs w:val="20"/>
          <w:lang w:val="en-US"/>
        </w:rPr>
      </w:pPr>
    </w:p>
    <w:p w:rsidR="009D30C1" w:rsidRPr="007C51B7" w:rsidRDefault="009D30C1" w:rsidP="009D30C1">
      <w:pPr>
        <w:spacing w:after="0" w:line="240" w:lineRule="auto"/>
        <w:rPr>
          <w:rFonts w:ascii="Century Gothic" w:eastAsia="Times New Roman" w:hAnsi="Century Gothic" w:cs="Times New Roman"/>
          <w:sz w:val="20"/>
          <w:szCs w:val="20"/>
          <w:lang w:val="en-US"/>
        </w:rPr>
      </w:pPr>
      <w:r w:rsidRPr="007C51B7">
        <w:rPr>
          <w:rFonts w:ascii="Century Gothic" w:eastAsia="Times New Roman" w:hAnsi="Century Gothic" w:cs="Times New Roman"/>
          <w:sz w:val="20"/>
          <w:szCs w:val="20"/>
          <w:lang w:val="en-US"/>
        </w:rPr>
        <w:t xml:space="preserve">Interviews will take place </w:t>
      </w:r>
      <w:r>
        <w:rPr>
          <w:rFonts w:ascii="Century Gothic" w:eastAsia="Times New Roman" w:hAnsi="Century Gothic" w:cs="Times New Roman"/>
          <w:sz w:val="20"/>
          <w:szCs w:val="20"/>
          <w:lang w:val="en-US"/>
        </w:rPr>
        <w:t>on</w:t>
      </w:r>
      <w:r w:rsidRPr="007C51B7">
        <w:rPr>
          <w:rFonts w:ascii="Century Gothic" w:eastAsia="Times New Roman" w:hAnsi="Century Gothic" w:cs="Times New Roman"/>
          <w:b/>
          <w:sz w:val="20"/>
          <w:szCs w:val="20"/>
          <w:lang w:val="en-US"/>
        </w:rPr>
        <w:t xml:space="preserve"> </w:t>
      </w:r>
      <w:r>
        <w:rPr>
          <w:rFonts w:ascii="Century Gothic" w:eastAsia="Times New Roman" w:hAnsi="Century Gothic" w:cs="Times New Roman"/>
          <w:b/>
          <w:sz w:val="20"/>
          <w:szCs w:val="20"/>
          <w:lang w:val="en-US"/>
        </w:rPr>
        <w:t>Tuesday 16</w:t>
      </w:r>
      <w:r w:rsidRPr="009D30C1">
        <w:rPr>
          <w:rFonts w:ascii="Century Gothic" w:eastAsia="Times New Roman" w:hAnsi="Century Gothic" w:cs="Times New Roman"/>
          <w:b/>
          <w:sz w:val="20"/>
          <w:szCs w:val="20"/>
          <w:vertAlign w:val="superscript"/>
          <w:lang w:val="en-US"/>
        </w:rPr>
        <w:t>th</w:t>
      </w:r>
      <w:r>
        <w:rPr>
          <w:rFonts w:ascii="Century Gothic" w:eastAsia="Times New Roman" w:hAnsi="Century Gothic" w:cs="Times New Roman"/>
          <w:b/>
          <w:sz w:val="20"/>
          <w:szCs w:val="20"/>
          <w:lang w:val="en-US"/>
        </w:rPr>
        <w:t xml:space="preserve"> </w:t>
      </w:r>
      <w:r w:rsidRPr="007C51B7">
        <w:rPr>
          <w:rFonts w:ascii="Century Gothic" w:eastAsia="Times New Roman" w:hAnsi="Century Gothic" w:cs="Times New Roman"/>
          <w:b/>
          <w:sz w:val="20"/>
          <w:szCs w:val="20"/>
          <w:lang w:val="en-US"/>
        </w:rPr>
        <w:t>January 2018.</w:t>
      </w:r>
    </w:p>
    <w:p w:rsidR="009D30C1" w:rsidRPr="00D06CD8" w:rsidRDefault="009D30C1" w:rsidP="007C1388">
      <w:pPr>
        <w:spacing w:after="0"/>
        <w:rPr>
          <w:rFonts w:ascii="Century Gothic" w:hAnsi="Century Gothic" w:cs="Tahoma"/>
          <w:b/>
          <w:sz w:val="20"/>
          <w:szCs w:val="20"/>
        </w:rPr>
      </w:pPr>
      <w:bookmarkStart w:id="0" w:name="_GoBack"/>
      <w:bookmarkEnd w:id="0"/>
    </w:p>
    <w:sectPr w:rsidR="009D30C1" w:rsidRPr="00D06C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0C1" w:rsidRDefault="009D30C1" w:rsidP="009D30C1">
      <w:pPr>
        <w:spacing w:after="0" w:line="240" w:lineRule="auto"/>
      </w:pPr>
      <w:r>
        <w:separator/>
      </w:r>
    </w:p>
  </w:endnote>
  <w:endnote w:type="continuationSeparator" w:id="0">
    <w:p w:rsidR="009D30C1" w:rsidRDefault="009D30C1" w:rsidP="009D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0C1" w:rsidRDefault="009D30C1" w:rsidP="009D30C1">
      <w:pPr>
        <w:spacing w:after="0" w:line="240" w:lineRule="auto"/>
      </w:pPr>
      <w:r>
        <w:separator/>
      </w:r>
    </w:p>
  </w:footnote>
  <w:footnote w:type="continuationSeparator" w:id="0">
    <w:p w:rsidR="009D30C1" w:rsidRDefault="009D30C1" w:rsidP="009D3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9D3"/>
    <w:multiLevelType w:val="hybridMultilevel"/>
    <w:tmpl w:val="B8C28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87E3D"/>
    <w:multiLevelType w:val="hybridMultilevel"/>
    <w:tmpl w:val="904E9E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56295"/>
    <w:multiLevelType w:val="hybridMultilevel"/>
    <w:tmpl w:val="889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C11F7"/>
    <w:multiLevelType w:val="hybridMultilevel"/>
    <w:tmpl w:val="D62AA8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96B12"/>
    <w:multiLevelType w:val="hybridMultilevel"/>
    <w:tmpl w:val="DB2A7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02D95"/>
    <w:multiLevelType w:val="hybridMultilevel"/>
    <w:tmpl w:val="AC3281E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DF67246"/>
    <w:multiLevelType w:val="hybridMultilevel"/>
    <w:tmpl w:val="6EB0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A1AEC"/>
    <w:multiLevelType w:val="hybridMultilevel"/>
    <w:tmpl w:val="20CC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C6B4B"/>
    <w:multiLevelType w:val="hybridMultilevel"/>
    <w:tmpl w:val="B740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D33CCA"/>
    <w:multiLevelType w:val="hybridMultilevel"/>
    <w:tmpl w:val="A76A38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67E509B2"/>
    <w:multiLevelType w:val="hybridMultilevel"/>
    <w:tmpl w:val="61D6D3B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69E371D8"/>
    <w:multiLevelType w:val="hybridMultilevel"/>
    <w:tmpl w:val="7BE43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5E76DFD"/>
    <w:multiLevelType w:val="hybridMultilevel"/>
    <w:tmpl w:val="A11AE5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5"/>
  </w:num>
  <w:num w:numId="5">
    <w:abstractNumId w:val="12"/>
  </w:num>
  <w:num w:numId="6">
    <w:abstractNumId w:val="1"/>
  </w:num>
  <w:num w:numId="7">
    <w:abstractNumId w:val="3"/>
  </w:num>
  <w:num w:numId="8">
    <w:abstractNumId w:val="7"/>
  </w:num>
  <w:num w:numId="9">
    <w:abstractNumId w:val="8"/>
  </w:num>
  <w:num w:numId="10">
    <w:abstractNumId w:val="6"/>
  </w:num>
  <w:num w:numId="11">
    <w:abstractNumId w:val="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A6"/>
    <w:rsid w:val="0000001E"/>
    <w:rsid w:val="000C7BED"/>
    <w:rsid w:val="001531DE"/>
    <w:rsid w:val="001D4551"/>
    <w:rsid w:val="001F211B"/>
    <w:rsid w:val="002E53A6"/>
    <w:rsid w:val="002E6E92"/>
    <w:rsid w:val="003C5276"/>
    <w:rsid w:val="004159E7"/>
    <w:rsid w:val="00415CFD"/>
    <w:rsid w:val="0042263F"/>
    <w:rsid w:val="00431062"/>
    <w:rsid w:val="00432B5C"/>
    <w:rsid w:val="0046441C"/>
    <w:rsid w:val="00490B0B"/>
    <w:rsid w:val="004935D8"/>
    <w:rsid w:val="004B0B9C"/>
    <w:rsid w:val="004B4082"/>
    <w:rsid w:val="004C4EB1"/>
    <w:rsid w:val="004E6732"/>
    <w:rsid w:val="00537E54"/>
    <w:rsid w:val="00562360"/>
    <w:rsid w:val="005E5CE6"/>
    <w:rsid w:val="00626F92"/>
    <w:rsid w:val="00630957"/>
    <w:rsid w:val="006A56E5"/>
    <w:rsid w:val="006C5CCA"/>
    <w:rsid w:val="00734120"/>
    <w:rsid w:val="00740456"/>
    <w:rsid w:val="0078341E"/>
    <w:rsid w:val="007C1388"/>
    <w:rsid w:val="007D7438"/>
    <w:rsid w:val="007E55BD"/>
    <w:rsid w:val="008008C6"/>
    <w:rsid w:val="00887666"/>
    <w:rsid w:val="008B3BA3"/>
    <w:rsid w:val="008B75AD"/>
    <w:rsid w:val="009720FB"/>
    <w:rsid w:val="00976806"/>
    <w:rsid w:val="009A290F"/>
    <w:rsid w:val="009D30C1"/>
    <w:rsid w:val="00A11FD0"/>
    <w:rsid w:val="00A17437"/>
    <w:rsid w:val="00AB65A2"/>
    <w:rsid w:val="00AE44EF"/>
    <w:rsid w:val="00B07451"/>
    <w:rsid w:val="00B22800"/>
    <w:rsid w:val="00BE1089"/>
    <w:rsid w:val="00C6363D"/>
    <w:rsid w:val="00CF2C2F"/>
    <w:rsid w:val="00D06CD8"/>
    <w:rsid w:val="00D756E2"/>
    <w:rsid w:val="00E504EF"/>
    <w:rsid w:val="00ED1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D572"/>
  <w15:docId w15:val="{52D87DEF-FC32-4689-B9F3-D7633B4D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E5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3A6"/>
    <w:pPr>
      <w:ind w:left="720"/>
      <w:contextualSpacing/>
    </w:pPr>
  </w:style>
  <w:style w:type="paragraph" w:customStyle="1" w:styleId="Default">
    <w:name w:val="Default"/>
    <w:rsid w:val="002E53A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B7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5AD"/>
    <w:rPr>
      <w:rFonts w:ascii="Tahoma" w:hAnsi="Tahoma" w:cs="Tahoma"/>
      <w:sz w:val="16"/>
      <w:szCs w:val="16"/>
    </w:rPr>
  </w:style>
  <w:style w:type="table" w:styleId="TableGrid">
    <w:name w:val="Table Grid"/>
    <w:basedOn w:val="TableNormal"/>
    <w:uiPriority w:val="59"/>
    <w:rsid w:val="00A11F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3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0C1"/>
  </w:style>
  <w:style w:type="paragraph" w:styleId="Footer">
    <w:name w:val="footer"/>
    <w:basedOn w:val="Normal"/>
    <w:link w:val="FooterChar"/>
    <w:uiPriority w:val="99"/>
    <w:unhideWhenUsed/>
    <w:rsid w:val="009D3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41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ellingboroughschool.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Krisane</dc:creator>
  <cp:lastModifiedBy>Lucille Corrigan</cp:lastModifiedBy>
  <cp:revision>4</cp:revision>
  <cp:lastPrinted>2017-03-31T09:32:00Z</cp:lastPrinted>
  <dcterms:created xsi:type="dcterms:W3CDTF">2017-12-12T14:40:00Z</dcterms:created>
  <dcterms:modified xsi:type="dcterms:W3CDTF">2017-12-12T15:11:00Z</dcterms:modified>
</cp:coreProperties>
</file>