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32B02" w14:textId="3D331258" w:rsidR="00D862FD" w:rsidRDefault="00D862FD" w:rsidP="00615508">
      <w:pPr>
        <w:pStyle w:val="NoSpacing"/>
        <w:jc w:val="center"/>
        <w:rPr>
          <w:rFonts w:ascii="Arial" w:hAnsi="Arial" w:cs="Arial"/>
          <w:b/>
        </w:rPr>
      </w:pPr>
      <w:r>
        <w:rPr>
          <w:noProof/>
          <w:lang w:eastAsia="en-GB"/>
        </w:rPr>
        <w:drawing>
          <wp:anchor distT="0" distB="0" distL="114300" distR="114300" simplePos="0" relativeHeight="251659264" behindDoc="1" locked="0" layoutInCell="1" allowOverlap="1" wp14:anchorId="30EAA8D8" wp14:editId="4390C77E">
            <wp:simplePos x="0" y="0"/>
            <wp:positionH relativeFrom="column">
              <wp:posOffset>4965700</wp:posOffset>
            </wp:positionH>
            <wp:positionV relativeFrom="page">
              <wp:posOffset>342900</wp:posOffset>
            </wp:positionV>
            <wp:extent cx="989965" cy="948055"/>
            <wp:effectExtent l="0" t="0" r="635" b="0"/>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p>
    <w:p w14:paraId="7025E914" w14:textId="72F507A4" w:rsidR="00D862FD" w:rsidRDefault="00D862FD" w:rsidP="00615508">
      <w:pPr>
        <w:pStyle w:val="NoSpacing"/>
        <w:jc w:val="center"/>
        <w:rPr>
          <w:rFonts w:ascii="Arial" w:hAnsi="Arial" w:cs="Arial"/>
          <w:b/>
        </w:rPr>
      </w:pPr>
    </w:p>
    <w:p w14:paraId="0DF60517" w14:textId="7AA758AE" w:rsidR="00691929" w:rsidRPr="005F3D28" w:rsidRDefault="00775E43" w:rsidP="00615508">
      <w:pPr>
        <w:pStyle w:val="NoSpacing"/>
        <w:jc w:val="center"/>
        <w:rPr>
          <w:rFonts w:ascii="Arial" w:hAnsi="Arial" w:cs="Arial"/>
          <w:b/>
          <w:sz w:val="24"/>
        </w:rPr>
      </w:pPr>
      <w:r w:rsidRPr="005F3D28">
        <w:rPr>
          <w:rFonts w:ascii="Arial" w:hAnsi="Arial" w:cs="Arial"/>
          <w:b/>
          <w:sz w:val="24"/>
        </w:rPr>
        <w:t>Northern Education Trust – Job Description</w:t>
      </w:r>
    </w:p>
    <w:p w14:paraId="24420591" w14:textId="77777777" w:rsidR="00D862FD" w:rsidRPr="00615508" w:rsidRDefault="00D862FD" w:rsidP="00615508">
      <w:pPr>
        <w:pStyle w:val="NoSpacing"/>
        <w:jc w:val="center"/>
        <w:rPr>
          <w:rFonts w:ascii="Arial" w:hAnsi="Arial" w:cs="Arial"/>
          <w:b/>
        </w:rPr>
      </w:pPr>
    </w:p>
    <w:p w14:paraId="322DF2B6" w14:textId="77777777" w:rsidR="00775E43" w:rsidRPr="00615508" w:rsidRDefault="00775E43" w:rsidP="00615508">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615508" w14:paraId="72133A9B" w14:textId="77777777" w:rsidTr="00775E43">
        <w:tc>
          <w:tcPr>
            <w:tcW w:w="2689" w:type="dxa"/>
            <w:shd w:val="clear" w:color="auto" w:fill="F2F2F2" w:themeFill="background1" w:themeFillShade="F2"/>
          </w:tcPr>
          <w:p w14:paraId="27C5022A" w14:textId="77777777" w:rsidR="00775E43" w:rsidRPr="00615508" w:rsidRDefault="00775E43" w:rsidP="00615508">
            <w:pPr>
              <w:pStyle w:val="NoSpacing"/>
              <w:rPr>
                <w:rFonts w:ascii="Arial" w:hAnsi="Arial" w:cs="Arial"/>
                <w:b/>
              </w:rPr>
            </w:pPr>
            <w:r w:rsidRPr="00615508">
              <w:rPr>
                <w:rFonts w:ascii="Arial" w:hAnsi="Arial" w:cs="Arial"/>
                <w:b/>
              </w:rPr>
              <w:t>Job Title:</w:t>
            </w:r>
          </w:p>
        </w:tc>
        <w:tc>
          <w:tcPr>
            <w:tcW w:w="6327" w:type="dxa"/>
            <w:gridSpan w:val="3"/>
            <w:shd w:val="clear" w:color="auto" w:fill="F2F2F2" w:themeFill="background1" w:themeFillShade="F2"/>
          </w:tcPr>
          <w:p w14:paraId="4BF0DB20" w14:textId="2164ACF9" w:rsidR="00775E43" w:rsidRPr="00615508" w:rsidRDefault="0094567F" w:rsidP="00615508">
            <w:pPr>
              <w:pStyle w:val="NoSpacing"/>
              <w:rPr>
                <w:rFonts w:ascii="Arial" w:hAnsi="Arial" w:cs="Arial"/>
              </w:rPr>
            </w:pPr>
            <w:r w:rsidRPr="00615508">
              <w:rPr>
                <w:rFonts w:ascii="Arial" w:hAnsi="Arial" w:cs="Arial"/>
              </w:rPr>
              <w:t>Senior HR Advisor</w:t>
            </w:r>
          </w:p>
        </w:tc>
      </w:tr>
      <w:tr w:rsidR="00775E43" w:rsidRPr="00615508" w14:paraId="7210EA8C" w14:textId="77777777" w:rsidTr="00775E43">
        <w:tc>
          <w:tcPr>
            <w:tcW w:w="2689" w:type="dxa"/>
            <w:shd w:val="clear" w:color="auto" w:fill="F2F2F2" w:themeFill="background1" w:themeFillShade="F2"/>
          </w:tcPr>
          <w:p w14:paraId="66BC404C" w14:textId="77777777" w:rsidR="00775E43" w:rsidRPr="00615508" w:rsidRDefault="00775E43" w:rsidP="00615508">
            <w:pPr>
              <w:pStyle w:val="NoSpacing"/>
              <w:rPr>
                <w:rFonts w:ascii="Arial" w:hAnsi="Arial" w:cs="Arial"/>
                <w:b/>
              </w:rPr>
            </w:pPr>
            <w:r w:rsidRPr="00615508">
              <w:rPr>
                <w:rFonts w:ascii="Arial" w:hAnsi="Arial" w:cs="Arial"/>
                <w:b/>
              </w:rPr>
              <w:t>Base:</w:t>
            </w:r>
          </w:p>
        </w:tc>
        <w:tc>
          <w:tcPr>
            <w:tcW w:w="6327" w:type="dxa"/>
            <w:gridSpan w:val="3"/>
            <w:shd w:val="clear" w:color="auto" w:fill="F2F2F2" w:themeFill="background1" w:themeFillShade="F2"/>
          </w:tcPr>
          <w:p w14:paraId="5EFB8457" w14:textId="4B0520C4" w:rsidR="00775E43" w:rsidRPr="00615508" w:rsidRDefault="0094567F" w:rsidP="00615508">
            <w:pPr>
              <w:pStyle w:val="NoSpacing"/>
              <w:rPr>
                <w:rFonts w:ascii="Arial" w:hAnsi="Arial" w:cs="Arial"/>
              </w:rPr>
            </w:pPr>
            <w:r w:rsidRPr="00615508">
              <w:rPr>
                <w:rFonts w:ascii="Arial" w:hAnsi="Arial" w:cs="Arial"/>
              </w:rPr>
              <w:t>North Shore Academy</w:t>
            </w:r>
          </w:p>
        </w:tc>
      </w:tr>
      <w:tr w:rsidR="00775E43" w:rsidRPr="00615508" w14:paraId="57D016F6" w14:textId="77777777" w:rsidTr="003D501F">
        <w:tc>
          <w:tcPr>
            <w:tcW w:w="2689" w:type="dxa"/>
            <w:shd w:val="clear" w:color="auto" w:fill="F2F2F2" w:themeFill="background1" w:themeFillShade="F2"/>
          </w:tcPr>
          <w:p w14:paraId="0E03011C" w14:textId="77777777" w:rsidR="00775E43" w:rsidRPr="00615508" w:rsidRDefault="00775E43" w:rsidP="00615508">
            <w:pPr>
              <w:pStyle w:val="NoSpacing"/>
              <w:rPr>
                <w:rFonts w:ascii="Arial" w:hAnsi="Arial" w:cs="Arial"/>
                <w:b/>
              </w:rPr>
            </w:pPr>
            <w:r w:rsidRPr="00615508">
              <w:rPr>
                <w:rFonts w:ascii="Arial" w:hAnsi="Arial" w:cs="Arial"/>
                <w:b/>
              </w:rPr>
              <w:t>Reports to:</w:t>
            </w:r>
          </w:p>
        </w:tc>
        <w:tc>
          <w:tcPr>
            <w:tcW w:w="2616" w:type="dxa"/>
            <w:shd w:val="clear" w:color="auto" w:fill="F2F2F2" w:themeFill="background1" w:themeFillShade="F2"/>
          </w:tcPr>
          <w:p w14:paraId="244E5994" w14:textId="0ED462E7" w:rsidR="00775E43" w:rsidRPr="00615508" w:rsidRDefault="001A61C4" w:rsidP="00615508">
            <w:pPr>
              <w:pStyle w:val="NoSpacing"/>
              <w:rPr>
                <w:rFonts w:ascii="Arial" w:hAnsi="Arial" w:cs="Arial"/>
              </w:rPr>
            </w:pPr>
            <w:r>
              <w:rPr>
                <w:rFonts w:ascii="Arial" w:hAnsi="Arial" w:cs="Arial"/>
              </w:rPr>
              <w:t>HR Manager</w:t>
            </w:r>
          </w:p>
        </w:tc>
        <w:tc>
          <w:tcPr>
            <w:tcW w:w="1211" w:type="dxa"/>
            <w:shd w:val="clear" w:color="auto" w:fill="F2F2F2" w:themeFill="background1" w:themeFillShade="F2"/>
          </w:tcPr>
          <w:p w14:paraId="6CCF4467" w14:textId="6B212ED1" w:rsidR="00775E43" w:rsidRPr="00615508" w:rsidRDefault="000A0B3B" w:rsidP="00615508">
            <w:pPr>
              <w:pStyle w:val="NoSpacing"/>
              <w:rPr>
                <w:rFonts w:ascii="Arial" w:hAnsi="Arial" w:cs="Arial"/>
                <w:b/>
              </w:rPr>
            </w:pPr>
            <w:r w:rsidRPr="00615508">
              <w:rPr>
                <w:rFonts w:ascii="Arial" w:hAnsi="Arial" w:cs="Arial"/>
                <w:b/>
              </w:rPr>
              <w:t>Grade</w:t>
            </w:r>
            <w:r w:rsidR="00775E43" w:rsidRPr="00615508">
              <w:rPr>
                <w:rFonts w:ascii="Arial" w:hAnsi="Arial" w:cs="Arial"/>
                <w:b/>
              </w:rPr>
              <w:t>:</w:t>
            </w:r>
          </w:p>
        </w:tc>
        <w:tc>
          <w:tcPr>
            <w:tcW w:w="2500" w:type="dxa"/>
            <w:shd w:val="clear" w:color="auto" w:fill="F2F2F2" w:themeFill="background1" w:themeFillShade="F2"/>
          </w:tcPr>
          <w:p w14:paraId="668001C0" w14:textId="62DE5E35" w:rsidR="003A2800" w:rsidRPr="00BA0E65" w:rsidRDefault="00BA0E65" w:rsidP="00BA0E65">
            <w:pPr>
              <w:pStyle w:val="NoSpacing"/>
              <w:rPr>
                <w:rFonts w:ascii="Arial" w:hAnsi="Arial" w:cs="Arial"/>
                <w:highlight w:val="green"/>
              </w:rPr>
            </w:pPr>
            <w:r w:rsidRPr="00BA0E65">
              <w:rPr>
                <w:rFonts w:ascii="Arial" w:hAnsi="Arial" w:cs="Arial"/>
                <w:lang w:val="en-US"/>
              </w:rPr>
              <w:t xml:space="preserve">SCP 40 – 43 </w:t>
            </w:r>
          </w:p>
        </w:tc>
      </w:tr>
      <w:tr w:rsidR="00775E43" w:rsidRPr="00615508" w14:paraId="78A5AFDD" w14:textId="77777777" w:rsidTr="003D501F">
        <w:tc>
          <w:tcPr>
            <w:tcW w:w="2689" w:type="dxa"/>
            <w:shd w:val="clear" w:color="auto" w:fill="F2F2F2" w:themeFill="background1" w:themeFillShade="F2"/>
          </w:tcPr>
          <w:p w14:paraId="650DD101" w14:textId="5D6B4858" w:rsidR="00775E43" w:rsidRPr="00615508" w:rsidRDefault="00EA77BD" w:rsidP="00615508">
            <w:pPr>
              <w:pStyle w:val="NoSpacing"/>
              <w:rPr>
                <w:rFonts w:ascii="Arial" w:hAnsi="Arial" w:cs="Arial"/>
                <w:b/>
              </w:rPr>
            </w:pPr>
            <w:r w:rsidRPr="00615508">
              <w:rPr>
                <w:rFonts w:ascii="Arial" w:hAnsi="Arial" w:cs="Arial"/>
                <w:b/>
              </w:rPr>
              <w:t xml:space="preserve">Service </w:t>
            </w:r>
            <w:r w:rsidR="00775E43" w:rsidRPr="00615508">
              <w:rPr>
                <w:rFonts w:ascii="Arial" w:hAnsi="Arial" w:cs="Arial"/>
                <w:b/>
              </w:rPr>
              <w:t>r</w:t>
            </w:r>
            <w:r w:rsidRPr="00615508">
              <w:rPr>
                <w:rFonts w:ascii="Arial" w:hAnsi="Arial" w:cs="Arial"/>
                <w:b/>
              </w:rPr>
              <w:t>esponsibility</w:t>
            </w:r>
            <w:r w:rsidR="00775E43" w:rsidRPr="00615508">
              <w:rPr>
                <w:rFonts w:ascii="Arial" w:hAnsi="Arial" w:cs="Arial"/>
                <w:b/>
              </w:rPr>
              <w:t>:</w:t>
            </w:r>
          </w:p>
        </w:tc>
        <w:tc>
          <w:tcPr>
            <w:tcW w:w="2616" w:type="dxa"/>
            <w:shd w:val="clear" w:color="auto" w:fill="F2F2F2" w:themeFill="background1" w:themeFillShade="F2"/>
          </w:tcPr>
          <w:p w14:paraId="5E17F3F2" w14:textId="50446CDA" w:rsidR="00775E43" w:rsidRPr="00615508" w:rsidRDefault="0094567F" w:rsidP="00615508">
            <w:pPr>
              <w:pStyle w:val="NoSpacing"/>
              <w:rPr>
                <w:rFonts w:ascii="Arial" w:hAnsi="Arial" w:cs="Arial"/>
              </w:rPr>
            </w:pPr>
            <w:r w:rsidRPr="00615508">
              <w:rPr>
                <w:rFonts w:ascii="Arial" w:hAnsi="Arial" w:cs="Arial"/>
              </w:rPr>
              <w:t>Human Resources</w:t>
            </w:r>
          </w:p>
        </w:tc>
        <w:tc>
          <w:tcPr>
            <w:tcW w:w="1211" w:type="dxa"/>
            <w:shd w:val="clear" w:color="auto" w:fill="F2F2F2" w:themeFill="background1" w:themeFillShade="F2"/>
          </w:tcPr>
          <w:p w14:paraId="57F669EC" w14:textId="77777777" w:rsidR="00775E43" w:rsidRPr="00615508" w:rsidRDefault="00775E43" w:rsidP="00615508">
            <w:pPr>
              <w:pStyle w:val="NoSpacing"/>
              <w:rPr>
                <w:rFonts w:ascii="Arial" w:hAnsi="Arial" w:cs="Arial"/>
                <w:b/>
              </w:rPr>
            </w:pPr>
            <w:r w:rsidRPr="00615508">
              <w:rPr>
                <w:rFonts w:ascii="Arial" w:hAnsi="Arial" w:cs="Arial"/>
                <w:b/>
              </w:rPr>
              <w:t>Salary:</w:t>
            </w:r>
          </w:p>
        </w:tc>
        <w:tc>
          <w:tcPr>
            <w:tcW w:w="2500" w:type="dxa"/>
            <w:shd w:val="clear" w:color="auto" w:fill="F2F2F2" w:themeFill="background1" w:themeFillShade="F2"/>
          </w:tcPr>
          <w:p w14:paraId="234A68DD" w14:textId="673A828F" w:rsidR="00B52710" w:rsidRPr="00BA0E65" w:rsidRDefault="00BA0E65" w:rsidP="007B51CA">
            <w:pPr>
              <w:pStyle w:val="NoSpacing"/>
              <w:rPr>
                <w:rFonts w:ascii="Arial" w:hAnsi="Arial" w:cs="Arial"/>
              </w:rPr>
            </w:pPr>
            <w:r w:rsidRPr="00BA0E65">
              <w:rPr>
                <w:rFonts w:ascii="Arial" w:hAnsi="Arial" w:cs="Arial"/>
                <w:lang w:val="en-US"/>
              </w:rPr>
              <w:t>£42,683 - £45,591</w:t>
            </w:r>
          </w:p>
        </w:tc>
      </w:tr>
      <w:tr w:rsidR="00775E43" w:rsidRPr="00615508" w14:paraId="22C6C139" w14:textId="77777777" w:rsidTr="003D501F">
        <w:tc>
          <w:tcPr>
            <w:tcW w:w="2689" w:type="dxa"/>
            <w:shd w:val="clear" w:color="auto" w:fill="F2F2F2" w:themeFill="background1" w:themeFillShade="F2"/>
          </w:tcPr>
          <w:p w14:paraId="0758995D" w14:textId="77777777" w:rsidR="00775E43" w:rsidRPr="00615508" w:rsidRDefault="00775E43" w:rsidP="00615508">
            <w:pPr>
              <w:pStyle w:val="NoSpacing"/>
              <w:rPr>
                <w:rFonts w:ascii="Arial" w:hAnsi="Arial" w:cs="Arial"/>
                <w:b/>
              </w:rPr>
            </w:pPr>
            <w:r w:rsidRPr="00615508">
              <w:rPr>
                <w:rFonts w:ascii="Arial" w:hAnsi="Arial" w:cs="Arial"/>
                <w:b/>
              </w:rPr>
              <w:t>Additional:</w:t>
            </w:r>
          </w:p>
        </w:tc>
        <w:tc>
          <w:tcPr>
            <w:tcW w:w="2616" w:type="dxa"/>
            <w:shd w:val="clear" w:color="auto" w:fill="F2F2F2" w:themeFill="background1" w:themeFillShade="F2"/>
          </w:tcPr>
          <w:p w14:paraId="6D0043CC" w14:textId="5D0622B2" w:rsidR="00775E43" w:rsidRPr="00615508" w:rsidRDefault="00261018" w:rsidP="00615508">
            <w:pPr>
              <w:pStyle w:val="NoSpacing"/>
              <w:rPr>
                <w:rFonts w:ascii="Arial" w:hAnsi="Arial" w:cs="Arial"/>
              </w:rPr>
            </w:pPr>
            <w:r w:rsidRPr="00615508">
              <w:rPr>
                <w:rFonts w:ascii="Arial" w:hAnsi="Arial" w:cs="Arial"/>
              </w:rPr>
              <w:t xml:space="preserve">Regular travel </w:t>
            </w:r>
            <w:r w:rsidR="0094567F" w:rsidRPr="00615508">
              <w:rPr>
                <w:rFonts w:ascii="Arial" w:hAnsi="Arial" w:cs="Arial"/>
              </w:rPr>
              <w:t>will</w:t>
            </w:r>
            <w:r w:rsidR="00771EA3" w:rsidRPr="00615508">
              <w:rPr>
                <w:rFonts w:ascii="Arial" w:hAnsi="Arial" w:cs="Arial"/>
              </w:rPr>
              <w:t xml:space="preserve"> be </w:t>
            </w:r>
            <w:r w:rsidR="00775E43" w:rsidRPr="00615508">
              <w:rPr>
                <w:rFonts w:ascii="Arial" w:hAnsi="Arial" w:cs="Arial"/>
              </w:rPr>
              <w:t>required</w:t>
            </w:r>
            <w:r w:rsidR="00EA77BD" w:rsidRPr="00615508">
              <w:rPr>
                <w:rFonts w:ascii="Arial" w:hAnsi="Arial" w:cs="Arial"/>
              </w:rPr>
              <w:t>.</w:t>
            </w:r>
          </w:p>
        </w:tc>
        <w:tc>
          <w:tcPr>
            <w:tcW w:w="1211" w:type="dxa"/>
            <w:shd w:val="clear" w:color="auto" w:fill="F2F2F2" w:themeFill="background1" w:themeFillShade="F2"/>
          </w:tcPr>
          <w:p w14:paraId="3E35E019" w14:textId="77777777" w:rsidR="00775E43" w:rsidRPr="00615508" w:rsidRDefault="00775E43" w:rsidP="00615508">
            <w:pPr>
              <w:pStyle w:val="NoSpacing"/>
              <w:rPr>
                <w:rFonts w:ascii="Arial" w:hAnsi="Arial" w:cs="Arial"/>
                <w:b/>
              </w:rPr>
            </w:pPr>
            <w:r w:rsidRPr="00615508">
              <w:rPr>
                <w:rFonts w:ascii="Arial" w:hAnsi="Arial" w:cs="Arial"/>
                <w:b/>
              </w:rPr>
              <w:t>Term:</w:t>
            </w:r>
          </w:p>
        </w:tc>
        <w:tc>
          <w:tcPr>
            <w:tcW w:w="2500" w:type="dxa"/>
            <w:shd w:val="clear" w:color="auto" w:fill="F2F2F2" w:themeFill="background1" w:themeFillShade="F2"/>
          </w:tcPr>
          <w:p w14:paraId="2243EC23" w14:textId="5E8AC8AE" w:rsidR="00775E43" w:rsidRPr="00615508" w:rsidRDefault="00C639CB" w:rsidP="00615508">
            <w:pPr>
              <w:pStyle w:val="NoSpacing"/>
              <w:rPr>
                <w:rFonts w:ascii="Arial" w:hAnsi="Arial" w:cs="Arial"/>
              </w:rPr>
            </w:pPr>
            <w:r w:rsidRPr="00615508">
              <w:rPr>
                <w:rFonts w:ascii="Arial" w:hAnsi="Arial" w:cs="Arial"/>
              </w:rPr>
              <w:t>Permanent</w:t>
            </w:r>
          </w:p>
        </w:tc>
      </w:tr>
    </w:tbl>
    <w:p w14:paraId="3DEF7EA0" w14:textId="77777777" w:rsidR="00775E43" w:rsidRDefault="00775E43" w:rsidP="00615508">
      <w:pPr>
        <w:pStyle w:val="NoSpacing"/>
        <w:jc w:val="center"/>
        <w:rPr>
          <w:rFonts w:ascii="Arial" w:hAnsi="Arial" w:cs="Arial"/>
          <w:b/>
        </w:rPr>
      </w:pPr>
    </w:p>
    <w:p w14:paraId="58C8CE32" w14:textId="77777777" w:rsidR="005F3D28" w:rsidRPr="00615508" w:rsidRDefault="005F3D28" w:rsidP="00615508">
      <w:pPr>
        <w:pStyle w:val="NoSpacing"/>
        <w:jc w:val="center"/>
        <w:rPr>
          <w:rFonts w:ascii="Arial" w:hAnsi="Arial" w:cs="Arial"/>
          <w:b/>
        </w:rPr>
      </w:pPr>
    </w:p>
    <w:p w14:paraId="6D3CCBDB" w14:textId="506582C0" w:rsidR="00DD3BA6" w:rsidRPr="00615508" w:rsidRDefault="00775E43" w:rsidP="00615508">
      <w:pPr>
        <w:pStyle w:val="NoSpacing"/>
        <w:rPr>
          <w:rFonts w:ascii="Arial" w:hAnsi="Arial" w:cs="Arial"/>
          <w:b/>
        </w:rPr>
      </w:pPr>
      <w:r w:rsidRPr="00615508">
        <w:rPr>
          <w:rFonts w:ascii="Arial" w:hAnsi="Arial" w:cs="Arial"/>
          <w:b/>
        </w:rPr>
        <w:t>JOB PURPOSE</w:t>
      </w:r>
    </w:p>
    <w:p w14:paraId="0F71AB72" w14:textId="77777777" w:rsidR="00F14210" w:rsidRPr="00615508" w:rsidRDefault="00F14210" w:rsidP="005F3D28">
      <w:pPr>
        <w:pStyle w:val="NoSpacing"/>
        <w:jc w:val="both"/>
        <w:rPr>
          <w:rFonts w:ascii="Arial" w:hAnsi="Arial" w:cs="Arial"/>
          <w:b/>
        </w:rPr>
      </w:pPr>
    </w:p>
    <w:p w14:paraId="0B1B2D12" w14:textId="77777777" w:rsidR="00F14210" w:rsidRPr="00615508" w:rsidRDefault="00F14210" w:rsidP="005F3D28">
      <w:pPr>
        <w:pStyle w:val="NoSpacing"/>
        <w:numPr>
          <w:ilvl w:val="0"/>
          <w:numId w:val="15"/>
        </w:numPr>
        <w:jc w:val="both"/>
        <w:rPr>
          <w:rFonts w:ascii="Arial" w:hAnsi="Arial" w:cs="Arial"/>
        </w:rPr>
      </w:pPr>
      <w:r w:rsidRPr="00615508">
        <w:rPr>
          <w:rFonts w:ascii="Arial" w:hAnsi="Arial" w:cs="Arial"/>
        </w:rPr>
        <w:t xml:space="preserve">To deliver a professional HR service to Trustees, senior leaders, employees and governors across the Trust. </w:t>
      </w:r>
    </w:p>
    <w:p w14:paraId="1B4E6F49" w14:textId="78010712" w:rsidR="00F14210" w:rsidRPr="00615508" w:rsidRDefault="00F14210" w:rsidP="005F3D28">
      <w:pPr>
        <w:pStyle w:val="NoSpacing"/>
        <w:numPr>
          <w:ilvl w:val="0"/>
          <w:numId w:val="15"/>
        </w:numPr>
        <w:jc w:val="both"/>
        <w:rPr>
          <w:rFonts w:ascii="Arial" w:hAnsi="Arial" w:cs="Arial"/>
        </w:rPr>
      </w:pPr>
      <w:r w:rsidRPr="00615508">
        <w:rPr>
          <w:rFonts w:ascii="Arial" w:hAnsi="Arial" w:cs="Arial"/>
        </w:rPr>
        <w:t>To w</w:t>
      </w:r>
      <w:r w:rsidR="00615508">
        <w:rPr>
          <w:rFonts w:ascii="Arial" w:hAnsi="Arial" w:cs="Arial"/>
        </w:rPr>
        <w:t>ork</w:t>
      </w:r>
      <w:r w:rsidRPr="00615508">
        <w:rPr>
          <w:rFonts w:ascii="Arial" w:hAnsi="Arial" w:cs="Arial"/>
        </w:rPr>
        <w:t xml:space="preserve"> as part of a proactive, innovative and responsive HR team to provide pragmatic, creative and education focused HR solutions and recommendations across the Trust. </w:t>
      </w:r>
    </w:p>
    <w:p w14:paraId="16CAE9EA" w14:textId="4073EDA0" w:rsidR="00F14210" w:rsidRPr="00615508" w:rsidRDefault="00F14210" w:rsidP="005F3D28">
      <w:pPr>
        <w:pStyle w:val="NoSpacing"/>
        <w:numPr>
          <w:ilvl w:val="0"/>
          <w:numId w:val="15"/>
        </w:numPr>
        <w:jc w:val="both"/>
        <w:rPr>
          <w:rFonts w:ascii="Arial" w:hAnsi="Arial" w:cs="Arial"/>
        </w:rPr>
      </w:pPr>
      <w:r w:rsidRPr="00615508">
        <w:rPr>
          <w:rFonts w:ascii="Arial" w:hAnsi="Arial" w:cs="Arial"/>
        </w:rPr>
        <w:t>To build and develop relationships with staff at all levels to provide support</w:t>
      </w:r>
      <w:r w:rsidR="00F7196C" w:rsidRPr="00615508">
        <w:rPr>
          <w:rFonts w:ascii="Arial" w:hAnsi="Arial" w:cs="Arial"/>
        </w:rPr>
        <w:t>, guidance and challenge where appropriate on all HR related matters.</w:t>
      </w:r>
    </w:p>
    <w:p w14:paraId="6155D2B2" w14:textId="77777777" w:rsidR="00DD3BA6" w:rsidRPr="00615508" w:rsidRDefault="00DD3BA6" w:rsidP="005F3D28">
      <w:pPr>
        <w:pStyle w:val="NoSpacing"/>
        <w:jc w:val="both"/>
        <w:rPr>
          <w:rFonts w:ascii="Arial" w:hAnsi="Arial" w:cs="Arial"/>
          <w:b/>
        </w:rPr>
      </w:pPr>
    </w:p>
    <w:p w14:paraId="1A61908B" w14:textId="5A792829" w:rsidR="003C496E" w:rsidRPr="00615508" w:rsidRDefault="00775E43" w:rsidP="005F3D28">
      <w:pPr>
        <w:pStyle w:val="NoSpacing"/>
        <w:jc w:val="both"/>
        <w:rPr>
          <w:rFonts w:ascii="Arial" w:hAnsi="Arial" w:cs="Arial"/>
          <w:b/>
        </w:rPr>
      </w:pPr>
      <w:r w:rsidRPr="00615508">
        <w:rPr>
          <w:rFonts w:ascii="Arial" w:hAnsi="Arial" w:cs="Arial"/>
          <w:b/>
        </w:rPr>
        <w:t>JOB SUMMARY</w:t>
      </w:r>
    </w:p>
    <w:p w14:paraId="71419F19" w14:textId="2029AB45" w:rsidR="00F7196C"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 xml:space="preserve">Provide an efficient, effective and customer focussed HR service which supports all aspects of an employee’s relationship and engagement with the Trust including recruitment, terms and conditions of employment, training and development activities, ensuring compliance with employment legislation and Trust policies; </w:t>
      </w:r>
    </w:p>
    <w:p w14:paraId="01BC3E28" w14:textId="75069903" w:rsidR="008502C2"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 xml:space="preserve">Build effective working relationships with </w:t>
      </w:r>
      <w:r w:rsidR="008502C2" w:rsidRPr="00615508">
        <w:rPr>
          <w:rFonts w:ascii="Arial" w:hAnsi="Arial" w:cs="Arial"/>
          <w:sz w:val="22"/>
          <w:szCs w:val="22"/>
          <w:lang w:val="en-US"/>
        </w:rPr>
        <w:t>colleagues, employees, Principals, governors, trade unions and external parties</w:t>
      </w:r>
      <w:r w:rsidR="00615508">
        <w:rPr>
          <w:rFonts w:ascii="Arial" w:hAnsi="Arial" w:cs="Arial"/>
          <w:sz w:val="22"/>
          <w:szCs w:val="22"/>
          <w:lang w:val="en-US"/>
        </w:rPr>
        <w:t>;</w:t>
      </w:r>
    </w:p>
    <w:p w14:paraId="7D818700" w14:textId="20BC21B0" w:rsidR="00F7196C" w:rsidRPr="00615508" w:rsidRDefault="008502C2" w:rsidP="005F3D28">
      <w:pPr>
        <w:pStyle w:val="NormalWeb"/>
        <w:numPr>
          <w:ilvl w:val="0"/>
          <w:numId w:val="14"/>
        </w:numPr>
        <w:jc w:val="both"/>
        <w:rPr>
          <w:rFonts w:ascii="Arial" w:hAnsi="Arial" w:cs="Arial"/>
          <w:sz w:val="22"/>
          <w:szCs w:val="22"/>
        </w:rPr>
      </w:pPr>
      <w:r w:rsidRPr="00615508">
        <w:rPr>
          <w:rFonts w:ascii="Arial" w:hAnsi="Arial" w:cs="Arial"/>
          <w:sz w:val="22"/>
          <w:szCs w:val="22"/>
        </w:rPr>
        <w:t>Provide</w:t>
      </w:r>
      <w:r w:rsidR="00F7196C" w:rsidRPr="00615508">
        <w:rPr>
          <w:rFonts w:ascii="Arial" w:hAnsi="Arial" w:cs="Arial"/>
          <w:sz w:val="22"/>
          <w:szCs w:val="22"/>
        </w:rPr>
        <w:t xml:space="preserve"> advice and guidance on a range of HR policies and HR related issues to support understanding and ensure effective communication of good HR practice; </w:t>
      </w:r>
    </w:p>
    <w:p w14:paraId="6D251431" w14:textId="64DD83AE" w:rsidR="00F7196C"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Build relationships with managers at all levels and develop a good understanding of their work so as to be able to offer solutions that are education focussed</w:t>
      </w:r>
      <w:r w:rsidR="00563C20" w:rsidRPr="00615508">
        <w:rPr>
          <w:rFonts w:ascii="Arial" w:hAnsi="Arial" w:cs="Arial"/>
          <w:sz w:val="22"/>
          <w:szCs w:val="22"/>
        </w:rPr>
        <w:t xml:space="preserve"> and put the student at the heart of all decisions;</w:t>
      </w:r>
    </w:p>
    <w:p w14:paraId="72003F86" w14:textId="4329375D" w:rsidR="00F7196C" w:rsidRPr="00615508" w:rsidRDefault="00563C20" w:rsidP="005F3D28">
      <w:pPr>
        <w:pStyle w:val="NormalWeb"/>
        <w:numPr>
          <w:ilvl w:val="0"/>
          <w:numId w:val="14"/>
        </w:numPr>
        <w:jc w:val="both"/>
        <w:rPr>
          <w:rFonts w:ascii="Arial" w:hAnsi="Arial" w:cs="Arial"/>
          <w:sz w:val="22"/>
          <w:szCs w:val="22"/>
        </w:rPr>
      </w:pPr>
      <w:r w:rsidRPr="00615508">
        <w:rPr>
          <w:rFonts w:ascii="Arial" w:hAnsi="Arial" w:cs="Arial"/>
          <w:sz w:val="22"/>
          <w:szCs w:val="22"/>
        </w:rPr>
        <w:t>Working with the Principal, e</w:t>
      </w:r>
      <w:r w:rsidR="00F7196C" w:rsidRPr="00615508">
        <w:rPr>
          <w:rFonts w:ascii="Arial" w:hAnsi="Arial" w:cs="Arial"/>
          <w:sz w:val="22"/>
          <w:szCs w:val="22"/>
        </w:rPr>
        <w:t>nsure effective monitoring of sickness trends and remedial action in acco</w:t>
      </w:r>
      <w:r w:rsidRPr="00615508">
        <w:rPr>
          <w:rFonts w:ascii="Arial" w:hAnsi="Arial" w:cs="Arial"/>
          <w:sz w:val="22"/>
          <w:szCs w:val="22"/>
        </w:rPr>
        <w:t xml:space="preserve">rdance with the Trust </w:t>
      </w:r>
      <w:r w:rsidR="00F7196C" w:rsidRPr="00615508">
        <w:rPr>
          <w:rFonts w:ascii="Arial" w:hAnsi="Arial" w:cs="Arial"/>
          <w:sz w:val="22"/>
          <w:szCs w:val="22"/>
        </w:rPr>
        <w:t>policy and to facilitate a proactive approach to absence management to ensure a smooth return to work</w:t>
      </w:r>
      <w:r w:rsidRPr="00615508">
        <w:rPr>
          <w:rFonts w:ascii="Arial" w:hAnsi="Arial" w:cs="Arial"/>
          <w:sz w:val="22"/>
          <w:szCs w:val="22"/>
        </w:rPr>
        <w:t>;</w:t>
      </w:r>
      <w:r w:rsidR="00F7196C" w:rsidRPr="00615508">
        <w:rPr>
          <w:rFonts w:ascii="Arial" w:hAnsi="Arial" w:cs="Arial"/>
          <w:sz w:val="22"/>
          <w:szCs w:val="22"/>
        </w:rPr>
        <w:t xml:space="preserve"> </w:t>
      </w:r>
    </w:p>
    <w:p w14:paraId="0E91F5B6" w14:textId="65B087A7" w:rsidR="00F7196C"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 xml:space="preserve">Take responsibility for the implementation of all HR </w:t>
      </w:r>
      <w:r w:rsidR="00563C20" w:rsidRPr="00615508">
        <w:rPr>
          <w:rFonts w:ascii="Arial" w:hAnsi="Arial" w:cs="Arial"/>
          <w:sz w:val="22"/>
          <w:szCs w:val="22"/>
        </w:rPr>
        <w:t>policy,</w:t>
      </w:r>
      <w:r w:rsidRPr="00615508">
        <w:rPr>
          <w:rFonts w:ascii="Arial" w:hAnsi="Arial" w:cs="Arial"/>
          <w:sz w:val="22"/>
          <w:szCs w:val="22"/>
        </w:rPr>
        <w:t xml:space="preserve"> ensuring that all HR issues are dealt with within the </w:t>
      </w:r>
      <w:r w:rsidR="00563C20" w:rsidRPr="00615508">
        <w:rPr>
          <w:rFonts w:ascii="Arial" w:hAnsi="Arial" w:cs="Arial"/>
          <w:sz w:val="22"/>
          <w:szCs w:val="22"/>
        </w:rPr>
        <w:t>relevant timescales;</w:t>
      </w:r>
    </w:p>
    <w:p w14:paraId="108C0EAD" w14:textId="2FE441E2" w:rsidR="00F7196C"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Engage in promoting and ‘living’ the values</w:t>
      </w:r>
      <w:r w:rsidR="00563C20" w:rsidRPr="00615508">
        <w:rPr>
          <w:rFonts w:ascii="Arial" w:hAnsi="Arial" w:cs="Arial"/>
          <w:sz w:val="22"/>
          <w:szCs w:val="22"/>
        </w:rPr>
        <w:t xml:space="preserve"> and ethos of the Trust</w:t>
      </w:r>
      <w:r w:rsidRPr="00615508">
        <w:rPr>
          <w:rFonts w:ascii="Arial" w:hAnsi="Arial" w:cs="Arial"/>
          <w:sz w:val="22"/>
          <w:szCs w:val="22"/>
        </w:rPr>
        <w:t xml:space="preserve">, </w:t>
      </w:r>
    </w:p>
    <w:p w14:paraId="681BC83B" w14:textId="62C05696" w:rsidR="00F7196C"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Support the development of strong communication and feedback channels with all staff and through a variety of mechanisms to support employee engagement</w:t>
      </w:r>
      <w:r w:rsidR="00563C20" w:rsidRPr="00615508">
        <w:rPr>
          <w:rFonts w:ascii="Arial" w:hAnsi="Arial" w:cs="Arial"/>
          <w:sz w:val="22"/>
          <w:szCs w:val="22"/>
        </w:rPr>
        <w:t>;</w:t>
      </w:r>
      <w:r w:rsidRPr="00615508">
        <w:rPr>
          <w:rFonts w:ascii="Arial" w:hAnsi="Arial" w:cs="Arial"/>
          <w:sz w:val="22"/>
          <w:szCs w:val="22"/>
        </w:rPr>
        <w:t xml:space="preserve"> </w:t>
      </w:r>
    </w:p>
    <w:p w14:paraId="07C6B062" w14:textId="77777777" w:rsidR="00563C20" w:rsidRPr="00615508" w:rsidRDefault="00F7196C" w:rsidP="005F3D28">
      <w:pPr>
        <w:pStyle w:val="NormalWeb"/>
        <w:numPr>
          <w:ilvl w:val="0"/>
          <w:numId w:val="14"/>
        </w:numPr>
        <w:jc w:val="both"/>
        <w:rPr>
          <w:rFonts w:ascii="Arial" w:hAnsi="Arial" w:cs="Arial"/>
          <w:sz w:val="22"/>
          <w:szCs w:val="22"/>
        </w:rPr>
      </w:pPr>
      <w:r w:rsidRPr="00615508">
        <w:rPr>
          <w:rFonts w:ascii="Arial" w:hAnsi="Arial" w:cs="Arial"/>
          <w:sz w:val="22"/>
          <w:szCs w:val="22"/>
        </w:rPr>
        <w:t>Ensure all data on manual and computerised records is accurate and up to date and provide accurate and timely reports as and when required</w:t>
      </w:r>
      <w:r w:rsidR="00563C20" w:rsidRPr="00615508">
        <w:rPr>
          <w:rFonts w:ascii="Arial" w:hAnsi="Arial" w:cs="Arial"/>
          <w:sz w:val="22"/>
          <w:szCs w:val="22"/>
        </w:rPr>
        <w:t>;</w:t>
      </w:r>
    </w:p>
    <w:p w14:paraId="2D01C403" w14:textId="64678E93" w:rsidR="00563C20" w:rsidRPr="00615508" w:rsidRDefault="00563C20" w:rsidP="005F3D28">
      <w:pPr>
        <w:pStyle w:val="NormalWeb"/>
        <w:numPr>
          <w:ilvl w:val="0"/>
          <w:numId w:val="14"/>
        </w:numPr>
        <w:jc w:val="both"/>
        <w:rPr>
          <w:rFonts w:ascii="Arial" w:hAnsi="Arial" w:cs="Arial"/>
          <w:sz w:val="22"/>
          <w:szCs w:val="22"/>
        </w:rPr>
      </w:pPr>
      <w:r w:rsidRPr="00615508">
        <w:rPr>
          <w:rFonts w:ascii="Arial" w:hAnsi="Arial" w:cs="Arial"/>
          <w:sz w:val="22"/>
          <w:szCs w:val="22"/>
          <w:lang w:val="en-US"/>
        </w:rPr>
        <w:t>Be able to articulate the NET ethos and have a good understanding of how NET values can and should affect desired behaviours</w:t>
      </w:r>
      <w:r w:rsidR="008502C2" w:rsidRPr="00615508">
        <w:rPr>
          <w:rFonts w:ascii="Arial" w:hAnsi="Arial" w:cs="Arial"/>
          <w:sz w:val="22"/>
          <w:szCs w:val="22"/>
          <w:lang w:val="en-US"/>
        </w:rPr>
        <w:t>;</w:t>
      </w:r>
    </w:p>
    <w:p w14:paraId="37C96475" w14:textId="3C6BE053" w:rsidR="00563C20" w:rsidRPr="00615508" w:rsidRDefault="00563C20" w:rsidP="005F3D28">
      <w:pPr>
        <w:pStyle w:val="NormalWeb"/>
        <w:numPr>
          <w:ilvl w:val="0"/>
          <w:numId w:val="14"/>
        </w:numPr>
        <w:jc w:val="both"/>
        <w:rPr>
          <w:rFonts w:ascii="Arial" w:hAnsi="Arial" w:cs="Arial"/>
          <w:sz w:val="22"/>
          <w:szCs w:val="22"/>
        </w:rPr>
      </w:pPr>
      <w:r w:rsidRPr="00615508">
        <w:rPr>
          <w:rFonts w:ascii="Arial" w:hAnsi="Arial" w:cs="Arial"/>
          <w:sz w:val="22"/>
          <w:szCs w:val="22"/>
          <w:lang w:val="en-US"/>
        </w:rPr>
        <w:t>Actively seek and identify opportunities to enhance delivery of HR services to the Trust</w:t>
      </w:r>
      <w:r w:rsidR="008502C2" w:rsidRPr="00615508">
        <w:rPr>
          <w:rFonts w:ascii="Arial" w:hAnsi="Arial" w:cs="Arial"/>
          <w:sz w:val="22"/>
          <w:szCs w:val="22"/>
          <w:lang w:val="en-US"/>
        </w:rPr>
        <w:t>;</w:t>
      </w:r>
    </w:p>
    <w:p w14:paraId="441FAD47" w14:textId="573126A1" w:rsidR="00563C20" w:rsidRPr="00615508" w:rsidRDefault="00563C20" w:rsidP="005F3D28">
      <w:pPr>
        <w:pStyle w:val="NormalWeb"/>
        <w:numPr>
          <w:ilvl w:val="0"/>
          <w:numId w:val="14"/>
        </w:numPr>
        <w:jc w:val="both"/>
        <w:rPr>
          <w:rFonts w:ascii="Arial" w:hAnsi="Arial" w:cs="Arial"/>
          <w:sz w:val="22"/>
          <w:szCs w:val="22"/>
        </w:rPr>
      </w:pPr>
      <w:r w:rsidRPr="00615508">
        <w:rPr>
          <w:rFonts w:ascii="Arial" w:hAnsi="Arial" w:cs="Arial"/>
          <w:sz w:val="22"/>
          <w:szCs w:val="22"/>
          <w:lang w:val="en-US"/>
        </w:rPr>
        <w:t>Proactively offer the Trust a source of professional HR expertise</w:t>
      </w:r>
      <w:r w:rsidR="008502C2" w:rsidRPr="00615508">
        <w:rPr>
          <w:rFonts w:ascii="Arial" w:hAnsi="Arial" w:cs="Arial"/>
          <w:sz w:val="22"/>
          <w:szCs w:val="22"/>
          <w:lang w:val="en-US"/>
        </w:rPr>
        <w:t>;</w:t>
      </w:r>
    </w:p>
    <w:p w14:paraId="60B9A332" w14:textId="5E23E725" w:rsidR="00563C20" w:rsidRPr="00615508" w:rsidRDefault="008502C2" w:rsidP="00615508">
      <w:pPr>
        <w:pStyle w:val="NormalWeb"/>
        <w:numPr>
          <w:ilvl w:val="0"/>
          <w:numId w:val="14"/>
        </w:numPr>
        <w:rPr>
          <w:rFonts w:ascii="Arial" w:hAnsi="Arial" w:cs="Arial"/>
          <w:sz w:val="22"/>
          <w:szCs w:val="22"/>
        </w:rPr>
      </w:pPr>
      <w:r w:rsidRPr="00615508">
        <w:rPr>
          <w:rFonts w:ascii="Arial" w:hAnsi="Arial" w:cs="Arial"/>
          <w:sz w:val="22"/>
          <w:szCs w:val="22"/>
          <w:lang w:val="en-US"/>
        </w:rPr>
        <w:t>I</w:t>
      </w:r>
      <w:r w:rsidR="00563C20" w:rsidRPr="00615508">
        <w:rPr>
          <w:rFonts w:ascii="Arial" w:hAnsi="Arial" w:cs="Arial"/>
          <w:sz w:val="22"/>
          <w:szCs w:val="22"/>
          <w:lang w:val="en-US"/>
        </w:rPr>
        <w:t>mprove the HR level and skills across the Trust through coaching and mentoring and active participation in problem-solving and casework</w:t>
      </w:r>
      <w:r w:rsidRPr="00615508">
        <w:rPr>
          <w:rFonts w:ascii="Arial" w:hAnsi="Arial" w:cs="Arial"/>
          <w:sz w:val="22"/>
          <w:szCs w:val="22"/>
          <w:lang w:val="en-US"/>
        </w:rPr>
        <w:t>;</w:t>
      </w:r>
    </w:p>
    <w:p w14:paraId="4CB6A2C9" w14:textId="77777777" w:rsidR="00563C20" w:rsidRPr="00615508" w:rsidRDefault="00563C20" w:rsidP="005F3D28">
      <w:pPr>
        <w:pStyle w:val="NormalWeb"/>
        <w:numPr>
          <w:ilvl w:val="0"/>
          <w:numId w:val="14"/>
        </w:numPr>
        <w:jc w:val="both"/>
        <w:rPr>
          <w:rFonts w:ascii="Arial" w:hAnsi="Arial" w:cs="Arial"/>
          <w:sz w:val="22"/>
          <w:szCs w:val="22"/>
        </w:rPr>
      </w:pPr>
      <w:r w:rsidRPr="00615508">
        <w:rPr>
          <w:rFonts w:ascii="Arial" w:hAnsi="Arial" w:cs="Arial"/>
          <w:sz w:val="22"/>
          <w:szCs w:val="22"/>
          <w:lang w:val="en-US"/>
        </w:rPr>
        <w:lastRenderedPageBreak/>
        <w:t xml:space="preserve">Be aware of the NET national recognition agreement with Trade Unions and work within this, </w:t>
      </w:r>
    </w:p>
    <w:p w14:paraId="158FC8E5" w14:textId="52E4A7A3" w:rsidR="00563C20" w:rsidRPr="00615508" w:rsidRDefault="00464E37" w:rsidP="005F3D28">
      <w:pPr>
        <w:pStyle w:val="NormalWeb"/>
        <w:numPr>
          <w:ilvl w:val="0"/>
          <w:numId w:val="14"/>
        </w:numPr>
        <w:jc w:val="both"/>
        <w:rPr>
          <w:rFonts w:ascii="Arial" w:hAnsi="Arial" w:cs="Arial"/>
          <w:sz w:val="22"/>
          <w:szCs w:val="22"/>
        </w:rPr>
      </w:pPr>
      <w:r>
        <w:rPr>
          <w:rFonts w:ascii="Arial" w:hAnsi="Arial" w:cs="Arial"/>
          <w:sz w:val="22"/>
          <w:szCs w:val="22"/>
          <w:lang w:val="en-US"/>
        </w:rPr>
        <w:t>Lead on</w:t>
      </w:r>
      <w:r w:rsidR="00563C20" w:rsidRPr="00615508">
        <w:rPr>
          <w:rFonts w:ascii="Arial" w:hAnsi="Arial" w:cs="Arial"/>
          <w:sz w:val="22"/>
          <w:szCs w:val="22"/>
          <w:lang w:val="en-US"/>
        </w:rPr>
        <w:t xml:space="preserve"> the development of HR CPD for senior staff and managers across the Trust,</w:t>
      </w:r>
    </w:p>
    <w:p w14:paraId="481AC4CB" w14:textId="38858F6C" w:rsidR="00563C20" w:rsidRPr="00615508" w:rsidRDefault="00464E37" w:rsidP="005F3D28">
      <w:pPr>
        <w:pStyle w:val="NormalWeb"/>
        <w:numPr>
          <w:ilvl w:val="0"/>
          <w:numId w:val="14"/>
        </w:numPr>
        <w:jc w:val="both"/>
        <w:rPr>
          <w:rFonts w:ascii="Arial" w:hAnsi="Arial" w:cs="Arial"/>
          <w:sz w:val="22"/>
          <w:szCs w:val="22"/>
        </w:rPr>
      </w:pPr>
      <w:r>
        <w:rPr>
          <w:rFonts w:ascii="Arial" w:hAnsi="Arial" w:cs="Arial"/>
          <w:sz w:val="22"/>
          <w:szCs w:val="22"/>
          <w:lang w:val="en-US"/>
        </w:rPr>
        <w:t xml:space="preserve">Lead on HR </w:t>
      </w:r>
      <w:r w:rsidR="00563C20" w:rsidRPr="00615508">
        <w:rPr>
          <w:rFonts w:ascii="Arial" w:hAnsi="Arial" w:cs="Arial"/>
          <w:sz w:val="22"/>
          <w:szCs w:val="22"/>
          <w:lang w:val="en-US"/>
        </w:rPr>
        <w:t>audits across the Trust and ensure the data acquired is used to develop good HR practice and procedure;</w:t>
      </w:r>
    </w:p>
    <w:p w14:paraId="16E61DB2" w14:textId="76DBF5ED"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Proactively assist senior leaders in handling their complex HR needs and problems through case and project management, including grievance, discipline, capability, appraisal, attendance management etc</w:t>
      </w:r>
      <w:r w:rsidR="00464E37">
        <w:rPr>
          <w:rFonts w:ascii="Arial" w:hAnsi="Arial" w:cs="Arial"/>
          <w:lang w:val="en-US"/>
        </w:rPr>
        <w:t>;</w:t>
      </w:r>
    </w:p>
    <w:p w14:paraId="150DFD86" w14:textId="6F76812D"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Take a proactive role in the HR interventions required in relation to safeguarding</w:t>
      </w:r>
      <w:r w:rsidR="00464E37">
        <w:rPr>
          <w:rFonts w:ascii="Arial" w:hAnsi="Arial" w:cs="Arial"/>
          <w:lang w:val="en-US"/>
        </w:rPr>
        <w:t>;</w:t>
      </w:r>
    </w:p>
    <w:p w14:paraId="54C3B893" w14:textId="304693C2"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Where necessary take the lead on certain complex case work whilst ensuring the Trustees or Principal are kept fully informed</w:t>
      </w:r>
      <w:r w:rsidR="00464E37">
        <w:rPr>
          <w:rFonts w:ascii="Arial" w:hAnsi="Arial" w:cs="Arial"/>
          <w:lang w:val="en-US"/>
        </w:rPr>
        <w:t>;</w:t>
      </w:r>
    </w:p>
    <w:p w14:paraId="738CB066" w14:textId="59914228"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 xml:space="preserve">Liaise with Legal provider and other HR </w:t>
      </w:r>
      <w:r w:rsidR="00464E37" w:rsidRPr="00615508">
        <w:rPr>
          <w:rFonts w:ascii="Arial" w:hAnsi="Arial" w:cs="Arial"/>
          <w:lang w:val="en-US"/>
        </w:rPr>
        <w:t>staff where</w:t>
      </w:r>
      <w:r w:rsidRPr="00615508">
        <w:rPr>
          <w:rFonts w:ascii="Arial" w:hAnsi="Arial" w:cs="Arial"/>
          <w:lang w:val="en-US"/>
        </w:rPr>
        <w:t xml:space="preserve"> appropriate on certain cases, according to respective expertise</w:t>
      </w:r>
      <w:r w:rsidR="00464E37">
        <w:rPr>
          <w:rFonts w:ascii="Arial" w:hAnsi="Arial" w:cs="Arial"/>
          <w:lang w:val="en-US"/>
        </w:rPr>
        <w:t>;</w:t>
      </w:r>
    </w:p>
    <w:p w14:paraId="77582074" w14:textId="34A3D9A4"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Ensure accurate recording of all case work including minutes, emails, letters, witness statements</w:t>
      </w:r>
      <w:r w:rsidR="00464E37">
        <w:rPr>
          <w:rFonts w:ascii="Arial" w:hAnsi="Arial" w:cs="Arial"/>
          <w:lang w:val="en-US"/>
        </w:rPr>
        <w:t>;</w:t>
      </w:r>
    </w:p>
    <w:p w14:paraId="0AE1F575" w14:textId="0CE12BA4"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Support and attend Tribunal Hearings as and when required</w:t>
      </w:r>
      <w:r w:rsidR="00464E37">
        <w:rPr>
          <w:rFonts w:ascii="Arial" w:hAnsi="Arial" w:cs="Arial"/>
          <w:lang w:val="en-US"/>
        </w:rPr>
        <w:t>;</w:t>
      </w:r>
    </w:p>
    <w:p w14:paraId="199251F6" w14:textId="6A08E20C"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Lead on TUPE processes for academy conversions</w:t>
      </w:r>
      <w:r w:rsidR="00464E37">
        <w:rPr>
          <w:rFonts w:ascii="Arial" w:hAnsi="Arial" w:cs="Arial"/>
          <w:lang w:val="en-US"/>
        </w:rPr>
        <w:t xml:space="preserve"> or rebrokerage</w:t>
      </w:r>
      <w:r w:rsidRPr="00615508">
        <w:rPr>
          <w:rFonts w:ascii="Arial" w:hAnsi="Arial" w:cs="Arial"/>
          <w:lang w:val="en-US"/>
        </w:rPr>
        <w:t xml:space="preserve"> and</w:t>
      </w:r>
      <w:r w:rsidRPr="00615508">
        <w:rPr>
          <w:rFonts w:ascii="Arial" w:hAnsi="Arial" w:cs="Arial"/>
          <w:b/>
          <w:lang w:val="en-US"/>
        </w:rPr>
        <w:t xml:space="preserve"> </w:t>
      </w:r>
      <w:r w:rsidRPr="00615508">
        <w:rPr>
          <w:rFonts w:ascii="Arial" w:hAnsi="Arial" w:cs="Arial"/>
          <w:lang w:val="en-US"/>
        </w:rPr>
        <w:t>undertake the consultatio</w:t>
      </w:r>
      <w:r w:rsidR="00464E37">
        <w:rPr>
          <w:rFonts w:ascii="Arial" w:hAnsi="Arial" w:cs="Arial"/>
          <w:lang w:val="en-US"/>
        </w:rPr>
        <w:t>n process with unions and staff;</w:t>
      </w:r>
    </w:p>
    <w:p w14:paraId="1D5F16A6" w14:textId="71D4D4E0"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Liaise with external service providers and other outside organisations to facilitate the accurate transfer of Due Diligence information</w:t>
      </w:r>
      <w:r w:rsidR="00464E37">
        <w:rPr>
          <w:rFonts w:ascii="Arial" w:hAnsi="Arial" w:cs="Arial"/>
          <w:lang w:val="en-US"/>
        </w:rPr>
        <w:t>;</w:t>
      </w:r>
    </w:p>
    <w:p w14:paraId="63F48E55" w14:textId="0CF79282"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Attend all project meetings as required and prepare associated documentation</w:t>
      </w:r>
      <w:r w:rsidR="00464E37">
        <w:rPr>
          <w:rFonts w:ascii="Arial" w:hAnsi="Arial" w:cs="Arial"/>
          <w:lang w:val="en-US"/>
        </w:rPr>
        <w:t>;</w:t>
      </w:r>
    </w:p>
    <w:p w14:paraId="38053D47" w14:textId="10BC45E5"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Lead on staffing restructures across the Trust, ensuring that the restructures are legally compliant</w:t>
      </w:r>
      <w:r w:rsidR="00464E37">
        <w:rPr>
          <w:rFonts w:ascii="Arial" w:hAnsi="Arial" w:cs="Arial"/>
          <w:lang w:val="en-US"/>
        </w:rPr>
        <w:t xml:space="preserve"> and in line with Trust policy</w:t>
      </w:r>
      <w:r w:rsidRPr="00615508">
        <w:rPr>
          <w:rFonts w:ascii="Arial" w:hAnsi="Arial" w:cs="Arial"/>
          <w:lang w:val="en-US"/>
        </w:rPr>
        <w:t xml:space="preserve">, </w:t>
      </w:r>
    </w:p>
    <w:p w14:paraId="3C0CA3EF" w14:textId="77777777"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Provide advice and guidance in relation to recruitment of staff and recruitment processes generally</w:t>
      </w:r>
    </w:p>
    <w:p w14:paraId="4BF9EB2E" w14:textId="77777777"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Advise and support with the recruitment of senior staff, including at Principal level, advising on safer recruitment requirements, recruitment timelines, advertising, application pack content and candidate assessment activities where appropriate</w:t>
      </w:r>
    </w:p>
    <w:p w14:paraId="4DC01801" w14:textId="21D20C4E"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As required, attend short listing and interview panels</w:t>
      </w:r>
      <w:r w:rsidR="00464E37">
        <w:rPr>
          <w:rFonts w:ascii="Arial" w:hAnsi="Arial" w:cs="Arial"/>
          <w:lang w:val="en-US"/>
        </w:rPr>
        <w:t>;</w:t>
      </w:r>
      <w:r w:rsidRPr="00615508">
        <w:rPr>
          <w:rFonts w:ascii="Arial" w:hAnsi="Arial" w:cs="Arial"/>
          <w:lang w:val="en-US"/>
        </w:rPr>
        <w:t xml:space="preserve"> </w:t>
      </w:r>
    </w:p>
    <w:p w14:paraId="5D65C577" w14:textId="122EC2F6"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Devise, review and update HR policies to ensure compliance with employment law and best practice</w:t>
      </w:r>
      <w:r w:rsidR="00464E37">
        <w:rPr>
          <w:rFonts w:ascii="Arial" w:hAnsi="Arial" w:cs="Arial"/>
          <w:lang w:val="en-US"/>
        </w:rPr>
        <w:t>;</w:t>
      </w:r>
    </w:p>
    <w:p w14:paraId="24553DAC" w14:textId="1CD50935"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Line management</w:t>
      </w:r>
      <w:r w:rsidR="00B44D88">
        <w:rPr>
          <w:rFonts w:ascii="Arial" w:hAnsi="Arial" w:cs="Arial"/>
          <w:lang w:val="en-US"/>
        </w:rPr>
        <w:t xml:space="preserve">, mentoring, </w:t>
      </w:r>
      <w:r w:rsidR="00464E37">
        <w:rPr>
          <w:rFonts w:ascii="Arial" w:hAnsi="Arial" w:cs="Arial"/>
          <w:lang w:val="en-US"/>
        </w:rPr>
        <w:t>coaching</w:t>
      </w:r>
      <w:r w:rsidRPr="00615508">
        <w:rPr>
          <w:rFonts w:ascii="Arial" w:hAnsi="Arial" w:cs="Arial"/>
          <w:lang w:val="en-US"/>
        </w:rPr>
        <w:t xml:space="preserve"> and appraisal of HR staff as directed by the </w:t>
      </w:r>
      <w:r w:rsidR="00464E37">
        <w:rPr>
          <w:rFonts w:ascii="Arial" w:hAnsi="Arial" w:cs="Arial"/>
          <w:lang w:val="en-US"/>
        </w:rPr>
        <w:t>HR Manager;</w:t>
      </w:r>
    </w:p>
    <w:p w14:paraId="752BC859" w14:textId="77777777"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Work as a core part of the NET team, fostering a positive and conducive team culture and contributing to effective collaboration within the team</w:t>
      </w:r>
    </w:p>
    <w:p w14:paraId="2BB1E882" w14:textId="33CF0168"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Proactively and regularly liaise and discuss casework with appropriate staff</w:t>
      </w:r>
      <w:r w:rsidR="00B44D88">
        <w:rPr>
          <w:rFonts w:ascii="Arial" w:hAnsi="Arial" w:cs="Arial"/>
          <w:lang w:val="en-US"/>
        </w:rPr>
        <w:t>;</w:t>
      </w:r>
    </w:p>
    <w:p w14:paraId="63318589" w14:textId="77777777"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Actively demonstrate commitment to own continuous professional development CPD and knowledge of ‘best practice’</w:t>
      </w:r>
    </w:p>
    <w:p w14:paraId="7DDCCF74" w14:textId="77777777" w:rsidR="004D7631" w:rsidRPr="00615508" w:rsidRDefault="004D7631" w:rsidP="005F3D28">
      <w:pPr>
        <w:pStyle w:val="ListParagraph"/>
        <w:numPr>
          <w:ilvl w:val="0"/>
          <w:numId w:val="14"/>
        </w:numPr>
        <w:spacing w:after="0" w:line="240" w:lineRule="auto"/>
        <w:jc w:val="both"/>
        <w:rPr>
          <w:rFonts w:ascii="Arial" w:hAnsi="Arial" w:cs="Arial"/>
          <w:lang w:val="en-US"/>
        </w:rPr>
      </w:pPr>
      <w:r w:rsidRPr="00615508">
        <w:rPr>
          <w:rFonts w:ascii="Arial" w:hAnsi="Arial" w:cs="Arial"/>
          <w:lang w:val="en-US"/>
        </w:rPr>
        <w:t>Continuously strengthen skills and knowledge required for effective HR case management and problem solving.</w:t>
      </w:r>
    </w:p>
    <w:p w14:paraId="19ACFE78" w14:textId="77777777" w:rsidR="0089634B" w:rsidRPr="00615508" w:rsidRDefault="0089634B" w:rsidP="005F3D28">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2E0E8294" w14:textId="05517F7D" w:rsidR="00015534" w:rsidRPr="00615508" w:rsidRDefault="00015534" w:rsidP="005F3D28">
      <w:pPr>
        <w:pStyle w:val="NoSpacing"/>
        <w:ind w:left="284"/>
        <w:jc w:val="both"/>
        <w:rPr>
          <w:rFonts w:ascii="Arial" w:hAnsi="Arial" w:cs="Arial"/>
          <w:b/>
        </w:rPr>
      </w:pPr>
      <w:r w:rsidRPr="00615508">
        <w:rPr>
          <w:rFonts w:ascii="Arial" w:hAnsi="Arial" w:cs="Arial"/>
          <w:b/>
        </w:rPr>
        <w:t>General</w:t>
      </w:r>
    </w:p>
    <w:p w14:paraId="38B868DD" w14:textId="77777777" w:rsidR="004D5113" w:rsidRPr="00615508" w:rsidRDefault="004D5113" w:rsidP="005F3D28">
      <w:pPr>
        <w:pStyle w:val="NoSpacing"/>
        <w:jc w:val="both"/>
        <w:rPr>
          <w:rFonts w:ascii="Arial" w:hAnsi="Arial" w:cs="Arial"/>
          <w:b/>
        </w:rPr>
      </w:pPr>
    </w:p>
    <w:p w14:paraId="4ADE7BF8" w14:textId="0F813661" w:rsidR="005F3D28" w:rsidRPr="001A61C4" w:rsidRDefault="00AB31EE" w:rsidP="0072468E">
      <w:pPr>
        <w:pStyle w:val="ListParagraph"/>
        <w:widowControl w:val="0"/>
        <w:numPr>
          <w:ilvl w:val="0"/>
          <w:numId w:val="16"/>
        </w:numPr>
        <w:tabs>
          <w:tab w:val="left" w:pos="220"/>
          <w:tab w:val="left" w:pos="360"/>
        </w:tabs>
        <w:autoSpaceDE w:val="0"/>
        <w:autoSpaceDN w:val="0"/>
        <w:adjustRightInd w:val="0"/>
        <w:spacing w:after="0" w:line="240" w:lineRule="auto"/>
        <w:jc w:val="both"/>
        <w:rPr>
          <w:rFonts w:ascii="Arial" w:hAnsi="Arial" w:cs="Arial"/>
          <w:lang w:val="en-US"/>
        </w:rPr>
      </w:pPr>
      <w:r w:rsidRPr="001A61C4">
        <w:rPr>
          <w:rFonts w:ascii="Arial" w:hAnsi="Arial" w:cs="Arial"/>
          <w:lang w:val="en-US"/>
        </w:rPr>
        <w:t>To parti</w:t>
      </w:r>
      <w:r w:rsidR="00296610" w:rsidRPr="001A61C4">
        <w:rPr>
          <w:rFonts w:ascii="Arial" w:hAnsi="Arial" w:cs="Arial"/>
          <w:lang w:val="en-US"/>
        </w:rPr>
        <w:t xml:space="preserve">cipate in wider Trust meetings and </w:t>
      </w:r>
      <w:r w:rsidRPr="001A61C4">
        <w:rPr>
          <w:rFonts w:ascii="Arial" w:hAnsi="Arial" w:cs="Arial"/>
          <w:lang w:val="en-US"/>
        </w:rPr>
        <w:t xml:space="preserve">working groups </w:t>
      </w:r>
      <w:r w:rsidR="00BE252A" w:rsidRPr="001A61C4">
        <w:rPr>
          <w:rFonts w:ascii="Arial" w:hAnsi="Arial" w:cs="Arial"/>
          <w:lang w:val="en-US"/>
        </w:rPr>
        <w:t>as required</w:t>
      </w:r>
      <w:bookmarkStart w:id="0" w:name="_GoBack"/>
      <w:bookmarkEnd w:id="0"/>
    </w:p>
    <w:p w14:paraId="5446B93A" w14:textId="77777777" w:rsidR="005F3D28" w:rsidRPr="005F3D28" w:rsidRDefault="005F3D28" w:rsidP="005F3D28">
      <w:pPr>
        <w:widowControl w:val="0"/>
        <w:tabs>
          <w:tab w:val="left" w:pos="220"/>
          <w:tab w:val="left" w:pos="360"/>
        </w:tabs>
        <w:autoSpaceDE w:val="0"/>
        <w:autoSpaceDN w:val="0"/>
        <w:adjustRightInd w:val="0"/>
        <w:spacing w:after="0" w:line="240" w:lineRule="auto"/>
        <w:jc w:val="both"/>
        <w:rPr>
          <w:rFonts w:ascii="Arial" w:hAnsi="Arial" w:cs="Arial"/>
          <w:lang w:val="en-US"/>
        </w:rPr>
      </w:pPr>
    </w:p>
    <w:p w14:paraId="0AA49C37" w14:textId="77777777" w:rsidR="002B2119" w:rsidRPr="00615508" w:rsidRDefault="002B2119" w:rsidP="005F3D28">
      <w:pPr>
        <w:pStyle w:val="NoSpacing"/>
        <w:jc w:val="both"/>
        <w:rPr>
          <w:rFonts w:ascii="Arial" w:hAnsi="Arial" w:cs="Arial"/>
          <w:b/>
        </w:rPr>
      </w:pPr>
    </w:p>
    <w:p w14:paraId="680992AA" w14:textId="3064F512" w:rsidR="002B2119" w:rsidRPr="00615508" w:rsidRDefault="00775E43" w:rsidP="005F3D28">
      <w:pPr>
        <w:pStyle w:val="NoSpacing"/>
        <w:jc w:val="both"/>
        <w:rPr>
          <w:rFonts w:ascii="Arial" w:hAnsi="Arial" w:cs="Arial"/>
        </w:rPr>
      </w:pPr>
      <w:r w:rsidRPr="00615508">
        <w:rPr>
          <w:rFonts w:ascii="Arial" w:hAnsi="Arial" w:cs="Arial"/>
        </w:rPr>
        <w:t>NET is committed to safeguarding and promoting the welfare of children and young people. We expect all staff to share this commitment and to undergo appropriate checks, including an enhanced DBS check.</w:t>
      </w:r>
      <w:r w:rsidR="00F70F85" w:rsidRPr="00615508">
        <w:rPr>
          <w:rFonts w:ascii="Arial" w:hAnsi="Arial" w:cs="Arial"/>
        </w:rPr>
        <w:t xml:space="preserve"> </w:t>
      </w:r>
      <w:r w:rsidRPr="0061550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24C75CC" w14:textId="77777777" w:rsidR="002B2119" w:rsidRPr="00615508" w:rsidRDefault="002B2119" w:rsidP="005F3D28">
      <w:pPr>
        <w:pStyle w:val="NoSpacing"/>
        <w:jc w:val="both"/>
        <w:rPr>
          <w:rFonts w:ascii="Arial" w:hAnsi="Arial" w:cs="Arial"/>
        </w:rPr>
      </w:pPr>
    </w:p>
    <w:p w14:paraId="45F1714B" w14:textId="77777777" w:rsidR="00D9123F" w:rsidRPr="00615508" w:rsidRDefault="00D9123F" w:rsidP="005F3D28">
      <w:pPr>
        <w:pStyle w:val="NoSpacing"/>
        <w:jc w:val="both"/>
        <w:rPr>
          <w:rFonts w:ascii="Arial" w:hAnsi="Arial" w:cs="Arial"/>
        </w:rPr>
      </w:pPr>
    </w:p>
    <w:p w14:paraId="2FB0A8F0" w14:textId="77777777" w:rsidR="00775E43" w:rsidRPr="00615508" w:rsidRDefault="00775E43" w:rsidP="005F3D28">
      <w:pPr>
        <w:pStyle w:val="NoSpacing"/>
        <w:jc w:val="both"/>
        <w:rPr>
          <w:rFonts w:ascii="Arial" w:hAnsi="Arial" w:cs="Arial"/>
        </w:rPr>
      </w:pPr>
      <w:r w:rsidRPr="00615508">
        <w:rPr>
          <w:rFonts w:ascii="Arial" w:hAnsi="Arial" w:cs="Arial"/>
        </w:rPr>
        <w:t>Signed: ……………………………………</w:t>
      </w:r>
      <w:r w:rsidRPr="00615508">
        <w:rPr>
          <w:rFonts w:ascii="Arial" w:hAnsi="Arial" w:cs="Arial"/>
        </w:rPr>
        <w:tab/>
      </w:r>
      <w:r w:rsidRPr="00615508">
        <w:rPr>
          <w:rFonts w:ascii="Arial" w:hAnsi="Arial" w:cs="Arial"/>
        </w:rPr>
        <w:tab/>
        <w:t>Date: ……………………………….</w:t>
      </w:r>
    </w:p>
    <w:sectPr w:rsidR="00775E43" w:rsidRPr="00615508" w:rsidSect="007151FB">
      <w:pgSz w:w="11906" w:h="16838"/>
      <w:pgMar w:top="1026" w:right="1440" w:bottom="119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CAE2B" w14:textId="77777777" w:rsidR="00815FE6" w:rsidRDefault="00815FE6" w:rsidP="00D862FD">
      <w:pPr>
        <w:spacing w:after="0" w:line="240" w:lineRule="auto"/>
      </w:pPr>
      <w:r>
        <w:separator/>
      </w:r>
    </w:p>
  </w:endnote>
  <w:endnote w:type="continuationSeparator" w:id="0">
    <w:p w14:paraId="6272546F" w14:textId="77777777" w:rsidR="00815FE6" w:rsidRDefault="00815FE6" w:rsidP="00D8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81E4" w14:textId="77777777" w:rsidR="00815FE6" w:rsidRDefault="00815FE6" w:rsidP="00D862FD">
      <w:pPr>
        <w:spacing w:after="0" w:line="240" w:lineRule="auto"/>
      </w:pPr>
      <w:r>
        <w:separator/>
      </w:r>
    </w:p>
  </w:footnote>
  <w:footnote w:type="continuationSeparator" w:id="0">
    <w:p w14:paraId="1B5ACD5F" w14:textId="77777777" w:rsidR="00815FE6" w:rsidRDefault="00815FE6" w:rsidP="00D8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6E47"/>
    <w:multiLevelType w:val="hybridMultilevel"/>
    <w:tmpl w:val="F648EF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2"/>
  </w:num>
  <w:num w:numId="4">
    <w:abstractNumId w:val="5"/>
  </w:num>
  <w:num w:numId="5">
    <w:abstractNumId w:val="11"/>
  </w:num>
  <w:num w:numId="6">
    <w:abstractNumId w:val="13"/>
  </w:num>
  <w:num w:numId="7">
    <w:abstractNumId w:val="14"/>
  </w:num>
  <w:num w:numId="8">
    <w:abstractNumId w:val="0"/>
  </w:num>
  <w:num w:numId="9">
    <w:abstractNumId w:val="7"/>
  </w:num>
  <w:num w:numId="10">
    <w:abstractNumId w:val="9"/>
  </w:num>
  <w:num w:numId="11">
    <w:abstractNumId w:val="10"/>
  </w:num>
  <w:num w:numId="12">
    <w:abstractNumId w:val="6"/>
  </w:num>
  <w:num w:numId="13">
    <w:abstractNumId w:val="12"/>
  </w:num>
  <w:num w:numId="14">
    <w:abstractNumId w:val="1"/>
  </w:num>
  <w:num w:numId="15">
    <w:abstractNumId w:val="3"/>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21DB3"/>
    <w:rsid w:val="000564F4"/>
    <w:rsid w:val="0005764D"/>
    <w:rsid w:val="00060650"/>
    <w:rsid w:val="0009242D"/>
    <w:rsid w:val="00097BF3"/>
    <w:rsid w:val="000A0B3B"/>
    <w:rsid w:val="000A2BC3"/>
    <w:rsid w:val="00105694"/>
    <w:rsid w:val="00114E30"/>
    <w:rsid w:val="00132918"/>
    <w:rsid w:val="001508B0"/>
    <w:rsid w:val="00170B41"/>
    <w:rsid w:val="001A61C4"/>
    <w:rsid w:val="001B3D14"/>
    <w:rsid w:val="002239EC"/>
    <w:rsid w:val="00233C46"/>
    <w:rsid w:val="002559E7"/>
    <w:rsid w:val="00261018"/>
    <w:rsid w:val="00296610"/>
    <w:rsid w:val="002B0863"/>
    <w:rsid w:val="002B2119"/>
    <w:rsid w:val="002E3EE4"/>
    <w:rsid w:val="002F1DBF"/>
    <w:rsid w:val="002F6C0E"/>
    <w:rsid w:val="00347198"/>
    <w:rsid w:val="00352FF3"/>
    <w:rsid w:val="00354981"/>
    <w:rsid w:val="00362519"/>
    <w:rsid w:val="003A2800"/>
    <w:rsid w:val="003B6EE3"/>
    <w:rsid w:val="003C3F44"/>
    <w:rsid w:val="003C4324"/>
    <w:rsid w:val="003C496E"/>
    <w:rsid w:val="003D1036"/>
    <w:rsid w:val="003D501F"/>
    <w:rsid w:val="003F207E"/>
    <w:rsid w:val="003F22B6"/>
    <w:rsid w:val="00405944"/>
    <w:rsid w:val="00413CA5"/>
    <w:rsid w:val="00425927"/>
    <w:rsid w:val="00427E49"/>
    <w:rsid w:val="00435855"/>
    <w:rsid w:val="00456EF8"/>
    <w:rsid w:val="00464E37"/>
    <w:rsid w:val="004D5113"/>
    <w:rsid w:val="004D7631"/>
    <w:rsid w:val="004E62E0"/>
    <w:rsid w:val="004E663C"/>
    <w:rsid w:val="00500E40"/>
    <w:rsid w:val="00532DAF"/>
    <w:rsid w:val="00545529"/>
    <w:rsid w:val="0054741E"/>
    <w:rsid w:val="00563C20"/>
    <w:rsid w:val="00593320"/>
    <w:rsid w:val="005A5E41"/>
    <w:rsid w:val="005F3D28"/>
    <w:rsid w:val="00602198"/>
    <w:rsid w:val="00615508"/>
    <w:rsid w:val="00642286"/>
    <w:rsid w:val="00644D4E"/>
    <w:rsid w:val="006619AF"/>
    <w:rsid w:val="00664B36"/>
    <w:rsid w:val="00670E01"/>
    <w:rsid w:val="006752F0"/>
    <w:rsid w:val="006832DC"/>
    <w:rsid w:val="006852DF"/>
    <w:rsid w:val="00686BB6"/>
    <w:rsid w:val="00691929"/>
    <w:rsid w:val="006A64C7"/>
    <w:rsid w:val="006C23F6"/>
    <w:rsid w:val="006C674E"/>
    <w:rsid w:val="007151FB"/>
    <w:rsid w:val="00721220"/>
    <w:rsid w:val="00722264"/>
    <w:rsid w:val="00723E72"/>
    <w:rsid w:val="00734C3C"/>
    <w:rsid w:val="007363C3"/>
    <w:rsid w:val="00771EA3"/>
    <w:rsid w:val="00773212"/>
    <w:rsid w:val="00775E43"/>
    <w:rsid w:val="00792D45"/>
    <w:rsid w:val="007932FB"/>
    <w:rsid w:val="007A0BF7"/>
    <w:rsid w:val="007A1E4B"/>
    <w:rsid w:val="007B51CA"/>
    <w:rsid w:val="007C4448"/>
    <w:rsid w:val="007C6526"/>
    <w:rsid w:val="007F3090"/>
    <w:rsid w:val="00815FE6"/>
    <w:rsid w:val="00817F1B"/>
    <w:rsid w:val="008330CD"/>
    <w:rsid w:val="00846B7F"/>
    <w:rsid w:val="008502C2"/>
    <w:rsid w:val="00853AA8"/>
    <w:rsid w:val="00865729"/>
    <w:rsid w:val="008762E9"/>
    <w:rsid w:val="00893939"/>
    <w:rsid w:val="0089634B"/>
    <w:rsid w:val="008A2AF8"/>
    <w:rsid w:val="008A7736"/>
    <w:rsid w:val="008B2B0D"/>
    <w:rsid w:val="008B550B"/>
    <w:rsid w:val="008B5FE9"/>
    <w:rsid w:val="008C32CD"/>
    <w:rsid w:val="0094567F"/>
    <w:rsid w:val="00973E69"/>
    <w:rsid w:val="009764FD"/>
    <w:rsid w:val="00997397"/>
    <w:rsid w:val="009A7D0A"/>
    <w:rsid w:val="009E0B0F"/>
    <w:rsid w:val="009E3D18"/>
    <w:rsid w:val="00A10E13"/>
    <w:rsid w:val="00A131DE"/>
    <w:rsid w:val="00A30F30"/>
    <w:rsid w:val="00A46550"/>
    <w:rsid w:val="00A66DFB"/>
    <w:rsid w:val="00A832D1"/>
    <w:rsid w:val="00A86992"/>
    <w:rsid w:val="00AB31EE"/>
    <w:rsid w:val="00AC2A59"/>
    <w:rsid w:val="00AF1CDC"/>
    <w:rsid w:val="00B03096"/>
    <w:rsid w:val="00B44D88"/>
    <w:rsid w:val="00B46740"/>
    <w:rsid w:val="00B52710"/>
    <w:rsid w:val="00B53E17"/>
    <w:rsid w:val="00B543BF"/>
    <w:rsid w:val="00B57FD8"/>
    <w:rsid w:val="00B73771"/>
    <w:rsid w:val="00BA0E65"/>
    <w:rsid w:val="00BD5A33"/>
    <w:rsid w:val="00BE252A"/>
    <w:rsid w:val="00C056ED"/>
    <w:rsid w:val="00C07452"/>
    <w:rsid w:val="00C16D80"/>
    <w:rsid w:val="00C639CB"/>
    <w:rsid w:val="00C64EC0"/>
    <w:rsid w:val="00C82E81"/>
    <w:rsid w:val="00C97AC1"/>
    <w:rsid w:val="00CE4D2B"/>
    <w:rsid w:val="00CF547E"/>
    <w:rsid w:val="00CF77C3"/>
    <w:rsid w:val="00D249B9"/>
    <w:rsid w:val="00D363F6"/>
    <w:rsid w:val="00D53EA6"/>
    <w:rsid w:val="00D76061"/>
    <w:rsid w:val="00D862FD"/>
    <w:rsid w:val="00D9123F"/>
    <w:rsid w:val="00D955CC"/>
    <w:rsid w:val="00D978BA"/>
    <w:rsid w:val="00DB23D5"/>
    <w:rsid w:val="00DB3BE5"/>
    <w:rsid w:val="00DD3BA6"/>
    <w:rsid w:val="00E6382C"/>
    <w:rsid w:val="00E675FC"/>
    <w:rsid w:val="00E91ABA"/>
    <w:rsid w:val="00E93C34"/>
    <w:rsid w:val="00EA77BD"/>
    <w:rsid w:val="00EC7B2F"/>
    <w:rsid w:val="00EE5ABC"/>
    <w:rsid w:val="00F1114C"/>
    <w:rsid w:val="00F14210"/>
    <w:rsid w:val="00F47F11"/>
    <w:rsid w:val="00F52165"/>
    <w:rsid w:val="00F63E0D"/>
    <w:rsid w:val="00F70F85"/>
    <w:rsid w:val="00F7196C"/>
    <w:rsid w:val="00F84807"/>
    <w:rsid w:val="00F95297"/>
    <w:rsid w:val="00F95A4E"/>
    <w:rsid w:val="00FD24C6"/>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Header">
    <w:name w:val="header"/>
    <w:basedOn w:val="Normal"/>
    <w:link w:val="HeaderChar"/>
    <w:uiPriority w:val="99"/>
    <w:unhideWhenUsed/>
    <w:rsid w:val="00D86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2FD"/>
  </w:style>
  <w:style w:type="paragraph" w:styleId="Footer">
    <w:name w:val="footer"/>
    <w:basedOn w:val="Normal"/>
    <w:link w:val="FooterChar"/>
    <w:uiPriority w:val="99"/>
    <w:unhideWhenUsed/>
    <w:rsid w:val="00D86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55E14-3A90-4026-B1E9-86B062009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61CC1-AEFB-475E-91F6-A84D2BAF2C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F1BE94-192B-435F-991C-4E43D6398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nataliesutherland42@gmail.com</cp:lastModifiedBy>
  <cp:revision>4</cp:revision>
  <cp:lastPrinted>2017-10-11T10:06:00Z</cp:lastPrinted>
  <dcterms:created xsi:type="dcterms:W3CDTF">2019-03-14T09:44:00Z</dcterms:created>
  <dcterms:modified xsi:type="dcterms:W3CDTF">2019-03-21T08:38:00Z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