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2A6F" w14:textId="77777777" w:rsidR="006852CF" w:rsidRDefault="006852CF" w:rsidP="006852CF">
      <w:pPr>
        <w:jc w:val="center"/>
        <w:rPr>
          <w:rFonts w:asciiTheme="minorHAnsi" w:eastAsia="Calibri" w:hAnsiTheme="minorHAnsi" w:cstheme="minorHAnsi"/>
          <w:color w:val="2F5496" w:themeColor="accent1" w:themeShade="BF"/>
          <w:sz w:val="72"/>
          <w:szCs w:val="72"/>
          <w:lang w:val="en-GB"/>
        </w:rPr>
      </w:pPr>
      <w:r>
        <w:rPr>
          <w:rFonts w:asciiTheme="minorHAnsi" w:eastAsia="Calibri" w:hAnsiTheme="minorHAnsi" w:cstheme="minorHAnsi"/>
          <w:color w:val="2F5496" w:themeColor="accent1" w:themeShade="BF"/>
          <w:sz w:val="72"/>
          <w:szCs w:val="72"/>
          <w:lang w:val="en-GB"/>
        </w:rPr>
        <w:t>Candidate Briefing Pack</w:t>
      </w:r>
    </w:p>
    <w:p w14:paraId="3AF4D5FE" w14:textId="77777777" w:rsidR="006852CF" w:rsidRDefault="006852CF" w:rsidP="006852CF">
      <w:pPr>
        <w:jc w:val="center"/>
        <w:rPr>
          <w:rFonts w:asciiTheme="minorHAnsi" w:eastAsia="Calibri" w:hAnsiTheme="minorHAnsi" w:cstheme="minorHAnsi"/>
          <w:color w:val="2F5496" w:themeColor="accent1" w:themeShade="BF"/>
          <w:sz w:val="72"/>
          <w:szCs w:val="72"/>
          <w:lang w:val="en-GB"/>
        </w:rPr>
      </w:pPr>
    </w:p>
    <w:p w14:paraId="5DC239CD" w14:textId="1CD3044F" w:rsidR="006852CF" w:rsidRDefault="006852CF" w:rsidP="006852CF">
      <w:pPr>
        <w:jc w:val="center"/>
        <w:rPr>
          <w:rFonts w:asciiTheme="minorHAnsi" w:eastAsia="Calibri" w:hAnsiTheme="minorHAnsi" w:cstheme="minorHAnsi"/>
          <w:b/>
          <w:color w:val="2F5496" w:themeColor="accent1" w:themeShade="BF"/>
          <w:sz w:val="64"/>
          <w:szCs w:val="64"/>
          <w:lang w:val="en-GB"/>
        </w:rPr>
      </w:pPr>
      <w:r>
        <w:rPr>
          <w:rFonts w:asciiTheme="minorHAnsi" w:eastAsia="Calibri" w:hAnsiTheme="minorHAnsi" w:cstheme="minorHAnsi"/>
          <w:b/>
          <w:color w:val="2F5496" w:themeColor="accent1" w:themeShade="BF"/>
          <w:sz w:val="64"/>
          <w:szCs w:val="64"/>
          <w:lang w:val="en-GB"/>
        </w:rPr>
        <w:t>Student Support Worker</w:t>
      </w:r>
    </w:p>
    <w:p w14:paraId="7F306714" w14:textId="77777777" w:rsidR="006852CF" w:rsidRDefault="006852CF" w:rsidP="006852CF">
      <w:pPr>
        <w:rPr>
          <w:rFonts w:asciiTheme="minorHAnsi" w:hAnsiTheme="minorHAnsi" w:cstheme="minorHAnsi"/>
          <w:sz w:val="22"/>
          <w:szCs w:val="22"/>
          <w:lang w:val="en-GB"/>
        </w:rPr>
      </w:pPr>
    </w:p>
    <w:p w14:paraId="7EEF62E6" w14:textId="77777777" w:rsidR="006852CF" w:rsidRDefault="006852CF" w:rsidP="006852CF">
      <w:pPr>
        <w:rPr>
          <w:sz w:val="22"/>
          <w:szCs w:val="22"/>
          <w:lang w:val="en-GB"/>
        </w:rPr>
      </w:pPr>
    </w:p>
    <w:p w14:paraId="40B1FC7A" w14:textId="77777777" w:rsidR="006852CF" w:rsidRDefault="006852CF" w:rsidP="006852CF">
      <w:pPr>
        <w:rPr>
          <w:rFonts w:asciiTheme="minorHAnsi" w:eastAsia="Calibri" w:hAnsiTheme="minorHAnsi" w:cstheme="minorHAnsi"/>
          <w:sz w:val="22"/>
          <w:szCs w:val="22"/>
        </w:rPr>
      </w:pPr>
    </w:p>
    <w:p w14:paraId="072FB5F5" w14:textId="77777777" w:rsidR="006852CF" w:rsidRDefault="006852CF" w:rsidP="006852CF">
      <w:pPr>
        <w:rPr>
          <w:rFonts w:asciiTheme="minorHAnsi" w:eastAsia="Calibri" w:hAnsiTheme="minorHAnsi" w:cstheme="minorHAnsi"/>
          <w:sz w:val="22"/>
          <w:szCs w:val="22"/>
          <w:lang w:val="en-GB"/>
        </w:rPr>
      </w:pPr>
      <w:r>
        <w:rPr>
          <w:noProof/>
          <w:lang w:val="en-GB" w:eastAsia="en-GB"/>
        </w:rPr>
        <w:drawing>
          <wp:inline distT="0" distB="0" distL="0" distR="0" wp14:anchorId="383AEDA5" wp14:editId="47BB9614">
            <wp:extent cx="584835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609850"/>
                    </a:xfrm>
                    <a:prstGeom prst="rect">
                      <a:avLst/>
                    </a:prstGeom>
                    <a:noFill/>
                    <a:ln>
                      <a:noFill/>
                    </a:ln>
                  </pic:spPr>
                </pic:pic>
              </a:graphicData>
            </a:graphic>
          </wp:inline>
        </w:drawing>
      </w:r>
    </w:p>
    <w:p w14:paraId="4C641F1E" w14:textId="77777777" w:rsidR="006852CF" w:rsidRDefault="006852CF" w:rsidP="006852CF">
      <w:pPr>
        <w:rPr>
          <w:rFonts w:asciiTheme="minorHAnsi" w:eastAsia="Calibri" w:hAnsiTheme="minorHAnsi" w:cstheme="minorHAnsi"/>
          <w:sz w:val="22"/>
          <w:szCs w:val="22"/>
          <w:lang w:val="en-GB"/>
        </w:rPr>
      </w:pPr>
      <w:r>
        <w:rPr>
          <w:noProof/>
          <w:lang w:val="en-GB" w:eastAsia="en-GB"/>
        </w:rPr>
        <w:drawing>
          <wp:inline distT="0" distB="0" distL="0" distR="0" wp14:anchorId="02794D85" wp14:editId="029F890A">
            <wp:extent cx="58197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2819400"/>
                    </a:xfrm>
                    <a:prstGeom prst="rect">
                      <a:avLst/>
                    </a:prstGeom>
                    <a:noFill/>
                    <a:ln>
                      <a:noFill/>
                    </a:ln>
                  </pic:spPr>
                </pic:pic>
              </a:graphicData>
            </a:graphic>
          </wp:inline>
        </w:drawing>
      </w:r>
    </w:p>
    <w:p w14:paraId="380A94B2" w14:textId="77777777" w:rsidR="006852CF" w:rsidRDefault="006852CF" w:rsidP="006852CF">
      <w:pPr>
        <w:jc w:val="both"/>
        <w:rPr>
          <w:rFonts w:asciiTheme="minorHAnsi" w:eastAsia="Calibri" w:hAnsiTheme="minorHAnsi" w:cstheme="minorBidi"/>
          <w:sz w:val="22"/>
          <w:szCs w:val="22"/>
        </w:rPr>
      </w:pPr>
    </w:p>
    <w:p w14:paraId="01E4B5F3" w14:textId="77777777" w:rsidR="006852CF" w:rsidRDefault="006852CF" w:rsidP="006852CF">
      <w:pPr>
        <w:jc w:val="both"/>
        <w:rPr>
          <w:rFonts w:asciiTheme="minorHAnsi" w:eastAsia="Calibri" w:hAnsiTheme="minorHAnsi" w:cstheme="minorBidi"/>
          <w:sz w:val="22"/>
          <w:szCs w:val="22"/>
        </w:rPr>
      </w:pPr>
    </w:p>
    <w:p w14:paraId="29820CC5" w14:textId="77777777" w:rsidR="006852CF" w:rsidRDefault="006852CF" w:rsidP="006852CF">
      <w:pPr>
        <w:jc w:val="both"/>
        <w:rPr>
          <w:rFonts w:asciiTheme="minorHAnsi" w:eastAsia="Calibri" w:hAnsiTheme="minorHAnsi" w:cstheme="minorBidi"/>
          <w:sz w:val="22"/>
          <w:szCs w:val="22"/>
        </w:rPr>
      </w:pPr>
    </w:p>
    <w:p w14:paraId="4E8199C2" w14:textId="77777777" w:rsidR="006852CF" w:rsidRDefault="006852CF" w:rsidP="006852CF">
      <w:pPr>
        <w:jc w:val="both"/>
        <w:rPr>
          <w:rFonts w:asciiTheme="minorHAnsi" w:eastAsia="Calibri" w:hAnsiTheme="minorHAnsi" w:cstheme="minorBidi"/>
          <w:sz w:val="22"/>
          <w:szCs w:val="22"/>
        </w:rPr>
      </w:pPr>
    </w:p>
    <w:p w14:paraId="08F73F7E" w14:textId="7D30A6F2" w:rsidR="006852CF" w:rsidRDefault="006852CF" w:rsidP="006852CF">
      <w:pPr>
        <w:jc w:val="both"/>
        <w:rPr>
          <w:rFonts w:asciiTheme="minorHAnsi" w:eastAsia="Calibri" w:hAnsiTheme="minorHAnsi" w:cstheme="minorBidi"/>
          <w:sz w:val="22"/>
          <w:szCs w:val="22"/>
        </w:rPr>
      </w:pPr>
      <w:r>
        <w:rPr>
          <w:rFonts w:asciiTheme="minorHAnsi" w:eastAsia="Calibri" w:hAnsiTheme="minorHAnsi" w:cstheme="minorBidi"/>
          <w:sz w:val="22"/>
          <w:szCs w:val="22"/>
        </w:rPr>
        <w:lastRenderedPageBreak/>
        <w:t>Dear Applicant</w:t>
      </w:r>
    </w:p>
    <w:p w14:paraId="104B7B8D" w14:textId="77777777" w:rsidR="006852CF" w:rsidRDefault="006852CF" w:rsidP="006852CF">
      <w:pPr>
        <w:jc w:val="both"/>
        <w:rPr>
          <w:rFonts w:asciiTheme="minorHAnsi" w:eastAsia="Calibri" w:hAnsiTheme="minorHAnsi" w:cstheme="minorBidi"/>
          <w:sz w:val="22"/>
          <w:szCs w:val="22"/>
        </w:rPr>
      </w:pPr>
    </w:p>
    <w:p w14:paraId="3ACF7B3B" w14:textId="77777777" w:rsidR="006852CF" w:rsidRDefault="006852CF" w:rsidP="006852CF">
      <w:pPr>
        <w:jc w:val="both"/>
        <w:rPr>
          <w:rFonts w:asciiTheme="minorHAnsi" w:hAnsiTheme="minorHAnsi" w:cstheme="minorHAnsi"/>
          <w:lang w:val="en-GB"/>
        </w:rPr>
      </w:pPr>
      <w:r>
        <w:rPr>
          <w:rFonts w:asciiTheme="minorHAnsi" w:eastAsia="Calibri" w:hAnsiTheme="minorHAnsi" w:cstheme="minorHAnsi"/>
          <w:sz w:val="22"/>
          <w:szCs w:val="22"/>
          <w:lang w:val="en-GB"/>
        </w:rPr>
        <w:t>We thank you for your interest in the role. If you are looking for an exciting, challenging and highly rewarding role that offers a strong commitment to professional development and well-being (as evidenced by our benefits below), we encourage you to apply.</w:t>
      </w:r>
      <w:r>
        <w:rPr>
          <w:rFonts w:asciiTheme="minorHAnsi" w:hAnsiTheme="minorHAnsi" w:cstheme="minorHAnsi"/>
          <w:lang w:val="en-GB"/>
        </w:rPr>
        <w:t xml:space="preserve"> </w:t>
      </w:r>
    </w:p>
    <w:p w14:paraId="44B76A50" w14:textId="77777777" w:rsidR="006852CF" w:rsidRDefault="006852CF" w:rsidP="006852CF">
      <w:pPr>
        <w:jc w:val="both"/>
        <w:rPr>
          <w:rFonts w:asciiTheme="minorHAnsi" w:hAnsiTheme="minorHAnsi" w:cstheme="minorHAnsi"/>
          <w:lang w:val="en-GB"/>
        </w:rPr>
      </w:pPr>
    </w:p>
    <w:p w14:paraId="4B765DC6" w14:textId="77777777" w:rsidR="006852CF" w:rsidRDefault="006852CF" w:rsidP="006852CF">
      <w:pPr>
        <w:rPr>
          <w:rFonts w:asciiTheme="minorHAnsi" w:eastAsia="Calibri" w:hAnsiTheme="minorHAnsi" w:cstheme="minorBidi"/>
          <w:sz w:val="22"/>
          <w:szCs w:val="22"/>
        </w:rPr>
      </w:pPr>
      <w:r>
        <w:rPr>
          <w:rFonts w:asciiTheme="minorHAnsi" w:eastAsia="Calibri" w:hAnsiTheme="minorHAnsi" w:cstheme="minorBidi"/>
          <w:sz w:val="22"/>
          <w:szCs w:val="22"/>
        </w:rPr>
        <w:t>George Eliot Academy is a rewarding and professionally stimulating place to work.  We are a mixed secondary school where pupils feel a real sense of belonging and there is a culture of mutual respect.  We are passionate about our vision to develop successful pupils who are independent, well-rounded, behave well and with integrity and live happy and fulfilled lives.</w:t>
      </w:r>
    </w:p>
    <w:p w14:paraId="16F83F30" w14:textId="77777777" w:rsidR="006852CF" w:rsidRDefault="006852CF" w:rsidP="006852CF">
      <w:pPr>
        <w:rPr>
          <w:rFonts w:asciiTheme="minorHAnsi" w:hAnsiTheme="minorHAnsi" w:cstheme="minorHAnsi"/>
          <w:color w:val="202124"/>
          <w:sz w:val="22"/>
          <w:szCs w:val="22"/>
          <w:shd w:val="clear" w:color="auto" w:fill="FFFFFF"/>
        </w:rPr>
      </w:pPr>
    </w:p>
    <w:p w14:paraId="4C9CC823" w14:textId="77777777" w:rsidR="006852CF" w:rsidRDefault="006852CF" w:rsidP="006852CF">
      <w:pPr>
        <w:rPr>
          <w:rFonts w:asciiTheme="minorHAnsi" w:hAnsiTheme="minorHAnsi" w:cstheme="minorHAnsi"/>
          <w:sz w:val="22"/>
          <w:szCs w:val="22"/>
        </w:rPr>
      </w:pPr>
      <w:r>
        <w:rPr>
          <w:rFonts w:asciiTheme="minorHAnsi" w:hAnsiTheme="minorHAnsi" w:cstheme="minorHAnsi"/>
          <w:sz w:val="22"/>
          <w:szCs w:val="22"/>
        </w:rPr>
        <w:t xml:space="preserve">Our vision is “We aim for excellence and improved pupils’ achievement, through an inclusive academic culture based on high aspirations and expectations.  Our excellent daily practices embed our culture of kindness, gratitude and hard work; our STAR values and family ethos shape the character of our pupils.” </w:t>
      </w:r>
    </w:p>
    <w:p w14:paraId="35B6CD4B" w14:textId="77777777" w:rsidR="006852CF" w:rsidRDefault="006852CF" w:rsidP="006852CF">
      <w:pPr>
        <w:rPr>
          <w:rFonts w:asciiTheme="minorHAnsi" w:hAnsiTheme="minorHAnsi" w:cstheme="minorHAnsi"/>
          <w:sz w:val="22"/>
          <w:szCs w:val="22"/>
        </w:rPr>
      </w:pPr>
    </w:p>
    <w:p w14:paraId="40EE8346" w14:textId="77777777" w:rsidR="006852CF" w:rsidRDefault="006852CF" w:rsidP="006852CF">
      <w:pPr>
        <w:rPr>
          <w:rFonts w:asciiTheme="minorHAnsi" w:hAnsiTheme="minorHAnsi" w:cstheme="minorHAnsi"/>
          <w:sz w:val="22"/>
          <w:szCs w:val="22"/>
        </w:rPr>
      </w:pPr>
      <w:r>
        <w:rPr>
          <w:rFonts w:asciiTheme="minorHAnsi" w:hAnsiTheme="minorHAnsi" w:cstheme="minorHAnsi"/>
          <w:sz w:val="22"/>
          <w:szCs w:val="22"/>
        </w:rPr>
        <w:t>If you share our vision and would like to work in our close knit and family-orientated school, we would be delighted to hear from you.</w:t>
      </w:r>
    </w:p>
    <w:p w14:paraId="192EE3C8" w14:textId="77777777" w:rsidR="006852CF" w:rsidRDefault="006852CF" w:rsidP="006852CF">
      <w:pPr>
        <w:rPr>
          <w:rFonts w:asciiTheme="minorHAnsi" w:hAnsiTheme="minorHAnsi" w:cstheme="minorHAnsi"/>
          <w:sz w:val="22"/>
          <w:szCs w:val="22"/>
        </w:rPr>
      </w:pPr>
    </w:p>
    <w:p w14:paraId="36E530D8" w14:textId="77777777" w:rsidR="006852CF" w:rsidRDefault="006852CF" w:rsidP="006852CF">
      <w:pPr>
        <w:rPr>
          <w:rFonts w:asciiTheme="minorHAnsi" w:hAnsiTheme="minorHAnsi" w:cstheme="minorHAnsi"/>
          <w:sz w:val="22"/>
          <w:szCs w:val="22"/>
        </w:rPr>
      </w:pPr>
      <w:r>
        <w:rPr>
          <w:rFonts w:asciiTheme="minorHAnsi" w:hAnsiTheme="minorHAnsi" w:cstheme="minorHAnsi"/>
          <w:b/>
          <w:bCs/>
          <w:sz w:val="22"/>
          <w:szCs w:val="22"/>
        </w:rPr>
        <w:t>How to apply</w:t>
      </w:r>
      <w:r>
        <w:rPr>
          <w:rFonts w:asciiTheme="minorHAnsi" w:hAnsiTheme="minorHAnsi" w:cstheme="minorHAnsi"/>
          <w:sz w:val="22"/>
          <w:szCs w:val="22"/>
        </w:rPr>
        <w:t>- See Application pack</w:t>
      </w:r>
    </w:p>
    <w:p w14:paraId="118FA95C" w14:textId="77777777" w:rsidR="006852CF" w:rsidRDefault="006852CF" w:rsidP="006852CF">
      <w:pPr>
        <w:rPr>
          <w:rFonts w:asciiTheme="minorHAnsi" w:hAnsiTheme="minorHAnsi" w:cstheme="minorHAnsi"/>
          <w:sz w:val="22"/>
          <w:szCs w:val="22"/>
        </w:rPr>
      </w:pPr>
    </w:p>
    <w:p w14:paraId="4F60EE8F" w14:textId="77777777" w:rsidR="006852CF" w:rsidRDefault="006852CF" w:rsidP="006852CF">
      <w:pPr>
        <w:rPr>
          <w:rFonts w:asciiTheme="minorHAnsi" w:hAnsiTheme="minorHAnsi" w:cstheme="minorHAnsi"/>
          <w:sz w:val="22"/>
          <w:szCs w:val="22"/>
        </w:rPr>
      </w:pPr>
      <w:r>
        <w:rPr>
          <w:rFonts w:asciiTheme="minorHAnsi" w:hAnsiTheme="minorHAnsi" w:cstheme="minorHAnsi"/>
          <w:b/>
          <w:bCs/>
          <w:sz w:val="22"/>
          <w:szCs w:val="22"/>
        </w:rPr>
        <w:t>Our offer</w:t>
      </w:r>
      <w:r>
        <w:rPr>
          <w:rFonts w:asciiTheme="minorHAnsi" w:hAnsiTheme="minorHAnsi" w:cstheme="minorHAnsi"/>
          <w:sz w:val="22"/>
          <w:szCs w:val="22"/>
        </w:rPr>
        <w:t>:</w:t>
      </w:r>
    </w:p>
    <w:p w14:paraId="54ACD05F" w14:textId="77777777" w:rsidR="006852CF" w:rsidRDefault="006852CF" w:rsidP="006852CF">
      <w:pPr>
        <w:pStyle w:val="ListParagraph"/>
        <w:numPr>
          <w:ilvl w:val="0"/>
          <w:numId w:val="1"/>
        </w:numPr>
        <w:spacing w:after="160" w:line="252" w:lineRule="auto"/>
        <w:rPr>
          <w:rFonts w:asciiTheme="minorHAnsi" w:hAnsiTheme="minorHAnsi" w:cstheme="minorHAnsi"/>
          <w:sz w:val="22"/>
          <w:szCs w:val="22"/>
        </w:rPr>
      </w:pPr>
      <w:r>
        <w:rPr>
          <w:rFonts w:asciiTheme="minorHAnsi" w:hAnsiTheme="minorHAnsi" w:cstheme="minorHAnsi"/>
          <w:sz w:val="22"/>
          <w:szCs w:val="22"/>
        </w:rPr>
        <w:t>You will be working in an academy that “…. places kindness alongside ambition in the values it promotes” (Ofsted 2021)</w:t>
      </w:r>
    </w:p>
    <w:p w14:paraId="04C29FFC" w14:textId="77777777" w:rsidR="006852CF" w:rsidRDefault="006852CF" w:rsidP="006852CF">
      <w:pPr>
        <w:pStyle w:val="ListParagraph"/>
        <w:numPr>
          <w:ilvl w:val="0"/>
          <w:numId w:val="1"/>
        </w:numPr>
        <w:spacing w:after="160" w:line="252" w:lineRule="auto"/>
        <w:rPr>
          <w:rFonts w:asciiTheme="minorHAnsi" w:hAnsiTheme="minorHAnsi" w:cstheme="minorHAnsi"/>
          <w:sz w:val="22"/>
          <w:szCs w:val="22"/>
        </w:rPr>
      </w:pPr>
      <w:r>
        <w:rPr>
          <w:rFonts w:asciiTheme="minorHAnsi" w:hAnsiTheme="minorHAnsi" w:cstheme="minorHAnsi"/>
          <w:sz w:val="22"/>
          <w:szCs w:val="22"/>
        </w:rPr>
        <w:t>You will be working within an experienced, ambitious, forward thinking and highly effective team</w:t>
      </w:r>
    </w:p>
    <w:p w14:paraId="3980475C" w14:textId="77777777" w:rsidR="006852CF" w:rsidRDefault="006852CF" w:rsidP="006852CF">
      <w:pPr>
        <w:pStyle w:val="ListParagraph"/>
        <w:numPr>
          <w:ilvl w:val="0"/>
          <w:numId w:val="1"/>
        </w:numPr>
        <w:spacing w:after="160" w:line="252" w:lineRule="auto"/>
        <w:rPr>
          <w:rFonts w:asciiTheme="minorHAnsi" w:hAnsiTheme="minorHAnsi" w:cstheme="minorHAnsi"/>
          <w:sz w:val="22"/>
          <w:szCs w:val="22"/>
        </w:rPr>
      </w:pPr>
      <w:r>
        <w:rPr>
          <w:rFonts w:asciiTheme="minorHAnsi" w:hAnsiTheme="minorHAnsi" w:cstheme="minorHAnsi"/>
          <w:sz w:val="22"/>
          <w:szCs w:val="22"/>
        </w:rPr>
        <w:t>You will have the opportunity to work collaboratively with other United Learning schools</w:t>
      </w:r>
    </w:p>
    <w:p w14:paraId="093E72D6" w14:textId="77777777" w:rsidR="006852CF" w:rsidRDefault="006852CF" w:rsidP="006852CF">
      <w:pPr>
        <w:pStyle w:val="ListParagraph"/>
        <w:numPr>
          <w:ilvl w:val="0"/>
          <w:numId w:val="1"/>
        </w:numPr>
        <w:spacing w:after="160" w:line="252" w:lineRule="auto"/>
        <w:rPr>
          <w:rFonts w:asciiTheme="minorHAnsi" w:hAnsiTheme="minorHAnsi" w:cstheme="minorHAnsi"/>
          <w:sz w:val="22"/>
          <w:szCs w:val="22"/>
        </w:rPr>
      </w:pPr>
      <w:r>
        <w:rPr>
          <w:rFonts w:asciiTheme="minorHAnsi" w:hAnsiTheme="minorHAnsi" w:cstheme="minorHAnsi"/>
          <w:sz w:val="22"/>
          <w:szCs w:val="22"/>
        </w:rPr>
        <w:t>We will support your ongoing continuing professional development</w:t>
      </w:r>
    </w:p>
    <w:p w14:paraId="3BC82A20" w14:textId="77777777" w:rsidR="006852CF" w:rsidRDefault="006852CF" w:rsidP="006852CF">
      <w:pPr>
        <w:pStyle w:val="ListParagraph"/>
        <w:numPr>
          <w:ilvl w:val="0"/>
          <w:numId w:val="1"/>
        </w:numPr>
        <w:spacing w:after="160" w:line="252" w:lineRule="auto"/>
        <w:rPr>
          <w:rFonts w:asciiTheme="minorHAnsi" w:hAnsiTheme="minorHAnsi" w:cstheme="minorHAnsi"/>
          <w:sz w:val="22"/>
          <w:szCs w:val="22"/>
        </w:rPr>
      </w:pPr>
      <w:r>
        <w:rPr>
          <w:rFonts w:asciiTheme="minorHAnsi" w:hAnsiTheme="minorHAnsi" w:cstheme="minorHAnsi"/>
          <w:sz w:val="22"/>
          <w:szCs w:val="22"/>
        </w:rPr>
        <w:t>You will be fully supported by your colleagues within the school to ensure you have the tools to deliver success and reduce your workload</w:t>
      </w:r>
    </w:p>
    <w:p w14:paraId="0904D1D0" w14:textId="77777777" w:rsidR="006852CF" w:rsidRDefault="006852CF" w:rsidP="006852CF">
      <w:pPr>
        <w:jc w:val="both"/>
        <w:rPr>
          <w:rFonts w:ascii="Calibri" w:hAnsi="Calibri" w:cs="Arial"/>
          <w:sz w:val="22"/>
          <w:szCs w:val="22"/>
        </w:rPr>
      </w:pPr>
      <w:r>
        <w:rPr>
          <w:rFonts w:ascii="Calibri" w:hAnsi="Calibri" w:cs="Arial"/>
          <w:b/>
          <w:bCs/>
          <w:sz w:val="22"/>
          <w:szCs w:val="22"/>
        </w:rPr>
        <w:t>You will be</w:t>
      </w:r>
      <w:r>
        <w:rPr>
          <w:rFonts w:ascii="Calibri" w:hAnsi="Calibri" w:cs="Arial"/>
          <w:sz w:val="22"/>
          <w:szCs w:val="22"/>
        </w:rPr>
        <w:t>:</w:t>
      </w:r>
    </w:p>
    <w:p w14:paraId="10DC99E9" w14:textId="77777777" w:rsidR="006852CF" w:rsidRDefault="006852CF" w:rsidP="006852CF">
      <w:pPr>
        <w:pStyle w:val="Default"/>
        <w:numPr>
          <w:ilvl w:val="0"/>
          <w:numId w:val="2"/>
        </w:numPr>
        <w:ind w:left="714" w:hanging="357"/>
        <w:rPr>
          <w:rFonts w:asciiTheme="minorHAnsi" w:eastAsia="Cambria" w:hAnsiTheme="minorHAnsi" w:cstheme="minorHAnsi"/>
          <w:color w:val="auto"/>
          <w:sz w:val="22"/>
          <w:szCs w:val="22"/>
          <w:lang w:val="en-US"/>
        </w:rPr>
      </w:pPr>
      <w:r>
        <w:rPr>
          <w:rFonts w:asciiTheme="minorHAnsi" w:eastAsia="Cambria" w:hAnsiTheme="minorHAnsi" w:cstheme="minorHAnsi"/>
          <w:color w:val="auto"/>
          <w:sz w:val="22"/>
          <w:szCs w:val="22"/>
          <w:lang w:val="en-US"/>
        </w:rPr>
        <w:t>Able to build effective working relationships with pupils and staff</w:t>
      </w:r>
    </w:p>
    <w:p w14:paraId="7A092E52" w14:textId="77777777" w:rsidR="006852CF" w:rsidRDefault="006852CF" w:rsidP="006852CF">
      <w:pPr>
        <w:pStyle w:val="Default"/>
        <w:numPr>
          <w:ilvl w:val="0"/>
          <w:numId w:val="2"/>
        </w:numPr>
        <w:ind w:left="714" w:hanging="357"/>
        <w:jc w:val="both"/>
        <w:rPr>
          <w:rFonts w:asciiTheme="minorHAnsi" w:hAnsiTheme="minorHAnsi" w:cstheme="minorHAnsi"/>
          <w:sz w:val="22"/>
          <w:szCs w:val="22"/>
        </w:rPr>
      </w:pPr>
      <w:r>
        <w:rPr>
          <w:rFonts w:asciiTheme="minorHAnsi" w:eastAsia="Cambria" w:hAnsiTheme="minorHAnsi" w:cstheme="minorHAnsi"/>
          <w:color w:val="auto"/>
          <w:sz w:val="22"/>
          <w:szCs w:val="22"/>
          <w:lang w:val="en-US"/>
        </w:rPr>
        <w:t>A Team player</w:t>
      </w:r>
    </w:p>
    <w:p w14:paraId="4D430636" w14:textId="77777777" w:rsidR="006852CF" w:rsidRDefault="006852CF" w:rsidP="006852CF">
      <w:pPr>
        <w:jc w:val="both"/>
        <w:rPr>
          <w:rFonts w:ascii="Calibri" w:hAnsi="Calibri" w:cs="Arial"/>
          <w:sz w:val="22"/>
          <w:szCs w:val="22"/>
        </w:rPr>
      </w:pPr>
    </w:p>
    <w:p w14:paraId="1F521A5D" w14:textId="77777777" w:rsidR="006852CF" w:rsidRDefault="006852CF" w:rsidP="006852CF">
      <w:pPr>
        <w:jc w:val="both"/>
        <w:rPr>
          <w:rFonts w:ascii="Calibri" w:hAnsi="Calibri" w:cs="Arial"/>
          <w:sz w:val="22"/>
          <w:szCs w:val="22"/>
        </w:rPr>
      </w:pPr>
      <w:r>
        <w:rPr>
          <w:rFonts w:ascii="Calibri" w:hAnsi="Calibri" w:cs="Arial"/>
          <w:b/>
          <w:bCs/>
          <w:sz w:val="22"/>
          <w:szCs w:val="22"/>
        </w:rPr>
        <w:t>Benefits of working for United Learning</w:t>
      </w:r>
      <w:r>
        <w:rPr>
          <w:rFonts w:ascii="Calibri" w:hAnsi="Calibri" w:cs="Arial"/>
          <w:sz w:val="22"/>
          <w:szCs w:val="22"/>
        </w:rPr>
        <w:t>:</w:t>
      </w:r>
    </w:p>
    <w:p w14:paraId="2BCA25F9"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Westfield Health Cash Plan – claim money back on the cost of dental, optical &amp; physio services plus much more (eligibility after 6 months’ service)</w:t>
      </w:r>
    </w:p>
    <w:p w14:paraId="051F802D"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Free lunch for staff on duty</w:t>
      </w:r>
    </w:p>
    <w:p w14:paraId="2484F319"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Car lease scheme</w:t>
      </w:r>
    </w:p>
    <w:p w14:paraId="1B6EDB21"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Childcare vouchers</w:t>
      </w:r>
    </w:p>
    <w:p w14:paraId="06D93AB0"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Gym membership</w:t>
      </w:r>
    </w:p>
    <w:p w14:paraId="56AD202B" w14:textId="5EC95EAE" w:rsidR="006852CF" w:rsidRDefault="007E5648"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Westfield Rewards</w:t>
      </w:r>
      <w:r w:rsidR="006852CF">
        <w:rPr>
          <w:rFonts w:ascii="Calibri" w:eastAsia="Cambria" w:hAnsi="Calibri"/>
          <w:color w:val="auto"/>
          <w:sz w:val="22"/>
          <w:szCs w:val="22"/>
          <w:lang w:val="en-US"/>
        </w:rPr>
        <w:t xml:space="preserve"> – discounted shopping platform </w:t>
      </w:r>
      <w:r>
        <w:rPr>
          <w:rFonts w:ascii="Calibri" w:eastAsia="Cambria" w:hAnsi="Calibri"/>
          <w:color w:val="auto"/>
          <w:sz w:val="22"/>
          <w:szCs w:val="22"/>
          <w:lang w:val="en-US"/>
        </w:rPr>
        <w:t>(eligibility after 6 months’ service)</w:t>
      </w:r>
    </w:p>
    <w:p w14:paraId="4AB7EE3B"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Employee Assistance Programme, offering mental health and wellbeing support</w:t>
      </w:r>
    </w:p>
    <w:p w14:paraId="0D3B3AC2"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Cycle to work scheme</w:t>
      </w:r>
    </w:p>
    <w:p w14:paraId="3449D87A" w14:textId="77777777" w:rsidR="006852CF" w:rsidRDefault="006852CF" w:rsidP="006852CF">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Free tea and coffee</w:t>
      </w:r>
    </w:p>
    <w:p w14:paraId="10029C69" w14:textId="77777777" w:rsidR="006852CF" w:rsidRDefault="006852CF" w:rsidP="006852CF">
      <w:pPr>
        <w:pStyle w:val="Default"/>
        <w:jc w:val="both"/>
        <w:rPr>
          <w:rFonts w:ascii="Open Sans" w:hAnsi="Open Sans" w:cs="Open Sans"/>
          <w:shd w:val="clear" w:color="auto" w:fill="FFFFFF"/>
        </w:rPr>
      </w:pPr>
    </w:p>
    <w:p w14:paraId="4F3724B0" w14:textId="77777777" w:rsidR="006852CF" w:rsidRDefault="006852CF" w:rsidP="006852CF">
      <w:pPr>
        <w:jc w:val="both"/>
        <w:rPr>
          <w:rFonts w:asciiTheme="minorHAnsi" w:eastAsia="Calibri" w:hAnsiTheme="minorHAnsi" w:cstheme="minorBidi"/>
          <w:sz w:val="22"/>
          <w:szCs w:val="22"/>
        </w:rPr>
      </w:pPr>
      <w:r>
        <w:rPr>
          <w:rFonts w:asciiTheme="minorHAnsi" w:eastAsia="Calibri" w:hAnsiTheme="minorHAnsi" w:cstheme="minorHAnsi"/>
          <w:sz w:val="22"/>
          <w:szCs w:val="22"/>
          <w:lang w:val="en-GB"/>
        </w:rPr>
        <w:t xml:space="preserve">George Eliot Academy joined United Learning in December 2023.  </w:t>
      </w:r>
      <w:r>
        <w:rPr>
          <w:rFonts w:asciiTheme="minorHAnsi" w:eastAsia="Calibri" w:hAnsiTheme="minorHAnsi" w:cstheme="minorBidi"/>
          <w:sz w:val="22"/>
          <w:szCs w:val="22"/>
        </w:rPr>
        <w:t xml:space="preserve">United Learning is an exciting organisation to work for; there is a real focus on developing people and empowering innovation where staff are </w:t>
      </w:r>
      <w:r>
        <w:rPr>
          <w:rFonts w:asciiTheme="minorHAnsi" w:eastAsia="Calibri" w:hAnsiTheme="minorHAnsi" w:cstheme="minorBidi"/>
          <w:sz w:val="22"/>
          <w:szCs w:val="22"/>
        </w:rPr>
        <w:lastRenderedPageBreak/>
        <w:t>appreciated and celebrated.  A key benefit of being part of United Learning is to have the support of colleagues across a wider group and ample opportunities to network; we recognise the powerful impact that collaboration and partnership have on colleagues.  The groups aim is to ensure that the technology, finance, HR and data support is provided more effectively and efficiently that would otherwise be possible, so that leaders can focus on educational leadership.</w:t>
      </w:r>
    </w:p>
    <w:p w14:paraId="118744CA" w14:textId="77777777" w:rsidR="006852CF" w:rsidRDefault="006852CF" w:rsidP="006852CF">
      <w:pPr>
        <w:jc w:val="both"/>
        <w:rPr>
          <w:rFonts w:asciiTheme="minorHAnsi" w:eastAsia="Calibri" w:hAnsiTheme="minorHAnsi" w:cstheme="minorBidi"/>
          <w:sz w:val="22"/>
          <w:szCs w:val="22"/>
        </w:rPr>
      </w:pPr>
    </w:p>
    <w:p w14:paraId="0D66AC7D" w14:textId="77777777" w:rsidR="006852CF" w:rsidRDefault="006852CF" w:rsidP="006852CF">
      <w:pPr>
        <w:jc w:val="both"/>
        <w:rPr>
          <w:rFonts w:asciiTheme="minorHAnsi" w:eastAsia="Calibri" w:hAnsiTheme="minorHAnsi" w:cstheme="minorBidi"/>
          <w:sz w:val="22"/>
          <w:szCs w:val="22"/>
        </w:rPr>
      </w:pPr>
      <w:r>
        <w:rPr>
          <w:rFonts w:asciiTheme="minorHAnsi" w:eastAsia="Calibri" w:hAnsiTheme="minorHAnsi" w:cstheme="minorBidi"/>
          <w:sz w:val="22"/>
          <w:szCs w:val="22"/>
        </w:rPr>
        <w:t>United Learning is an inclusive employer and is committed to creating and sustaining a more ethnically diverse workforce. Therefore, we would very much welcome applications from professionals of all backgrounds who share our commitment but especially those of minority ethnic origin.  We do hope you will get in touch with any questions ahead of submitting your application.</w:t>
      </w:r>
    </w:p>
    <w:p w14:paraId="36F3E63E" w14:textId="77777777" w:rsidR="006852CF" w:rsidRDefault="006852CF" w:rsidP="006852CF">
      <w:pPr>
        <w:jc w:val="both"/>
        <w:rPr>
          <w:rFonts w:asciiTheme="minorHAnsi" w:eastAsia="Calibri" w:hAnsiTheme="minorHAnsi" w:cstheme="minorBidi"/>
          <w:sz w:val="22"/>
          <w:szCs w:val="22"/>
        </w:rPr>
      </w:pPr>
    </w:p>
    <w:p w14:paraId="45D4A028" w14:textId="77777777" w:rsidR="006852CF" w:rsidRDefault="006852CF" w:rsidP="006852CF">
      <w:pPr>
        <w:jc w:val="both"/>
        <w:rPr>
          <w:rFonts w:asciiTheme="minorHAnsi" w:eastAsia="Calibri" w:hAnsiTheme="minorHAnsi" w:cstheme="minorBidi"/>
          <w:sz w:val="22"/>
          <w:szCs w:val="22"/>
        </w:rPr>
      </w:pPr>
      <w:r>
        <w:rPr>
          <w:rFonts w:asciiTheme="minorHAnsi" w:eastAsia="Calibri" w:hAnsiTheme="minorHAnsi" w:cstheme="minorBidi"/>
          <w:sz w:val="22"/>
          <w:szCs w:val="22"/>
        </w:rPr>
        <w:t>We very much look forward to hearing from you.</w:t>
      </w:r>
    </w:p>
    <w:p w14:paraId="0910EAE3" w14:textId="77777777" w:rsidR="006852CF" w:rsidRDefault="006852CF" w:rsidP="006852CF">
      <w:pPr>
        <w:rPr>
          <w:rFonts w:asciiTheme="minorHAnsi" w:eastAsia="Calibri" w:hAnsiTheme="minorHAnsi" w:cstheme="minorBidi"/>
          <w:b/>
          <w:bCs/>
          <w:color w:val="2F5496" w:themeColor="accent1" w:themeShade="BF"/>
          <w:sz w:val="26"/>
          <w:szCs w:val="26"/>
        </w:rPr>
      </w:pPr>
    </w:p>
    <w:p w14:paraId="690FBD76" w14:textId="6E421A3E" w:rsidR="006852CF" w:rsidRDefault="006852CF" w:rsidP="006852CF">
      <w:pPr>
        <w:jc w:val="both"/>
        <w:rPr>
          <w:rFonts w:asciiTheme="minorHAnsi" w:eastAsia="Calibri" w:hAnsiTheme="minorHAnsi" w:cstheme="minorBidi"/>
          <w:sz w:val="22"/>
          <w:szCs w:val="22"/>
        </w:rPr>
      </w:pPr>
      <w:r>
        <w:rPr>
          <w:rFonts w:asciiTheme="minorHAnsi" w:eastAsia="Calibri" w:hAnsiTheme="minorHAnsi" w:cstheme="minorBidi"/>
          <w:sz w:val="22"/>
          <w:szCs w:val="22"/>
        </w:rPr>
        <w:t>Homeira Zakary</w:t>
      </w:r>
      <w:r>
        <w:rPr>
          <w:rFonts w:asciiTheme="minorHAnsi" w:eastAsia="Calibri" w:hAnsiTheme="minorHAnsi" w:cstheme="minorBidi"/>
          <w:sz w:val="22"/>
          <w:szCs w:val="22"/>
        </w:rPr>
        <w:tab/>
      </w:r>
    </w:p>
    <w:p w14:paraId="78F59EFA" w14:textId="77777777" w:rsidR="007E5648" w:rsidRDefault="007E5648" w:rsidP="006852CF">
      <w:pPr>
        <w:jc w:val="both"/>
        <w:rPr>
          <w:rFonts w:asciiTheme="minorHAnsi" w:eastAsia="Calibri" w:hAnsiTheme="minorHAnsi" w:cstheme="minorBidi"/>
          <w:sz w:val="22"/>
          <w:szCs w:val="22"/>
        </w:rPr>
      </w:pPr>
    </w:p>
    <w:p w14:paraId="1BE43E26" w14:textId="77777777" w:rsidR="006852CF" w:rsidRDefault="006852CF" w:rsidP="006852CF">
      <w:pPr>
        <w:jc w:val="both"/>
      </w:pPr>
      <w:r>
        <w:rPr>
          <w:rFonts w:asciiTheme="minorHAnsi" w:eastAsia="Calibri" w:hAnsiTheme="minorHAnsi" w:cstheme="minorBidi"/>
          <w:sz w:val="22"/>
          <w:szCs w:val="22"/>
        </w:rPr>
        <w:t>Principal</w:t>
      </w:r>
      <w:r>
        <w:rPr>
          <w:rFonts w:asciiTheme="minorHAnsi" w:eastAsia="Calibri" w:hAnsiTheme="minorHAnsi" w:cstheme="minorBidi"/>
          <w:sz w:val="22"/>
          <w:szCs w:val="22"/>
        </w:rPr>
        <w:tab/>
      </w:r>
      <w:r>
        <w:rPr>
          <w:rFonts w:asciiTheme="minorHAnsi" w:eastAsia="Calibri" w:hAnsiTheme="minorHAnsi" w:cstheme="minorBidi"/>
          <w:sz w:val="22"/>
          <w:szCs w:val="22"/>
        </w:rPr>
        <w:tab/>
      </w:r>
      <w:r>
        <w:rPr>
          <w:rFonts w:asciiTheme="minorHAnsi" w:eastAsia="Calibri" w:hAnsiTheme="minorHAnsi" w:cstheme="minorBidi"/>
          <w:sz w:val="22"/>
          <w:szCs w:val="22"/>
        </w:rPr>
        <w:tab/>
      </w:r>
      <w:r>
        <w:rPr>
          <w:rFonts w:asciiTheme="minorHAnsi" w:eastAsia="Calibri" w:hAnsiTheme="minorHAnsi" w:cstheme="minorBidi"/>
          <w:sz w:val="22"/>
          <w:szCs w:val="22"/>
        </w:rPr>
        <w:tab/>
      </w:r>
      <w:r>
        <w:rPr>
          <w:rFonts w:asciiTheme="minorHAnsi" w:eastAsia="Calibri" w:hAnsiTheme="minorHAnsi" w:cstheme="minorBidi"/>
          <w:sz w:val="22"/>
          <w:szCs w:val="22"/>
        </w:rPr>
        <w:tab/>
      </w:r>
      <w:r>
        <w:tab/>
      </w:r>
      <w:r>
        <w:tab/>
      </w:r>
    </w:p>
    <w:p w14:paraId="1E30E8F6" w14:textId="77777777" w:rsidR="006852CF" w:rsidRDefault="006852CF" w:rsidP="006852CF">
      <w:pPr>
        <w:rPr>
          <w:rFonts w:asciiTheme="minorHAnsi" w:eastAsia="Calibri" w:hAnsiTheme="minorHAnsi" w:cstheme="minorBidi"/>
          <w:b/>
          <w:bCs/>
          <w:color w:val="2F5496" w:themeColor="accent1" w:themeShade="BF"/>
          <w:sz w:val="26"/>
          <w:szCs w:val="26"/>
        </w:rPr>
      </w:pPr>
      <w:r>
        <w:rPr>
          <w:rFonts w:asciiTheme="minorHAnsi" w:eastAsia="Calibri" w:hAnsiTheme="minorHAnsi" w:cstheme="minorBidi"/>
          <w:sz w:val="22"/>
          <w:szCs w:val="22"/>
        </w:rPr>
        <w:t>George Eliot Academy</w:t>
      </w:r>
      <w:r>
        <w:rPr>
          <w:rFonts w:asciiTheme="minorHAnsi" w:eastAsia="Calibri" w:hAnsiTheme="minorHAnsi" w:cstheme="minorBidi"/>
          <w:sz w:val="22"/>
          <w:szCs w:val="22"/>
        </w:rPr>
        <w:tab/>
      </w:r>
    </w:p>
    <w:p w14:paraId="5565DED6" w14:textId="77777777" w:rsidR="006852CF" w:rsidRDefault="006852CF" w:rsidP="006852CF">
      <w:pPr>
        <w:jc w:val="both"/>
        <w:rPr>
          <w:rFonts w:asciiTheme="minorHAnsi" w:eastAsia="Calibri" w:hAnsiTheme="minorHAnsi" w:cstheme="minorBidi"/>
          <w:b/>
          <w:bCs/>
          <w:color w:val="2F5496" w:themeColor="accent1" w:themeShade="BF"/>
          <w:sz w:val="26"/>
          <w:szCs w:val="26"/>
        </w:rPr>
      </w:pPr>
    </w:p>
    <w:p w14:paraId="40229DCB" w14:textId="77777777" w:rsidR="006852CF" w:rsidRDefault="006852CF" w:rsidP="006852CF">
      <w:pPr>
        <w:jc w:val="both"/>
        <w:rPr>
          <w:rFonts w:asciiTheme="minorHAnsi" w:eastAsia="Calibri" w:hAnsiTheme="minorHAnsi" w:cstheme="minorBidi"/>
          <w:sz w:val="16"/>
          <w:szCs w:val="16"/>
        </w:rPr>
      </w:pPr>
    </w:p>
    <w:p w14:paraId="0B0C5DB9" w14:textId="77777777" w:rsidR="006852CF" w:rsidRDefault="006852CF" w:rsidP="006852CF">
      <w:pPr>
        <w:jc w:val="both"/>
        <w:rPr>
          <w:rFonts w:asciiTheme="minorHAnsi" w:eastAsia="Calibri" w:hAnsiTheme="minorHAnsi" w:cstheme="minorBidi"/>
          <w:sz w:val="22"/>
          <w:szCs w:val="22"/>
        </w:rPr>
      </w:pPr>
    </w:p>
    <w:p w14:paraId="7474480A" w14:textId="77777777" w:rsidR="006852CF" w:rsidRDefault="006852CF" w:rsidP="006852CF">
      <w:pPr>
        <w:jc w:val="both"/>
        <w:rPr>
          <w:rFonts w:asciiTheme="minorHAnsi" w:eastAsia="Calibri" w:hAnsiTheme="minorHAnsi" w:cstheme="minorHAnsi"/>
          <w:b/>
          <w:color w:val="2F5496" w:themeColor="accent1" w:themeShade="BF"/>
          <w:sz w:val="26"/>
          <w:szCs w:val="26"/>
          <w:lang w:val="en-GB"/>
        </w:rPr>
      </w:pPr>
    </w:p>
    <w:p w14:paraId="2BFC8C90" w14:textId="77777777" w:rsidR="006852CF" w:rsidRDefault="006852CF" w:rsidP="006852CF">
      <w:pPr>
        <w:jc w:val="both"/>
        <w:rPr>
          <w:rFonts w:asciiTheme="minorHAnsi" w:eastAsia="Calibri" w:hAnsiTheme="minorHAnsi" w:cstheme="minorHAnsi"/>
          <w:b/>
          <w:color w:val="2F5496" w:themeColor="accent1" w:themeShade="BF"/>
          <w:sz w:val="26"/>
          <w:szCs w:val="26"/>
          <w:lang w:val="en-GB"/>
        </w:rPr>
      </w:pPr>
    </w:p>
    <w:p w14:paraId="12A93D91" w14:textId="77777777" w:rsidR="006852CF" w:rsidRDefault="006852CF" w:rsidP="006852CF">
      <w:pPr>
        <w:jc w:val="both"/>
        <w:rPr>
          <w:rFonts w:asciiTheme="minorHAnsi" w:eastAsia="Calibri" w:hAnsiTheme="minorHAnsi" w:cstheme="minorHAnsi"/>
          <w:b/>
          <w:color w:val="2F5496" w:themeColor="accent1" w:themeShade="BF"/>
          <w:sz w:val="26"/>
          <w:szCs w:val="26"/>
          <w:lang w:val="en-GB"/>
        </w:rPr>
      </w:pPr>
    </w:p>
    <w:p w14:paraId="01ABA192"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306212DD"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3D7A844D"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20324A8D"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4462CF20"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1DB0D88B"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246FFEC6"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778DC732"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151FBE21"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7DCDC04A"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5956E1F3"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752705E9"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751AA54A"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1A440C95"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3FA37DFB"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7E24D574"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661DCA16"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1FDE8D14"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37D6FF00"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4E016875" w14:textId="77777777" w:rsidR="006852CF" w:rsidRDefault="006852CF" w:rsidP="006852CF">
      <w:pPr>
        <w:rPr>
          <w:rFonts w:asciiTheme="minorHAnsi" w:eastAsia="Calibri" w:hAnsiTheme="minorHAnsi" w:cstheme="minorHAnsi"/>
          <w:b/>
          <w:color w:val="2F5496" w:themeColor="accent1" w:themeShade="BF"/>
          <w:sz w:val="26"/>
          <w:szCs w:val="26"/>
          <w:lang w:val="en-GB"/>
        </w:rPr>
      </w:pPr>
    </w:p>
    <w:p w14:paraId="271138F5" w14:textId="77777777" w:rsidR="006852CF" w:rsidRDefault="006852CF" w:rsidP="006852CF">
      <w:pPr>
        <w:rPr>
          <w:rFonts w:asciiTheme="minorHAnsi" w:eastAsia="Calibri" w:hAnsiTheme="minorHAnsi" w:cstheme="minorHAnsi"/>
          <w:b/>
          <w:color w:val="2F5496" w:themeColor="accent1" w:themeShade="BF"/>
          <w:sz w:val="26"/>
          <w:szCs w:val="26"/>
          <w:lang w:val="en-GB"/>
        </w:rPr>
      </w:pPr>
      <w:r>
        <w:rPr>
          <w:rFonts w:asciiTheme="minorHAnsi" w:eastAsia="Calibri" w:hAnsiTheme="minorHAnsi" w:cstheme="minorHAnsi"/>
          <w:b/>
          <w:color w:val="2F5496" w:themeColor="accent1" w:themeShade="BF"/>
          <w:sz w:val="26"/>
          <w:szCs w:val="26"/>
          <w:lang w:val="en-GB"/>
        </w:rPr>
        <w:lastRenderedPageBreak/>
        <w:t>About United Learning</w:t>
      </w:r>
    </w:p>
    <w:p w14:paraId="5AC2CA6C"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United Learning is a group of schools which aims to provide excellent education to children and young people across the country. We uniquely comprise schools in both the state and the independent sectors and currently educate over 60,000 pupils and employ over 9,000 members of staff.</w:t>
      </w:r>
    </w:p>
    <w:p w14:paraId="7DDC6CA5" w14:textId="77777777" w:rsidR="006852CF" w:rsidRDefault="006852CF" w:rsidP="006852CF">
      <w:pPr>
        <w:jc w:val="both"/>
        <w:rPr>
          <w:rFonts w:asciiTheme="minorHAnsi" w:eastAsia="Calibri" w:hAnsiTheme="minorHAnsi" w:cstheme="minorHAnsi"/>
          <w:sz w:val="22"/>
          <w:szCs w:val="22"/>
          <w:lang w:val="en-GB"/>
        </w:rPr>
      </w:pPr>
    </w:p>
    <w:p w14:paraId="0C40E6DD"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The growing range of outstanding group-wide activities that we can provide will mean that more young people will have truly exceptional and inspiring experiences. We believe that our Group contains the most developed relationships and practical interactions between independent and state schools in the country; creating benefits for all the schools involved whilst respecting both traditions and learning from each other.</w:t>
      </w:r>
    </w:p>
    <w:p w14:paraId="30E55592" w14:textId="77777777" w:rsidR="006852CF" w:rsidRDefault="006852CF" w:rsidP="006852CF">
      <w:pPr>
        <w:jc w:val="both"/>
        <w:rPr>
          <w:rFonts w:asciiTheme="minorHAnsi" w:eastAsia="Calibri" w:hAnsiTheme="minorHAnsi" w:cstheme="minorHAnsi"/>
          <w:sz w:val="22"/>
          <w:szCs w:val="22"/>
          <w:lang w:val="en-GB"/>
        </w:rPr>
      </w:pPr>
    </w:p>
    <w:p w14:paraId="69109F19"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 xml:space="preserve">United Learning comprises both United Church Schools Trust, which operates our fee-paying independent schools, and United Learning Trust, which operates our state-funded academies. To find out more about United Learning, please visit the website: </w:t>
      </w:r>
      <w:hyperlink r:id="rId9" w:history="1">
        <w:r>
          <w:rPr>
            <w:rStyle w:val="Hyperlink"/>
            <w:rFonts w:asciiTheme="minorHAnsi" w:eastAsia="Calibri" w:hAnsiTheme="minorHAnsi" w:cstheme="minorHAnsi"/>
            <w:color w:val="0563C1"/>
            <w:sz w:val="22"/>
            <w:szCs w:val="22"/>
            <w:lang w:val="en-GB"/>
          </w:rPr>
          <w:t>www.unitedlearning.org.uk</w:t>
        </w:r>
      </w:hyperlink>
    </w:p>
    <w:p w14:paraId="3DB472D9" w14:textId="77777777" w:rsidR="006852CF" w:rsidRDefault="006852CF" w:rsidP="006852CF">
      <w:pPr>
        <w:rPr>
          <w:rFonts w:asciiTheme="minorHAnsi" w:eastAsia="Calibri" w:hAnsiTheme="minorHAnsi" w:cstheme="minorHAnsi"/>
          <w:sz w:val="22"/>
          <w:szCs w:val="22"/>
          <w:lang w:val="en-GB"/>
        </w:rPr>
      </w:pPr>
    </w:p>
    <w:p w14:paraId="4EA6D6D5" w14:textId="77777777" w:rsidR="006852CF" w:rsidRDefault="006852CF" w:rsidP="006852CF">
      <w:pPr>
        <w:rPr>
          <w:rFonts w:asciiTheme="minorHAnsi" w:eastAsia="Calibri" w:hAnsiTheme="minorHAnsi" w:cstheme="minorHAnsi"/>
          <w:b/>
          <w:bCs/>
          <w:color w:val="2F5496" w:themeColor="accent1" w:themeShade="BF"/>
          <w:sz w:val="22"/>
          <w:szCs w:val="22"/>
          <w:lang w:val="en-GB"/>
        </w:rPr>
      </w:pPr>
      <w:r>
        <w:rPr>
          <w:rFonts w:asciiTheme="minorHAnsi" w:eastAsia="Calibri" w:hAnsiTheme="minorHAnsi" w:cstheme="minorHAnsi"/>
          <w:b/>
          <w:bCs/>
          <w:color w:val="2F5496" w:themeColor="accent1" w:themeShade="BF"/>
          <w:sz w:val="22"/>
          <w:szCs w:val="22"/>
          <w:lang w:val="en-GB"/>
        </w:rPr>
        <w:t>Our Ethos</w:t>
      </w:r>
    </w:p>
    <w:p w14:paraId="718C87B6"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Our approach to education is underpinned by a sense of moral purpose and commitment to doing what is right for children and young people. We believe in supporting our colleagues to achieve excellence and in acting with integrity in all our dealings within and beyond the Group. We believe the safety and welfare of all children and young people is paramount. We summarise this ethos as ‘the best in everyone’ underpinned by our core values:</w:t>
      </w:r>
    </w:p>
    <w:p w14:paraId="373F4542" w14:textId="77777777" w:rsidR="006852CF" w:rsidRDefault="006852CF" w:rsidP="006852CF">
      <w:pPr>
        <w:jc w:val="both"/>
        <w:rPr>
          <w:rFonts w:asciiTheme="minorHAnsi" w:eastAsia="Calibri" w:hAnsiTheme="minorHAnsi" w:cstheme="minorHAnsi"/>
          <w:sz w:val="22"/>
          <w:szCs w:val="22"/>
          <w:lang w:val="en-GB"/>
        </w:rPr>
      </w:pPr>
    </w:p>
    <w:p w14:paraId="1150BD6F"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color w:val="0070C0"/>
          <w:sz w:val="22"/>
          <w:szCs w:val="22"/>
          <w:lang w:val="en-GB"/>
        </w:rPr>
        <w:t>AMBITION</w:t>
      </w:r>
      <w:r>
        <w:rPr>
          <w:rFonts w:asciiTheme="minorHAnsi" w:eastAsia="Calibri" w:hAnsiTheme="minorHAnsi" w:cstheme="minorHAnsi"/>
          <w:sz w:val="22"/>
          <w:szCs w:val="22"/>
          <w:lang w:val="en-GB"/>
        </w:rPr>
        <w:t xml:space="preserve"> – to achieve the best for ourselves and others.</w:t>
      </w:r>
    </w:p>
    <w:p w14:paraId="61801799"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color w:val="0070C0"/>
          <w:sz w:val="22"/>
          <w:szCs w:val="22"/>
          <w:lang w:val="en-GB"/>
        </w:rPr>
        <w:t>CONFIDENCE</w:t>
      </w:r>
      <w:r>
        <w:rPr>
          <w:rFonts w:asciiTheme="minorHAnsi" w:eastAsia="Calibri" w:hAnsiTheme="minorHAnsi" w:cstheme="minorHAnsi"/>
          <w:sz w:val="22"/>
          <w:szCs w:val="22"/>
          <w:lang w:val="en-GB"/>
        </w:rPr>
        <w:t xml:space="preserve"> – to have the courage of our convictions and to take risks in the right cause.</w:t>
      </w:r>
    </w:p>
    <w:p w14:paraId="0A164557"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color w:val="0070C0"/>
          <w:sz w:val="22"/>
          <w:szCs w:val="22"/>
          <w:lang w:val="en-GB"/>
        </w:rPr>
        <w:t>CREATIVITY</w:t>
      </w:r>
      <w:r>
        <w:rPr>
          <w:rFonts w:asciiTheme="minorHAnsi" w:eastAsia="Calibri" w:hAnsiTheme="minorHAnsi" w:cstheme="minorHAnsi"/>
          <w:sz w:val="22"/>
          <w:szCs w:val="22"/>
          <w:lang w:val="en-GB"/>
        </w:rPr>
        <w:t xml:space="preserve"> – to imagine possibilities and make them real.</w:t>
      </w:r>
    </w:p>
    <w:p w14:paraId="136EDEA5"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color w:val="0070C0"/>
          <w:sz w:val="22"/>
          <w:szCs w:val="22"/>
          <w:lang w:val="en-GB"/>
        </w:rPr>
        <w:t xml:space="preserve">RESPECT </w:t>
      </w:r>
      <w:r>
        <w:rPr>
          <w:rFonts w:asciiTheme="minorHAnsi" w:eastAsia="Calibri" w:hAnsiTheme="minorHAnsi" w:cstheme="minorHAnsi"/>
          <w:sz w:val="22"/>
          <w:szCs w:val="22"/>
          <w:lang w:val="en-GB"/>
        </w:rPr>
        <w:t>– for ourselves and others in all that we do.</w:t>
      </w:r>
    </w:p>
    <w:p w14:paraId="1F6010B9"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color w:val="0070C0"/>
          <w:sz w:val="22"/>
          <w:szCs w:val="22"/>
          <w:lang w:val="en-GB"/>
        </w:rPr>
        <w:t>ENTHUSIASM</w:t>
      </w:r>
      <w:r>
        <w:rPr>
          <w:rFonts w:asciiTheme="minorHAnsi" w:eastAsia="Calibri" w:hAnsiTheme="minorHAnsi" w:cstheme="minorHAnsi"/>
          <w:sz w:val="22"/>
          <w:szCs w:val="22"/>
          <w:lang w:val="en-GB"/>
        </w:rPr>
        <w:t xml:space="preserve"> – to seek opportunity, find what is good and pursue talents and interests.</w:t>
      </w:r>
    </w:p>
    <w:p w14:paraId="436E4633"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color w:val="0070C0"/>
          <w:sz w:val="22"/>
          <w:szCs w:val="22"/>
          <w:lang w:val="en-GB"/>
        </w:rPr>
        <w:t>DETERMINATION</w:t>
      </w:r>
      <w:r>
        <w:rPr>
          <w:rFonts w:asciiTheme="minorHAnsi" w:eastAsia="Calibri" w:hAnsiTheme="minorHAnsi" w:cstheme="minorHAnsi"/>
          <w:sz w:val="22"/>
          <w:szCs w:val="22"/>
          <w:lang w:val="en-GB"/>
        </w:rPr>
        <w:t xml:space="preserve"> – to overcome obstacles and achieve success.</w:t>
      </w:r>
    </w:p>
    <w:p w14:paraId="7887E6D2" w14:textId="77777777" w:rsidR="006852CF" w:rsidRDefault="006852CF" w:rsidP="006852CF">
      <w:pPr>
        <w:jc w:val="both"/>
        <w:rPr>
          <w:rFonts w:asciiTheme="minorHAnsi" w:eastAsia="Calibri" w:hAnsiTheme="minorHAnsi" w:cstheme="minorHAnsi"/>
          <w:sz w:val="22"/>
          <w:szCs w:val="22"/>
          <w:lang w:val="en-GB"/>
        </w:rPr>
      </w:pPr>
    </w:p>
    <w:p w14:paraId="10AEED65" w14:textId="77777777" w:rsidR="006852CF" w:rsidRDefault="006852CF" w:rsidP="006852CF">
      <w:pPr>
        <w:rPr>
          <w:rFonts w:asciiTheme="minorHAnsi" w:eastAsia="Calibri" w:hAnsiTheme="minorHAnsi" w:cstheme="minorHAnsi"/>
          <w:b/>
          <w:color w:val="2F5496" w:themeColor="accent1" w:themeShade="BF"/>
          <w:sz w:val="26"/>
          <w:szCs w:val="26"/>
          <w:lang w:val="en-GB"/>
        </w:rPr>
      </w:pPr>
      <w:r>
        <w:rPr>
          <w:rFonts w:asciiTheme="minorHAnsi" w:eastAsia="Calibri" w:hAnsiTheme="minorHAnsi" w:cstheme="minorHAnsi"/>
          <w:b/>
          <w:color w:val="2F5496" w:themeColor="accent1" w:themeShade="BF"/>
          <w:sz w:val="26"/>
          <w:szCs w:val="26"/>
          <w:lang w:val="en-GB"/>
        </w:rPr>
        <w:t>Our Framework for Excellence</w:t>
      </w:r>
    </w:p>
    <w:p w14:paraId="21D5ECC6" w14:textId="77777777" w:rsidR="006852CF" w:rsidRDefault="006852CF" w:rsidP="006852CF">
      <w:pPr>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To achieve our mission, our schools prioritise five key principles:</w:t>
      </w:r>
    </w:p>
    <w:p w14:paraId="26E91A6F" w14:textId="77777777" w:rsidR="006852CF" w:rsidRDefault="006852CF" w:rsidP="006852CF">
      <w:pPr>
        <w:rPr>
          <w:rFonts w:asciiTheme="minorHAnsi" w:eastAsia="Calibri" w:hAnsiTheme="minorHAnsi" w:cstheme="minorHAnsi"/>
          <w:sz w:val="22"/>
          <w:szCs w:val="22"/>
          <w:lang w:val="en-GB"/>
        </w:rPr>
      </w:pPr>
    </w:p>
    <w:p w14:paraId="57A7D822" w14:textId="77777777" w:rsidR="006852CF" w:rsidRDefault="006852CF" w:rsidP="006852CF">
      <w:pPr>
        <w:rPr>
          <w:rFonts w:asciiTheme="minorHAnsi" w:eastAsia="Calibri" w:hAnsiTheme="minorHAnsi" w:cstheme="minorHAnsi"/>
          <w:b/>
          <w:color w:val="2F5496" w:themeColor="accent1" w:themeShade="BF"/>
          <w:sz w:val="22"/>
          <w:szCs w:val="22"/>
          <w:lang w:val="en-GB"/>
        </w:rPr>
      </w:pPr>
      <w:r>
        <w:rPr>
          <w:rFonts w:asciiTheme="minorHAnsi" w:eastAsia="Calibri" w:hAnsiTheme="minorHAnsi" w:cstheme="minorHAnsi"/>
          <w:b/>
          <w:color w:val="2F5496" w:themeColor="accent1" w:themeShade="BF"/>
          <w:sz w:val="22"/>
          <w:szCs w:val="22"/>
          <w:lang w:val="en-GB"/>
        </w:rPr>
        <w:t>‘THE BEST FROM EVERYONE’</w:t>
      </w:r>
    </w:p>
    <w:p w14:paraId="5D1B78F3"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We expect the best from everyone, all the time, we are all capable of extraordinary things. So, we expect unreasonably – we constantly challenge children to do what they think they can’t, to persist, to work hard and to be at their best. We also expect this from our staff; they must be determined and resilient, they must pass those expectations on to the children in all they do. We act with the utmost love, care, and good faith – the highest standards come with the greatest attention to the wellbeing of all.</w:t>
      </w:r>
    </w:p>
    <w:p w14:paraId="01FBF200" w14:textId="77777777" w:rsidR="006852CF" w:rsidRDefault="006852CF" w:rsidP="006852CF">
      <w:pPr>
        <w:rPr>
          <w:rFonts w:asciiTheme="minorHAnsi" w:eastAsia="Calibri" w:hAnsiTheme="minorHAnsi" w:cstheme="minorHAnsi"/>
          <w:sz w:val="22"/>
          <w:szCs w:val="22"/>
          <w:lang w:val="en-GB"/>
        </w:rPr>
      </w:pPr>
    </w:p>
    <w:p w14:paraId="397F96CF" w14:textId="77777777" w:rsidR="006852CF" w:rsidRDefault="006852CF" w:rsidP="006852CF">
      <w:pPr>
        <w:rPr>
          <w:rFonts w:asciiTheme="minorHAnsi" w:eastAsia="Calibri" w:hAnsiTheme="minorHAnsi" w:cstheme="minorHAnsi"/>
          <w:color w:val="2F5496" w:themeColor="accent1" w:themeShade="BF"/>
          <w:sz w:val="22"/>
          <w:szCs w:val="22"/>
          <w:lang w:val="en-GB"/>
        </w:rPr>
      </w:pPr>
      <w:r>
        <w:rPr>
          <w:rFonts w:asciiTheme="minorHAnsi" w:eastAsia="Calibri" w:hAnsiTheme="minorHAnsi" w:cstheme="minorHAnsi"/>
          <w:b/>
          <w:color w:val="2F5496" w:themeColor="accent1" w:themeShade="BF"/>
          <w:sz w:val="22"/>
          <w:szCs w:val="22"/>
          <w:lang w:val="en-GB"/>
        </w:rPr>
        <w:t>‘POWERFUL</w:t>
      </w:r>
      <w:r>
        <w:rPr>
          <w:rFonts w:asciiTheme="minorHAnsi" w:eastAsia="Calibri" w:hAnsiTheme="minorHAnsi" w:cstheme="minorHAnsi"/>
          <w:color w:val="2F5496" w:themeColor="accent1" w:themeShade="BF"/>
          <w:sz w:val="22"/>
          <w:szCs w:val="22"/>
          <w:lang w:val="en-GB"/>
        </w:rPr>
        <w:t xml:space="preserve"> </w:t>
      </w:r>
      <w:r>
        <w:rPr>
          <w:rFonts w:asciiTheme="minorHAnsi" w:eastAsia="Calibri" w:hAnsiTheme="minorHAnsi" w:cstheme="minorHAnsi"/>
          <w:b/>
          <w:color w:val="2F5496" w:themeColor="accent1" w:themeShade="BF"/>
          <w:sz w:val="22"/>
          <w:szCs w:val="22"/>
          <w:lang w:val="en-GB"/>
        </w:rPr>
        <w:t>KNOWLEDGE’</w:t>
      </w:r>
    </w:p>
    <w:p w14:paraId="6EC94E81"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Our most important purpose is to teach young people things they would not learn outside school, which frees them to think and act more powerfully in their lives. Words and numbers are our most powerful ways of representing the world. Mastery of language and fluent mathematical skills are therefore our top priority. We aim to prepare young people to make a success of their lives: a core entitlement to subject- based learning; the development of talents; an understanding of work and society.</w:t>
      </w:r>
    </w:p>
    <w:p w14:paraId="3BD58A66" w14:textId="77777777" w:rsidR="006852CF" w:rsidRDefault="006852CF" w:rsidP="006852CF">
      <w:pPr>
        <w:jc w:val="both"/>
        <w:rPr>
          <w:rFonts w:asciiTheme="minorHAnsi" w:eastAsia="Calibri" w:hAnsiTheme="minorHAnsi" w:cstheme="minorHAnsi"/>
          <w:sz w:val="22"/>
          <w:szCs w:val="22"/>
          <w:lang w:val="en-GB"/>
        </w:rPr>
      </w:pPr>
    </w:p>
    <w:p w14:paraId="0A2B3550"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Worthwhile learning is often hard. Inspiring teaching is what gives access to difficult concepts and the thrill of intellectual discovery. Powerful knowledge is not static or backward-looking. It includes the ability to critique, challenge the status quo, think, and learn.</w:t>
      </w:r>
    </w:p>
    <w:p w14:paraId="36A8F1C4" w14:textId="77777777" w:rsidR="006852CF" w:rsidRDefault="006852CF" w:rsidP="006852CF">
      <w:pPr>
        <w:rPr>
          <w:rFonts w:asciiTheme="minorHAnsi" w:eastAsia="Calibri" w:hAnsiTheme="minorHAnsi" w:cstheme="minorHAnsi"/>
          <w:color w:val="2F5496" w:themeColor="accent1" w:themeShade="BF"/>
          <w:sz w:val="22"/>
          <w:szCs w:val="22"/>
          <w:lang w:val="en-GB"/>
        </w:rPr>
      </w:pPr>
    </w:p>
    <w:p w14:paraId="0A4FAC6C" w14:textId="77777777" w:rsidR="006852CF" w:rsidRDefault="006852CF" w:rsidP="006852CF">
      <w:pPr>
        <w:rPr>
          <w:rFonts w:asciiTheme="minorHAnsi" w:eastAsia="Calibri" w:hAnsiTheme="minorHAnsi" w:cstheme="minorHAnsi"/>
          <w:b/>
          <w:color w:val="2F5496" w:themeColor="accent1" w:themeShade="BF"/>
          <w:sz w:val="22"/>
          <w:szCs w:val="22"/>
          <w:lang w:val="en-GB"/>
        </w:rPr>
      </w:pPr>
      <w:r>
        <w:rPr>
          <w:rFonts w:asciiTheme="minorHAnsi" w:eastAsia="Calibri" w:hAnsiTheme="minorHAnsi" w:cstheme="minorHAnsi"/>
          <w:b/>
          <w:color w:val="2F5496" w:themeColor="accent1" w:themeShade="BF"/>
          <w:sz w:val="22"/>
          <w:szCs w:val="22"/>
          <w:lang w:val="en-GB"/>
        </w:rPr>
        <w:t>‘EDUCATION WITH CHARACTER’</w:t>
      </w:r>
    </w:p>
    <w:p w14:paraId="2D9651E6"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Academic success is very important, Exam passes are an important aspect of that. But we believe there is more to a good education; we aim to develop character, compassion, and service. Young people are expected to contribute to their school and to society; to try things which they think they cannot do; to persist in the face of difficulty; to become resilient in overcoming obstacles; to manage themselves; to work independently on things which challenge them; to work with others and in teams; to be courageous and caring; to lead.</w:t>
      </w:r>
    </w:p>
    <w:p w14:paraId="7AD0B3E7"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We want young people to look back on a joyful schooling which has inspired and challenged them, given them wide opportunity and prepared them for the ups and downs of life.</w:t>
      </w:r>
    </w:p>
    <w:p w14:paraId="33928C78" w14:textId="77777777" w:rsidR="006852CF" w:rsidRDefault="006852CF" w:rsidP="006852CF">
      <w:pPr>
        <w:rPr>
          <w:rFonts w:asciiTheme="minorHAnsi" w:eastAsia="Calibri" w:hAnsiTheme="minorHAnsi" w:cstheme="minorHAnsi"/>
          <w:sz w:val="22"/>
          <w:szCs w:val="22"/>
          <w:lang w:val="en-GB"/>
        </w:rPr>
      </w:pPr>
    </w:p>
    <w:p w14:paraId="1823B2A2" w14:textId="77777777" w:rsidR="006852CF" w:rsidRDefault="006852CF" w:rsidP="006852CF">
      <w:pPr>
        <w:rPr>
          <w:rFonts w:asciiTheme="minorHAnsi" w:eastAsia="Calibri" w:hAnsiTheme="minorHAnsi" w:cstheme="minorHAnsi"/>
          <w:sz w:val="22"/>
          <w:szCs w:val="22"/>
          <w:lang w:val="en-GB"/>
        </w:rPr>
      </w:pPr>
      <w:r>
        <w:rPr>
          <w:rFonts w:asciiTheme="minorHAnsi" w:eastAsia="Calibri" w:hAnsiTheme="minorHAnsi" w:cstheme="minorHAnsi"/>
          <w:b/>
          <w:color w:val="2F5496" w:themeColor="accent1" w:themeShade="BF"/>
          <w:sz w:val="22"/>
          <w:szCs w:val="22"/>
          <w:lang w:val="en-GB"/>
        </w:rPr>
        <w:t>’LEADERSHIP IN EVERY ROLE’</w:t>
      </w:r>
    </w:p>
    <w:p w14:paraId="2C88BEEE"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Our children are leaders of the future. We expect them to start today – taking advantage of structured opportunities to lead and taking responsibility for themselves and others. Every adult in the school is a leader. In every word, tone, and gesture, they set direction and expectation. We expect every adult to take responsibility and the initiative to do what is right for the children. All those in formal leadership positions create the climate in which others work. They demand the highest standards, build a performance culture, develop their teams, and create the space for others to lead. All leaders listen, develop relationships, act with integrity and care and expect the best from themselves and others in building a happy, confident school.</w:t>
      </w:r>
    </w:p>
    <w:p w14:paraId="15116E48" w14:textId="77777777" w:rsidR="006852CF" w:rsidRDefault="006852CF" w:rsidP="006852CF">
      <w:pPr>
        <w:rPr>
          <w:rFonts w:asciiTheme="minorHAnsi" w:eastAsia="Calibri" w:hAnsiTheme="minorHAnsi" w:cstheme="minorHAnsi"/>
          <w:b/>
          <w:color w:val="00B0F0"/>
          <w:sz w:val="22"/>
          <w:szCs w:val="22"/>
          <w:lang w:val="en-GB"/>
        </w:rPr>
      </w:pPr>
    </w:p>
    <w:p w14:paraId="58C06E03" w14:textId="77777777" w:rsidR="006852CF" w:rsidRDefault="006852CF" w:rsidP="006852CF">
      <w:pPr>
        <w:rPr>
          <w:rFonts w:asciiTheme="minorHAnsi" w:eastAsia="Calibri" w:hAnsiTheme="minorHAnsi" w:cstheme="minorHAnsi"/>
          <w:b/>
          <w:color w:val="2F5496" w:themeColor="accent1" w:themeShade="BF"/>
          <w:sz w:val="22"/>
          <w:szCs w:val="22"/>
          <w:lang w:val="en-GB"/>
        </w:rPr>
      </w:pPr>
      <w:r>
        <w:rPr>
          <w:rFonts w:asciiTheme="minorHAnsi" w:eastAsia="Calibri" w:hAnsiTheme="minorHAnsi" w:cstheme="minorHAnsi"/>
          <w:b/>
          <w:color w:val="2F5496" w:themeColor="accent1" w:themeShade="BF"/>
          <w:sz w:val="22"/>
          <w:szCs w:val="22"/>
          <w:lang w:val="en-GB"/>
        </w:rPr>
        <w:t>‘CONTINUOUS IMPROVEMENT’</w:t>
      </w:r>
    </w:p>
    <w:p w14:paraId="69494938"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However good we are, we can be better. We constantly look for improvements and implement them with pace. We look for ideas for improvement inside the organisation and out; we observe one another; we steal good ideas with pride and look to make them better; we work together to improve.</w:t>
      </w:r>
    </w:p>
    <w:p w14:paraId="3B8AEB45"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We always look at the evidence and are rigorous in evaluating impact. We stop or change things which aren’t working; we improve things which are. We aim for high leverage: high impact for low effort and low cost. We constantly look to have more impact for less cost and effort and to spend every pound wisely.</w:t>
      </w:r>
    </w:p>
    <w:p w14:paraId="5B708E8E" w14:textId="77777777" w:rsidR="006852CF" w:rsidRDefault="006852CF" w:rsidP="006852CF">
      <w:pPr>
        <w:jc w:val="both"/>
        <w:rPr>
          <w:rFonts w:asciiTheme="minorHAnsi" w:eastAsia="Calibri" w:hAnsiTheme="minorHAnsi" w:cstheme="minorHAnsi"/>
          <w:sz w:val="22"/>
          <w:szCs w:val="22"/>
          <w:lang w:val="en-GB"/>
        </w:rPr>
      </w:pPr>
    </w:p>
    <w:p w14:paraId="0819CB49" w14:textId="77777777" w:rsidR="006852CF" w:rsidRDefault="006852CF" w:rsidP="006852CF">
      <w:pPr>
        <w:jc w:val="both"/>
        <w:rPr>
          <w:rFonts w:asciiTheme="minorHAnsi" w:eastAsia="Calibri" w:hAnsiTheme="minorHAnsi" w:cstheme="minorHAnsi"/>
          <w:b/>
          <w:color w:val="2F5496" w:themeColor="accent1" w:themeShade="BF"/>
          <w:sz w:val="26"/>
          <w:szCs w:val="26"/>
          <w:lang w:val="en-GB"/>
        </w:rPr>
      </w:pPr>
      <w:r>
        <w:rPr>
          <w:rFonts w:asciiTheme="minorHAnsi" w:eastAsia="Calibri" w:hAnsiTheme="minorHAnsi" w:cstheme="minorHAnsi"/>
          <w:b/>
          <w:color w:val="2F5496" w:themeColor="accent1" w:themeShade="BF"/>
          <w:sz w:val="26"/>
          <w:szCs w:val="26"/>
          <w:lang w:val="en-GB"/>
        </w:rPr>
        <w:t>Continuing Professional Development</w:t>
      </w:r>
    </w:p>
    <w:p w14:paraId="60985FFF"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Our staff are one of our most important assets, we are passionate about supporting our staff, bringing out ‘the best from everyone’. We work on the basis that each of us, however effective, can always learn and develop. This role is given a particular priority, given the wide-reaching impact that leaders have on the life of staff and pupils alike.</w:t>
      </w:r>
    </w:p>
    <w:p w14:paraId="50A7A77B" w14:textId="77777777" w:rsidR="006852CF" w:rsidRDefault="006852CF" w:rsidP="006852CF">
      <w:pPr>
        <w:jc w:val="both"/>
        <w:rPr>
          <w:rFonts w:asciiTheme="minorHAnsi" w:eastAsia="Calibri" w:hAnsiTheme="minorHAnsi" w:cstheme="minorHAnsi"/>
          <w:sz w:val="22"/>
          <w:szCs w:val="22"/>
          <w:lang w:val="en-GB"/>
        </w:rPr>
      </w:pPr>
    </w:p>
    <w:p w14:paraId="4AD0FE76" w14:textId="77777777" w:rsidR="006852CF" w:rsidRDefault="006852CF" w:rsidP="006852CF">
      <w:pPr>
        <w:jc w:val="both"/>
        <w:rPr>
          <w:rFonts w:asciiTheme="minorHAnsi" w:eastAsia="Calibri" w:hAnsiTheme="minorHAnsi" w:cstheme="minorHAnsi"/>
          <w:sz w:val="22"/>
          <w:szCs w:val="22"/>
          <w:lang w:val="en-GB"/>
        </w:rPr>
      </w:pPr>
    </w:p>
    <w:p w14:paraId="4EBEDA78" w14:textId="77777777" w:rsidR="006852CF" w:rsidRDefault="006852CF" w:rsidP="006852CF">
      <w:pPr>
        <w:jc w:val="both"/>
        <w:rPr>
          <w:rFonts w:asciiTheme="minorHAnsi" w:eastAsia="Calibri" w:hAnsiTheme="minorHAnsi" w:cstheme="minorHAnsi"/>
          <w:sz w:val="22"/>
          <w:szCs w:val="22"/>
          <w:lang w:val="en-GB"/>
        </w:rPr>
      </w:pPr>
    </w:p>
    <w:p w14:paraId="0AD01320" w14:textId="77777777" w:rsidR="006852CF" w:rsidRDefault="006852CF" w:rsidP="006852CF">
      <w:pPr>
        <w:jc w:val="both"/>
        <w:rPr>
          <w:rFonts w:asciiTheme="minorHAnsi" w:eastAsia="Calibri" w:hAnsiTheme="minorHAnsi" w:cstheme="minorHAnsi"/>
          <w:sz w:val="22"/>
          <w:szCs w:val="22"/>
          <w:lang w:val="en-GB"/>
        </w:rPr>
      </w:pPr>
    </w:p>
    <w:p w14:paraId="6B7A6AD2" w14:textId="77777777" w:rsidR="006852CF" w:rsidRDefault="006852CF" w:rsidP="006852CF">
      <w:pPr>
        <w:jc w:val="both"/>
        <w:rPr>
          <w:rFonts w:asciiTheme="minorHAnsi" w:eastAsia="Calibri" w:hAnsiTheme="minorHAnsi" w:cstheme="minorHAnsi"/>
          <w:sz w:val="22"/>
          <w:szCs w:val="22"/>
          <w:lang w:val="en-GB"/>
        </w:rPr>
      </w:pPr>
    </w:p>
    <w:p w14:paraId="5260DCF8" w14:textId="77777777" w:rsidR="006852CF" w:rsidRDefault="006852CF" w:rsidP="006852CF">
      <w:pPr>
        <w:jc w:val="both"/>
        <w:rPr>
          <w:rFonts w:asciiTheme="minorHAnsi" w:eastAsia="Calibri" w:hAnsiTheme="minorHAnsi" w:cstheme="minorHAnsi"/>
          <w:sz w:val="22"/>
          <w:szCs w:val="22"/>
          <w:lang w:val="en-GB"/>
        </w:rPr>
      </w:pPr>
    </w:p>
    <w:p w14:paraId="6909F879" w14:textId="77777777" w:rsidR="006852CF" w:rsidRDefault="006852CF" w:rsidP="006852CF">
      <w:pPr>
        <w:jc w:val="both"/>
        <w:rPr>
          <w:rFonts w:asciiTheme="minorHAnsi" w:eastAsia="Calibri" w:hAnsiTheme="minorHAnsi" w:cstheme="minorHAnsi"/>
          <w:sz w:val="22"/>
          <w:szCs w:val="22"/>
          <w:lang w:val="en-GB"/>
        </w:rPr>
      </w:pPr>
    </w:p>
    <w:p w14:paraId="3E8E26C1" w14:textId="77777777" w:rsidR="006852CF" w:rsidRDefault="006852CF" w:rsidP="006852CF">
      <w:pPr>
        <w:jc w:val="both"/>
        <w:rPr>
          <w:rFonts w:asciiTheme="minorHAnsi" w:eastAsia="Calibri" w:hAnsiTheme="minorHAnsi" w:cstheme="minorHAnsi"/>
          <w:sz w:val="22"/>
          <w:szCs w:val="22"/>
          <w:lang w:val="en-GB"/>
        </w:rPr>
      </w:pPr>
    </w:p>
    <w:p w14:paraId="6E718A0F" w14:textId="77777777" w:rsidR="006852CF" w:rsidRDefault="006852CF" w:rsidP="006852CF">
      <w:pPr>
        <w:jc w:val="both"/>
        <w:rPr>
          <w:rFonts w:asciiTheme="minorHAnsi" w:eastAsia="Calibri" w:hAnsiTheme="minorHAnsi" w:cstheme="minorHAnsi"/>
          <w:sz w:val="22"/>
          <w:szCs w:val="22"/>
          <w:lang w:val="en-GB"/>
        </w:rPr>
      </w:pPr>
    </w:p>
    <w:p w14:paraId="14CA5A63" w14:textId="77777777" w:rsidR="006852CF" w:rsidRDefault="006852CF" w:rsidP="006852CF">
      <w:pPr>
        <w:rPr>
          <w:rFonts w:asciiTheme="minorHAnsi" w:eastAsia="Calibri" w:hAnsiTheme="minorHAnsi" w:cstheme="minorBidi"/>
          <w:b/>
          <w:bCs/>
          <w:color w:val="2F5496" w:themeColor="accent1" w:themeShade="BF"/>
          <w:sz w:val="26"/>
          <w:szCs w:val="26"/>
        </w:rPr>
      </w:pPr>
    </w:p>
    <w:p w14:paraId="31FA4209" w14:textId="77777777" w:rsidR="006852CF" w:rsidRDefault="006852CF" w:rsidP="006852CF">
      <w:pPr>
        <w:rPr>
          <w:rFonts w:asciiTheme="minorHAnsi" w:eastAsia="Calibri" w:hAnsiTheme="minorHAnsi" w:cstheme="minorBidi"/>
          <w:b/>
          <w:bCs/>
          <w:color w:val="2F5496" w:themeColor="accent1" w:themeShade="BF"/>
          <w:sz w:val="26"/>
          <w:szCs w:val="26"/>
        </w:rPr>
      </w:pPr>
      <w:r>
        <w:rPr>
          <w:rFonts w:asciiTheme="minorHAnsi" w:eastAsia="Calibri" w:hAnsiTheme="minorHAnsi" w:cstheme="minorBidi"/>
          <w:b/>
          <w:bCs/>
          <w:color w:val="2F5496" w:themeColor="accent1" w:themeShade="BF"/>
          <w:sz w:val="26"/>
          <w:szCs w:val="26"/>
        </w:rPr>
        <w:br w:type="page"/>
      </w:r>
    </w:p>
    <w:p w14:paraId="59394FF8" w14:textId="77777777" w:rsidR="007E5648" w:rsidRDefault="007E5648" w:rsidP="007E5648">
      <w:pPr>
        <w:pStyle w:val="Title"/>
        <w:rPr>
          <w:rFonts w:asciiTheme="minorHAnsi" w:hAnsiTheme="minorHAnsi"/>
          <w:caps/>
          <w:sz w:val="32"/>
          <w:szCs w:val="32"/>
        </w:rPr>
      </w:pPr>
    </w:p>
    <w:p w14:paraId="728844A5" w14:textId="5A10FFFC" w:rsidR="007E5648" w:rsidRPr="00DD0DB2" w:rsidRDefault="007E5648" w:rsidP="007E5648">
      <w:pPr>
        <w:pStyle w:val="Title"/>
        <w:rPr>
          <w:rFonts w:asciiTheme="minorHAnsi" w:hAnsiTheme="minorHAnsi"/>
          <w:caps/>
          <w:sz w:val="32"/>
          <w:szCs w:val="32"/>
        </w:rPr>
      </w:pPr>
      <w:r>
        <w:rPr>
          <w:rFonts w:asciiTheme="minorHAnsi" w:hAnsiTheme="minorHAnsi"/>
          <w:caps/>
          <w:sz w:val="32"/>
          <w:szCs w:val="32"/>
        </w:rPr>
        <w:t>Student support worker (fixed term 1 Year)</w:t>
      </w:r>
    </w:p>
    <w:p w14:paraId="70BE5F9B" w14:textId="77777777" w:rsidR="007E5648" w:rsidRPr="00DD0DB2" w:rsidRDefault="007E5648" w:rsidP="007E5648">
      <w:pPr>
        <w:pStyle w:val="Subtitle"/>
        <w:rPr>
          <w:rFonts w:asciiTheme="minorHAnsi" w:hAnsiTheme="minorHAnsi"/>
          <w:i/>
          <w:noProof/>
          <w:color w:val="FF0000"/>
          <w:sz w:val="32"/>
          <w:szCs w:val="32"/>
          <w:u w:val="none"/>
        </w:rPr>
      </w:pPr>
      <w:r w:rsidRPr="00DD0DB2">
        <w:rPr>
          <w:rFonts w:asciiTheme="minorHAnsi" w:hAnsiTheme="minorHAnsi"/>
          <w:smallCaps/>
          <w:sz w:val="32"/>
          <w:szCs w:val="32"/>
        </w:rPr>
        <w:t>Job Description</w:t>
      </w:r>
      <w:r>
        <w:rPr>
          <w:rFonts w:asciiTheme="minorHAnsi" w:hAnsiTheme="minorHAnsi"/>
          <w:smallCaps/>
          <w:sz w:val="32"/>
          <w:szCs w:val="32"/>
        </w:rPr>
        <w:t>:</w:t>
      </w:r>
      <w:r w:rsidRPr="00DD0DB2">
        <w:rPr>
          <w:rFonts w:asciiTheme="minorHAnsi" w:hAnsiTheme="minorHAnsi"/>
          <w:smallCaps/>
          <w:sz w:val="32"/>
          <w:szCs w:val="32"/>
        </w:rPr>
        <w:t xml:space="preserve"> </w:t>
      </w:r>
      <w:r>
        <w:rPr>
          <w:rFonts w:asciiTheme="minorHAnsi" w:hAnsiTheme="minorHAnsi"/>
          <w:smallCaps/>
          <w:color w:val="7030A0"/>
          <w:sz w:val="32"/>
          <w:szCs w:val="32"/>
        </w:rPr>
        <w:t>Student Support Worker</w:t>
      </w:r>
    </w:p>
    <w:p w14:paraId="5266AC47" w14:textId="77777777" w:rsidR="007E5648" w:rsidRPr="00DD0DB2" w:rsidRDefault="007E5648" w:rsidP="007E5648">
      <w:pPr>
        <w:jc w:val="center"/>
        <w:rPr>
          <w:rFonts w:asciiTheme="minorHAnsi" w:hAnsiTheme="minorHAnsi"/>
          <w:sz w:val="32"/>
          <w:szCs w:val="3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5"/>
        <w:gridCol w:w="5788"/>
      </w:tblGrid>
      <w:tr w:rsidR="007E5648" w:rsidRPr="00DD0DB2" w14:paraId="04ECA26B" w14:textId="77777777" w:rsidTr="00B6290D">
        <w:trPr>
          <w:cantSplit/>
          <w:trHeight w:val="564"/>
        </w:trPr>
        <w:tc>
          <w:tcPr>
            <w:tcW w:w="4555" w:type="dxa"/>
          </w:tcPr>
          <w:p w14:paraId="47EBFA15" w14:textId="6C692208" w:rsidR="007E5648" w:rsidRPr="00DD0DB2" w:rsidRDefault="007E5648" w:rsidP="00B6290D">
            <w:pPr>
              <w:jc w:val="both"/>
              <w:rPr>
                <w:rFonts w:asciiTheme="minorHAnsi" w:hAnsiTheme="minorHAnsi"/>
                <w:b/>
                <w:bCs/>
              </w:rPr>
            </w:pPr>
            <w:r>
              <w:rPr>
                <w:rFonts w:asciiTheme="minorHAnsi" w:hAnsiTheme="minorHAnsi"/>
                <w:b/>
                <w:bCs/>
              </w:rPr>
              <w:t>Title</w:t>
            </w:r>
            <w:r w:rsidRPr="00DD0DB2">
              <w:rPr>
                <w:rFonts w:asciiTheme="minorHAnsi" w:hAnsiTheme="minorHAnsi"/>
                <w:b/>
                <w:bCs/>
              </w:rPr>
              <w:t xml:space="preserve">: </w:t>
            </w:r>
            <w:r>
              <w:rPr>
                <w:rFonts w:asciiTheme="minorHAnsi" w:hAnsiTheme="minorHAnsi"/>
                <w:b/>
                <w:bCs/>
              </w:rPr>
              <w:t xml:space="preserve">Student Support Worker </w:t>
            </w:r>
          </w:p>
        </w:tc>
        <w:tc>
          <w:tcPr>
            <w:tcW w:w="5788" w:type="dxa"/>
          </w:tcPr>
          <w:p w14:paraId="42E5CCBF" w14:textId="415F5DF9" w:rsidR="007E5648" w:rsidRPr="00DD0DB2" w:rsidRDefault="007E5648" w:rsidP="00B6290D">
            <w:pPr>
              <w:jc w:val="both"/>
              <w:rPr>
                <w:rFonts w:asciiTheme="minorHAnsi" w:hAnsiTheme="minorHAnsi"/>
                <w:b/>
                <w:bCs/>
              </w:rPr>
            </w:pPr>
            <w:r w:rsidRPr="00DD0DB2">
              <w:rPr>
                <w:rFonts w:asciiTheme="minorHAnsi" w:hAnsiTheme="minorHAnsi"/>
                <w:b/>
                <w:bCs/>
              </w:rPr>
              <w:t xml:space="preserve">Starting Date: </w:t>
            </w:r>
            <w:r w:rsidR="00E03984">
              <w:rPr>
                <w:rFonts w:asciiTheme="minorHAnsi" w:hAnsiTheme="minorHAnsi"/>
                <w:b/>
                <w:bCs/>
              </w:rPr>
              <w:t>As soon as possible</w:t>
            </w:r>
          </w:p>
        </w:tc>
      </w:tr>
      <w:tr w:rsidR="007E5648" w:rsidRPr="00DD0DB2" w14:paraId="3EA6996C" w14:textId="77777777" w:rsidTr="00B6290D">
        <w:trPr>
          <w:cantSplit/>
          <w:trHeight w:val="643"/>
        </w:trPr>
        <w:tc>
          <w:tcPr>
            <w:tcW w:w="4555" w:type="dxa"/>
          </w:tcPr>
          <w:p w14:paraId="178C8E5A" w14:textId="16F8719D" w:rsidR="007E5648" w:rsidRDefault="007E5648" w:rsidP="00B6290D">
            <w:pPr>
              <w:jc w:val="both"/>
              <w:rPr>
                <w:rFonts w:asciiTheme="minorHAnsi" w:hAnsiTheme="minorHAnsi"/>
                <w:b/>
                <w:bCs/>
              </w:rPr>
            </w:pPr>
            <w:r w:rsidRPr="00DD0DB2">
              <w:rPr>
                <w:rFonts w:asciiTheme="minorHAnsi" w:hAnsiTheme="minorHAnsi"/>
                <w:b/>
                <w:bCs/>
              </w:rPr>
              <w:t>Salary:</w:t>
            </w:r>
            <w:r w:rsidR="00DA7078">
              <w:rPr>
                <w:rFonts w:asciiTheme="minorHAnsi" w:hAnsiTheme="minorHAnsi"/>
                <w:b/>
                <w:bCs/>
              </w:rPr>
              <w:t xml:space="preserve"> £33,000-£35,000</w:t>
            </w:r>
          </w:p>
          <w:p w14:paraId="051F8CFC" w14:textId="2F136AE4" w:rsidR="00DA7078" w:rsidRPr="00042D4E" w:rsidRDefault="00DA7078" w:rsidP="00B6290D">
            <w:pPr>
              <w:jc w:val="both"/>
              <w:rPr>
                <w:rFonts w:asciiTheme="minorHAnsi" w:hAnsiTheme="minorHAnsi"/>
                <w:b/>
                <w:bCs/>
              </w:rPr>
            </w:pPr>
            <w:r>
              <w:rPr>
                <w:rFonts w:asciiTheme="minorHAnsi" w:hAnsiTheme="minorHAnsi"/>
                <w:b/>
                <w:bCs/>
              </w:rPr>
              <w:t>(52 weeks but term time only negotiable)</w:t>
            </w:r>
          </w:p>
        </w:tc>
        <w:tc>
          <w:tcPr>
            <w:tcW w:w="5788" w:type="dxa"/>
          </w:tcPr>
          <w:p w14:paraId="2670562C" w14:textId="77777777" w:rsidR="007E5648" w:rsidRPr="00DD0DB2" w:rsidRDefault="007E5648" w:rsidP="00B6290D">
            <w:pPr>
              <w:jc w:val="both"/>
              <w:rPr>
                <w:rFonts w:asciiTheme="minorHAnsi" w:hAnsiTheme="minorHAnsi"/>
                <w:b/>
                <w:bCs/>
              </w:rPr>
            </w:pPr>
          </w:p>
        </w:tc>
      </w:tr>
      <w:tr w:rsidR="007E5648" w:rsidRPr="00DD0DB2" w14:paraId="452C33A1" w14:textId="77777777" w:rsidTr="00B6290D">
        <w:trPr>
          <w:cantSplit/>
        </w:trPr>
        <w:tc>
          <w:tcPr>
            <w:tcW w:w="4555" w:type="dxa"/>
            <w:tcBorders>
              <w:bottom w:val="single" w:sz="4" w:space="0" w:color="auto"/>
            </w:tcBorders>
          </w:tcPr>
          <w:p w14:paraId="17B2B33C" w14:textId="711E4101" w:rsidR="007E5648" w:rsidRPr="00843ED3" w:rsidRDefault="007E5648" w:rsidP="00B6290D">
            <w:pPr>
              <w:rPr>
                <w:rFonts w:asciiTheme="minorHAnsi" w:hAnsiTheme="minorHAnsi"/>
                <w:bCs/>
              </w:rPr>
            </w:pPr>
            <w:r w:rsidRPr="00042D4E">
              <w:rPr>
                <w:rFonts w:asciiTheme="minorHAnsi" w:hAnsiTheme="minorHAnsi"/>
                <w:b/>
                <w:bCs/>
              </w:rPr>
              <w:t>Line Manager</w:t>
            </w:r>
            <w:r>
              <w:rPr>
                <w:rFonts w:asciiTheme="minorHAnsi" w:hAnsiTheme="minorHAnsi"/>
                <w:bCs/>
              </w:rPr>
              <w:t xml:space="preserve">: </w:t>
            </w:r>
            <w:r w:rsidR="00E03984" w:rsidRPr="00E03984">
              <w:rPr>
                <w:rFonts w:asciiTheme="minorHAnsi" w:hAnsiTheme="minorHAnsi"/>
                <w:b/>
              </w:rPr>
              <w:t>Vice Principal</w:t>
            </w:r>
          </w:p>
        </w:tc>
        <w:tc>
          <w:tcPr>
            <w:tcW w:w="5788" w:type="dxa"/>
            <w:tcBorders>
              <w:bottom w:val="single" w:sz="4" w:space="0" w:color="auto"/>
            </w:tcBorders>
          </w:tcPr>
          <w:p w14:paraId="3D92D618" w14:textId="77777777" w:rsidR="007E5648" w:rsidRPr="00DD0DB2" w:rsidRDefault="007E5648" w:rsidP="00B6290D">
            <w:pPr>
              <w:jc w:val="both"/>
              <w:rPr>
                <w:rFonts w:asciiTheme="minorHAnsi" w:hAnsiTheme="minorHAnsi"/>
                <w:b/>
                <w:bCs/>
              </w:rPr>
            </w:pPr>
            <w:r w:rsidRPr="00DD0DB2">
              <w:rPr>
                <w:rFonts w:asciiTheme="minorHAnsi" w:hAnsiTheme="minorHAnsi"/>
                <w:b/>
                <w:bCs/>
              </w:rPr>
              <w:t xml:space="preserve">Review Date: </w:t>
            </w:r>
            <w:r w:rsidRPr="00042D4E">
              <w:rPr>
                <w:rFonts w:asciiTheme="minorHAnsi" w:hAnsiTheme="minorHAnsi"/>
                <w:bCs/>
              </w:rPr>
              <w:t xml:space="preserve">1 </w:t>
            </w:r>
            <w:r>
              <w:rPr>
                <w:rFonts w:asciiTheme="minorHAnsi" w:hAnsiTheme="minorHAnsi"/>
                <w:bCs/>
              </w:rPr>
              <w:t>Y</w:t>
            </w:r>
            <w:r w:rsidRPr="00042D4E">
              <w:rPr>
                <w:rFonts w:asciiTheme="minorHAnsi" w:hAnsiTheme="minorHAnsi"/>
                <w:bCs/>
              </w:rPr>
              <w:t>ear fixed term contract</w:t>
            </w:r>
          </w:p>
        </w:tc>
      </w:tr>
      <w:tr w:rsidR="007E5648" w:rsidRPr="00DD0DB2" w14:paraId="770FBEB4" w14:textId="77777777" w:rsidTr="00B6290D">
        <w:trPr>
          <w:cantSplit/>
        </w:trPr>
        <w:tc>
          <w:tcPr>
            <w:tcW w:w="10343" w:type="dxa"/>
            <w:gridSpan w:val="2"/>
          </w:tcPr>
          <w:p w14:paraId="4BC58A51" w14:textId="77777777" w:rsidR="007E5648" w:rsidRDefault="007E5648" w:rsidP="00B6290D">
            <w:pPr>
              <w:jc w:val="both"/>
              <w:rPr>
                <w:rFonts w:asciiTheme="minorHAnsi" w:hAnsiTheme="minorHAnsi"/>
                <w:bCs/>
              </w:rPr>
            </w:pPr>
            <w:r w:rsidRPr="00DD0DB2">
              <w:rPr>
                <w:rFonts w:asciiTheme="minorHAnsi" w:hAnsiTheme="minorHAnsi"/>
                <w:b/>
                <w:bCs/>
              </w:rPr>
              <w:t xml:space="preserve">Hours:  Term time (39 weeks) </w:t>
            </w:r>
            <w:r>
              <w:rPr>
                <w:rFonts w:asciiTheme="minorHAnsi" w:hAnsiTheme="minorHAnsi"/>
                <w:bCs/>
              </w:rPr>
              <w:t>36</w:t>
            </w:r>
            <w:r w:rsidRPr="00DD0DB2">
              <w:rPr>
                <w:rFonts w:asciiTheme="minorHAnsi" w:hAnsiTheme="minorHAnsi"/>
                <w:bCs/>
              </w:rPr>
              <w:t xml:space="preserve"> hours per week.</w:t>
            </w:r>
            <w:r w:rsidRPr="00DD0DB2">
              <w:rPr>
                <w:rFonts w:asciiTheme="minorHAnsi" w:hAnsiTheme="minorHAnsi"/>
                <w:b/>
                <w:bCs/>
              </w:rPr>
              <w:t xml:space="preserve"> </w:t>
            </w:r>
            <w:r w:rsidRPr="00DD0DB2">
              <w:rPr>
                <w:rFonts w:asciiTheme="minorHAnsi" w:hAnsiTheme="minorHAnsi"/>
                <w:bCs/>
              </w:rPr>
              <w:t>Core hours 8.30am – 4.00pm.</w:t>
            </w:r>
            <w:r>
              <w:rPr>
                <w:rFonts w:asciiTheme="minorHAnsi" w:hAnsiTheme="minorHAnsi"/>
                <w:bCs/>
              </w:rPr>
              <w:t xml:space="preserve"> 8.30am – 5.00pm on Wednesday to reflect after school training.  </w:t>
            </w:r>
          </w:p>
          <w:p w14:paraId="745835AA" w14:textId="77777777" w:rsidR="007E5648" w:rsidRPr="00042D4E" w:rsidRDefault="007E5648" w:rsidP="00B6290D">
            <w:pPr>
              <w:jc w:val="both"/>
              <w:rPr>
                <w:rFonts w:asciiTheme="minorHAnsi" w:hAnsiTheme="minorHAnsi"/>
                <w:bCs/>
              </w:rPr>
            </w:pPr>
          </w:p>
        </w:tc>
      </w:tr>
    </w:tbl>
    <w:p w14:paraId="3213FAA6" w14:textId="77777777" w:rsidR="007E5648" w:rsidRPr="00DD0DB2" w:rsidRDefault="007E5648" w:rsidP="007E5648">
      <w:pPr>
        <w:jc w:val="both"/>
        <w:rPr>
          <w:rFonts w:asciiTheme="minorHAnsi" w:hAnsiTheme="minorHAnsi"/>
          <w:color w:val="FF0000"/>
        </w:rPr>
      </w:pPr>
    </w:p>
    <w:p w14:paraId="43838480" w14:textId="77777777" w:rsidR="007E5648" w:rsidRDefault="007E5648" w:rsidP="007E5648">
      <w:pPr>
        <w:pStyle w:val="Normaltable"/>
        <w:jc w:val="both"/>
        <w:rPr>
          <w:rFonts w:asciiTheme="minorHAnsi" w:hAnsiTheme="minorHAnsi"/>
          <w:b/>
          <w:noProof/>
          <w:sz w:val="24"/>
        </w:rPr>
      </w:pPr>
      <w:r w:rsidRPr="001D7165">
        <w:rPr>
          <w:rFonts w:asciiTheme="minorHAnsi" w:hAnsiTheme="minorHAnsi"/>
          <w:b/>
          <w:noProof/>
          <w:sz w:val="24"/>
        </w:rPr>
        <w:t>Main Purpose of Role</w:t>
      </w:r>
      <w:r>
        <w:rPr>
          <w:rFonts w:asciiTheme="minorHAnsi" w:hAnsiTheme="minorHAnsi"/>
          <w:b/>
          <w:noProof/>
          <w:sz w:val="24"/>
        </w:rPr>
        <w:t>:</w:t>
      </w:r>
    </w:p>
    <w:p w14:paraId="277F064E" w14:textId="77777777" w:rsidR="007E5648" w:rsidRDefault="007E5648" w:rsidP="007E5648">
      <w:pPr>
        <w:pStyle w:val="Normaltable"/>
        <w:rPr>
          <w:rStyle w:val="st1"/>
          <w:rFonts w:asciiTheme="minorHAnsi" w:hAnsiTheme="minorHAnsi" w:cs="Arial"/>
          <w:sz w:val="24"/>
        </w:rPr>
      </w:pPr>
      <w:r>
        <w:rPr>
          <w:rFonts w:asciiTheme="minorHAnsi" w:hAnsiTheme="minorHAnsi"/>
          <w:noProof/>
          <w:sz w:val="24"/>
        </w:rPr>
        <w:t>Work as part of a team to provide skilled support, guidance and expertise to improve outcomes for our most vulnerable pupils</w:t>
      </w:r>
      <w:r>
        <w:rPr>
          <w:rStyle w:val="st1"/>
          <w:rFonts w:asciiTheme="minorHAnsi" w:hAnsiTheme="minorHAnsi" w:cs="Arial"/>
          <w:sz w:val="24"/>
        </w:rPr>
        <w:t>. Advocate for young people to</w:t>
      </w:r>
      <w:r w:rsidRPr="009A6F50">
        <w:rPr>
          <w:rFonts w:asciiTheme="minorHAnsi" w:hAnsiTheme="minorHAnsi"/>
          <w:bCs/>
          <w:sz w:val="24"/>
        </w:rPr>
        <w:t xml:space="preserve"> ensure that their wellbeing and welfare are paramount at all times.</w:t>
      </w:r>
      <w:r>
        <w:rPr>
          <w:rFonts w:asciiTheme="minorHAnsi" w:hAnsiTheme="minorHAnsi"/>
          <w:bCs/>
        </w:rPr>
        <w:t xml:space="preserve">  </w:t>
      </w:r>
      <w:r>
        <w:rPr>
          <w:rStyle w:val="st1"/>
          <w:rFonts w:asciiTheme="minorHAnsi" w:hAnsiTheme="minorHAnsi" w:cs="Arial"/>
          <w:sz w:val="24"/>
        </w:rPr>
        <w:t>Deliver focused interventions to overcome barriers to accessing learning and encourage high levels of attendance and engagement. Ensure families have access to support services to promote positive outcomes.</w:t>
      </w:r>
    </w:p>
    <w:p w14:paraId="4F21B614" w14:textId="77777777" w:rsidR="007E5648" w:rsidRDefault="007E5648" w:rsidP="007E5648">
      <w:pPr>
        <w:pStyle w:val="Normaltable"/>
        <w:jc w:val="both"/>
        <w:rPr>
          <w:rStyle w:val="Emphasis"/>
          <w:rFonts w:asciiTheme="minorHAnsi" w:hAnsiTheme="minorHAnsi" w:cs="Arial"/>
          <w:b w:val="0"/>
          <w:sz w:val="24"/>
        </w:rPr>
      </w:pPr>
    </w:p>
    <w:p w14:paraId="5B52EBA4" w14:textId="77777777" w:rsidR="007E5648" w:rsidRDefault="007E5648" w:rsidP="007E5648">
      <w:pPr>
        <w:pStyle w:val="Normaltable"/>
        <w:rPr>
          <w:rFonts w:asciiTheme="minorHAnsi" w:hAnsiTheme="minorHAnsi"/>
          <w:noProof/>
          <w:sz w:val="24"/>
        </w:rPr>
      </w:pPr>
      <w:r w:rsidRPr="00DD0DB2">
        <w:rPr>
          <w:rFonts w:asciiTheme="minorHAnsi" w:hAnsiTheme="minorHAnsi"/>
          <w:noProof/>
          <w:sz w:val="24"/>
        </w:rPr>
        <w:t xml:space="preserve">Work as part of a </w:t>
      </w:r>
      <w:r>
        <w:rPr>
          <w:rFonts w:asciiTheme="minorHAnsi" w:hAnsiTheme="minorHAnsi"/>
          <w:noProof/>
          <w:sz w:val="24"/>
        </w:rPr>
        <w:t>team</w:t>
      </w:r>
      <w:r w:rsidRPr="00DD0DB2">
        <w:rPr>
          <w:rFonts w:asciiTheme="minorHAnsi" w:hAnsiTheme="minorHAnsi"/>
          <w:noProof/>
          <w:sz w:val="24"/>
        </w:rPr>
        <w:t xml:space="preserve"> </w:t>
      </w:r>
      <w:r>
        <w:rPr>
          <w:rFonts w:asciiTheme="minorHAnsi" w:hAnsiTheme="minorHAnsi"/>
          <w:noProof/>
          <w:sz w:val="24"/>
        </w:rPr>
        <w:t>to support in</w:t>
      </w:r>
      <w:r w:rsidRPr="00DD0DB2">
        <w:rPr>
          <w:rFonts w:asciiTheme="minorHAnsi" w:hAnsiTheme="minorHAnsi"/>
          <w:noProof/>
          <w:sz w:val="24"/>
        </w:rPr>
        <w:t xml:space="preserve"> the effective delivery o</w:t>
      </w:r>
      <w:r>
        <w:rPr>
          <w:rFonts w:asciiTheme="minorHAnsi" w:hAnsiTheme="minorHAnsi"/>
          <w:noProof/>
          <w:sz w:val="24"/>
        </w:rPr>
        <w:t>f interventions and training linked to vulnerable pupils.</w:t>
      </w:r>
    </w:p>
    <w:p w14:paraId="1726CC45" w14:textId="77777777" w:rsidR="007E5648" w:rsidRDefault="007E5648" w:rsidP="007E5648">
      <w:pPr>
        <w:pStyle w:val="Normaltable"/>
        <w:rPr>
          <w:rFonts w:asciiTheme="minorHAnsi" w:hAnsiTheme="minorHAnsi"/>
          <w:noProof/>
          <w:sz w:val="24"/>
        </w:rPr>
      </w:pPr>
    </w:p>
    <w:p w14:paraId="467736CD" w14:textId="77777777" w:rsidR="007E5648" w:rsidRPr="00FC2798" w:rsidRDefault="007E5648" w:rsidP="007E5648">
      <w:pPr>
        <w:pStyle w:val="Normaltable"/>
        <w:rPr>
          <w:rFonts w:asciiTheme="minorHAnsi" w:hAnsiTheme="minorHAnsi"/>
          <w:noProof/>
          <w:sz w:val="24"/>
        </w:rPr>
      </w:pPr>
      <w:r>
        <w:rPr>
          <w:rFonts w:asciiTheme="minorHAnsi" w:hAnsiTheme="minorHAnsi"/>
          <w:noProof/>
          <w:sz w:val="24"/>
        </w:rPr>
        <w:t xml:space="preserve">Work in partnership with families and provide </w:t>
      </w:r>
      <w:r w:rsidRPr="00FC2798">
        <w:rPr>
          <w:rFonts w:asciiTheme="minorHAnsi" w:hAnsiTheme="minorHAnsi"/>
          <w:noProof/>
          <w:sz w:val="24"/>
        </w:rPr>
        <w:t xml:space="preserve">preventative </w:t>
      </w:r>
      <w:r>
        <w:rPr>
          <w:rFonts w:asciiTheme="minorHAnsi" w:hAnsiTheme="minorHAnsi"/>
          <w:noProof/>
          <w:sz w:val="24"/>
        </w:rPr>
        <w:t>support for those</w:t>
      </w:r>
      <w:r w:rsidRPr="00FC2798">
        <w:rPr>
          <w:rFonts w:asciiTheme="minorHAnsi" w:hAnsiTheme="minorHAnsi"/>
          <w:noProof/>
          <w:sz w:val="24"/>
        </w:rPr>
        <w:t xml:space="preserve"> experiencing challenging situations/circumstances.</w:t>
      </w:r>
      <w:r>
        <w:rPr>
          <w:rFonts w:asciiTheme="minorHAnsi" w:hAnsiTheme="minorHAnsi"/>
          <w:noProof/>
          <w:sz w:val="24"/>
        </w:rPr>
        <w:t xml:space="preserve"> </w:t>
      </w:r>
      <w:r w:rsidRPr="008B6F9C">
        <w:rPr>
          <w:rFonts w:asciiTheme="minorHAnsi" w:hAnsiTheme="minorHAnsi"/>
          <w:noProof/>
          <w:sz w:val="24"/>
        </w:rPr>
        <w:t xml:space="preserve">Plan and implement appropriate </w:t>
      </w:r>
      <w:r>
        <w:rPr>
          <w:rFonts w:asciiTheme="minorHAnsi" w:hAnsiTheme="minorHAnsi"/>
          <w:noProof/>
          <w:sz w:val="24"/>
        </w:rPr>
        <w:t>strategies for pupils and their families i</w:t>
      </w:r>
      <w:r w:rsidRPr="008B6F9C">
        <w:rPr>
          <w:rFonts w:asciiTheme="minorHAnsi" w:hAnsiTheme="minorHAnsi"/>
          <w:noProof/>
          <w:sz w:val="24"/>
        </w:rPr>
        <w:t xml:space="preserve">ncluding PSHE interventions to support pupils wellbeing and emotional literacy via </w:t>
      </w:r>
      <w:r>
        <w:rPr>
          <w:rFonts w:asciiTheme="minorHAnsi" w:hAnsiTheme="minorHAnsi"/>
          <w:noProof/>
          <w:sz w:val="24"/>
        </w:rPr>
        <w:t xml:space="preserve">appropriate </w:t>
      </w:r>
      <w:r w:rsidRPr="008B6F9C">
        <w:rPr>
          <w:rFonts w:asciiTheme="minorHAnsi" w:hAnsiTheme="minorHAnsi"/>
          <w:noProof/>
          <w:sz w:val="24"/>
        </w:rPr>
        <w:t>programmes and other relevant training.</w:t>
      </w:r>
      <w:r>
        <w:rPr>
          <w:rFonts w:asciiTheme="minorHAnsi" w:hAnsiTheme="minorHAnsi"/>
          <w:noProof/>
          <w:sz w:val="24"/>
        </w:rPr>
        <w:t xml:space="preserve"> </w:t>
      </w:r>
    </w:p>
    <w:p w14:paraId="667E381A" w14:textId="77777777" w:rsidR="007E5648" w:rsidRPr="001D7165" w:rsidRDefault="007E5648" w:rsidP="007E5648">
      <w:pPr>
        <w:jc w:val="both"/>
        <w:rPr>
          <w:rFonts w:asciiTheme="minorHAnsi" w:hAnsiTheme="minorHAnsi"/>
          <w:bCs/>
          <w:sz w:val="12"/>
          <w:szCs w:val="12"/>
        </w:rPr>
      </w:pPr>
    </w:p>
    <w:p w14:paraId="133B314A" w14:textId="77777777" w:rsidR="007E5648" w:rsidRPr="00D34672" w:rsidRDefault="007E5648" w:rsidP="007E5648">
      <w:pPr>
        <w:jc w:val="both"/>
        <w:rPr>
          <w:rFonts w:asciiTheme="minorHAnsi" w:hAnsiTheme="minorHAnsi"/>
        </w:rPr>
      </w:pPr>
      <w:r w:rsidRPr="00D34672">
        <w:rPr>
          <w:rFonts w:asciiTheme="minorHAnsi" w:hAnsiTheme="minorHAnsi"/>
        </w:rPr>
        <w:t xml:space="preserve">This job description covers the overall areas of responsibility </w:t>
      </w:r>
      <w:r>
        <w:rPr>
          <w:rFonts w:asciiTheme="minorHAnsi" w:hAnsiTheme="minorHAnsi"/>
        </w:rPr>
        <w:t>within the role,</w:t>
      </w:r>
      <w:r w:rsidRPr="00D34672">
        <w:rPr>
          <w:rFonts w:asciiTheme="minorHAnsi" w:hAnsiTheme="minorHAnsi"/>
        </w:rPr>
        <w:t xml:space="preserve"> however further specific tasks and responsibilities may be determined through consultation and discussions with t</w:t>
      </w:r>
      <w:r>
        <w:rPr>
          <w:rFonts w:asciiTheme="minorHAnsi" w:hAnsiTheme="minorHAnsi"/>
        </w:rPr>
        <w:t>he</w:t>
      </w:r>
      <w:r w:rsidRPr="00D34672">
        <w:rPr>
          <w:rFonts w:asciiTheme="minorHAnsi" w:hAnsiTheme="minorHAnsi"/>
        </w:rPr>
        <w:t xml:space="preserve"> </w:t>
      </w:r>
      <w:r>
        <w:rPr>
          <w:rFonts w:asciiTheme="minorHAnsi" w:hAnsiTheme="minorHAnsi"/>
        </w:rPr>
        <w:t>project leadership team</w:t>
      </w:r>
      <w:r w:rsidRPr="00D34672">
        <w:rPr>
          <w:rFonts w:asciiTheme="minorHAnsi" w:hAnsiTheme="minorHAnsi"/>
        </w:rPr>
        <w:t>.</w:t>
      </w:r>
      <w:r>
        <w:rPr>
          <w:rFonts w:asciiTheme="minorHAnsi" w:hAnsiTheme="minorHAnsi"/>
        </w:rPr>
        <w:t xml:space="preserve"> Job descriptions</w:t>
      </w:r>
      <w:r w:rsidRPr="00D34672">
        <w:rPr>
          <w:rFonts w:asciiTheme="minorHAnsi" w:hAnsiTheme="minorHAnsi"/>
        </w:rPr>
        <w:t xml:space="preserve"> </w:t>
      </w:r>
      <w:r>
        <w:rPr>
          <w:rFonts w:asciiTheme="minorHAnsi" w:hAnsiTheme="minorHAnsi"/>
        </w:rPr>
        <w:t xml:space="preserve">are </w:t>
      </w:r>
      <w:r w:rsidRPr="00D34672">
        <w:rPr>
          <w:rFonts w:asciiTheme="minorHAnsi" w:hAnsiTheme="minorHAnsi"/>
        </w:rPr>
        <w:t>reviewed annually</w:t>
      </w:r>
      <w:r>
        <w:rPr>
          <w:rFonts w:asciiTheme="minorHAnsi" w:hAnsiTheme="minorHAnsi"/>
        </w:rPr>
        <w:t xml:space="preserve"> as part of the performance management process</w:t>
      </w:r>
      <w:r w:rsidRPr="00D34672">
        <w:rPr>
          <w:rFonts w:asciiTheme="minorHAnsi" w:hAnsiTheme="minorHAnsi"/>
        </w:rPr>
        <w:t xml:space="preserve">.  </w:t>
      </w:r>
    </w:p>
    <w:p w14:paraId="60DE9050" w14:textId="77777777" w:rsidR="007E5648" w:rsidRPr="00F51894" w:rsidRDefault="007E5648" w:rsidP="007E5648"/>
    <w:p w14:paraId="55534240" w14:textId="77777777" w:rsidR="007E5648" w:rsidRDefault="007E5648" w:rsidP="007E5648">
      <w:pPr>
        <w:jc w:val="both"/>
        <w:rPr>
          <w:rFonts w:asciiTheme="minorHAnsi" w:hAnsiTheme="minorHAnsi"/>
          <w:smallCaps/>
          <w:noProof/>
        </w:rPr>
      </w:pPr>
      <w:r w:rsidRPr="00F51894">
        <w:rPr>
          <w:rFonts w:asciiTheme="minorHAnsi" w:hAnsiTheme="minorHAnsi"/>
          <w:noProof/>
        </w:rPr>
        <w:t xml:space="preserve">The </w:t>
      </w:r>
      <w:r>
        <w:rPr>
          <w:rFonts w:asciiTheme="minorHAnsi" w:hAnsiTheme="minorHAnsi"/>
          <w:noProof/>
        </w:rPr>
        <w:t>Student Support Worker</w:t>
      </w:r>
      <w:r w:rsidRPr="00F51894">
        <w:rPr>
          <w:rFonts w:asciiTheme="minorHAnsi" w:hAnsiTheme="minorHAnsi"/>
          <w:noProof/>
        </w:rPr>
        <w:t xml:space="preserve"> will work within the</w:t>
      </w:r>
      <w:r>
        <w:rPr>
          <w:rFonts w:asciiTheme="minorHAnsi" w:hAnsiTheme="minorHAnsi"/>
          <w:noProof/>
        </w:rPr>
        <w:t xml:space="preserve"> Pastoral </w:t>
      </w:r>
      <w:r w:rsidRPr="00F51894">
        <w:rPr>
          <w:rFonts w:asciiTheme="minorHAnsi" w:hAnsiTheme="minorHAnsi"/>
          <w:noProof/>
        </w:rPr>
        <w:t>Team</w:t>
      </w:r>
      <w:r>
        <w:rPr>
          <w:rFonts w:asciiTheme="minorHAnsi" w:hAnsiTheme="minorHAnsi"/>
          <w:noProof/>
        </w:rPr>
        <w:t xml:space="preserve"> at George Eliot Academy</w:t>
      </w:r>
      <w:r w:rsidRPr="00AA4BF8">
        <w:rPr>
          <w:rFonts w:asciiTheme="minorHAnsi" w:hAnsiTheme="minorHAnsi"/>
          <w:noProof/>
        </w:rPr>
        <w:t>.</w:t>
      </w:r>
      <w:r w:rsidRPr="00F51894">
        <w:rPr>
          <w:rFonts w:asciiTheme="minorHAnsi" w:hAnsiTheme="minorHAnsi"/>
          <w:smallCaps/>
          <w:noProof/>
        </w:rPr>
        <w:t xml:space="preserve"> </w:t>
      </w:r>
    </w:p>
    <w:p w14:paraId="76216E62" w14:textId="77777777" w:rsidR="007E5648" w:rsidRPr="00F51894" w:rsidRDefault="007E5648" w:rsidP="007E5648">
      <w:pPr>
        <w:jc w:val="both"/>
        <w:rPr>
          <w:rFonts w:asciiTheme="minorHAnsi" w:hAnsiTheme="minorHAnsi"/>
        </w:rPr>
      </w:pPr>
      <w:r>
        <w:rPr>
          <w:rFonts w:asciiTheme="minorHAnsi" w:hAnsiTheme="minorHAnsi"/>
        </w:rPr>
        <w:t xml:space="preserve">Funding for the post is provided via a project to improve outcomes for pupils who require additional support, this will include young people who receive or have previously received support from Social Care. </w:t>
      </w:r>
      <w:r w:rsidRPr="00F51894">
        <w:rPr>
          <w:rFonts w:asciiTheme="minorHAnsi" w:hAnsiTheme="minorHAnsi"/>
        </w:rPr>
        <w:t xml:space="preserve">  S/he will be accountable to the </w:t>
      </w:r>
      <w:r>
        <w:rPr>
          <w:rFonts w:asciiTheme="minorHAnsi" w:hAnsiTheme="minorHAnsi"/>
        </w:rPr>
        <w:t>senior leadership team</w:t>
      </w:r>
      <w:r w:rsidRPr="00F51894">
        <w:rPr>
          <w:rFonts w:asciiTheme="minorHAnsi" w:hAnsiTheme="minorHAnsi"/>
        </w:rPr>
        <w:t xml:space="preserve"> and will consistently evaluate practice to achieve </w:t>
      </w:r>
      <w:r>
        <w:rPr>
          <w:rFonts w:asciiTheme="minorHAnsi" w:hAnsiTheme="minorHAnsi"/>
        </w:rPr>
        <w:t>positive</w:t>
      </w:r>
      <w:r w:rsidRPr="00F51894">
        <w:rPr>
          <w:rFonts w:asciiTheme="minorHAnsi" w:hAnsiTheme="minorHAnsi"/>
        </w:rPr>
        <w:t xml:space="preserve"> outcomes for the pupils through providing evidence of impact.</w:t>
      </w:r>
      <w:r>
        <w:rPr>
          <w:rFonts w:asciiTheme="minorHAnsi" w:hAnsiTheme="minorHAnsi"/>
        </w:rPr>
        <w:t xml:space="preserve"> </w:t>
      </w:r>
    </w:p>
    <w:p w14:paraId="7B949D55" w14:textId="77777777" w:rsidR="007E5648" w:rsidRDefault="007E5648" w:rsidP="007E5648">
      <w:pPr>
        <w:pStyle w:val="Normaltable"/>
        <w:jc w:val="both"/>
        <w:rPr>
          <w:rFonts w:asciiTheme="minorHAnsi" w:hAnsiTheme="minorHAnsi"/>
          <w:b/>
          <w:sz w:val="24"/>
        </w:rPr>
      </w:pPr>
    </w:p>
    <w:p w14:paraId="2074CC57" w14:textId="77777777" w:rsidR="00985490" w:rsidRDefault="00985490" w:rsidP="007E5648">
      <w:pPr>
        <w:pStyle w:val="Normaltable"/>
        <w:jc w:val="both"/>
        <w:rPr>
          <w:rFonts w:asciiTheme="minorHAnsi" w:hAnsiTheme="minorHAnsi"/>
          <w:b/>
          <w:sz w:val="24"/>
        </w:rPr>
      </w:pPr>
    </w:p>
    <w:p w14:paraId="32D2C941" w14:textId="77777777" w:rsidR="00985490" w:rsidRDefault="00985490" w:rsidP="007E5648">
      <w:pPr>
        <w:pStyle w:val="Normaltable"/>
        <w:jc w:val="both"/>
        <w:rPr>
          <w:rFonts w:asciiTheme="minorHAnsi" w:hAnsiTheme="minorHAnsi"/>
          <w:b/>
          <w:sz w:val="24"/>
        </w:rPr>
      </w:pPr>
    </w:p>
    <w:p w14:paraId="0F64D046" w14:textId="3BCFED63" w:rsidR="007E5648" w:rsidRDefault="007E5648" w:rsidP="007E5648">
      <w:pPr>
        <w:pStyle w:val="Normaltable"/>
        <w:jc w:val="both"/>
        <w:rPr>
          <w:rFonts w:asciiTheme="minorHAnsi" w:hAnsiTheme="minorHAnsi"/>
          <w:b/>
          <w:sz w:val="24"/>
        </w:rPr>
      </w:pPr>
      <w:r>
        <w:rPr>
          <w:rFonts w:asciiTheme="minorHAnsi" w:hAnsiTheme="minorHAnsi"/>
          <w:b/>
          <w:sz w:val="24"/>
        </w:rPr>
        <w:lastRenderedPageBreak/>
        <w:t>Raising Standards through Skilled Support:</w:t>
      </w:r>
    </w:p>
    <w:p w14:paraId="2996D3CA" w14:textId="77777777" w:rsidR="007E5648" w:rsidRDefault="007E5648" w:rsidP="007E5648">
      <w:pPr>
        <w:pStyle w:val="Normaltable"/>
        <w:numPr>
          <w:ilvl w:val="0"/>
          <w:numId w:val="8"/>
        </w:numPr>
        <w:spacing w:before="0" w:after="0"/>
        <w:ind w:left="113" w:hanging="284"/>
        <w:jc w:val="both"/>
        <w:rPr>
          <w:rFonts w:asciiTheme="minorHAnsi" w:hAnsiTheme="minorHAnsi"/>
          <w:sz w:val="24"/>
        </w:rPr>
      </w:pPr>
      <w:r>
        <w:rPr>
          <w:rFonts w:asciiTheme="minorHAnsi" w:hAnsiTheme="minorHAnsi"/>
          <w:sz w:val="24"/>
        </w:rPr>
        <w:t>Plan and deliver high quality support packages in consultation with external agencies. Lead</w:t>
      </w:r>
      <w:r w:rsidRPr="00D6135C">
        <w:rPr>
          <w:rFonts w:asciiTheme="minorHAnsi" w:hAnsiTheme="minorHAnsi"/>
          <w:sz w:val="24"/>
        </w:rPr>
        <w:t xml:space="preserve"> regular</w:t>
      </w:r>
      <w:r>
        <w:rPr>
          <w:rFonts w:asciiTheme="minorHAnsi" w:hAnsiTheme="minorHAnsi"/>
          <w:sz w:val="24"/>
        </w:rPr>
        <w:t xml:space="preserve"> review</w:t>
      </w:r>
      <w:r w:rsidRPr="00D6135C">
        <w:rPr>
          <w:rFonts w:asciiTheme="minorHAnsi" w:hAnsiTheme="minorHAnsi"/>
          <w:sz w:val="24"/>
        </w:rPr>
        <w:t xml:space="preserve"> meetings</w:t>
      </w:r>
      <w:r>
        <w:rPr>
          <w:rFonts w:asciiTheme="minorHAnsi" w:hAnsiTheme="minorHAnsi"/>
          <w:sz w:val="24"/>
        </w:rPr>
        <w:t xml:space="preserve"> and cascade outcomes</w:t>
      </w:r>
    </w:p>
    <w:p w14:paraId="1A47B55E" w14:textId="77777777" w:rsidR="007E5648" w:rsidRPr="009A5502" w:rsidRDefault="007E5648" w:rsidP="007E5648">
      <w:pPr>
        <w:pStyle w:val="Normaltable"/>
        <w:numPr>
          <w:ilvl w:val="0"/>
          <w:numId w:val="8"/>
        </w:numPr>
        <w:spacing w:before="0" w:after="0"/>
        <w:ind w:left="113" w:hanging="284"/>
        <w:jc w:val="both"/>
        <w:rPr>
          <w:rFonts w:asciiTheme="minorHAnsi" w:hAnsiTheme="minorHAnsi"/>
          <w:sz w:val="24"/>
        </w:rPr>
      </w:pPr>
      <w:r>
        <w:rPr>
          <w:rFonts w:asciiTheme="minorHAnsi" w:hAnsiTheme="minorHAnsi"/>
          <w:sz w:val="24"/>
        </w:rPr>
        <w:t>Promote high levels of attendance and punctuality. Plan and implement support packages for pupils to overcome barriers to attendance</w:t>
      </w:r>
    </w:p>
    <w:p w14:paraId="4C05877A" w14:textId="77777777" w:rsidR="007E5648" w:rsidRDefault="007E5648" w:rsidP="007E5648">
      <w:pPr>
        <w:pStyle w:val="Normaltable"/>
        <w:numPr>
          <w:ilvl w:val="0"/>
          <w:numId w:val="8"/>
        </w:numPr>
        <w:autoSpaceDE w:val="0"/>
        <w:autoSpaceDN w:val="0"/>
        <w:adjustRightInd w:val="0"/>
        <w:spacing w:before="0" w:after="0"/>
        <w:ind w:left="113" w:hanging="284"/>
        <w:jc w:val="both"/>
        <w:rPr>
          <w:rFonts w:asciiTheme="minorHAnsi" w:hAnsiTheme="minorHAnsi"/>
          <w:sz w:val="24"/>
        </w:rPr>
      </w:pPr>
      <w:r w:rsidRPr="00D6135C">
        <w:rPr>
          <w:rFonts w:asciiTheme="minorHAnsi" w:hAnsiTheme="minorHAnsi"/>
          <w:sz w:val="24"/>
        </w:rPr>
        <w:t>Support proactive behaviour management</w:t>
      </w:r>
      <w:r>
        <w:rPr>
          <w:rFonts w:asciiTheme="minorHAnsi" w:hAnsiTheme="minorHAnsi"/>
          <w:sz w:val="24"/>
        </w:rPr>
        <w:t xml:space="preserve"> and regulation</w:t>
      </w:r>
      <w:r w:rsidRPr="00D6135C">
        <w:rPr>
          <w:rFonts w:asciiTheme="minorHAnsi" w:hAnsiTheme="minorHAnsi"/>
          <w:sz w:val="24"/>
        </w:rPr>
        <w:t xml:space="preserve"> strategies, ensuring that bespoke plans are in place for pupils</w:t>
      </w:r>
      <w:r>
        <w:rPr>
          <w:rFonts w:asciiTheme="minorHAnsi" w:hAnsiTheme="minorHAnsi"/>
          <w:sz w:val="24"/>
        </w:rPr>
        <w:t xml:space="preserve"> and being adhered to,</w:t>
      </w:r>
      <w:r w:rsidRPr="00D6135C">
        <w:rPr>
          <w:rFonts w:asciiTheme="minorHAnsi" w:hAnsiTheme="minorHAnsi"/>
          <w:sz w:val="24"/>
        </w:rPr>
        <w:t xml:space="preserve"> </w:t>
      </w:r>
      <w:r>
        <w:rPr>
          <w:rFonts w:asciiTheme="minorHAnsi" w:hAnsiTheme="minorHAnsi"/>
          <w:sz w:val="24"/>
        </w:rPr>
        <w:t>where</w:t>
      </w:r>
      <w:r w:rsidRPr="00D6135C">
        <w:rPr>
          <w:rFonts w:asciiTheme="minorHAnsi" w:hAnsiTheme="minorHAnsi"/>
          <w:sz w:val="24"/>
        </w:rPr>
        <w:t xml:space="preserve"> appropriate</w:t>
      </w:r>
      <w:r>
        <w:rPr>
          <w:rFonts w:asciiTheme="minorHAnsi" w:hAnsiTheme="minorHAnsi"/>
          <w:sz w:val="24"/>
        </w:rPr>
        <w:t>.</w:t>
      </w:r>
      <w:r w:rsidRPr="00D6135C">
        <w:rPr>
          <w:rFonts w:asciiTheme="minorHAnsi" w:hAnsiTheme="minorHAnsi"/>
          <w:sz w:val="24"/>
        </w:rPr>
        <w:t xml:space="preserve"> </w:t>
      </w:r>
    </w:p>
    <w:p w14:paraId="0B2B333B" w14:textId="77777777" w:rsidR="007E5648" w:rsidRPr="00C043E6" w:rsidRDefault="007E5648" w:rsidP="007E5648">
      <w:pPr>
        <w:pStyle w:val="Normaltable"/>
        <w:numPr>
          <w:ilvl w:val="0"/>
          <w:numId w:val="8"/>
        </w:numPr>
        <w:spacing w:before="0" w:after="0"/>
        <w:ind w:left="113" w:hanging="284"/>
        <w:jc w:val="both"/>
        <w:rPr>
          <w:rFonts w:asciiTheme="minorHAnsi" w:hAnsiTheme="minorHAnsi"/>
          <w:sz w:val="24"/>
        </w:rPr>
      </w:pPr>
      <w:r w:rsidRPr="00D6135C">
        <w:rPr>
          <w:rFonts w:asciiTheme="minorHAnsi" w:hAnsiTheme="minorHAnsi"/>
          <w:sz w:val="24"/>
        </w:rPr>
        <w:t xml:space="preserve">Plan and deliver </w:t>
      </w:r>
      <w:r>
        <w:rPr>
          <w:rFonts w:asciiTheme="minorHAnsi" w:hAnsiTheme="minorHAnsi"/>
          <w:sz w:val="24"/>
        </w:rPr>
        <w:t>SEMH mentoring</w:t>
      </w:r>
      <w:r w:rsidRPr="00D6135C">
        <w:rPr>
          <w:rFonts w:asciiTheme="minorHAnsi" w:hAnsiTheme="minorHAnsi"/>
          <w:sz w:val="24"/>
        </w:rPr>
        <w:t xml:space="preserve"> interventions for pupils in order to support their social, emotional and mental wellbeing via </w:t>
      </w:r>
      <w:r>
        <w:rPr>
          <w:rFonts w:asciiTheme="minorHAnsi" w:hAnsiTheme="minorHAnsi"/>
          <w:sz w:val="24"/>
        </w:rPr>
        <w:t xml:space="preserve">appropriate </w:t>
      </w:r>
      <w:r w:rsidRPr="00D6135C">
        <w:rPr>
          <w:rFonts w:asciiTheme="minorHAnsi" w:hAnsiTheme="minorHAnsi"/>
          <w:sz w:val="24"/>
        </w:rPr>
        <w:t>programme</w:t>
      </w:r>
      <w:r>
        <w:rPr>
          <w:rFonts w:asciiTheme="minorHAnsi" w:hAnsiTheme="minorHAnsi"/>
          <w:sz w:val="24"/>
        </w:rPr>
        <w:t>s, trauma informed approaches</w:t>
      </w:r>
      <w:r w:rsidRPr="00D6135C">
        <w:rPr>
          <w:rFonts w:asciiTheme="minorHAnsi" w:hAnsiTheme="minorHAnsi"/>
          <w:sz w:val="24"/>
        </w:rPr>
        <w:t xml:space="preserve"> and other relevant training</w:t>
      </w:r>
    </w:p>
    <w:p w14:paraId="13592518" w14:textId="77777777" w:rsidR="007E5648" w:rsidRDefault="007E5648" w:rsidP="007E5648">
      <w:pPr>
        <w:pStyle w:val="Normaltable"/>
        <w:numPr>
          <w:ilvl w:val="0"/>
          <w:numId w:val="8"/>
        </w:numPr>
        <w:autoSpaceDE w:val="0"/>
        <w:autoSpaceDN w:val="0"/>
        <w:adjustRightInd w:val="0"/>
        <w:spacing w:before="0" w:after="0"/>
        <w:ind w:left="113" w:hanging="284"/>
        <w:jc w:val="both"/>
        <w:rPr>
          <w:rFonts w:asciiTheme="minorHAnsi" w:hAnsiTheme="minorHAnsi"/>
          <w:sz w:val="24"/>
        </w:rPr>
      </w:pPr>
      <w:r w:rsidRPr="00D6135C">
        <w:rPr>
          <w:rFonts w:asciiTheme="minorHAnsi" w:hAnsiTheme="minorHAnsi"/>
          <w:sz w:val="24"/>
        </w:rPr>
        <w:t>Actively forge links with the whole school community including parents/carers, trustees, multi-agency staff and other relevant professionals and fully encourage their participation in supporting pupils achieve</w:t>
      </w:r>
      <w:r>
        <w:rPr>
          <w:rFonts w:asciiTheme="minorHAnsi" w:hAnsiTheme="minorHAnsi"/>
          <w:sz w:val="24"/>
        </w:rPr>
        <w:t xml:space="preserve"> positive outcomes</w:t>
      </w:r>
    </w:p>
    <w:p w14:paraId="5DF0C835" w14:textId="77777777" w:rsidR="007E5648" w:rsidRPr="009A5502" w:rsidRDefault="007E5648" w:rsidP="007E5648">
      <w:pPr>
        <w:pStyle w:val="Normaltable"/>
        <w:numPr>
          <w:ilvl w:val="0"/>
          <w:numId w:val="8"/>
        </w:numPr>
        <w:spacing w:before="0" w:after="0"/>
        <w:ind w:left="113" w:hanging="284"/>
        <w:jc w:val="both"/>
        <w:rPr>
          <w:rFonts w:asciiTheme="minorHAnsi" w:hAnsiTheme="minorHAnsi"/>
          <w:sz w:val="24"/>
        </w:rPr>
      </w:pPr>
      <w:r w:rsidRPr="00D6135C">
        <w:rPr>
          <w:rFonts w:asciiTheme="minorHAnsi" w:hAnsiTheme="minorHAnsi"/>
          <w:sz w:val="24"/>
        </w:rPr>
        <w:t xml:space="preserve">Attend, contribute to and disseminate training and information from </w:t>
      </w:r>
      <w:r>
        <w:rPr>
          <w:rFonts w:asciiTheme="minorHAnsi" w:hAnsiTheme="minorHAnsi"/>
          <w:sz w:val="24"/>
        </w:rPr>
        <w:t xml:space="preserve">training and </w:t>
      </w:r>
      <w:r w:rsidRPr="00D6135C">
        <w:rPr>
          <w:rFonts w:asciiTheme="minorHAnsi" w:hAnsiTheme="minorHAnsi"/>
          <w:sz w:val="24"/>
        </w:rPr>
        <w:t>working group</w:t>
      </w:r>
      <w:r>
        <w:rPr>
          <w:rFonts w:asciiTheme="minorHAnsi" w:hAnsiTheme="minorHAnsi"/>
          <w:sz w:val="24"/>
        </w:rPr>
        <w:t>s</w:t>
      </w:r>
      <w:r w:rsidRPr="00D6135C">
        <w:rPr>
          <w:rFonts w:asciiTheme="minorHAnsi" w:hAnsiTheme="minorHAnsi"/>
          <w:sz w:val="24"/>
        </w:rPr>
        <w:t xml:space="preserve">. </w:t>
      </w:r>
    </w:p>
    <w:p w14:paraId="793D85D2" w14:textId="77777777" w:rsidR="007E5648" w:rsidRPr="00654C6A" w:rsidRDefault="007E5648" w:rsidP="007E5648">
      <w:pPr>
        <w:pStyle w:val="Normaltable"/>
        <w:numPr>
          <w:ilvl w:val="0"/>
          <w:numId w:val="8"/>
        </w:numPr>
        <w:spacing w:before="0" w:after="0"/>
        <w:ind w:left="113" w:hanging="284"/>
        <w:rPr>
          <w:rFonts w:asciiTheme="minorHAnsi" w:hAnsiTheme="minorHAnsi"/>
          <w:sz w:val="24"/>
        </w:rPr>
      </w:pPr>
      <w:r w:rsidRPr="00DD0DB2">
        <w:rPr>
          <w:rFonts w:asciiTheme="minorHAnsi" w:hAnsiTheme="minorHAnsi"/>
          <w:sz w:val="24"/>
        </w:rPr>
        <w:t>Have a wide knowledge of Warwickshire’s Local Offer and be able to signpost parents to the relevant services</w:t>
      </w:r>
      <w:r>
        <w:rPr>
          <w:rFonts w:asciiTheme="minorHAnsi" w:hAnsiTheme="minorHAnsi"/>
          <w:sz w:val="24"/>
        </w:rPr>
        <w:t xml:space="preserve"> if needed.</w:t>
      </w:r>
    </w:p>
    <w:p w14:paraId="4843D10F" w14:textId="77777777" w:rsidR="007E5648" w:rsidRDefault="007E5648" w:rsidP="007E5648">
      <w:pPr>
        <w:pStyle w:val="Normaltable"/>
        <w:numPr>
          <w:ilvl w:val="0"/>
          <w:numId w:val="8"/>
        </w:numPr>
        <w:spacing w:before="0" w:after="0"/>
        <w:ind w:left="113" w:hanging="284"/>
        <w:jc w:val="both"/>
        <w:rPr>
          <w:rFonts w:asciiTheme="minorHAnsi" w:hAnsiTheme="minorHAnsi"/>
          <w:sz w:val="24"/>
        </w:rPr>
      </w:pPr>
      <w:r w:rsidRPr="00DD0DB2">
        <w:rPr>
          <w:rFonts w:asciiTheme="minorHAnsi" w:hAnsiTheme="minorHAnsi"/>
          <w:sz w:val="24"/>
        </w:rPr>
        <w:t>Share information about fam</w:t>
      </w:r>
      <w:r>
        <w:rPr>
          <w:rFonts w:asciiTheme="minorHAnsi" w:hAnsiTheme="minorHAnsi"/>
          <w:sz w:val="24"/>
        </w:rPr>
        <w:t>ilies/ pupils with colleagues and professionals,</w:t>
      </w:r>
      <w:r w:rsidRPr="00DD0DB2">
        <w:rPr>
          <w:rFonts w:asciiTheme="minorHAnsi" w:hAnsiTheme="minorHAnsi"/>
          <w:sz w:val="24"/>
        </w:rPr>
        <w:t xml:space="preserve"> as appropriate</w:t>
      </w:r>
      <w:r>
        <w:rPr>
          <w:rFonts w:asciiTheme="minorHAnsi" w:hAnsiTheme="minorHAnsi"/>
          <w:sz w:val="24"/>
        </w:rPr>
        <w:t xml:space="preserve">. </w:t>
      </w:r>
      <w:r w:rsidRPr="00DD0DB2">
        <w:rPr>
          <w:rFonts w:asciiTheme="minorHAnsi" w:hAnsiTheme="minorHAnsi"/>
          <w:sz w:val="24"/>
        </w:rPr>
        <w:t>Attend, participate and, as necessary, lead meetings</w:t>
      </w:r>
      <w:r>
        <w:rPr>
          <w:rFonts w:asciiTheme="minorHAnsi" w:hAnsiTheme="minorHAnsi"/>
          <w:sz w:val="24"/>
        </w:rPr>
        <w:t>.</w:t>
      </w:r>
      <w:r w:rsidRPr="00654C6A">
        <w:rPr>
          <w:rFonts w:asciiTheme="minorHAnsi" w:hAnsiTheme="minorHAnsi"/>
          <w:sz w:val="24"/>
        </w:rPr>
        <w:t xml:space="preserve"> </w:t>
      </w:r>
    </w:p>
    <w:p w14:paraId="6CB80B62" w14:textId="77777777" w:rsidR="007E5648" w:rsidRPr="00DD0DB2" w:rsidRDefault="007E5648" w:rsidP="007E5648">
      <w:pPr>
        <w:pStyle w:val="Normaltable"/>
        <w:numPr>
          <w:ilvl w:val="0"/>
          <w:numId w:val="8"/>
        </w:numPr>
        <w:spacing w:before="0" w:after="0"/>
        <w:ind w:left="113" w:hanging="284"/>
        <w:jc w:val="both"/>
        <w:rPr>
          <w:rFonts w:asciiTheme="minorHAnsi" w:hAnsiTheme="minorHAnsi"/>
          <w:sz w:val="24"/>
        </w:rPr>
      </w:pPr>
      <w:r w:rsidRPr="00DD0DB2">
        <w:rPr>
          <w:rFonts w:asciiTheme="minorHAnsi" w:hAnsiTheme="minorHAnsi"/>
          <w:sz w:val="24"/>
        </w:rPr>
        <w:t xml:space="preserve">Participate in </w:t>
      </w:r>
      <w:r>
        <w:rPr>
          <w:rFonts w:asciiTheme="minorHAnsi" w:hAnsiTheme="minorHAnsi"/>
          <w:sz w:val="24"/>
        </w:rPr>
        <w:t>training and professional development relating to the role</w:t>
      </w:r>
    </w:p>
    <w:p w14:paraId="6B998DC2" w14:textId="77777777" w:rsidR="007E5648" w:rsidRPr="00111F10" w:rsidRDefault="007E5648" w:rsidP="007E5648">
      <w:pPr>
        <w:pStyle w:val="Normaltable"/>
        <w:numPr>
          <w:ilvl w:val="0"/>
          <w:numId w:val="8"/>
        </w:numPr>
        <w:spacing w:before="0" w:after="0"/>
        <w:ind w:left="113" w:hanging="284"/>
        <w:jc w:val="both"/>
        <w:rPr>
          <w:rFonts w:asciiTheme="minorHAnsi" w:hAnsiTheme="minorHAnsi"/>
          <w:sz w:val="24"/>
        </w:rPr>
      </w:pPr>
      <w:r w:rsidRPr="00DD0DB2">
        <w:rPr>
          <w:rFonts w:asciiTheme="minorHAnsi" w:hAnsiTheme="minorHAnsi"/>
          <w:sz w:val="24"/>
        </w:rPr>
        <w:t>To attend parents</w:t>
      </w:r>
      <w:r>
        <w:rPr>
          <w:rFonts w:asciiTheme="minorHAnsi" w:hAnsiTheme="minorHAnsi"/>
          <w:sz w:val="24"/>
        </w:rPr>
        <w:t>’</w:t>
      </w:r>
      <w:r w:rsidRPr="00DD0DB2">
        <w:rPr>
          <w:rFonts w:asciiTheme="minorHAnsi" w:hAnsiTheme="minorHAnsi"/>
          <w:sz w:val="24"/>
        </w:rPr>
        <w:t xml:space="preserve"> evenings and relevant school meetings</w:t>
      </w:r>
    </w:p>
    <w:p w14:paraId="7CE03FB0" w14:textId="77777777" w:rsidR="007E5648" w:rsidRDefault="007E5648" w:rsidP="007E5648">
      <w:pPr>
        <w:autoSpaceDE w:val="0"/>
        <w:autoSpaceDN w:val="0"/>
        <w:adjustRightInd w:val="0"/>
        <w:jc w:val="both"/>
        <w:rPr>
          <w:rFonts w:asciiTheme="minorHAnsi" w:hAnsiTheme="minorHAnsi" w:cs="Arial"/>
          <w:b/>
          <w:u w:val="single"/>
        </w:rPr>
      </w:pPr>
    </w:p>
    <w:p w14:paraId="41F838A6" w14:textId="77777777" w:rsidR="007E5648" w:rsidRPr="001D7165" w:rsidRDefault="007E5648" w:rsidP="007E5648">
      <w:pPr>
        <w:autoSpaceDE w:val="0"/>
        <w:autoSpaceDN w:val="0"/>
        <w:adjustRightInd w:val="0"/>
        <w:jc w:val="both"/>
        <w:rPr>
          <w:rFonts w:asciiTheme="minorHAnsi" w:hAnsiTheme="minorHAnsi" w:cs="Arial"/>
          <w:b/>
        </w:rPr>
      </w:pPr>
      <w:r w:rsidRPr="001D7165">
        <w:rPr>
          <w:rFonts w:asciiTheme="minorHAnsi" w:hAnsiTheme="minorHAnsi" w:cs="Arial"/>
          <w:b/>
        </w:rPr>
        <w:t>Personal Attributes:</w:t>
      </w:r>
    </w:p>
    <w:p w14:paraId="6AA21FEE" w14:textId="77777777" w:rsidR="007E5648" w:rsidRPr="00DB563B" w:rsidRDefault="007E5648" w:rsidP="007E5648">
      <w:pPr>
        <w:autoSpaceDE w:val="0"/>
        <w:autoSpaceDN w:val="0"/>
        <w:adjustRightInd w:val="0"/>
        <w:jc w:val="both"/>
        <w:rPr>
          <w:rFonts w:asciiTheme="minorHAnsi" w:hAnsiTheme="minorHAnsi" w:cs="Arial"/>
        </w:rPr>
      </w:pPr>
    </w:p>
    <w:p w14:paraId="68AFCF51" w14:textId="77777777" w:rsidR="007E5648" w:rsidRDefault="007E5648" w:rsidP="007E5648">
      <w:pPr>
        <w:pStyle w:val="ListBullet"/>
        <w:numPr>
          <w:ilvl w:val="0"/>
          <w:numId w:val="10"/>
        </w:numPr>
      </w:pPr>
      <w:r>
        <w:t>Calm, patient and empathetic approach to pupils who challenge boundaries and require additional support to access education</w:t>
      </w:r>
    </w:p>
    <w:p w14:paraId="3BB138CF" w14:textId="77777777" w:rsidR="007E5648" w:rsidRDefault="007E5648" w:rsidP="007E5648">
      <w:pPr>
        <w:pStyle w:val="ListBullet"/>
        <w:numPr>
          <w:ilvl w:val="0"/>
          <w:numId w:val="10"/>
        </w:numPr>
      </w:pPr>
      <w:r>
        <w:t>Skills to defuse and deflect challenges and the ability to use embedded trauma informed approaches</w:t>
      </w:r>
    </w:p>
    <w:p w14:paraId="18DD23A2" w14:textId="77777777" w:rsidR="007E5648" w:rsidRDefault="007E5648" w:rsidP="007E5648">
      <w:pPr>
        <w:pStyle w:val="ListBullet"/>
        <w:numPr>
          <w:ilvl w:val="0"/>
          <w:numId w:val="10"/>
        </w:numPr>
      </w:pPr>
      <w:r w:rsidRPr="000C2F25">
        <w:t xml:space="preserve">Be an inspirational and dedicated practitioner who </w:t>
      </w:r>
      <w:r>
        <w:t>is motivated for pupils to succeed</w:t>
      </w:r>
    </w:p>
    <w:p w14:paraId="76ACCDCC" w14:textId="77777777" w:rsidR="007E5648" w:rsidRPr="000C2F25" w:rsidRDefault="007E5648" w:rsidP="007E5648">
      <w:pPr>
        <w:pStyle w:val="ListBullet"/>
        <w:numPr>
          <w:ilvl w:val="0"/>
          <w:numId w:val="10"/>
        </w:numPr>
      </w:pPr>
      <w:r>
        <w:t>Have a passion for finding creative ways to break down barriers and promote positive outcomes for young people and their families</w:t>
      </w:r>
    </w:p>
    <w:p w14:paraId="5E60040B" w14:textId="77777777" w:rsidR="007E5648" w:rsidRPr="000C2F25" w:rsidRDefault="007E5648" w:rsidP="007E5648">
      <w:pPr>
        <w:pStyle w:val="ListBullet"/>
        <w:numPr>
          <w:ilvl w:val="0"/>
          <w:numId w:val="10"/>
        </w:numPr>
      </w:pPr>
      <w:r>
        <w:t>Be determined and resilient to make a</w:t>
      </w:r>
      <w:r w:rsidRPr="000C2F25">
        <w:t xml:space="preserve"> positive differenc</w:t>
      </w:r>
      <w:r>
        <w:t>e for pupils and their families</w:t>
      </w:r>
    </w:p>
    <w:p w14:paraId="2487FA6E" w14:textId="77777777" w:rsidR="007E5648" w:rsidRPr="000C2F25" w:rsidRDefault="007E5648" w:rsidP="007E5648">
      <w:pPr>
        <w:pStyle w:val="ListBullet"/>
        <w:numPr>
          <w:ilvl w:val="0"/>
          <w:numId w:val="10"/>
        </w:numPr>
      </w:pPr>
      <w:r w:rsidRPr="000C2F25">
        <w:t xml:space="preserve">Be committed to safeguarding and to meeting the learning </w:t>
      </w:r>
      <w:r>
        <w:t>and welfare needs of all pupils</w:t>
      </w:r>
    </w:p>
    <w:p w14:paraId="0F9F1F09" w14:textId="77777777" w:rsidR="007E5648" w:rsidRDefault="007E5648" w:rsidP="007E5648">
      <w:pPr>
        <w:pStyle w:val="ListBullet"/>
        <w:numPr>
          <w:ilvl w:val="0"/>
          <w:numId w:val="10"/>
        </w:numPr>
        <w:adjustRightInd w:val="0"/>
      </w:pPr>
      <w:r>
        <w:t>Be positive, f</w:t>
      </w:r>
      <w:r w:rsidRPr="000C2F25">
        <w:t xml:space="preserve">orward thinking </w:t>
      </w:r>
      <w:r>
        <w:t xml:space="preserve">and reflective in your approach towards working with young people who have difficulties with social, emotional and mental health needs. </w:t>
      </w:r>
    </w:p>
    <w:p w14:paraId="66766446" w14:textId="77777777" w:rsidR="007E5648" w:rsidRPr="001F394D" w:rsidRDefault="007E5648" w:rsidP="007E5648">
      <w:pPr>
        <w:pStyle w:val="ListBullet"/>
        <w:numPr>
          <w:ilvl w:val="0"/>
          <w:numId w:val="0"/>
        </w:numPr>
        <w:adjustRightInd w:val="0"/>
        <w:ind w:left="853"/>
      </w:pPr>
    </w:p>
    <w:p w14:paraId="66F1C09F" w14:textId="77777777" w:rsidR="007E5648" w:rsidRPr="00DD177D" w:rsidRDefault="007E5648" w:rsidP="007E5648">
      <w:pPr>
        <w:tabs>
          <w:tab w:val="left" w:pos="480"/>
        </w:tabs>
        <w:autoSpaceDE w:val="0"/>
        <w:autoSpaceDN w:val="0"/>
        <w:adjustRightInd w:val="0"/>
        <w:jc w:val="both"/>
        <w:rPr>
          <w:rFonts w:asciiTheme="minorHAnsi" w:hAnsiTheme="minorHAnsi" w:cs="Arial"/>
          <w:b/>
        </w:rPr>
      </w:pPr>
      <w:r w:rsidRPr="00DD177D">
        <w:rPr>
          <w:rFonts w:asciiTheme="minorHAnsi" w:hAnsiTheme="minorHAnsi" w:cs="Arial"/>
          <w:b/>
        </w:rPr>
        <w:t>Accountability:</w:t>
      </w:r>
    </w:p>
    <w:p w14:paraId="637782E1" w14:textId="77777777" w:rsidR="007E5648" w:rsidRPr="00DB563B" w:rsidRDefault="007E5648" w:rsidP="007E5648">
      <w:pPr>
        <w:tabs>
          <w:tab w:val="left" w:pos="480"/>
        </w:tabs>
        <w:autoSpaceDE w:val="0"/>
        <w:autoSpaceDN w:val="0"/>
        <w:adjustRightInd w:val="0"/>
        <w:jc w:val="both"/>
        <w:rPr>
          <w:rFonts w:asciiTheme="minorHAnsi" w:hAnsiTheme="minorHAnsi" w:cs="Arial"/>
          <w:b/>
        </w:rPr>
      </w:pPr>
    </w:p>
    <w:p w14:paraId="7AE4D9E3" w14:textId="77777777" w:rsidR="007E5648" w:rsidRDefault="007E5648" w:rsidP="007E5648">
      <w:pPr>
        <w:pStyle w:val="ListBullet"/>
      </w:pPr>
      <w:r>
        <w:t>Regular updates on effectiveness of interventions for the senior leadership team, as requested</w:t>
      </w:r>
    </w:p>
    <w:p w14:paraId="3887C5BD" w14:textId="77777777" w:rsidR="007E5648" w:rsidRDefault="007E5648" w:rsidP="007E5648">
      <w:pPr>
        <w:pStyle w:val="ListBullet"/>
      </w:pPr>
      <w:r>
        <w:t>Written records of progress and communication with pupils’ families.</w:t>
      </w:r>
    </w:p>
    <w:p w14:paraId="4BB9A945" w14:textId="77777777" w:rsidR="007E5648" w:rsidRDefault="007E5648" w:rsidP="007E5648">
      <w:pPr>
        <w:pStyle w:val="ListBullet"/>
      </w:pPr>
      <w:r w:rsidRPr="000C2F25">
        <w:t>Participate in the performance management system for the ap</w:t>
      </w:r>
      <w:r>
        <w:t>praisal of your own performance</w:t>
      </w:r>
      <w:r w:rsidRPr="000C2F25">
        <w:t xml:space="preserve"> </w:t>
      </w:r>
    </w:p>
    <w:p w14:paraId="2C9F8C17" w14:textId="77777777" w:rsidR="007E5648" w:rsidRPr="00DD0DB2" w:rsidRDefault="007E5648" w:rsidP="007E5648">
      <w:pPr>
        <w:pStyle w:val="ListBullet"/>
        <w:rPr>
          <w:noProof/>
        </w:rPr>
      </w:pPr>
      <w:r w:rsidRPr="00DD0DB2">
        <w:rPr>
          <w:noProof/>
        </w:rPr>
        <w:lastRenderedPageBreak/>
        <w:t>The post has some direct responsibility for physical resources, through safe/secure and confidential record keeping.</w:t>
      </w:r>
    </w:p>
    <w:p w14:paraId="7FCE27E4" w14:textId="77777777" w:rsidR="007E5648" w:rsidRDefault="007E5648" w:rsidP="007E5648">
      <w:pPr>
        <w:pStyle w:val="ListBullet"/>
      </w:pPr>
      <w:r w:rsidRPr="000C2F25">
        <w:t>Uphold school values</w:t>
      </w:r>
      <w:r>
        <w:t>, Code of Conduct</w:t>
      </w:r>
      <w:r w:rsidRPr="000C2F25">
        <w:t xml:space="preserve"> and follow agreed school policies and </w:t>
      </w:r>
      <w:r>
        <w:t>procedures</w:t>
      </w:r>
    </w:p>
    <w:p w14:paraId="22DD585B" w14:textId="77777777" w:rsidR="007E5648" w:rsidRDefault="007E5648" w:rsidP="007E5648">
      <w:pPr>
        <w:pStyle w:val="ListBullet"/>
        <w:numPr>
          <w:ilvl w:val="0"/>
          <w:numId w:val="0"/>
        </w:numPr>
        <w:ind w:left="133"/>
      </w:pPr>
    </w:p>
    <w:p w14:paraId="20935EB9" w14:textId="77777777" w:rsidR="007E5648" w:rsidRPr="00DD177D" w:rsidRDefault="007E5648" w:rsidP="007E5648">
      <w:pPr>
        <w:tabs>
          <w:tab w:val="left" w:pos="480"/>
        </w:tabs>
        <w:autoSpaceDE w:val="0"/>
        <w:autoSpaceDN w:val="0"/>
        <w:adjustRightInd w:val="0"/>
        <w:jc w:val="both"/>
        <w:rPr>
          <w:rFonts w:asciiTheme="minorHAnsi" w:hAnsiTheme="minorHAnsi" w:cs="Arial"/>
          <w:b/>
        </w:rPr>
      </w:pPr>
      <w:r>
        <w:rPr>
          <w:rFonts w:asciiTheme="minorHAnsi" w:hAnsiTheme="minorHAnsi" w:cs="Arial"/>
          <w:b/>
        </w:rPr>
        <w:t>Professional</w:t>
      </w:r>
      <w:r w:rsidRPr="00DD177D">
        <w:rPr>
          <w:rFonts w:asciiTheme="minorHAnsi" w:hAnsiTheme="minorHAnsi" w:cs="Arial"/>
          <w:b/>
        </w:rPr>
        <w:t>:</w:t>
      </w:r>
    </w:p>
    <w:p w14:paraId="50A59382" w14:textId="77777777" w:rsidR="007E5648" w:rsidRPr="00DB563B" w:rsidRDefault="007E5648" w:rsidP="007E5648">
      <w:pPr>
        <w:tabs>
          <w:tab w:val="left" w:pos="480"/>
        </w:tabs>
        <w:autoSpaceDE w:val="0"/>
        <w:autoSpaceDN w:val="0"/>
        <w:adjustRightInd w:val="0"/>
        <w:jc w:val="both"/>
        <w:rPr>
          <w:rFonts w:asciiTheme="minorHAnsi" w:hAnsiTheme="minorHAnsi" w:cs="Arial"/>
          <w:b/>
        </w:rPr>
      </w:pPr>
    </w:p>
    <w:p w14:paraId="7B18B3D2" w14:textId="30B0AA9E" w:rsidR="007E5648" w:rsidRDefault="007E5648" w:rsidP="007E5648">
      <w:pPr>
        <w:pStyle w:val="ListBullet"/>
      </w:pPr>
      <w:r>
        <w:t>With support from the school to be accountable for undertaking training to further develop skills and knowledge in order to raise standards and meet the individual needs of pupils.</w:t>
      </w:r>
    </w:p>
    <w:p w14:paraId="048E2E91" w14:textId="5D9D28DF" w:rsidR="00E03984" w:rsidRDefault="00E03984" w:rsidP="00E03984">
      <w:pPr>
        <w:pStyle w:val="ListBullet"/>
        <w:numPr>
          <w:ilvl w:val="0"/>
          <w:numId w:val="0"/>
        </w:numPr>
        <w:ind w:left="853" w:hanging="360"/>
      </w:pPr>
    </w:p>
    <w:p w14:paraId="390F8837" w14:textId="07A628E8" w:rsidR="00E03984" w:rsidRDefault="00E03984" w:rsidP="00E03984">
      <w:pPr>
        <w:tabs>
          <w:tab w:val="left" w:pos="480"/>
        </w:tabs>
        <w:autoSpaceDE w:val="0"/>
        <w:autoSpaceDN w:val="0"/>
        <w:adjustRightInd w:val="0"/>
        <w:jc w:val="both"/>
        <w:rPr>
          <w:rFonts w:asciiTheme="minorHAnsi" w:hAnsiTheme="minorHAnsi" w:cs="Arial"/>
          <w:b/>
        </w:rPr>
      </w:pPr>
      <w:r>
        <w:rPr>
          <w:rFonts w:asciiTheme="minorHAnsi" w:hAnsiTheme="minorHAnsi" w:cs="Arial"/>
          <w:b/>
        </w:rPr>
        <w:t>Qualifications</w:t>
      </w:r>
      <w:r w:rsidRPr="00DD177D">
        <w:rPr>
          <w:rFonts w:asciiTheme="minorHAnsi" w:hAnsiTheme="minorHAnsi" w:cs="Arial"/>
          <w:b/>
        </w:rPr>
        <w:t>:</w:t>
      </w:r>
    </w:p>
    <w:p w14:paraId="0C7C00F6" w14:textId="77777777" w:rsidR="00E03984" w:rsidRPr="00E03984" w:rsidRDefault="00E03984" w:rsidP="00E03984">
      <w:pPr>
        <w:tabs>
          <w:tab w:val="left" w:pos="480"/>
        </w:tabs>
        <w:autoSpaceDE w:val="0"/>
        <w:autoSpaceDN w:val="0"/>
        <w:adjustRightInd w:val="0"/>
        <w:jc w:val="both"/>
        <w:rPr>
          <w:rFonts w:asciiTheme="minorHAnsi" w:hAnsiTheme="minorHAnsi" w:cs="Arial"/>
          <w:b/>
        </w:rPr>
      </w:pPr>
    </w:p>
    <w:p w14:paraId="6E26B8BD" w14:textId="158B0E4F" w:rsidR="00E03984" w:rsidRDefault="00E03984" w:rsidP="00E03984">
      <w:pPr>
        <w:pStyle w:val="ListBullet"/>
      </w:pPr>
      <w:r>
        <w:t>Minimum of GCSE English and Maths with Grade 4 or equivalent</w:t>
      </w:r>
    </w:p>
    <w:p w14:paraId="3A37FB57" w14:textId="0D3911B5" w:rsidR="00E03984" w:rsidRDefault="00E03984" w:rsidP="00E03984">
      <w:pPr>
        <w:pStyle w:val="ListBullet"/>
      </w:pPr>
      <w:r>
        <w:t xml:space="preserve">Hold a relevant qualification at Level 3 </w:t>
      </w:r>
    </w:p>
    <w:p w14:paraId="3EFC52D7" w14:textId="3B786B62" w:rsidR="00E03984" w:rsidRDefault="00E03984" w:rsidP="00E03984">
      <w:pPr>
        <w:pStyle w:val="ListBullet"/>
      </w:pPr>
      <w:r>
        <w:t>Trauma Informed / Attachment Awareness Training</w:t>
      </w:r>
    </w:p>
    <w:p w14:paraId="2FD9394F" w14:textId="1C62FAD6" w:rsidR="00E03984" w:rsidRDefault="00E03984" w:rsidP="00E03984">
      <w:pPr>
        <w:pStyle w:val="ListBullet"/>
      </w:pPr>
      <w:r>
        <w:t xml:space="preserve">Understanding of principles of restorative approaches </w:t>
      </w:r>
    </w:p>
    <w:p w14:paraId="291F83C9" w14:textId="77777777" w:rsidR="00E03984" w:rsidRDefault="00E03984" w:rsidP="00E03984">
      <w:pPr>
        <w:pStyle w:val="ListBullet"/>
        <w:numPr>
          <w:ilvl w:val="0"/>
          <w:numId w:val="0"/>
        </w:numPr>
      </w:pPr>
    </w:p>
    <w:p w14:paraId="1E4960B0" w14:textId="1B4DD793" w:rsidR="006852CF" w:rsidRDefault="006852CF" w:rsidP="006852CF">
      <w:pPr>
        <w:jc w:val="both"/>
        <w:rPr>
          <w:rFonts w:asciiTheme="minorHAnsi" w:hAnsiTheme="minorHAnsi" w:cstheme="minorHAnsi"/>
          <w:sz w:val="22"/>
          <w:szCs w:val="22"/>
        </w:rPr>
      </w:pPr>
      <w:r>
        <w:rPr>
          <w:rFonts w:asciiTheme="minorHAnsi" w:hAnsiTheme="minorHAnsi" w:cstheme="minorHAnsi"/>
          <w:sz w:val="22"/>
          <w:szCs w:val="22"/>
        </w:rPr>
        <w:t>This job description will be updated on a regular basis in consultation with the post holder</w:t>
      </w:r>
    </w:p>
    <w:p w14:paraId="000F100A" w14:textId="77777777" w:rsidR="006852CF" w:rsidRDefault="006852CF" w:rsidP="006852CF">
      <w:pPr>
        <w:jc w:val="both"/>
        <w:rPr>
          <w:rFonts w:asciiTheme="minorHAnsi" w:hAnsiTheme="minorHAnsi" w:cstheme="minorHAnsi"/>
          <w:sz w:val="22"/>
          <w:szCs w:val="22"/>
        </w:rPr>
      </w:pPr>
    </w:p>
    <w:p w14:paraId="5CE709C7" w14:textId="77777777" w:rsidR="006852CF" w:rsidRDefault="006852CF" w:rsidP="006852CF">
      <w:pPr>
        <w:jc w:val="both"/>
        <w:rPr>
          <w:rFonts w:asciiTheme="minorHAnsi" w:hAnsiTheme="minorHAnsi" w:cstheme="minorHAnsi"/>
          <w:sz w:val="22"/>
          <w:szCs w:val="22"/>
        </w:rPr>
      </w:pPr>
      <w:r>
        <w:rPr>
          <w:rFonts w:asciiTheme="minorHAnsi" w:hAnsiTheme="minorHAnsi" w:cstheme="minorHAnsi"/>
          <w:sz w:val="22"/>
          <w:szCs w:val="22"/>
        </w:rPr>
        <w:t>The above information is to help staff understand and appreciate the work content of their post and the role they are to play in the organisation. However, it should be noted that whilst every effort has been made to outline all the duties and responsibilities of the post, a document such as this does not permit every item to be specified in detail. Broad headings may therefore have been used, in which case all the usual associated duties are included in the job description.</w:t>
      </w:r>
    </w:p>
    <w:p w14:paraId="266EEF56" w14:textId="77777777" w:rsidR="006852CF" w:rsidRDefault="006852CF" w:rsidP="006852CF">
      <w:pPr>
        <w:jc w:val="both"/>
        <w:rPr>
          <w:rFonts w:asciiTheme="minorHAnsi" w:hAnsiTheme="minorHAnsi" w:cstheme="minorHAnsi"/>
        </w:rPr>
      </w:pPr>
    </w:p>
    <w:p w14:paraId="08E087C5" w14:textId="77777777" w:rsidR="006852CF" w:rsidRDefault="006852CF" w:rsidP="006852CF">
      <w:pPr>
        <w:jc w:val="both"/>
        <w:rPr>
          <w:rFonts w:asciiTheme="minorHAnsi" w:hAnsiTheme="minorHAnsi" w:cstheme="minorHAnsi"/>
          <w:sz w:val="22"/>
          <w:szCs w:val="22"/>
        </w:rPr>
      </w:pPr>
      <w:r>
        <w:rPr>
          <w:rFonts w:asciiTheme="minorHAnsi" w:hAnsiTheme="minorHAnsi" w:cstheme="minorHAnsi"/>
          <w:sz w:val="22"/>
          <w:szCs w:val="22"/>
        </w:rPr>
        <w:t>Elements of this job description and changes to it may be negotiated at the request of either the Principal or the incumbent of the post.</w:t>
      </w:r>
    </w:p>
    <w:p w14:paraId="28C535A8" w14:textId="77777777" w:rsidR="006852CF" w:rsidRDefault="006852CF" w:rsidP="006852CF">
      <w:pPr>
        <w:rPr>
          <w:rFonts w:ascii="Calibri" w:hAnsi="Calibri" w:cs="Arial"/>
          <w:sz w:val="16"/>
          <w:szCs w:val="16"/>
        </w:rPr>
      </w:pPr>
    </w:p>
    <w:p w14:paraId="30A84480" w14:textId="77777777" w:rsidR="006852CF" w:rsidRDefault="006852CF" w:rsidP="006852CF">
      <w:pPr>
        <w:rPr>
          <w:rFonts w:ascii="Calibri" w:hAnsi="Calibri" w:cs="Arial"/>
          <w:sz w:val="22"/>
          <w:szCs w:val="22"/>
        </w:rPr>
      </w:pPr>
      <w:r>
        <w:rPr>
          <w:rFonts w:ascii="Calibri" w:hAnsi="Calibri" w:cs="Arial"/>
          <w:sz w:val="22"/>
          <w:szCs w:val="22"/>
        </w:rPr>
        <w:t xml:space="preserve">Every member of staff George Eliot Academy has a responsibility to promote and safeguard the welfare of children and young people with whom they come into contact.  </w:t>
      </w:r>
    </w:p>
    <w:p w14:paraId="4258AD81" w14:textId="77777777" w:rsidR="006852CF" w:rsidRDefault="006852CF" w:rsidP="006852CF">
      <w:pPr>
        <w:rPr>
          <w:rFonts w:ascii="Calibri" w:hAnsi="Calibri" w:cs="Arial"/>
          <w:sz w:val="16"/>
          <w:szCs w:val="16"/>
        </w:rPr>
      </w:pPr>
    </w:p>
    <w:p w14:paraId="5F0500E2" w14:textId="77777777" w:rsidR="006852CF" w:rsidRDefault="006852CF" w:rsidP="006852CF">
      <w:pPr>
        <w:rPr>
          <w:rFonts w:ascii="Calibri" w:hAnsi="Calibri" w:cs="Arial"/>
          <w:sz w:val="22"/>
          <w:szCs w:val="22"/>
        </w:rPr>
      </w:pPr>
      <w:r>
        <w:rPr>
          <w:rFonts w:ascii="Calibri" w:hAnsi="Calibri" w:cs="Arial"/>
          <w:sz w:val="22"/>
          <w:szCs w:val="22"/>
        </w:rPr>
        <w:t>We are an inclusive academy and strive to be a learning, caring and thriving institution.</w:t>
      </w:r>
    </w:p>
    <w:p w14:paraId="5DFFC1D4" w14:textId="77777777" w:rsidR="006852CF" w:rsidRDefault="006852CF" w:rsidP="006852CF">
      <w:pPr>
        <w:rPr>
          <w:rFonts w:ascii="Calibri" w:hAnsi="Calibri" w:cs="Arial"/>
          <w:sz w:val="16"/>
          <w:szCs w:val="16"/>
        </w:rPr>
      </w:pPr>
    </w:p>
    <w:p w14:paraId="37BBD927" w14:textId="77777777" w:rsidR="006852CF" w:rsidRDefault="006852CF" w:rsidP="006852CF">
      <w:pPr>
        <w:rPr>
          <w:rFonts w:ascii="Calibri" w:hAnsi="Calibri" w:cs="Arial"/>
          <w:b/>
          <w:sz w:val="22"/>
          <w:szCs w:val="22"/>
        </w:rPr>
      </w:pPr>
      <w:r>
        <w:rPr>
          <w:rFonts w:ascii="Calibri" w:hAnsi="Calibri" w:cs="Calibri"/>
          <w:b/>
          <w:bCs/>
          <w:color w:val="242424"/>
          <w:sz w:val="22"/>
          <w:szCs w:val="22"/>
          <w:shd w:val="clear" w:color="auto" w:fill="FFFFFF"/>
        </w:rPr>
        <w:t>This post is subject to an enhanced DBS disclosure. We take the safeguarding of pupils and staff seriously at George Eliot Academy.  All staff are expected to support this ethos.</w:t>
      </w:r>
    </w:p>
    <w:p w14:paraId="3C867FAA" w14:textId="77777777" w:rsidR="006852CF" w:rsidRDefault="006852CF" w:rsidP="006852CF">
      <w:pPr>
        <w:pStyle w:val="Default"/>
        <w:spacing w:after="120"/>
        <w:rPr>
          <w:rFonts w:asciiTheme="minorHAnsi" w:hAnsiTheme="minorHAnsi" w:cstheme="minorHAnsi"/>
          <w:b/>
          <w:bCs/>
          <w:color w:val="00B0F0"/>
          <w:sz w:val="22"/>
          <w:szCs w:val="22"/>
        </w:rPr>
      </w:pPr>
    </w:p>
    <w:p w14:paraId="0EDC7613" w14:textId="77777777" w:rsidR="006852CF" w:rsidRDefault="006852CF" w:rsidP="006852CF">
      <w:pPr>
        <w:pStyle w:val="Default"/>
        <w:spacing w:after="120"/>
        <w:rPr>
          <w:rFonts w:asciiTheme="minorHAnsi" w:hAnsiTheme="minorHAnsi" w:cstheme="minorHAnsi"/>
          <w:b/>
          <w:bCs/>
          <w:color w:val="00B0F0"/>
          <w:sz w:val="22"/>
          <w:szCs w:val="22"/>
        </w:rPr>
      </w:pPr>
    </w:p>
    <w:p w14:paraId="00C0484F" w14:textId="77777777" w:rsidR="006852CF" w:rsidRDefault="006852CF" w:rsidP="006852CF">
      <w:pPr>
        <w:jc w:val="both"/>
        <w:rPr>
          <w:rFonts w:asciiTheme="minorHAnsi" w:eastAsia="Calibri" w:hAnsiTheme="minorHAnsi" w:cstheme="minorHAnsi"/>
          <w:b/>
          <w:bCs/>
          <w:color w:val="2F5496" w:themeColor="accent1" w:themeShade="BF"/>
          <w:sz w:val="32"/>
          <w:szCs w:val="32"/>
          <w:lang w:val="en-GB"/>
        </w:rPr>
      </w:pPr>
      <w:r>
        <w:rPr>
          <w:rFonts w:asciiTheme="minorHAnsi" w:eastAsia="Calibri" w:hAnsiTheme="minorHAnsi" w:cstheme="minorHAnsi"/>
          <w:b/>
          <w:bCs/>
          <w:color w:val="2F5496" w:themeColor="accent1" w:themeShade="BF"/>
          <w:sz w:val="32"/>
          <w:szCs w:val="32"/>
          <w:lang w:val="en-GB"/>
        </w:rPr>
        <w:t>How to Apply</w:t>
      </w:r>
    </w:p>
    <w:p w14:paraId="6BA2AC1A"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b/>
          <w:bCs/>
          <w:color w:val="2F5496" w:themeColor="accent1" w:themeShade="BF"/>
          <w:sz w:val="32"/>
          <w:szCs w:val="32"/>
          <w:lang w:val="en-GB"/>
        </w:rPr>
        <w:br/>
      </w:r>
      <w:r>
        <w:rPr>
          <w:rFonts w:asciiTheme="minorHAnsi" w:eastAsia="Calibri" w:hAnsiTheme="minorHAnsi" w:cstheme="minorHAnsi"/>
          <w:sz w:val="22"/>
          <w:szCs w:val="22"/>
          <w:lang w:val="en-GB"/>
        </w:rPr>
        <w:t>Please complete an online application form explaining the motivation for your application for this specific role and why you would be a good match for the role and stakeholders. This supporting statement should be no longer than 8,000 characters. In line with our compliance with safer recruitment, we will take references for all those candidates who proceed to interview, as well as asking candidates to complete a standard application form. Please provide us with 2 referees when prompted to do so.</w:t>
      </w:r>
    </w:p>
    <w:p w14:paraId="5AB1647F" w14:textId="77777777" w:rsidR="006852CF" w:rsidRDefault="006852CF" w:rsidP="006852CF">
      <w:pPr>
        <w:jc w:val="both"/>
        <w:rPr>
          <w:rFonts w:asciiTheme="minorHAnsi" w:eastAsia="Calibri" w:hAnsiTheme="minorHAnsi" w:cstheme="minorHAnsi"/>
          <w:sz w:val="22"/>
          <w:szCs w:val="22"/>
          <w:lang w:val="en-GB"/>
        </w:rPr>
      </w:pPr>
    </w:p>
    <w:p w14:paraId="626935AD" w14:textId="14447EFB" w:rsidR="006852CF" w:rsidRDefault="006852CF" w:rsidP="006852CF">
      <w:pPr>
        <w:jc w:val="both"/>
        <w:rPr>
          <w:rFonts w:asciiTheme="minorHAnsi" w:eastAsia="Calibri" w:hAnsiTheme="minorHAnsi" w:cstheme="minorBidi"/>
          <w:color w:val="000000" w:themeColor="text1"/>
          <w:sz w:val="22"/>
          <w:szCs w:val="22"/>
        </w:rPr>
      </w:pPr>
      <w:r>
        <w:rPr>
          <w:rFonts w:asciiTheme="minorHAnsi" w:eastAsia="Calibri" w:hAnsiTheme="minorHAnsi" w:cstheme="minorBidi"/>
          <w:sz w:val="22"/>
          <w:szCs w:val="22"/>
        </w:rPr>
        <w:lastRenderedPageBreak/>
        <w:t xml:space="preserve">The deadline for receipt of applications is </w:t>
      </w:r>
      <w:r>
        <w:rPr>
          <w:rFonts w:asciiTheme="minorHAnsi" w:eastAsia="Calibri" w:hAnsiTheme="minorHAnsi" w:cstheme="minorBidi"/>
          <w:b/>
          <w:bCs/>
          <w:sz w:val="22"/>
          <w:szCs w:val="22"/>
        </w:rPr>
        <w:t xml:space="preserve">8am on Monday </w:t>
      </w:r>
      <w:r w:rsidR="00E03984">
        <w:rPr>
          <w:rFonts w:asciiTheme="minorHAnsi" w:eastAsia="Calibri" w:hAnsiTheme="minorHAnsi" w:cstheme="minorBidi"/>
          <w:b/>
          <w:bCs/>
          <w:sz w:val="22"/>
          <w:szCs w:val="22"/>
        </w:rPr>
        <w:t>2</w:t>
      </w:r>
      <w:r w:rsidR="00DA7078">
        <w:rPr>
          <w:rFonts w:asciiTheme="minorHAnsi" w:eastAsia="Calibri" w:hAnsiTheme="minorHAnsi" w:cstheme="minorBidi"/>
          <w:b/>
          <w:bCs/>
          <w:sz w:val="22"/>
          <w:szCs w:val="22"/>
        </w:rPr>
        <w:t>8</w:t>
      </w:r>
      <w:r w:rsidR="00DA7078" w:rsidRPr="00DA7078">
        <w:rPr>
          <w:rFonts w:asciiTheme="minorHAnsi" w:eastAsia="Calibri" w:hAnsiTheme="minorHAnsi" w:cstheme="minorBidi"/>
          <w:b/>
          <w:bCs/>
          <w:sz w:val="22"/>
          <w:szCs w:val="22"/>
          <w:vertAlign w:val="superscript"/>
        </w:rPr>
        <w:t>th</w:t>
      </w:r>
      <w:r w:rsidR="00DA7078">
        <w:rPr>
          <w:rFonts w:asciiTheme="minorHAnsi" w:eastAsia="Calibri" w:hAnsiTheme="minorHAnsi" w:cstheme="minorBidi"/>
          <w:b/>
          <w:bCs/>
          <w:sz w:val="22"/>
          <w:szCs w:val="22"/>
        </w:rPr>
        <w:t xml:space="preserve"> </w:t>
      </w:r>
      <w:r w:rsidR="00E03984">
        <w:rPr>
          <w:rFonts w:asciiTheme="minorHAnsi" w:eastAsia="Calibri" w:hAnsiTheme="minorHAnsi" w:cstheme="minorBidi"/>
          <w:b/>
          <w:bCs/>
          <w:sz w:val="22"/>
          <w:szCs w:val="22"/>
        </w:rPr>
        <w:t xml:space="preserve">October </w:t>
      </w:r>
      <w:r>
        <w:rPr>
          <w:rFonts w:asciiTheme="minorHAnsi" w:eastAsia="Calibri" w:hAnsiTheme="minorHAnsi" w:cstheme="minorBidi"/>
          <w:b/>
          <w:bCs/>
          <w:sz w:val="22"/>
          <w:szCs w:val="22"/>
        </w:rPr>
        <w:t>2024</w:t>
      </w:r>
      <w:r>
        <w:rPr>
          <w:rFonts w:asciiTheme="minorHAnsi" w:eastAsia="Calibri" w:hAnsiTheme="minorHAnsi" w:cstheme="minorBidi"/>
          <w:sz w:val="22"/>
          <w:szCs w:val="22"/>
        </w:rPr>
        <w:t xml:space="preserve">. We reserve the right to bring forward the closing date if we consider that we have received an appropriate number of candidates for the post.  </w:t>
      </w:r>
    </w:p>
    <w:p w14:paraId="793D0A02" w14:textId="77777777" w:rsidR="006852CF" w:rsidRDefault="006852CF" w:rsidP="006852CF">
      <w:pPr>
        <w:jc w:val="both"/>
        <w:rPr>
          <w:rFonts w:asciiTheme="minorHAnsi" w:eastAsia="Calibri" w:hAnsiTheme="minorHAnsi" w:cstheme="minorHAnsi"/>
          <w:sz w:val="22"/>
          <w:szCs w:val="22"/>
          <w:lang w:val="en-GB"/>
        </w:rPr>
      </w:pPr>
    </w:p>
    <w:p w14:paraId="35B5D89A" w14:textId="77777777" w:rsidR="006852CF" w:rsidRDefault="006852CF" w:rsidP="006852CF">
      <w:pPr>
        <w:jc w:val="both"/>
        <w:rPr>
          <w:rFonts w:asciiTheme="minorHAnsi" w:eastAsia="Calibri" w:hAnsiTheme="minorHAnsi" w:cstheme="minorHAnsi"/>
          <w:b/>
          <w:bCs/>
          <w:color w:val="0070C0"/>
          <w:sz w:val="22"/>
          <w:szCs w:val="22"/>
          <w:lang w:val="en-GB"/>
        </w:rPr>
      </w:pPr>
      <w:r>
        <w:rPr>
          <w:rFonts w:asciiTheme="minorHAnsi" w:eastAsia="Calibri" w:hAnsiTheme="minorHAnsi" w:cstheme="minorHAnsi"/>
          <w:b/>
          <w:bCs/>
          <w:color w:val="0070C0"/>
          <w:sz w:val="22"/>
          <w:szCs w:val="22"/>
          <w:lang w:val="en-GB"/>
        </w:rPr>
        <w:t>Further information</w:t>
      </w:r>
    </w:p>
    <w:p w14:paraId="1C4358C0" w14:textId="77777777" w:rsidR="006852CF" w:rsidRDefault="006852CF" w:rsidP="006852CF">
      <w:pPr>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 xml:space="preserve">To arrange an informal discussion regarding the role please email </w:t>
      </w:r>
      <w:hyperlink r:id="rId10" w:history="1">
        <w:r>
          <w:rPr>
            <w:rStyle w:val="Hyperlink"/>
            <w:rFonts w:asciiTheme="minorHAnsi" w:eastAsia="Calibri" w:hAnsiTheme="minorHAnsi" w:cstheme="minorHAnsi"/>
            <w:sz w:val="22"/>
            <w:szCs w:val="22"/>
            <w:lang w:val="en-GB"/>
          </w:rPr>
          <w:t>enquiries</w:t>
        </w:r>
      </w:hyperlink>
      <w:r>
        <w:rPr>
          <w:rStyle w:val="Hyperlink"/>
          <w:rFonts w:asciiTheme="minorHAnsi" w:eastAsia="Calibri" w:hAnsiTheme="minorHAnsi" w:cstheme="minorHAnsi"/>
          <w:sz w:val="22"/>
          <w:szCs w:val="22"/>
          <w:lang w:val="en-GB"/>
        </w:rPr>
        <w:t>@georgeeliotacademy.org.uk</w:t>
      </w:r>
    </w:p>
    <w:p w14:paraId="5EB07831" w14:textId="77777777" w:rsidR="006852CF" w:rsidRDefault="006852CF" w:rsidP="006852CF">
      <w:pPr>
        <w:rPr>
          <w:rFonts w:asciiTheme="minorHAnsi" w:eastAsia="Calibri" w:hAnsiTheme="minorHAnsi" w:cstheme="minorHAnsi"/>
          <w:sz w:val="22"/>
          <w:szCs w:val="22"/>
          <w:lang w:val="en-GB"/>
        </w:rPr>
      </w:pPr>
    </w:p>
    <w:p w14:paraId="32FFE3B7" w14:textId="77777777" w:rsidR="006852CF" w:rsidRDefault="006852CF" w:rsidP="006852CF">
      <w:pPr>
        <w:jc w:val="both"/>
        <w:rPr>
          <w:rFonts w:asciiTheme="minorHAnsi" w:eastAsia="Calibri" w:hAnsiTheme="minorHAnsi" w:cstheme="minorHAnsi"/>
          <w:b/>
          <w:bCs/>
          <w:sz w:val="22"/>
          <w:szCs w:val="22"/>
          <w:lang w:val="en-GB"/>
        </w:rPr>
      </w:pPr>
      <w:r>
        <w:rPr>
          <w:rFonts w:asciiTheme="minorHAnsi" w:eastAsia="Calibri" w:hAnsiTheme="minorHAnsi" w:cstheme="minorHAnsi"/>
          <w:b/>
          <w:bCs/>
          <w:color w:val="0070C0"/>
          <w:sz w:val="22"/>
          <w:szCs w:val="22"/>
          <w:lang w:val="en-GB"/>
        </w:rPr>
        <w:t>Terms and Conditions of employment</w:t>
      </w:r>
    </w:p>
    <w:p w14:paraId="1DCFBD3F" w14:textId="77777777" w:rsidR="006852CF" w:rsidRDefault="006852CF" w:rsidP="006852CF">
      <w:pPr>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Please note the final detailed terms and conditions are subject to agreement between UL and the successful candidate:</w:t>
      </w:r>
    </w:p>
    <w:p w14:paraId="459BE497" w14:textId="77777777" w:rsidR="006852CF" w:rsidRDefault="006852CF" w:rsidP="006852CF">
      <w:pPr>
        <w:jc w:val="both"/>
        <w:rPr>
          <w:rFonts w:asciiTheme="minorHAnsi" w:eastAsia="Calibri" w:hAnsiTheme="minorHAnsi" w:cstheme="minorHAnsi"/>
          <w:sz w:val="21"/>
          <w:szCs w:val="21"/>
          <w:lang w:val="en-GB"/>
        </w:rPr>
      </w:pPr>
    </w:p>
    <w:p w14:paraId="089D525F" w14:textId="77777777" w:rsidR="006852CF" w:rsidRDefault="006852CF" w:rsidP="006852CF">
      <w:pPr>
        <w:pStyle w:val="ListParagraph"/>
        <w:numPr>
          <w:ilvl w:val="0"/>
          <w:numId w:val="7"/>
        </w:numPr>
        <w:jc w:val="both"/>
        <w:rPr>
          <w:rFonts w:asciiTheme="minorHAnsi" w:eastAsia="Calibri" w:hAnsiTheme="minorHAnsi" w:cstheme="minorHAnsi"/>
          <w:color w:val="auto"/>
          <w:sz w:val="22"/>
          <w:szCs w:val="22"/>
          <w:lang w:val="en-GB"/>
        </w:rPr>
      </w:pPr>
      <w:r>
        <w:rPr>
          <w:rFonts w:asciiTheme="minorHAnsi" w:eastAsia="Calibri" w:hAnsiTheme="minorHAnsi" w:cstheme="minorHAnsi"/>
          <w:b/>
          <w:bCs/>
          <w:color w:val="auto"/>
          <w:sz w:val="22"/>
          <w:szCs w:val="22"/>
          <w:lang w:val="en-GB"/>
        </w:rPr>
        <w:t>Location:</w:t>
      </w:r>
      <w:r>
        <w:rPr>
          <w:rFonts w:asciiTheme="minorHAnsi" w:eastAsia="Calibri" w:hAnsiTheme="minorHAnsi" w:cstheme="minorHAnsi"/>
          <w:color w:val="auto"/>
          <w:sz w:val="22"/>
          <w:szCs w:val="22"/>
          <w:lang w:val="en-GB"/>
        </w:rPr>
        <w:t xml:space="preserve"> George Eliot Academy</w:t>
      </w:r>
    </w:p>
    <w:p w14:paraId="6AFFF76C" w14:textId="77777777" w:rsidR="00DA7078" w:rsidRDefault="006852CF" w:rsidP="00DA7078">
      <w:pPr>
        <w:pStyle w:val="ListParagraph"/>
        <w:numPr>
          <w:ilvl w:val="0"/>
          <w:numId w:val="7"/>
        </w:numPr>
        <w:jc w:val="both"/>
        <w:rPr>
          <w:rFonts w:asciiTheme="minorHAnsi" w:eastAsia="Calibri" w:hAnsiTheme="minorHAnsi" w:cstheme="minorHAnsi"/>
          <w:sz w:val="22"/>
          <w:szCs w:val="22"/>
          <w:lang w:val="en-GB"/>
        </w:rPr>
      </w:pPr>
      <w:r>
        <w:rPr>
          <w:rFonts w:asciiTheme="minorHAnsi" w:eastAsia="Calibri" w:hAnsiTheme="minorHAnsi" w:cstheme="minorHAnsi"/>
          <w:b/>
          <w:bCs/>
          <w:sz w:val="22"/>
          <w:szCs w:val="22"/>
          <w:lang w:val="en-GB"/>
        </w:rPr>
        <w:t>Start date:</w:t>
      </w:r>
      <w:r>
        <w:rPr>
          <w:rFonts w:asciiTheme="minorHAnsi" w:eastAsia="Calibri" w:hAnsiTheme="minorHAnsi" w:cstheme="minorHAnsi"/>
          <w:sz w:val="22"/>
          <w:szCs w:val="22"/>
          <w:lang w:val="en-GB"/>
        </w:rPr>
        <w:t xml:space="preserve"> </w:t>
      </w:r>
      <w:r w:rsidR="00763084">
        <w:rPr>
          <w:rFonts w:asciiTheme="minorHAnsi" w:eastAsia="Calibri" w:hAnsiTheme="minorHAnsi" w:cstheme="minorHAnsi"/>
          <w:sz w:val="22"/>
          <w:szCs w:val="22"/>
          <w:lang w:val="en-GB"/>
        </w:rPr>
        <w:t>As soon as possible</w:t>
      </w:r>
    </w:p>
    <w:p w14:paraId="08B90547" w14:textId="15C8A501" w:rsidR="006852CF" w:rsidRPr="00DA7078" w:rsidRDefault="00DA7078" w:rsidP="00DA7078">
      <w:pPr>
        <w:pStyle w:val="ListParagraph"/>
        <w:numPr>
          <w:ilvl w:val="0"/>
          <w:numId w:val="7"/>
        </w:numPr>
        <w:jc w:val="both"/>
        <w:rPr>
          <w:rFonts w:asciiTheme="minorHAnsi" w:eastAsia="Calibri" w:hAnsiTheme="minorHAnsi" w:cstheme="minorHAnsi"/>
          <w:sz w:val="22"/>
          <w:szCs w:val="22"/>
          <w:lang w:val="en-GB"/>
        </w:rPr>
      </w:pPr>
      <w:r w:rsidRPr="00DA7078">
        <w:rPr>
          <w:rFonts w:asciiTheme="minorHAnsi" w:eastAsia="Calibri" w:hAnsiTheme="minorHAnsi" w:cstheme="minorHAnsi"/>
          <w:b/>
          <w:bCs/>
          <w:sz w:val="22"/>
          <w:szCs w:val="22"/>
          <w:lang w:val="en-GB"/>
        </w:rPr>
        <w:t>S</w:t>
      </w:r>
      <w:r w:rsidR="006852CF" w:rsidRPr="00DA7078">
        <w:rPr>
          <w:rFonts w:asciiTheme="minorHAnsi" w:eastAsia="Calibri" w:hAnsiTheme="minorHAnsi" w:cstheme="minorHAnsi"/>
          <w:b/>
          <w:bCs/>
          <w:sz w:val="22"/>
          <w:szCs w:val="22"/>
          <w:lang w:val="en-GB"/>
        </w:rPr>
        <w:t>alary</w:t>
      </w:r>
      <w:r w:rsidR="006852CF" w:rsidRPr="00DA7078">
        <w:rPr>
          <w:rFonts w:asciiTheme="minorHAnsi" w:eastAsia="Calibri" w:hAnsiTheme="minorHAnsi" w:cstheme="minorHAnsi"/>
          <w:sz w:val="22"/>
          <w:szCs w:val="22"/>
          <w:lang w:val="en-GB"/>
        </w:rPr>
        <w:t>:</w:t>
      </w:r>
      <w:r w:rsidRPr="00DA7078">
        <w:rPr>
          <w:rFonts w:asciiTheme="minorHAnsi" w:eastAsia="Calibri" w:hAnsiTheme="minorHAnsi" w:cstheme="minorHAnsi"/>
          <w:sz w:val="22"/>
          <w:szCs w:val="22"/>
          <w:lang w:val="en-GB"/>
        </w:rPr>
        <w:t xml:space="preserve"> £33,000-£35,000</w:t>
      </w:r>
      <w:r>
        <w:rPr>
          <w:rFonts w:asciiTheme="minorHAnsi" w:eastAsia="Calibri" w:hAnsiTheme="minorHAnsi" w:cstheme="minorHAnsi"/>
          <w:sz w:val="22"/>
          <w:szCs w:val="22"/>
          <w:lang w:val="en-GB"/>
        </w:rPr>
        <w:t xml:space="preserve"> </w:t>
      </w:r>
      <w:r w:rsidRPr="00DA7078">
        <w:rPr>
          <w:rFonts w:asciiTheme="minorHAnsi" w:hAnsiTheme="minorHAnsi"/>
        </w:rPr>
        <w:t>(52 weeks but term time only negotiable)</w:t>
      </w:r>
    </w:p>
    <w:p w14:paraId="3D0C2F03" w14:textId="77777777" w:rsidR="006852CF" w:rsidRDefault="006852CF" w:rsidP="006852CF">
      <w:pPr>
        <w:jc w:val="both"/>
        <w:rPr>
          <w:rFonts w:asciiTheme="minorHAnsi" w:eastAsia="Calibri" w:hAnsiTheme="minorHAnsi" w:cstheme="minorHAnsi"/>
          <w:sz w:val="22"/>
          <w:szCs w:val="22"/>
          <w:lang w:val="en-GB"/>
        </w:rPr>
      </w:pPr>
    </w:p>
    <w:p w14:paraId="1774651A" w14:textId="77777777" w:rsidR="006852CF" w:rsidRDefault="006852CF" w:rsidP="006852CF">
      <w:pPr>
        <w:jc w:val="both"/>
        <w:rPr>
          <w:rFonts w:asciiTheme="minorHAnsi" w:eastAsia="Calibri" w:hAnsiTheme="minorHAnsi" w:cstheme="minorHAnsi"/>
          <w:b/>
          <w:bCs/>
          <w:sz w:val="22"/>
          <w:szCs w:val="22"/>
          <w:lang w:val="en-GB"/>
        </w:rPr>
      </w:pPr>
      <w:r>
        <w:rPr>
          <w:rFonts w:asciiTheme="minorHAnsi" w:eastAsia="Calibri" w:hAnsiTheme="minorHAnsi" w:cstheme="minorHAnsi"/>
          <w:b/>
          <w:bCs/>
          <w:color w:val="0070C0"/>
          <w:sz w:val="22"/>
          <w:szCs w:val="22"/>
          <w:lang w:val="en-GB"/>
        </w:rPr>
        <w:t>Benefits of working for United Learning:</w:t>
      </w:r>
    </w:p>
    <w:p w14:paraId="58CD4D70"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Westfield Health Cash Plan – claim money back on the cost of dental, optical &amp; physio services plus much more (eligibility after 6 months’ service)</w:t>
      </w:r>
    </w:p>
    <w:p w14:paraId="5720AE2F"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Free lunch for staff on duty</w:t>
      </w:r>
    </w:p>
    <w:p w14:paraId="1BC71B84"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Car lease scheme</w:t>
      </w:r>
    </w:p>
    <w:p w14:paraId="407753A5"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Childcare vouchers</w:t>
      </w:r>
    </w:p>
    <w:p w14:paraId="3CD0BFBA"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Gym membership</w:t>
      </w:r>
    </w:p>
    <w:p w14:paraId="2F5813CB"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Westfield Rewards – discounted shopping platform (eligibility after 6 months’ service)</w:t>
      </w:r>
    </w:p>
    <w:p w14:paraId="60FC28B0"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Employee Assistance Programme, offering mental health and wellbeing support</w:t>
      </w:r>
    </w:p>
    <w:p w14:paraId="44B1CEE4"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Cycle to work scheme</w:t>
      </w:r>
    </w:p>
    <w:p w14:paraId="745ACA54" w14:textId="77777777" w:rsidR="007E5648" w:rsidRDefault="007E5648" w:rsidP="007E5648">
      <w:pPr>
        <w:pStyle w:val="Default"/>
        <w:numPr>
          <w:ilvl w:val="0"/>
          <w:numId w:val="2"/>
        </w:numPr>
        <w:ind w:left="714" w:hanging="357"/>
        <w:rPr>
          <w:rFonts w:ascii="Calibri" w:eastAsia="Cambria" w:hAnsi="Calibri"/>
          <w:color w:val="auto"/>
          <w:sz w:val="22"/>
          <w:szCs w:val="22"/>
          <w:lang w:val="en-US"/>
        </w:rPr>
      </w:pPr>
      <w:r>
        <w:rPr>
          <w:rFonts w:ascii="Calibri" w:eastAsia="Cambria" w:hAnsi="Calibri"/>
          <w:color w:val="auto"/>
          <w:sz w:val="22"/>
          <w:szCs w:val="22"/>
          <w:lang w:val="en-US"/>
        </w:rPr>
        <w:t>Free tea and coffee</w:t>
      </w:r>
    </w:p>
    <w:p w14:paraId="4B9DB018" w14:textId="77777777" w:rsidR="00905875" w:rsidRDefault="00905875"/>
    <w:sectPr w:rsidR="00905875" w:rsidSect="00E1552D">
      <w:headerReference w:type="default" r:id="rId11"/>
      <w:footerReference w:type="default" r:id="rId12"/>
      <w:headerReference w:type="first" r:id="rId13"/>
      <w:footerReference w:type="first" r:id="rId14"/>
      <w:pgSz w:w="11900" w:h="16840"/>
      <w:pgMar w:top="1985" w:right="1134" w:bottom="1843" w:left="1134" w:header="22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1EE54" w14:textId="77777777" w:rsidR="00000000" w:rsidRDefault="00DA7078">
      <w:r>
        <w:separator/>
      </w:r>
    </w:p>
  </w:endnote>
  <w:endnote w:type="continuationSeparator" w:id="0">
    <w:p w14:paraId="473F212A" w14:textId="77777777" w:rsidR="00000000" w:rsidRDefault="00DA7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04D1" w14:textId="77777777" w:rsidR="0034682C" w:rsidRDefault="0082328B">
    <w:pPr>
      <w:pBdr>
        <w:top w:val="nil"/>
        <w:left w:val="nil"/>
        <w:bottom w:val="nil"/>
        <w:right w:val="nil"/>
        <w:between w:val="nil"/>
      </w:pBdr>
      <w:tabs>
        <w:tab w:val="center" w:pos="4320"/>
        <w:tab w:val="right" w:pos="8640"/>
      </w:tabs>
      <w:ind w:left="-1276" w:right="-1268"/>
      <w:rPr>
        <w:color w:val="000000"/>
      </w:rPr>
    </w:pPr>
    <w:r>
      <w:rPr>
        <w:noProof/>
        <w:lang w:val="en-GB" w:eastAsia="en-GB"/>
      </w:rPr>
      <w:drawing>
        <wp:anchor distT="0" distB="0" distL="0" distR="0" simplePos="0" relativeHeight="251659264" behindDoc="0" locked="0" layoutInCell="1" hidden="0" allowOverlap="1" wp14:anchorId="792443DD" wp14:editId="7F4C7436">
          <wp:simplePos x="0" y="0"/>
          <wp:positionH relativeFrom="column">
            <wp:posOffset>-905148</wp:posOffset>
          </wp:positionH>
          <wp:positionV relativeFrom="paragraph">
            <wp:posOffset>-723898</wp:posOffset>
          </wp:positionV>
          <wp:extent cx="3838755" cy="904875"/>
          <wp:effectExtent l="0" t="0" r="0" b="0"/>
          <wp:wrapSquare wrapText="bothSides" distT="0" distB="0" distL="0" distR="0"/>
          <wp:docPr id="30" name="Picture 30" descr="United Learning Footer for continuation page"/>
          <wp:cNvGraphicFramePr/>
          <a:graphic xmlns:a="http://schemas.openxmlformats.org/drawingml/2006/main">
            <a:graphicData uri="http://schemas.openxmlformats.org/drawingml/2006/picture">
              <pic:pic xmlns:pic="http://schemas.openxmlformats.org/drawingml/2006/picture">
                <pic:nvPicPr>
                  <pic:cNvPr id="0" name="image3.png" descr="United Learning Footer for continuation page"/>
                  <pic:cNvPicPr preferRelativeResize="0"/>
                </pic:nvPicPr>
                <pic:blipFill>
                  <a:blip r:embed="rId1"/>
                  <a:srcRect r="49242"/>
                  <a:stretch>
                    <a:fillRect/>
                  </a:stretch>
                </pic:blipFill>
                <pic:spPr>
                  <a:xfrm>
                    <a:off x="0" y="0"/>
                    <a:ext cx="3838755" cy="9048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9EE0" w14:textId="77777777" w:rsidR="0034682C" w:rsidRDefault="00DA707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01701" w14:textId="77777777" w:rsidR="00000000" w:rsidRDefault="00DA7078">
      <w:r>
        <w:separator/>
      </w:r>
    </w:p>
  </w:footnote>
  <w:footnote w:type="continuationSeparator" w:id="0">
    <w:p w14:paraId="0188F889" w14:textId="77777777" w:rsidR="00000000" w:rsidRDefault="00DA7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E12" w14:textId="77777777" w:rsidR="0034682C" w:rsidRDefault="00DA7078">
    <w:pPr>
      <w:pBdr>
        <w:top w:val="nil"/>
        <w:left w:val="nil"/>
        <w:bottom w:val="nil"/>
        <w:right w:val="nil"/>
        <w:between w:val="nil"/>
      </w:pBdr>
      <w:tabs>
        <w:tab w:val="center" w:pos="4320"/>
        <w:tab w:val="right" w:pos="8640"/>
      </w:tabs>
      <w:ind w:left="-1276"/>
      <w:rPr>
        <w:color w:val="000000"/>
      </w:rPr>
    </w:pPr>
  </w:p>
  <w:p w14:paraId="17B2042D" w14:textId="77777777" w:rsidR="00C55A7B" w:rsidRDefault="0082328B">
    <w:pPr>
      <w:pBdr>
        <w:top w:val="nil"/>
        <w:left w:val="nil"/>
        <w:bottom w:val="nil"/>
        <w:right w:val="nil"/>
        <w:between w:val="nil"/>
      </w:pBdr>
      <w:tabs>
        <w:tab w:val="center" w:pos="4320"/>
        <w:tab w:val="right" w:pos="8640"/>
      </w:tabs>
      <w:ind w:left="-1276"/>
      <w:rPr>
        <w:color w:val="000000"/>
      </w:rPr>
    </w:pPr>
    <w:r>
      <w:rPr>
        <w:noProof/>
        <w:lang w:eastAsia="en-GB"/>
      </w:rPr>
      <w:drawing>
        <wp:anchor distT="0" distB="0" distL="114300" distR="114300" simplePos="0" relativeHeight="251661312" behindDoc="1" locked="0" layoutInCell="1" allowOverlap="1" wp14:anchorId="5AD5E7CA" wp14:editId="5B2A1995">
          <wp:simplePos x="0" y="0"/>
          <wp:positionH relativeFrom="margin">
            <wp:posOffset>0</wp:posOffset>
          </wp:positionH>
          <wp:positionV relativeFrom="paragraph">
            <wp:posOffset>0</wp:posOffset>
          </wp:positionV>
          <wp:extent cx="2829885" cy="676275"/>
          <wp:effectExtent l="0" t="0" r="8890" b="0"/>
          <wp:wrapNone/>
          <wp:docPr id="2"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61943"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9885" cy="6762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1B3F" w14:textId="77777777" w:rsidR="0034682C" w:rsidRDefault="0082328B">
    <w:pPr>
      <w:pBdr>
        <w:top w:val="nil"/>
        <w:left w:val="nil"/>
        <w:bottom w:val="nil"/>
        <w:right w:val="nil"/>
        <w:between w:val="nil"/>
      </w:pBdr>
      <w:tabs>
        <w:tab w:val="center" w:pos="4320"/>
        <w:tab w:val="right" w:pos="8640"/>
      </w:tabs>
      <w:ind w:left="-851" w:firstLine="851"/>
      <w:jc w:val="both"/>
      <w:rPr>
        <w:color w:val="000000"/>
      </w:rPr>
    </w:pPr>
    <w:r>
      <w:rPr>
        <w:noProof/>
        <w:lang w:eastAsia="en-GB"/>
      </w:rPr>
      <w:drawing>
        <wp:anchor distT="0" distB="0" distL="114300" distR="114300" simplePos="0" relativeHeight="251660288" behindDoc="1" locked="0" layoutInCell="1" allowOverlap="1" wp14:anchorId="3313306E" wp14:editId="0235CCB3">
          <wp:simplePos x="0" y="0"/>
          <wp:positionH relativeFrom="margin">
            <wp:posOffset>-133350</wp:posOffset>
          </wp:positionH>
          <wp:positionV relativeFrom="paragraph">
            <wp:posOffset>133350</wp:posOffset>
          </wp:positionV>
          <wp:extent cx="2829885" cy="676275"/>
          <wp:effectExtent l="0" t="0" r="8890" b="0"/>
          <wp:wrapNone/>
          <wp:docPr id="1056861943" name="Picture 105686194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61943"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988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F5A"/>
    <w:multiLevelType w:val="hybridMultilevel"/>
    <w:tmpl w:val="F9C22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34E9"/>
    <w:multiLevelType w:val="hybridMultilevel"/>
    <w:tmpl w:val="0C1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24483"/>
    <w:multiLevelType w:val="hybridMultilevel"/>
    <w:tmpl w:val="418E7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3D2F26"/>
    <w:multiLevelType w:val="hybridMultilevel"/>
    <w:tmpl w:val="1C265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A12E9"/>
    <w:multiLevelType w:val="hybridMultilevel"/>
    <w:tmpl w:val="4966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B232F5"/>
    <w:multiLevelType w:val="hybridMultilevel"/>
    <w:tmpl w:val="2CE6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C4A7F"/>
    <w:multiLevelType w:val="hybridMultilevel"/>
    <w:tmpl w:val="E24866CA"/>
    <w:lvl w:ilvl="0" w:tplc="B8C87F7C">
      <w:start w:val="1"/>
      <w:numFmt w:val="bullet"/>
      <w:pStyle w:val="List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7" w15:restartNumberingAfterBreak="0">
    <w:nsid w:val="2E3E4267"/>
    <w:multiLevelType w:val="hybridMultilevel"/>
    <w:tmpl w:val="37E26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6313125"/>
    <w:multiLevelType w:val="hybridMultilevel"/>
    <w:tmpl w:val="342E1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876D1B"/>
    <w:multiLevelType w:val="hybridMultilevel"/>
    <w:tmpl w:val="032A9FC2"/>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0" w15:restartNumberingAfterBreak="0">
    <w:nsid w:val="66922C64"/>
    <w:multiLevelType w:val="hybridMultilevel"/>
    <w:tmpl w:val="8A185A50"/>
    <w:lvl w:ilvl="0" w:tplc="08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num w:numId="1">
    <w:abstractNumId w:val="2"/>
  </w:num>
  <w:num w:numId="2">
    <w:abstractNumId w:val="1"/>
  </w:num>
  <w:num w:numId="3">
    <w:abstractNumId w:val="7"/>
  </w:num>
  <w:num w:numId="4">
    <w:abstractNumId w:val="4"/>
  </w:num>
  <w:num w:numId="5">
    <w:abstractNumId w:val="8"/>
  </w:num>
  <w:num w:numId="6">
    <w:abstractNumId w:val="0"/>
  </w:num>
  <w:num w:numId="7">
    <w:abstractNumId w:val="5"/>
  </w:num>
  <w:num w:numId="8">
    <w:abstractNumId w:val="10"/>
  </w:num>
  <w:num w:numId="9">
    <w:abstractNumId w:val="6"/>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CF"/>
    <w:rsid w:val="006852CF"/>
    <w:rsid w:val="00763084"/>
    <w:rsid w:val="007E5648"/>
    <w:rsid w:val="0082328B"/>
    <w:rsid w:val="00905875"/>
    <w:rsid w:val="00985490"/>
    <w:rsid w:val="00DA7078"/>
    <w:rsid w:val="00E03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FDAA7"/>
  <w15:chartTrackingRefBased/>
  <w15:docId w15:val="{6FAF52A1-31EA-4FE6-9389-1EC79FF8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2CF"/>
    <w:pPr>
      <w:spacing w:after="0" w:line="240" w:lineRule="auto"/>
    </w:pPr>
    <w:rPr>
      <w:rFonts w:ascii="Cambria" w:eastAsia="Cambria" w:hAnsi="Cambria" w:cs="Cambr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2CF"/>
    <w:pPr>
      <w:ind w:left="720"/>
      <w:contextualSpacing/>
    </w:pPr>
    <w:rPr>
      <w:rFonts w:ascii="Times New Roman" w:eastAsia="Times New Roman" w:hAnsi="Times New Roman"/>
      <w:color w:val="000000"/>
      <w:sz w:val="20"/>
      <w:szCs w:val="20"/>
    </w:rPr>
  </w:style>
  <w:style w:type="paragraph" w:customStyle="1" w:styleId="Default">
    <w:name w:val="Default"/>
    <w:rsid w:val="006852C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6852CF"/>
    <w:rPr>
      <w:color w:val="0563C1" w:themeColor="hyperlink"/>
      <w:u w:val="single"/>
    </w:rPr>
  </w:style>
  <w:style w:type="paragraph" w:styleId="Title">
    <w:name w:val="Title"/>
    <w:basedOn w:val="Normal"/>
    <w:link w:val="TitleChar"/>
    <w:qFormat/>
    <w:rsid w:val="007E5648"/>
    <w:pPr>
      <w:jc w:val="center"/>
    </w:pPr>
    <w:rPr>
      <w:rFonts w:ascii="Times New Roman" w:eastAsia="Times New Roman" w:hAnsi="Times New Roman" w:cs="Times New Roman"/>
      <w:b/>
      <w:bCs/>
      <w:u w:val="single"/>
      <w:lang w:val="en-GB"/>
    </w:rPr>
  </w:style>
  <w:style w:type="character" w:customStyle="1" w:styleId="TitleChar">
    <w:name w:val="Title Char"/>
    <w:basedOn w:val="DefaultParagraphFont"/>
    <w:link w:val="Title"/>
    <w:rsid w:val="007E5648"/>
    <w:rPr>
      <w:rFonts w:ascii="Times New Roman" w:eastAsia="Times New Roman" w:hAnsi="Times New Roman" w:cs="Times New Roman"/>
      <w:b/>
      <w:bCs/>
      <w:sz w:val="24"/>
      <w:szCs w:val="24"/>
      <w:u w:val="single"/>
    </w:rPr>
  </w:style>
  <w:style w:type="paragraph" w:styleId="Subtitle">
    <w:name w:val="Subtitle"/>
    <w:basedOn w:val="Normal"/>
    <w:link w:val="SubtitleChar"/>
    <w:qFormat/>
    <w:rsid w:val="007E5648"/>
    <w:pPr>
      <w:jc w:val="center"/>
    </w:pPr>
    <w:rPr>
      <w:rFonts w:ascii="Times New Roman" w:eastAsia="Times New Roman" w:hAnsi="Times New Roman" w:cs="Times New Roman"/>
      <w:b/>
      <w:bCs/>
      <w:u w:val="single"/>
      <w:lang w:val="en-GB"/>
    </w:rPr>
  </w:style>
  <w:style w:type="character" w:customStyle="1" w:styleId="SubtitleChar">
    <w:name w:val="Subtitle Char"/>
    <w:basedOn w:val="DefaultParagraphFont"/>
    <w:link w:val="Subtitle"/>
    <w:rsid w:val="007E5648"/>
    <w:rPr>
      <w:rFonts w:ascii="Times New Roman" w:eastAsia="Times New Roman" w:hAnsi="Times New Roman" w:cs="Times New Roman"/>
      <w:b/>
      <w:bCs/>
      <w:sz w:val="24"/>
      <w:szCs w:val="24"/>
      <w:u w:val="single"/>
    </w:rPr>
  </w:style>
  <w:style w:type="paragraph" w:customStyle="1" w:styleId="Normaltable">
    <w:name w:val="Normal (table)"/>
    <w:basedOn w:val="Normal"/>
    <w:rsid w:val="007E5648"/>
    <w:pPr>
      <w:spacing w:before="60" w:after="60"/>
    </w:pPr>
    <w:rPr>
      <w:rFonts w:ascii="Tahoma" w:eastAsia="Times New Roman" w:hAnsi="Tahoma" w:cs="Times New Roman"/>
      <w:sz w:val="22"/>
      <w:lang w:val="en-GB"/>
    </w:rPr>
  </w:style>
  <w:style w:type="character" w:styleId="Emphasis">
    <w:name w:val="Emphasis"/>
    <w:basedOn w:val="DefaultParagraphFont"/>
    <w:uiPriority w:val="20"/>
    <w:qFormat/>
    <w:rsid w:val="007E5648"/>
    <w:rPr>
      <w:b/>
      <w:bCs/>
      <w:i w:val="0"/>
      <w:iCs w:val="0"/>
    </w:rPr>
  </w:style>
  <w:style w:type="character" w:customStyle="1" w:styleId="st1">
    <w:name w:val="st1"/>
    <w:basedOn w:val="DefaultParagraphFont"/>
    <w:rsid w:val="007E5648"/>
  </w:style>
  <w:style w:type="paragraph" w:styleId="ListBullet">
    <w:name w:val="List Bullet"/>
    <w:basedOn w:val="Normal"/>
    <w:autoRedefine/>
    <w:uiPriority w:val="99"/>
    <w:rsid w:val="007E5648"/>
    <w:pPr>
      <w:numPr>
        <w:numId w:val="9"/>
      </w:numPr>
      <w:autoSpaceDE w:val="0"/>
      <w:autoSpaceDN w:val="0"/>
      <w:jc w:val="both"/>
    </w:pPr>
    <w:rPr>
      <w:rFonts w:asciiTheme="minorHAnsi" w:eastAsia="Times New Roman" w:hAnsiTheme="minorHAnsi"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nquiries" TargetMode="External"/><Relationship Id="rId4" Type="http://schemas.openxmlformats.org/officeDocument/2006/relationships/webSettings" Target="webSettings.xml"/><Relationship Id="rId9" Type="http://schemas.openxmlformats.org/officeDocument/2006/relationships/hyperlink" Target="http://www.unitedlearning.org.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9</Pages>
  <Words>2594</Words>
  <Characters>14790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Thomas</dc:creator>
  <cp:keywords/>
  <dc:description/>
  <cp:lastModifiedBy>Deryn Thomas</cp:lastModifiedBy>
  <cp:revision>2</cp:revision>
  <dcterms:created xsi:type="dcterms:W3CDTF">2024-10-10T08:57:00Z</dcterms:created>
  <dcterms:modified xsi:type="dcterms:W3CDTF">2024-10-14T06:48:00Z</dcterms:modified>
</cp:coreProperties>
</file>