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976" w:rsidRDefault="00145D53" w:rsidP="00693976">
      <w:pPr>
        <w:tabs>
          <w:tab w:val="center" w:pos="4819"/>
          <w:tab w:val="right" w:pos="9638"/>
        </w:tabs>
        <w:jc w:val="right"/>
        <w:rPr>
          <w:rFonts w:ascii="Arial" w:hAnsi="Arial" w:cs="Arial"/>
          <w:b/>
          <w:sz w:val="32"/>
          <w:szCs w:val="32"/>
        </w:rPr>
      </w:pPr>
      <w:bookmarkStart w:id="0" w:name="_GoBack"/>
      <w:bookmarkEnd w:id="0"/>
      <w:r>
        <w:rPr>
          <w:rFonts w:ascii="Arial" w:hAnsi="Arial" w:cs="Arial"/>
          <w:b/>
          <w:noProof/>
          <w:sz w:val="32"/>
          <w:szCs w:val="32"/>
        </w:rPr>
        <w:drawing>
          <wp:anchor distT="0" distB="0" distL="114300" distR="114300" simplePos="0" relativeHeight="251657728" behindDoc="1" locked="0" layoutInCell="1" allowOverlap="1">
            <wp:simplePos x="0" y="0"/>
            <wp:positionH relativeFrom="column">
              <wp:posOffset>2689860</wp:posOffset>
            </wp:positionH>
            <wp:positionV relativeFrom="page">
              <wp:posOffset>190500</wp:posOffset>
            </wp:positionV>
            <wp:extent cx="762000" cy="1037590"/>
            <wp:effectExtent l="0" t="0" r="0" b="0"/>
            <wp:wrapTight wrapText="bothSides">
              <wp:wrapPolygon edited="0">
                <wp:start x="0" y="0"/>
                <wp:lineTo x="0" y="21018"/>
                <wp:lineTo x="21060" y="21018"/>
                <wp:lineTo x="21060" y="0"/>
                <wp:lineTo x="0" y="0"/>
              </wp:wrapPolygon>
            </wp:wrapTight>
            <wp:docPr id="7" name="Picture 7" descr="Hymers_Logo_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ymers_Logo_Final3"/>
                    <pic:cNvPicPr>
                      <a:picLocks noChangeAspect="1" noChangeArrowheads="1"/>
                    </pic:cNvPicPr>
                  </pic:nvPicPr>
                  <pic:blipFill>
                    <a:blip r:embed="rId7" cstate="print"/>
                    <a:srcRect/>
                    <a:stretch>
                      <a:fillRect/>
                    </a:stretch>
                  </pic:blipFill>
                  <pic:spPr bwMode="auto">
                    <a:xfrm>
                      <a:off x="0" y="0"/>
                      <a:ext cx="762000" cy="1037590"/>
                    </a:xfrm>
                    <a:prstGeom prst="rect">
                      <a:avLst/>
                    </a:prstGeom>
                    <a:noFill/>
                    <a:ln w="9525">
                      <a:noFill/>
                      <a:miter lim="800000"/>
                      <a:headEnd/>
                      <a:tailEnd/>
                    </a:ln>
                  </pic:spPr>
                </pic:pic>
              </a:graphicData>
            </a:graphic>
          </wp:anchor>
        </w:drawing>
      </w:r>
    </w:p>
    <w:p w:rsidR="00693976" w:rsidRDefault="00693976" w:rsidP="00F12661">
      <w:pPr>
        <w:tabs>
          <w:tab w:val="center" w:pos="4819"/>
          <w:tab w:val="right" w:pos="9638"/>
        </w:tabs>
        <w:jc w:val="center"/>
        <w:rPr>
          <w:rFonts w:ascii="Arial" w:hAnsi="Arial" w:cs="Arial"/>
          <w:b/>
          <w:sz w:val="32"/>
          <w:szCs w:val="32"/>
        </w:rPr>
      </w:pPr>
    </w:p>
    <w:p w:rsidR="00693976" w:rsidRDefault="00693976" w:rsidP="00F12661">
      <w:pPr>
        <w:tabs>
          <w:tab w:val="center" w:pos="4819"/>
          <w:tab w:val="right" w:pos="9638"/>
        </w:tabs>
        <w:jc w:val="center"/>
        <w:rPr>
          <w:rFonts w:ascii="Arial" w:hAnsi="Arial" w:cs="Arial"/>
          <w:b/>
          <w:sz w:val="32"/>
          <w:szCs w:val="32"/>
        </w:rPr>
      </w:pPr>
    </w:p>
    <w:p w:rsidR="00693976" w:rsidRDefault="00693976" w:rsidP="00F12661">
      <w:pPr>
        <w:tabs>
          <w:tab w:val="center" w:pos="4819"/>
          <w:tab w:val="right" w:pos="9638"/>
        </w:tabs>
        <w:jc w:val="center"/>
        <w:rPr>
          <w:rFonts w:ascii="Arial" w:hAnsi="Arial" w:cs="Arial"/>
          <w:b/>
          <w:sz w:val="32"/>
          <w:szCs w:val="32"/>
        </w:rPr>
      </w:pPr>
    </w:p>
    <w:p w:rsidR="00371410" w:rsidRPr="00163FE7" w:rsidRDefault="00371410" w:rsidP="00163FE7">
      <w:pPr>
        <w:jc w:val="center"/>
        <w:rPr>
          <w:rFonts w:ascii="Arial" w:hAnsi="Arial" w:cs="Arial"/>
          <w:b/>
          <w:i/>
          <w:sz w:val="26"/>
          <w:szCs w:val="26"/>
        </w:rPr>
      </w:pPr>
      <w:r w:rsidRPr="00693976">
        <w:rPr>
          <w:rFonts w:ascii="Arial" w:hAnsi="Arial" w:cs="Arial"/>
          <w:b/>
          <w:i/>
          <w:sz w:val="26"/>
          <w:szCs w:val="26"/>
          <w:highlight w:val="lightGray"/>
        </w:rPr>
        <w:t>STRICTLY CONFIDENTIAL</w:t>
      </w:r>
    </w:p>
    <w:p w:rsidR="00371410" w:rsidRPr="00B15ECA" w:rsidRDefault="00371410" w:rsidP="00163FE7">
      <w:pPr>
        <w:jc w:val="center"/>
        <w:rPr>
          <w:rFonts w:ascii="Arial" w:hAnsi="Arial" w:cs="Arial"/>
          <w:sz w:val="20"/>
          <w:szCs w:val="20"/>
        </w:rPr>
      </w:pPr>
    </w:p>
    <w:p w:rsidR="00371410" w:rsidRPr="00AF234F" w:rsidRDefault="006A7BC9" w:rsidP="00AF234F">
      <w:pPr>
        <w:jc w:val="center"/>
        <w:rPr>
          <w:rFonts w:ascii="Arial" w:hAnsi="Arial" w:cs="Arial"/>
          <w:b/>
        </w:rPr>
      </w:pPr>
      <w:r w:rsidRPr="00AF234F">
        <w:rPr>
          <w:rFonts w:ascii="Arial" w:hAnsi="Arial" w:cs="Arial"/>
          <w:b/>
          <w:u w:val="single"/>
        </w:rPr>
        <w:t>Additional Job Application Question –</w:t>
      </w:r>
      <w:r w:rsidR="00AF234F" w:rsidRPr="00AF234F">
        <w:rPr>
          <w:rFonts w:ascii="Arial" w:hAnsi="Arial" w:cs="Arial"/>
          <w:b/>
          <w:u w:val="single"/>
        </w:rPr>
        <w:t xml:space="preserve"> </w:t>
      </w:r>
      <w:r w:rsidRPr="00AF234F">
        <w:rPr>
          <w:rFonts w:ascii="Arial" w:hAnsi="Arial" w:cs="Arial"/>
          <w:b/>
          <w:u w:val="single"/>
        </w:rPr>
        <w:t>Disclosure of Criminal Background</w:t>
      </w:r>
    </w:p>
    <w:p w:rsidR="00371410" w:rsidRPr="00A961E6" w:rsidRDefault="00371410" w:rsidP="00163FE7">
      <w:pPr>
        <w:rPr>
          <w:rFonts w:ascii="Arial" w:hAnsi="Arial" w:cs="Arial"/>
          <w:b/>
          <w:sz w:val="20"/>
          <w:szCs w:val="20"/>
        </w:rPr>
      </w:pPr>
    </w:p>
    <w:p w:rsidR="00371410" w:rsidRPr="00AB4107" w:rsidRDefault="00371410" w:rsidP="008C2535">
      <w:pPr>
        <w:jc w:val="both"/>
        <w:rPr>
          <w:rFonts w:ascii="Arial" w:hAnsi="Arial" w:cs="Arial"/>
          <w:sz w:val="20"/>
          <w:szCs w:val="22"/>
        </w:rPr>
      </w:pPr>
      <w:r w:rsidRPr="00AB4107">
        <w:rPr>
          <w:rFonts w:ascii="Arial" w:hAnsi="Arial" w:cs="Arial"/>
          <w:sz w:val="20"/>
          <w:szCs w:val="22"/>
        </w:rPr>
        <w:t xml:space="preserve">The School has an obligation to ensure as far as possible that persons (either employed or as volunteers) who work with children or vulnerable adults in Schools are suitable to undertake such a role. For this reason you are asked to disclose if you have any convictions or cautions, so they may be taken into account when your application is considered.      </w:t>
      </w:r>
    </w:p>
    <w:p w:rsidR="00371410" w:rsidRPr="00AB4107" w:rsidRDefault="00371410" w:rsidP="008C2535">
      <w:pPr>
        <w:jc w:val="both"/>
        <w:rPr>
          <w:rFonts w:ascii="Arial" w:hAnsi="Arial" w:cs="Arial"/>
          <w:sz w:val="20"/>
          <w:szCs w:val="22"/>
        </w:rPr>
      </w:pPr>
    </w:p>
    <w:p w:rsidR="00371410" w:rsidRPr="00AB4107" w:rsidRDefault="00371410" w:rsidP="008C2535">
      <w:pPr>
        <w:jc w:val="both"/>
        <w:rPr>
          <w:rFonts w:ascii="Arial" w:hAnsi="Arial" w:cs="Arial"/>
          <w:sz w:val="20"/>
          <w:szCs w:val="22"/>
        </w:rPr>
      </w:pPr>
      <w:r w:rsidRPr="00AB4107">
        <w:rPr>
          <w:rFonts w:ascii="Arial" w:hAnsi="Arial" w:cs="Arial"/>
          <w:sz w:val="20"/>
          <w:szCs w:val="22"/>
        </w:rPr>
        <w:t>Further information on the factors that will be taken into account when determining whether any conviction(s) may be considered relevant to your application, is given in the explanatory note overleaf, which you are invited to read before answering this question.</w:t>
      </w:r>
    </w:p>
    <w:p w:rsidR="00371410" w:rsidRPr="00AB4107" w:rsidRDefault="00371410" w:rsidP="008C2535">
      <w:pPr>
        <w:jc w:val="both"/>
        <w:rPr>
          <w:rFonts w:ascii="Arial" w:hAnsi="Arial" w:cs="Arial"/>
          <w:sz w:val="20"/>
          <w:szCs w:val="22"/>
        </w:rPr>
      </w:pPr>
    </w:p>
    <w:p w:rsidR="00AB4107" w:rsidRPr="00AB4107" w:rsidRDefault="00AB4107" w:rsidP="008C2535">
      <w:pPr>
        <w:jc w:val="both"/>
        <w:rPr>
          <w:rFonts w:ascii="Arial" w:hAnsi="Arial" w:cs="Arial"/>
          <w:sz w:val="20"/>
          <w:szCs w:val="22"/>
        </w:rPr>
      </w:pPr>
      <w:r w:rsidRPr="00AB4107">
        <w:rPr>
          <w:rFonts w:ascii="Arial" w:hAnsi="Arial" w:cs="Arial"/>
          <w:sz w:val="20"/>
          <w:szCs w:val="22"/>
        </w:rPr>
        <w:t xml:space="preserve">Under </w:t>
      </w:r>
      <w:r w:rsidR="00371410" w:rsidRPr="00AB4107">
        <w:rPr>
          <w:rFonts w:ascii="Arial" w:hAnsi="Arial" w:cs="Arial"/>
          <w:sz w:val="20"/>
          <w:szCs w:val="22"/>
        </w:rPr>
        <w:t>the Rehabi</w:t>
      </w:r>
      <w:r w:rsidR="00A961E6" w:rsidRPr="00AB4107">
        <w:rPr>
          <w:rFonts w:ascii="Arial" w:hAnsi="Arial" w:cs="Arial"/>
          <w:sz w:val="20"/>
          <w:szCs w:val="22"/>
        </w:rPr>
        <w:t>litation of Offenders Act 1974 and</w:t>
      </w:r>
      <w:r w:rsidRPr="00AB4107">
        <w:rPr>
          <w:rFonts w:ascii="Arial" w:hAnsi="Arial" w:cs="Arial"/>
          <w:sz w:val="20"/>
          <w:szCs w:val="22"/>
        </w:rPr>
        <w:t xml:space="preserve"> Exceptions Order 1975, </w:t>
      </w:r>
      <w:r w:rsidR="00371410" w:rsidRPr="00AB4107">
        <w:rPr>
          <w:rFonts w:ascii="Arial" w:hAnsi="Arial" w:cs="Arial"/>
          <w:sz w:val="20"/>
          <w:szCs w:val="22"/>
        </w:rPr>
        <w:t>you must disclose any convictions you may have even if they would otherwise be regarded as “spent” under thi</w:t>
      </w:r>
      <w:r w:rsidR="00A56D15">
        <w:rPr>
          <w:rFonts w:ascii="Arial" w:hAnsi="Arial" w:cs="Arial"/>
          <w:sz w:val="20"/>
          <w:szCs w:val="22"/>
        </w:rPr>
        <w:t xml:space="preserve">s Act, and any cautions or bind </w:t>
      </w:r>
      <w:r w:rsidR="00371410" w:rsidRPr="00AB4107">
        <w:rPr>
          <w:rFonts w:ascii="Arial" w:hAnsi="Arial" w:cs="Arial"/>
          <w:sz w:val="20"/>
          <w:szCs w:val="22"/>
        </w:rPr>
        <w:t xml:space="preserve">overs.   </w:t>
      </w:r>
    </w:p>
    <w:p w:rsidR="00AB4107" w:rsidRPr="00AB4107" w:rsidRDefault="00AB4107" w:rsidP="008C2535">
      <w:pPr>
        <w:jc w:val="both"/>
        <w:rPr>
          <w:rFonts w:ascii="Arial" w:hAnsi="Arial" w:cs="Arial"/>
          <w:sz w:val="20"/>
          <w:szCs w:val="22"/>
        </w:rPr>
      </w:pPr>
    </w:p>
    <w:p w:rsidR="00AB4107" w:rsidRPr="00AB4107" w:rsidRDefault="00AB4107" w:rsidP="008C2535">
      <w:pPr>
        <w:jc w:val="both"/>
        <w:rPr>
          <w:rFonts w:ascii="Arial" w:hAnsi="Arial" w:cs="Arial"/>
          <w:sz w:val="20"/>
          <w:szCs w:val="22"/>
        </w:rPr>
      </w:pPr>
      <w:r w:rsidRPr="00AB4107">
        <w:rPr>
          <w:rFonts w:ascii="Arial" w:hAnsi="Arial" w:cs="Arial"/>
          <w:sz w:val="20"/>
          <w:szCs w:val="22"/>
        </w:rPr>
        <w:t>The amendments to the Exceptions Order 1975 (2013) provide that certain convictions and cautions are “protected” and are not subject to disclosure to employers and cannot be taken into account.  Guidance and criteria on the filtering of these cautions and convictions can be found on the DBS website.</w:t>
      </w:r>
    </w:p>
    <w:p w:rsidR="00AB4107" w:rsidRPr="00AB4107" w:rsidRDefault="00AB4107" w:rsidP="008C2535">
      <w:pPr>
        <w:jc w:val="both"/>
        <w:rPr>
          <w:rFonts w:ascii="Arial" w:hAnsi="Arial" w:cs="Arial"/>
          <w:sz w:val="20"/>
          <w:szCs w:val="22"/>
        </w:rPr>
      </w:pPr>
    </w:p>
    <w:p w:rsidR="00371410" w:rsidRPr="00AB4107" w:rsidRDefault="00371410" w:rsidP="008C2535">
      <w:pPr>
        <w:jc w:val="both"/>
        <w:rPr>
          <w:rFonts w:ascii="Arial" w:hAnsi="Arial" w:cs="Arial"/>
          <w:sz w:val="20"/>
          <w:szCs w:val="22"/>
        </w:rPr>
      </w:pPr>
      <w:r w:rsidRPr="00AB4107">
        <w:rPr>
          <w:rFonts w:ascii="Arial" w:hAnsi="Arial" w:cs="Arial"/>
          <w:sz w:val="20"/>
          <w:szCs w:val="22"/>
        </w:rPr>
        <w:t xml:space="preserve">Any information you give will be treated in strictest confidence and will only be taken into account in relation to this application. </w:t>
      </w:r>
    </w:p>
    <w:p w:rsidR="00371410" w:rsidRPr="00A961E6" w:rsidRDefault="00371410" w:rsidP="008C2535">
      <w:pPr>
        <w:jc w:val="both"/>
        <w:rPr>
          <w:rFonts w:ascii="Arial" w:hAnsi="Arial" w:cs="Arial"/>
          <w:sz w:val="20"/>
          <w:szCs w:val="20"/>
        </w:rPr>
      </w:pPr>
    </w:p>
    <w:p w:rsidR="00371410" w:rsidRPr="00163FE7" w:rsidRDefault="00371410" w:rsidP="008C2535">
      <w:pPr>
        <w:jc w:val="both"/>
        <w:rPr>
          <w:rFonts w:ascii="Arial" w:hAnsi="Arial" w:cs="Arial"/>
          <w:b/>
        </w:rPr>
      </w:pPr>
      <w:r w:rsidRPr="00AB4107">
        <w:rPr>
          <w:rFonts w:ascii="Arial" w:hAnsi="Arial" w:cs="Arial"/>
          <w:b/>
          <w:sz w:val="22"/>
        </w:rPr>
        <w:t xml:space="preserve">In answering the following question you must disclose details of all convictions and cautions, including “spent” convictions.    </w:t>
      </w:r>
    </w:p>
    <w:p w:rsidR="00371410" w:rsidRPr="00163FE7" w:rsidRDefault="00371410" w:rsidP="008C2535">
      <w:pPr>
        <w:jc w:val="both"/>
        <w:rPr>
          <w:rFonts w:ascii="Arial" w:hAnsi="Arial" w:cs="Arial"/>
          <w:b/>
        </w:rPr>
      </w:pPr>
    </w:p>
    <w:tbl>
      <w:tblPr>
        <w:tblStyle w:val="TableGrid"/>
        <w:tblW w:w="0" w:type="auto"/>
        <w:tblLook w:val="01E0" w:firstRow="1" w:lastRow="1" w:firstColumn="1" w:lastColumn="1" w:noHBand="0" w:noVBand="0"/>
      </w:tblPr>
      <w:tblGrid>
        <w:gridCol w:w="9628"/>
      </w:tblGrid>
      <w:tr w:rsidR="000D644A" w:rsidRPr="00163FE7">
        <w:tc>
          <w:tcPr>
            <w:tcW w:w="9828" w:type="dxa"/>
          </w:tcPr>
          <w:p w:rsidR="000D644A" w:rsidRPr="00163FE7" w:rsidRDefault="000D644A" w:rsidP="00163FE7">
            <w:pPr>
              <w:rPr>
                <w:rFonts w:ascii="Arial" w:hAnsi="Arial" w:cs="Arial"/>
                <w:b/>
              </w:rPr>
            </w:pPr>
          </w:p>
          <w:p w:rsidR="000D644A" w:rsidRPr="00AB4107" w:rsidRDefault="000D644A" w:rsidP="00163FE7">
            <w:pPr>
              <w:rPr>
                <w:rFonts w:ascii="Arial" w:hAnsi="Arial" w:cs="Arial"/>
                <w:b/>
                <w:sz w:val="22"/>
              </w:rPr>
            </w:pPr>
            <w:r w:rsidRPr="00AB4107">
              <w:rPr>
                <w:rFonts w:ascii="Arial" w:hAnsi="Arial" w:cs="Arial"/>
                <w:b/>
                <w:sz w:val="22"/>
              </w:rPr>
              <w:t>Have you ever been convicted of a criminal offence?                YES / NO</w:t>
            </w:r>
          </w:p>
          <w:p w:rsidR="000D644A" w:rsidRPr="00693976" w:rsidRDefault="000D644A" w:rsidP="00163FE7">
            <w:pPr>
              <w:rPr>
                <w:rFonts w:ascii="Arial" w:hAnsi="Arial" w:cs="Arial"/>
                <w:b/>
                <w:sz w:val="18"/>
                <w:szCs w:val="18"/>
              </w:rPr>
            </w:pPr>
          </w:p>
          <w:p w:rsidR="00C268CD" w:rsidRPr="00C268CD" w:rsidRDefault="00C268CD" w:rsidP="00C268CD">
            <w:pPr>
              <w:rPr>
                <w:rFonts w:ascii="Arial" w:hAnsi="Arial" w:cs="Arial"/>
                <w:sz w:val="20"/>
                <w:szCs w:val="20"/>
              </w:rPr>
            </w:pPr>
            <w:r w:rsidRPr="002F61F3">
              <w:rPr>
                <w:rFonts w:ascii="Arial" w:hAnsi="Arial" w:cs="Arial"/>
                <w:b/>
                <w:sz w:val="22"/>
                <w:szCs w:val="22"/>
              </w:rPr>
              <w:t xml:space="preserve">If YES, </w:t>
            </w:r>
            <w:r w:rsidRPr="00C268CD">
              <w:rPr>
                <w:rFonts w:ascii="Arial" w:hAnsi="Arial" w:cs="Arial"/>
                <w:b/>
                <w:sz w:val="20"/>
                <w:szCs w:val="20"/>
              </w:rPr>
              <w:t xml:space="preserve">please give details of all </w:t>
            </w:r>
            <w:r w:rsidR="00A56D15">
              <w:rPr>
                <w:rFonts w:ascii="Arial" w:hAnsi="Arial" w:cs="Arial"/>
                <w:b/>
                <w:sz w:val="20"/>
                <w:szCs w:val="20"/>
              </w:rPr>
              <w:t xml:space="preserve">convictions, bind </w:t>
            </w:r>
            <w:r w:rsidRPr="00C268CD">
              <w:rPr>
                <w:rFonts w:ascii="Arial" w:hAnsi="Arial" w:cs="Arial"/>
                <w:b/>
                <w:sz w:val="20"/>
                <w:szCs w:val="20"/>
              </w:rPr>
              <w:t>overs and cautions, including “spent” convictions and cautions.</w:t>
            </w:r>
            <w:r w:rsidRPr="00C268CD">
              <w:rPr>
                <w:rFonts w:ascii="Arial" w:hAnsi="Arial" w:cs="Arial"/>
                <w:sz w:val="20"/>
                <w:szCs w:val="20"/>
              </w:rPr>
              <w:t xml:space="preserve">  Please also detail if you are on List 99, disqualified from work with children, or subject to sanctions imposed by a regulatory body, e.g. General Teaching Council (GTC). </w:t>
            </w:r>
          </w:p>
          <w:p w:rsidR="00C268CD" w:rsidRDefault="00C268CD" w:rsidP="00163FE7">
            <w:pPr>
              <w:rPr>
                <w:rFonts w:ascii="Arial" w:hAnsi="Arial" w:cs="Arial"/>
                <w:b/>
              </w:rPr>
            </w:pPr>
          </w:p>
          <w:p w:rsidR="00C268CD" w:rsidRDefault="00C268CD" w:rsidP="00163FE7">
            <w:pPr>
              <w:rPr>
                <w:rFonts w:ascii="Arial" w:hAnsi="Arial" w:cs="Arial"/>
                <w:b/>
              </w:rPr>
            </w:pPr>
          </w:p>
          <w:p w:rsidR="00C268CD" w:rsidRDefault="00C268CD" w:rsidP="00163FE7">
            <w:pPr>
              <w:rPr>
                <w:rFonts w:ascii="Arial" w:hAnsi="Arial" w:cs="Arial"/>
                <w:b/>
              </w:rPr>
            </w:pPr>
          </w:p>
          <w:p w:rsidR="00C268CD" w:rsidRDefault="00C268CD" w:rsidP="00163FE7">
            <w:pPr>
              <w:rPr>
                <w:rFonts w:ascii="Arial" w:hAnsi="Arial" w:cs="Arial"/>
                <w:b/>
              </w:rPr>
            </w:pPr>
          </w:p>
          <w:p w:rsidR="00C268CD" w:rsidRDefault="00C268CD" w:rsidP="00163FE7">
            <w:pPr>
              <w:rPr>
                <w:rFonts w:ascii="Arial" w:hAnsi="Arial" w:cs="Arial"/>
                <w:b/>
              </w:rPr>
            </w:pPr>
          </w:p>
          <w:p w:rsidR="007131B1" w:rsidRPr="00163FE7" w:rsidRDefault="007131B1" w:rsidP="00163FE7">
            <w:pPr>
              <w:rPr>
                <w:rFonts w:ascii="Arial" w:hAnsi="Arial" w:cs="Arial"/>
                <w:b/>
              </w:rPr>
            </w:pPr>
          </w:p>
        </w:tc>
      </w:tr>
      <w:tr w:rsidR="00E86591" w:rsidRPr="00163FE7">
        <w:tc>
          <w:tcPr>
            <w:tcW w:w="9828" w:type="dxa"/>
          </w:tcPr>
          <w:p w:rsidR="00E86591" w:rsidRPr="00163FE7" w:rsidRDefault="00E86591" w:rsidP="00163FE7">
            <w:pPr>
              <w:rPr>
                <w:rFonts w:ascii="Arial" w:hAnsi="Arial" w:cs="Arial"/>
                <w:b/>
              </w:rPr>
            </w:pPr>
          </w:p>
          <w:p w:rsidR="00E86591" w:rsidRPr="00AB4107" w:rsidRDefault="00E86591" w:rsidP="00163FE7">
            <w:pPr>
              <w:rPr>
                <w:rFonts w:ascii="Arial" w:hAnsi="Arial" w:cs="Arial"/>
                <w:b/>
                <w:sz w:val="22"/>
              </w:rPr>
            </w:pPr>
            <w:r w:rsidRPr="00AB4107">
              <w:rPr>
                <w:rFonts w:ascii="Arial" w:hAnsi="Arial" w:cs="Arial"/>
                <w:b/>
                <w:sz w:val="22"/>
              </w:rPr>
              <w:t>DECLARATION</w:t>
            </w:r>
          </w:p>
          <w:p w:rsidR="00E86591" w:rsidRPr="00163FE7" w:rsidRDefault="00E86591" w:rsidP="00163FE7">
            <w:pPr>
              <w:rPr>
                <w:rFonts w:ascii="Arial" w:hAnsi="Arial" w:cs="Arial"/>
              </w:rPr>
            </w:pPr>
          </w:p>
          <w:p w:rsidR="00E86591" w:rsidRPr="00AB4107" w:rsidRDefault="00E86591" w:rsidP="00163FE7">
            <w:pPr>
              <w:rPr>
                <w:rFonts w:ascii="Arial" w:hAnsi="Arial" w:cs="Arial"/>
                <w:sz w:val="22"/>
              </w:rPr>
            </w:pPr>
            <w:r w:rsidRPr="00AB4107">
              <w:rPr>
                <w:rFonts w:ascii="Arial" w:hAnsi="Arial" w:cs="Arial"/>
                <w:sz w:val="22"/>
              </w:rPr>
              <w:t xml:space="preserve">The information I have provided is correct to the best of my knowledge.  </w:t>
            </w:r>
          </w:p>
          <w:p w:rsidR="00E86591" w:rsidRPr="00AB4107" w:rsidRDefault="00E86591" w:rsidP="00163FE7">
            <w:pPr>
              <w:rPr>
                <w:rFonts w:ascii="Arial" w:hAnsi="Arial" w:cs="Arial"/>
                <w:sz w:val="22"/>
              </w:rPr>
            </w:pPr>
            <w:r w:rsidRPr="00AB4107">
              <w:rPr>
                <w:rFonts w:ascii="Arial" w:hAnsi="Arial" w:cs="Arial"/>
                <w:sz w:val="22"/>
              </w:rPr>
              <w:t xml:space="preserve">I understand that false information may render me liable for dismissal if appointed. </w:t>
            </w:r>
          </w:p>
          <w:p w:rsidR="00E86591" w:rsidRPr="00163FE7" w:rsidRDefault="00E86591" w:rsidP="00163FE7">
            <w:pPr>
              <w:rPr>
                <w:rFonts w:ascii="Arial" w:hAnsi="Arial" w:cs="Arial"/>
                <w:b/>
              </w:rPr>
            </w:pPr>
          </w:p>
          <w:p w:rsidR="00E86591" w:rsidRPr="00163FE7" w:rsidRDefault="00E86591" w:rsidP="00163FE7">
            <w:pPr>
              <w:rPr>
                <w:rFonts w:ascii="Arial" w:hAnsi="Arial" w:cs="Arial"/>
                <w:b/>
              </w:rPr>
            </w:pPr>
            <w:r w:rsidRPr="00163FE7">
              <w:rPr>
                <w:rFonts w:ascii="Arial" w:hAnsi="Arial" w:cs="Arial"/>
                <w:b/>
              </w:rPr>
              <w:t>Signed:  __________________________</w:t>
            </w:r>
            <w:r w:rsidR="00A961E6">
              <w:rPr>
                <w:rFonts w:ascii="Arial" w:hAnsi="Arial" w:cs="Arial"/>
                <w:b/>
              </w:rPr>
              <w:t>____</w:t>
            </w:r>
            <w:r w:rsidRPr="00163FE7">
              <w:rPr>
                <w:rFonts w:ascii="Arial" w:hAnsi="Arial" w:cs="Arial"/>
                <w:b/>
              </w:rPr>
              <w:t xml:space="preserve"> </w:t>
            </w:r>
            <w:r w:rsidRPr="00163FE7">
              <w:rPr>
                <w:rFonts w:ascii="Arial" w:hAnsi="Arial" w:cs="Arial"/>
                <w:b/>
              </w:rPr>
              <w:tab/>
              <w:t>Date:  ____________________</w:t>
            </w:r>
          </w:p>
          <w:p w:rsidR="00E86591" w:rsidRPr="00596C9D" w:rsidRDefault="00E86591" w:rsidP="00163FE7">
            <w:pPr>
              <w:rPr>
                <w:rFonts w:ascii="Arial" w:hAnsi="Arial" w:cs="Arial"/>
                <w:b/>
                <w:sz w:val="20"/>
                <w:szCs w:val="20"/>
              </w:rPr>
            </w:pPr>
          </w:p>
          <w:p w:rsidR="00596C9D" w:rsidRPr="00596C9D" w:rsidRDefault="00596C9D" w:rsidP="00163FE7">
            <w:pPr>
              <w:rPr>
                <w:rFonts w:ascii="Arial" w:hAnsi="Arial" w:cs="Arial"/>
                <w:b/>
                <w:sz w:val="20"/>
                <w:szCs w:val="20"/>
              </w:rPr>
            </w:pPr>
          </w:p>
          <w:p w:rsidR="00E86591" w:rsidRDefault="00B15ECA" w:rsidP="00163FE7">
            <w:pPr>
              <w:rPr>
                <w:rFonts w:ascii="Arial" w:hAnsi="Arial" w:cs="Arial"/>
                <w:b/>
              </w:rPr>
            </w:pPr>
            <w:r>
              <w:rPr>
                <w:rFonts w:ascii="Arial" w:hAnsi="Arial" w:cs="Arial"/>
                <w:b/>
              </w:rPr>
              <w:t>Print name:  ___________________________</w:t>
            </w:r>
            <w:r w:rsidR="00596C9D">
              <w:rPr>
                <w:rFonts w:ascii="Arial" w:hAnsi="Arial" w:cs="Arial"/>
                <w:b/>
              </w:rPr>
              <w:t>______________________</w:t>
            </w:r>
            <w:r>
              <w:rPr>
                <w:rFonts w:ascii="Arial" w:hAnsi="Arial" w:cs="Arial"/>
                <w:b/>
              </w:rPr>
              <w:t>_________</w:t>
            </w:r>
          </w:p>
          <w:p w:rsidR="00B15ECA" w:rsidRPr="00163FE7" w:rsidRDefault="00B15ECA" w:rsidP="00163FE7">
            <w:pPr>
              <w:rPr>
                <w:rFonts w:ascii="Arial" w:hAnsi="Arial" w:cs="Arial"/>
                <w:b/>
              </w:rPr>
            </w:pPr>
          </w:p>
        </w:tc>
      </w:tr>
    </w:tbl>
    <w:p w:rsidR="000D644A" w:rsidRPr="00596C9D" w:rsidRDefault="000D644A" w:rsidP="00163FE7">
      <w:pPr>
        <w:rPr>
          <w:rFonts w:ascii="Arial" w:hAnsi="Arial" w:cs="Arial"/>
          <w:b/>
          <w:sz w:val="16"/>
          <w:szCs w:val="16"/>
        </w:rPr>
      </w:pPr>
    </w:p>
    <w:p w:rsidR="00371410" w:rsidRPr="007131B1" w:rsidRDefault="003973B2" w:rsidP="00163FE7">
      <w:pPr>
        <w:rPr>
          <w:rFonts w:ascii="Arial" w:hAnsi="Arial" w:cs="Arial"/>
          <w:i/>
          <w:sz w:val="18"/>
          <w:szCs w:val="18"/>
        </w:rPr>
      </w:pPr>
      <w:r w:rsidRPr="003973B2">
        <w:rPr>
          <w:rFonts w:ascii="Arial" w:hAnsi="Arial" w:cs="Arial"/>
          <w:i/>
          <w:sz w:val="18"/>
          <w:szCs w:val="18"/>
        </w:rPr>
        <w:t xml:space="preserve"> </w:t>
      </w:r>
      <w:r w:rsidR="00371410" w:rsidRPr="003973B2">
        <w:rPr>
          <w:rFonts w:ascii="Arial" w:hAnsi="Arial" w:cs="Arial"/>
          <w:i/>
          <w:sz w:val="18"/>
          <w:szCs w:val="18"/>
        </w:rPr>
        <w:t xml:space="preserve">(When you have answered the above question please return this additional sheet with your application form. If you have disclosed conviction information please place this sheet in a separate sealed envelope marked with:  </w:t>
      </w:r>
      <w:r>
        <w:rPr>
          <w:rFonts w:ascii="Arial" w:hAnsi="Arial" w:cs="Arial"/>
          <w:i/>
          <w:sz w:val="18"/>
          <w:szCs w:val="18"/>
        </w:rPr>
        <w:t>y</w:t>
      </w:r>
      <w:r w:rsidR="00371410" w:rsidRPr="003973B2">
        <w:rPr>
          <w:rFonts w:ascii="Arial" w:hAnsi="Arial" w:cs="Arial"/>
          <w:i/>
          <w:sz w:val="18"/>
          <w:szCs w:val="18"/>
        </w:rPr>
        <w:t xml:space="preserve">our name </w:t>
      </w:r>
      <w:r>
        <w:rPr>
          <w:rFonts w:ascii="Arial" w:hAnsi="Arial" w:cs="Arial"/>
          <w:i/>
          <w:sz w:val="18"/>
          <w:szCs w:val="18"/>
        </w:rPr>
        <w:t>and</w:t>
      </w:r>
      <w:r w:rsidR="00371410" w:rsidRPr="003973B2">
        <w:rPr>
          <w:rFonts w:ascii="Arial" w:hAnsi="Arial" w:cs="Arial"/>
          <w:i/>
          <w:sz w:val="18"/>
          <w:szCs w:val="18"/>
        </w:rPr>
        <w:t xml:space="preserve"> positio</w:t>
      </w:r>
      <w:r w:rsidR="007131B1">
        <w:rPr>
          <w:rFonts w:ascii="Arial" w:hAnsi="Arial" w:cs="Arial"/>
          <w:i/>
          <w:sz w:val="18"/>
          <w:szCs w:val="18"/>
        </w:rPr>
        <w:t>n applied for, and “</w:t>
      </w:r>
      <w:r w:rsidR="00371410" w:rsidRPr="003973B2">
        <w:rPr>
          <w:rFonts w:ascii="Arial" w:hAnsi="Arial" w:cs="Arial"/>
          <w:i/>
          <w:sz w:val="18"/>
          <w:szCs w:val="18"/>
        </w:rPr>
        <w:t>Disclosure Information, Strictly Confidential</w:t>
      </w:r>
      <w:r w:rsidR="007131B1">
        <w:rPr>
          <w:rFonts w:ascii="Arial" w:hAnsi="Arial" w:cs="Arial"/>
          <w:i/>
          <w:sz w:val="18"/>
          <w:szCs w:val="18"/>
        </w:rPr>
        <w:t>”</w:t>
      </w:r>
      <w:r w:rsidR="00371410" w:rsidRPr="003973B2">
        <w:rPr>
          <w:rFonts w:ascii="Arial" w:hAnsi="Arial" w:cs="Arial"/>
          <w:i/>
          <w:sz w:val="18"/>
          <w:szCs w:val="18"/>
        </w:rPr>
        <w:t xml:space="preserve">. This will ensure that only persons directly concerned with reaching a recruitment decision in respect of the position applied for will view conviction information.) </w:t>
      </w:r>
    </w:p>
    <w:p w:rsidR="00DB20FD" w:rsidRPr="00163FE7" w:rsidRDefault="00DB20FD" w:rsidP="00163FE7">
      <w:pPr>
        <w:rPr>
          <w:rFonts w:ascii="Arial" w:hAnsi="Arial" w:cs="Arial"/>
          <w:b/>
        </w:rPr>
      </w:pPr>
    </w:p>
    <w:p w:rsidR="00371410" w:rsidRPr="00163FE7" w:rsidRDefault="00371410" w:rsidP="00163FE7">
      <w:pPr>
        <w:rPr>
          <w:rFonts w:ascii="Arial" w:hAnsi="Arial" w:cs="Arial"/>
          <w:b/>
        </w:rPr>
      </w:pPr>
      <w:r w:rsidRPr="00163FE7">
        <w:rPr>
          <w:rFonts w:ascii="Arial" w:hAnsi="Arial" w:cs="Arial"/>
          <w:b/>
        </w:rPr>
        <w:lastRenderedPageBreak/>
        <w:t>EXPLANATORY NOTE TO APPLICANTS AND STATEMENT OF POLICY ON THE RECRUITMENT OF PERSONS WITH A CRIMINAL CONVICTION</w:t>
      </w:r>
    </w:p>
    <w:p w:rsidR="00DB20FD" w:rsidRPr="00163FE7" w:rsidRDefault="00DB20FD" w:rsidP="00163FE7">
      <w:pPr>
        <w:rPr>
          <w:rFonts w:ascii="Arial" w:hAnsi="Arial" w:cs="Arial"/>
        </w:rPr>
      </w:pPr>
    </w:p>
    <w:p w:rsidR="00AB4107" w:rsidRPr="00AB4107" w:rsidRDefault="00371410" w:rsidP="008C2535">
      <w:pPr>
        <w:jc w:val="both"/>
        <w:rPr>
          <w:rFonts w:ascii="Arial" w:hAnsi="Arial" w:cs="Arial"/>
          <w:sz w:val="20"/>
          <w:szCs w:val="22"/>
        </w:rPr>
      </w:pPr>
      <w:r w:rsidRPr="00AB4107">
        <w:rPr>
          <w:rFonts w:ascii="Arial" w:hAnsi="Arial" w:cs="Arial"/>
          <w:sz w:val="20"/>
          <w:szCs w:val="22"/>
        </w:rPr>
        <w:t>The position for which you ar</w:t>
      </w:r>
      <w:r w:rsidR="00B02629" w:rsidRPr="00AB4107">
        <w:rPr>
          <w:rFonts w:ascii="Arial" w:hAnsi="Arial" w:cs="Arial"/>
          <w:sz w:val="20"/>
          <w:szCs w:val="22"/>
        </w:rPr>
        <w:t xml:space="preserve">e applying involves </w:t>
      </w:r>
      <w:r w:rsidRPr="00AB4107">
        <w:rPr>
          <w:rFonts w:ascii="Arial" w:hAnsi="Arial" w:cs="Arial"/>
          <w:sz w:val="20"/>
          <w:szCs w:val="22"/>
        </w:rPr>
        <w:t>access to children or vulnerable adults.   It is therefore exempt from the Rehabilitation of Offenders Act 1974, and you are required to declare any convictions you may have even if they would otherwise be regarded as “spent” under this Act, and any cautions or bind</w:t>
      </w:r>
      <w:r w:rsidR="00A56D15">
        <w:rPr>
          <w:rFonts w:ascii="Arial" w:hAnsi="Arial" w:cs="Arial"/>
          <w:sz w:val="20"/>
          <w:szCs w:val="22"/>
        </w:rPr>
        <w:t xml:space="preserve"> </w:t>
      </w:r>
      <w:r w:rsidRPr="00AB4107">
        <w:rPr>
          <w:rFonts w:ascii="Arial" w:hAnsi="Arial" w:cs="Arial"/>
          <w:sz w:val="20"/>
          <w:szCs w:val="22"/>
        </w:rPr>
        <w:t xml:space="preserve">overs.   </w:t>
      </w:r>
    </w:p>
    <w:p w:rsidR="00AB4107" w:rsidRPr="00AB4107" w:rsidRDefault="00AB4107" w:rsidP="00AB4107">
      <w:pPr>
        <w:jc w:val="both"/>
        <w:rPr>
          <w:rFonts w:ascii="Arial" w:hAnsi="Arial" w:cs="Arial"/>
          <w:sz w:val="20"/>
          <w:szCs w:val="22"/>
        </w:rPr>
      </w:pPr>
    </w:p>
    <w:p w:rsidR="00AB4107" w:rsidRPr="00AB4107" w:rsidRDefault="00AB4107" w:rsidP="00AB4107">
      <w:pPr>
        <w:jc w:val="both"/>
        <w:rPr>
          <w:rFonts w:ascii="Arial" w:hAnsi="Arial" w:cs="Arial"/>
          <w:sz w:val="20"/>
          <w:szCs w:val="22"/>
        </w:rPr>
      </w:pPr>
      <w:r w:rsidRPr="00AB4107">
        <w:rPr>
          <w:rFonts w:ascii="Arial" w:hAnsi="Arial" w:cs="Arial"/>
          <w:sz w:val="20"/>
          <w:szCs w:val="22"/>
        </w:rPr>
        <w:t>The amendments to the Exceptions Order 1975 (2013) provide that certain convictions and cautions are “protected” and are not subject to disclosure to employers and cannot be taken into account.  Guidance and criteria on the filtering of these cautions and convictions can be found on the DBS website.</w:t>
      </w:r>
    </w:p>
    <w:p w:rsidR="00371410" w:rsidRPr="00AB4107" w:rsidRDefault="00371410" w:rsidP="00163FE7">
      <w:pPr>
        <w:rPr>
          <w:rFonts w:ascii="Arial" w:hAnsi="Arial" w:cs="Arial"/>
          <w:sz w:val="20"/>
          <w:szCs w:val="22"/>
        </w:rPr>
      </w:pPr>
    </w:p>
    <w:p w:rsidR="00B656DF" w:rsidRPr="00AB4107" w:rsidRDefault="00371410" w:rsidP="008C2535">
      <w:pPr>
        <w:jc w:val="both"/>
        <w:rPr>
          <w:rFonts w:ascii="Arial" w:hAnsi="Arial" w:cs="Arial"/>
          <w:sz w:val="20"/>
          <w:szCs w:val="22"/>
        </w:rPr>
      </w:pPr>
      <w:r w:rsidRPr="00AB4107">
        <w:rPr>
          <w:rFonts w:ascii="Arial" w:hAnsi="Arial" w:cs="Arial"/>
          <w:sz w:val="20"/>
          <w:szCs w:val="22"/>
        </w:rPr>
        <w:t xml:space="preserve">The disclosure of a criminal record will not debar you from appointment unless the selection panel, having considered carefully the following factors, determine that the conviction renders you unsuitable for appointment.  </w:t>
      </w:r>
    </w:p>
    <w:p w:rsidR="00AB4107" w:rsidRPr="00AB4107" w:rsidRDefault="00AB4107" w:rsidP="008C2535">
      <w:pPr>
        <w:jc w:val="both"/>
        <w:rPr>
          <w:rFonts w:ascii="Arial" w:hAnsi="Arial" w:cs="Arial"/>
          <w:sz w:val="20"/>
          <w:szCs w:val="22"/>
        </w:rPr>
      </w:pPr>
    </w:p>
    <w:p w:rsidR="00AB4107" w:rsidRPr="00AB4107" w:rsidRDefault="00AB4107" w:rsidP="008C2535">
      <w:pPr>
        <w:jc w:val="both"/>
        <w:rPr>
          <w:rFonts w:ascii="Arial" w:hAnsi="Arial" w:cs="Arial"/>
          <w:sz w:val="20"/>
          <w:szCs w:val="22"/>
        </w:rPr>
      </w:pPr>
      <w:r w:rsidRPr="00AB4107">
        <w:rPr>
          <w:rFonts w:ascii="Arial" w:hAnsi="Arial" w:cs="Arial"/>
          <w:sz w:val="20"/>
          <w:szCs w:val="22"/>
        </w:rPr>
        <w:t>The information you give will be treated in confidence and will only be taken into account in relation to an application where the exemption applies.</w:t>
      </w:r>
    </w:p>
    <w:p w:rsidR="00B656DF" w:rsidRPr="00AB4107" w:rsidRDefault="00B656DF" w:rsidP="00163FE7">
      <w:pPr>
        <w:rPr>
          <w:rFonts w:ascii="Arial" w:hAnsi="Arial" w:cs="Arial"/>
          <w:sz w:val="20"/>
          <w:szCs w:val="22"/>
        </w:rPr>
      </w:pPr>
    </w:p>
    <w:p w:rsidR="00B656DF" w:rsidRPr="00AB4107" w:rsidRDefault="00371410" w:rsidP="00163FE7">
      <w:pPr>
        <w:rPr>
          <w:rFonts w:ascii="Arial" w:hAnsi="Arial" w:cs="Arial"/>
          <w:sz w:val="20"/>
          <w:szCs w:val="22"/>
        </w:rPr>
      </w:pPr>
      <w:r w:rsidRPr="00AB4107">
        <w:rPr>
          <w:rFonts w:ascii="Arial" w:hAnsi="Arial" w:cs="Arial"/>
          <w:sz w:val="20"/>
          <w:szCs w:val="22"/>
        </w:rPr>
        <w:t xml:space="preserve">The factors to be taken into account are: </w:t>
      </w:r>
    </w:p>
    <w:p w:rsidR="00B656DF" w:rsidRPr="00AB4107" w:rsidRDefault="00B656DF" w:rsidP="00163FE7">
      <w:pPr>
        <w:rPr>
          <w:rFonts w:ascii="Arial" w:hAnsi="Arial" w:cs="Arial"/>
          <w:sz w:val="20"/>
          <w:szCs w:val="22"/>
        </w:rPr>
      </w:pPr>
    </w:p>
    <w:p w:rsidR="00B656DF" w:rsidRPr="00AB4107" w:rsidRDefault="00371410" w:rsidP="00B656DF">
      <w:pPr>
        <w:numPr>
          <w:ilvl w:val="0"/>
          <w:numId w:val="1"/>
        </w:numPr>
        <w:rPr>
          <w:rFonts w:ascii="Arial" w:hAnsi="Arial" w:cs="Arial"/>
          <w:sz w:val="20"/>
          <w:szCs w:val="22"/>
        </w:rPr>
      </w:pPr>
      <w:r w:rsidRPr="00AB4107">
        <w:rPr>
          <w:rFonts w:ascii="Arial" w:hAnsi="Arial" w:cs="Arial"/>
          <w:sz w:val="20"/>
          <w:szCs w:val="22"/>
        </w:rPr>
        <w:t xml:space="preserve">the responsibilities of the position, </w:t>
      </w:r>
    </w:p>
    <w:p w:rsidR="00B656DF" w:rsidRPr="00AB4107" w:rsidRDefault="00371410" w:rsidP="00B656DF">
      <w:pPr>
        <w:numPr>
          <w:ilvl w:val="0"/>
          <w:numId w:val="1"/>
        </w:numPr>
        <w:rPr>
          <w:rFonts w:ascii="Arial" w:hAnsi="Arial" w:cs="Arial"/>
          <w:sz w:val="20"/>
          <w:szCs w:val="22"/>
        </w:rPr>
      </w:pPr>
      <w:r w:rsidRPr="00AB4107">
        <w:rPr>
          <w:rFonts w:ascii="Arial" w:hAnsi="Arial" w:cs="Arial"/>
          <w:sz w:val="20"/>
          <w:szCs w:val="22"/>
        </w:rPr>
        <w:t xml:space="preserve">the vulnerability of children or adults supported, </w:t>
      </w:r>
    </w:p>
    <w:p w:rsidR="00B656DF" w:rsidRPr="00AB4107" w:rsidRDefault="00371410" w:rsidP="00B656DF">
      <w:pPr>
        <w:numPr>
          <w:ilvl w:val="0"/>
          <w:numId w:val="1"/>
        </w:numPr>
        <w:rPr>
          <w:rFonts w:ascii="Arial" w:hAnsi="Arial" w:cs="Arial"/>
          <w:sz w:val="20"/>
          <w:szCs w:val="22"/>
        </w:rPr>
      </w:pPr>
      <w:r w:rsidRPr="00AB4107">
        <w:rPr>
          <w:rFonts w:ascii="Arial" w:hAnsi="Arial" w:cs="Arial"/>
          <w:sz w:val="20"/>
          <w:szCs w:val="22"/>
        </w:rPr>
        <w:t xml:space="preserve">the nature of the offence(s), </w:t>
      </w:r>
    </w:p>
    <w:p w:rsidR="00B656DF" w:rsidRPr="00AB4107" w:rsidRDefault="00371410" w:rsidP="00B656DF">
      <w:pPr>
        <w:numPr>
          <w:ilvl w:val="0"/>
          <w:numId w:val="1"/>
        </w:numPr>
        <w:rPr>
          <w:rFonts w:ascii="Arial" w:hAnsi="Arial" w:cs="Arial"/>
          <w:sz w:val="20"/>
          <w:szCs w:val="22"/>
        </w:rPr>
      </w:pPr>
      <w:r w:rsidRPr="00AB4107">
        <w:rPr>
          <w:rFonts w:ascii="Arial" w:hAnsi="Arial" w:cs="Arial"/>
          <w:sz w:val="20"/>
          <w:szCs w:val="22"/>
        </w:rPr>
        <w:t xml:space="preserve">the number and pattern of offences (if there is more than one), </w:t>
      </w:r>
    </w:p>
    <w:p w:rsidR="00B656DF" w:rsidRPr="00AB4107" w:rsidRDefault="00371410" w:rsidP="00B656DF">
      <w:pPr>
        <w:numPr>
          <w:ilvl w:val="0"/>
          <w:numId w:val="1"/>
        </w:numPr>
        <w:rPr>
          <w:rFonts w:ascii="Arial" w:hAnsi="Arial" w:cs="Arial"/>
          <w:sz w:val="20"/>
          <w:szCs w:val="22"/>
        </w:rPr>
      </w:pPr>
      <w:r w:rsidRPr="00AB4107">
        <w:rPr>
          <w:rFonts w:ascii="Arial" w:hAnsi="Arial" w:cs="Arial"/>
          <w:sz w:val="20"/>
          <w:szCs w:val="22"/>
        </w:rPr>
        <w:t xml:space="preserve">how long ago the offence(s) occurred, </w:t>
      </w:r>
    </w:p>
    <w:p w:rsidR="00371410" w:rsidRPr="00AB4107" w:rsidRDefault="00371410" w:rsidP="00B656DF">
      <w:pPr>
        <w:numPr>
          <w:ilvl w:val="0"/>
          <w:numId w:val="1"/>
        </w:numPr>
        <w:rPr>
          <w:rFonts w:ascii="Arial" w:hAnsi="Arial" w:cs="Arial"/>
          <w:sz w:val="20"/>
          <w:szCs w:val="22"/>
        </w:rPr>
      </w:pPr>
      <w:proofErr w:type="gramStart"/>
      <w:r w:rsidRPr="00AB4107">
        <w:rPr>
          <w:rFonts w:ascii="Arial" w:hAnsi="Arial" w:cs="Arial"/>
          <w:sz w:val="20"/>
          <w:szCs w:val="22"/>
        </w:rPr>
        <w:t>the</w:t>
      </w:r>
      <w:proofErr w:type="gramEnd"/>
      <w:r w:rsidRPr="00AB4107">
        <w:rPr>
          <w:rFonts w:ascii="Arial" w:hAnsi="Arial" w:cs="Arial"/>
          <w:sz w:val="20"/>
          <w:szCs w:val="22"/>
        </w:rPr>
        <w:t xml:space="preserve"> age of the offender when the offence(s) occurred. </w:t>
      </w:r>
    </w:p>
    <w:p w:rsidR="00371410" w:rsidRPr="00AB4107" w:rsidRDefault="00371410" w:rsidP="00163FE7">
      <w:pPr>
        <w:rPr>
          <w:rFonts w:ascii="Arial" w:hAnsi="Arial" w:cs="Arial"/>
          <w:sz w:val="20"/>
          <w:szCs w:val="22"/>
        </w:rPr>
      </w:pPr>
    </w:p>
    <w:p w:rsidR="00371410" w:rsidRPr="00AB4107" w:rsidRDefault="00371410" w:rsidP="00AC5098">
      <w:pPr>
        <w:jc w:val="both"/>
        <w:rPr>
          <w:rFonts w:ascii="Arial" w:hAnsi="Arial" w:cs="Arial"/>
          <w:sz w:val="20"/>
          <w:szCs w:val="22"/>
        </w:rPr>
      </w:pPr>
      <w:r w:rsidRPr="00AB4107">
        <w:rPr>
          <w:rFonts w:ascii="Arial" w:hAnsi="Arial" w:cs="Arial"/>
          <w:sz w:val="20"/>
          <w:szCs w:val="22"/>
        </w:rPr>
        <w:t>Under government regulations the School is able (with your consent), to access records of criminal convictions to verify</w:t>
      </w:r>
      <w:r w:rsidR="008C2535" w:rsidRPr="00AB4107">
        <w:rPr>
          <w:rFonts w:ascii="Arial" w:hAnsi="Arial" w:cs="Arial"/>
          <w:sz w:val="20"/>
          <w:szCs w:val="22"/>
        </w:rPr>
        <w:t xml:space="preserve"> the information you supply. </w:t>
      </w:r>
      <w:r w:rsidRPr="00AB4107">
        <w:rPr>
          <w:rFonts w:ascii="Arial" w:hAnsi="Arial" w:cs="Arial"/>
          <w:sz w:val="20"/>
          <w:szCs w:val="22"/>
        </w:rPr>
        <w:t>In the event of an offer of employment your written permission will be sought for this check to be undertaken with the</w:t>
      </w:r>
      <w:r w:rsidR="008C2535" w:rsidRPr="00AB4107">
        <w:rPr>
          <w:rFonts w:ascii="Arial" w:hAnsi="Arial" w:cs="Arial"/>
          <w:sz w:val="20"/>
          <w:szCs w:val="22"/>
        </w:rPr>
        <w:t xml:space="preserve"> </w:t>
      </w:r>
      <w:r w:rsidR="00233B16" w:rsidRPr="00AB4107">
        <w:rPr>
          <w:rFonts w:ascii="Arial" w:hAnsi="Arial" w:cs="Arial"/>
          <w:sz w:val="20"/>
          <w:szCs w:val="22"/>
        </w:rPr>
        <w:t>Disclosure and Ba</w:t>
      </w:r>
      <w:r w:rsidR="00AC5098" w:rsidRPr="00AB4107">
        <w:rPr>
          <w:rFonts w:ascii="Arial" w:hAnsi="Arial" w:cs="Arial"/>
          <w:sz w:val="20"/>
          <w:szCs w:val="22"/>
        </w:rPr>
        <w:t>r</w:t>
      </w:r>
      <w:r w:rsidR="00233B16" w:rsidRPr="00AB4107">
        <w:rPr>
          <w:rFonts w:ascii="Arial" w:hAnsi="Arial" w:cs="Arial"/>
          <w:sz w:val="20"/>
          <w:szCs w:val="22"/>
        </w:rPr>
        <w:t>ring Service (</w:t>
      </w:r>
      <w:r w:rsidR="00AC5098" w:rsidRPr="00AB4107">
        <w:rPr>
          <w:rFonts w:ascii="Arial" w:hAnsi="Arial" w:cs="Arial"/>
          <w:sz w:val="20"/>
          <w:szCs w:val="22"/>
        </w:rPr>
        <w:t xml:space="preserve">known as the </w:t>
      </w:r>
      <w:r w:rsidR="00233B16" w:rsidRPr="00AB4107">
        <w:rPr>
          <w:rFonts w:ascii="Arial" w:hAnsi="Arial" w:cs="Arial"/>
          <w:sz w:val="20"/>
          <w:szCs w:val="22"/>
        </w:rPr>
        <w:t>DBS</w:t>
      </w:r>
      <w:r w:rsidR="006F7557" w:rsidRPr="00AB4107">
        <w:rPr>
          <w:rFonts w:ascii="Arial" w:hAnsi="Arial" w:cs="Arial"/>
          <w:sz w:val="20"/>
          <w:szCs w:val="22"/>
        </w:rPr>
        <w:t xml:space="preserve"> – formerly the Criminal Records Bureau</w:t>
      </w:r>
      <w:r w:rsidR="00233B16" w:rsidRPr="00AB4107">
        <w:rPr>
          <w:rFonts w:ascii="Arial" w:hAnsi="Arial" w:cs="Arial"/>
          <w:sz w:val="20"/>
          <w:szCs w:val="22"/>
        </w:rPr>
        <w:t xml:space="preserve">) which is an </w:t>
      </w:r>
      <w:r w:rsidRPr="00AB4107">
        <w:rPr>
          <w:rFonts w:ascii="Arial" w:hAnsi="Arial" w:cs="Arial"/>
          <w:sz w:val="20"/>
          <w:szCs w:val="22"/>
        </w:rPr>
        <w:t>execut</w:t>
      </w:r>
      <w:r w:rsidR="00233B16" w:rsidRPr="00AB4107">
        <w:rPr>
          <w:rFonts w:ascii="Arial" w:hAnsi="Arial" w:cs="Arial"/>
          <w:sz w:val="20"/>
          <w:szCs w:val="22"/>
        </w:rPr>
        <w:t>ive arm of the Home Office and</w:t>
      </w:r>
      <w:r w:rsidRPr="00AB4107">
        <w:rPr>
          <w:rFonts w:ascii="Arial" w:hAnsi="Arial" w:cs="Arial"/>
          <w:sz w:val="20"/>
          <w:szCs w:val="22"/>
        </w:rPr>
        <w:t xml:space="preserve"> carries out criminal convic</w:t>
      </w:r>
      <w:r w:rsidR="00233B16" w:rsidRPr="00AB4107">
        <w:rPr>
          <w:rFonts w:ascii="Arial" w:hAnsi="Arial" w:cs="Arial"/>
          <w:sz w:val="20"/>
          <w:szCs w:val="22"/>
        </w:rPr>
        <w:t>tion checks for employers. Information on the DBS</w:t>
      </w:r>
      <w:r w:rsidRPr="00AB4107">
        <w:rPr>
          <w:rFonts w:ascii="Arial" w:hAnsi="Arial" w:cs="Arial"/>
          <w:sz w:val="20"/>
          <w:szCs w:val="22"/>
        </w:rPr>
        <w:t xml:space="preserve"> can also be accessed</w:t>
      </w:r>
      <w:r w:rsidR="00AC5098" w:rsidRPr="00AB4107">
        <w:rPr>
          <w:rFonts w:ascii="Arial" w:hAnsi="Arial" w:cs="Arial"/>
          <w:sz w:val="20"/>
          <w:szCs w:val="22"/>
        </w:rPr>
        <w:t xml:space="preserve"> on the Internet  </w:t>
      </w:r>
      <w:r w:rsidRPr="00AB4107">
        <w:rPr>
          <w:rFonts w:ascii="Arial" w:hAnsi="Arial" w:cs="Arial"/>
          <w:sz w:val="20"/>
          <w:szCs w:val="22"/>
        </w:rPr>
        <w:t xml:space="preserve"> </w:t>
      </w:r>
      <w:hyperlink r:id="rId8" w:history="1">
        <w:r w:rsidR="00BE661A" w:rsidRPr="00AB4107">
          <w:rPr>
            <w:rStyle w:val="Hyperlink"/>
            <w:rFonts w:ascii="Arial" w:hAnsi="Arial" w:cs="Arial"/>
            <w:sz w:val="20"/>
            <w:szCs w:val="22"/>
          </w:rPr>
          <w:t>http://www.homeoffice.gov.uk/agencies-public-bodies/dbs/</w:t>
        </w:r>
      </w:hyperlink>
      <w:r w:rsidR="00BE661A" w:rsidRPr="00AB4107">
        <w:rPr>
          <w:rFonts w:ascii="Arial" w:hAnsi="Arial" w:cs="Arial"/>
          <w:sz w:val="20"/>
          <w:szCs w:val="22"/>
        </w:rPr>
        <w:t xml:space="preserve"> </w:t>
      </w:r>
      <w:r w:rsidR="00AC5098" w:rsidRPr="00AB4107">
        <w:rPr>
          <w:rFonts w:ascii="Arial" w:hAnsi="Arial" w:cs="Arial"/>
          <w:sz w:val="20"/>
          <w:szCs w:val="22"/>
        </w:rPr>
        <w:t xml:space="preserve"> If </w:t>
      </w:r>
      <w:r w:rsidRPr="00AB4107">
        <w:rPr>
          <w:rFonts w:ascii="Arial" w:hAnsi="Arial" w:cs="Arial"/>
          <w:sz w:val="20"/>
          <w:szCs w:val="22"/>
        </w:rPr>
        <w:t>you do not give your permission it will not be possible to consi</w:t>
      </w:r>
      <w:r w:rsidR="008C2535" w:rsidRPr="00AB4107">
        <w:rPr>
          <w:rFonts w:ascii="Arial" w:hAnsi="Arial" w:cs="Arial"/>
          <w:sz w:val="20"/>
          <w:szCs w:val="22"/>
        </w:rPr>
        <w:t xml:space="preserve">der your application further. </w:t>
      </w:r>
      <w:r w:rsidRPr="00AB4107">
        <w:rPr>
          <w:rFonts w:ascii="Arial" w:hAnsi="Arial" w:cs="Arial"/>
          <w:sz w:val="20"/>
          <w:szCs w:val="22"/>
        </w:rPr>
        <w:t>As part of i</w:t>
      </w:r>
      <w:r w:rsidR="00233B16" w:rsidRPr="00AB4107">
        <w:rPr>
          <w:rFonts w:ascii="Arial" w:hAnsi="Arial" w:cs="Arial"/>
          <w:sz w:val="20"/>
          <w:szCs w:val="22"/>
        </w:rPr>
        <w:t>ts checking procedure the DBS</w:t>
      </w:r>
      <w:r w:rsidRPr="00AB4107">
        <w:rPr>
          <w:rFonts w:ascii="Arial" w:hAnsi="Arial" w:cs="Arial"/>
          <w:sz w:val="20"/>
          <w:szCs w:val="22"/>
        </w:rPr>
        <w:t xml:space="preserve"> will also check registers of persons found to be unsuitable</w:t>
      </w:r>
      <w:r w:rsidR="008C2535" w:rsidRPr="00AB4107">
        <w:rPr>
          <w:rFonts w:ascii="Arial" w:hAnsi="Arial" w:cs="Arial"/>
          <w:sz w:val="20"/>
          <w:szCs w:val="22"/>
        </w:rPr>
        <w:t xml:space="preserve"> to work with vulnerable people, </w:t>
      </w:r>
      <w:r w:rsidRPr="00AB4107">
        <w:rPr>
          <w:rFonts w:ascii="Arial" w:hAnsi="Arial" w:cs="Arial"/>
          <w:sz w:val="20"/>
          <w:szCs w:val="22"/>
        </w:rPr>
        <w:t xml:space="preserve">which are maintained by the Department of Health and the Department for Education and Skills. </w:t>
      </w:r>
    </w:p>
    <w:p w:rsidR="00371410" w:rsidRPr="00AB4107" w:rsidRDefault="00371410" w:rsidP="00163FE7">
      <w:pPr>
        <w:rPr>
          <w:rFonts w:ascii="Arial" w:hAnsi="Arial" w:cs="Arial"/>
          <w:sz w:val="20"/>
          <w:szCs w:val="22"/>
        </w:rPr>
      </w:pPr>
    </w:p>
    <w:p w:rsidR="00371410" w:rsidRPr="00AB4107" w:rsidRDefault="00AB4107" w:rsidP="00163FE7">
      <w:pPr>
        <w:rPr>
          <w:rFonts w:ascii="Arial" w:hAnsi="Arial" w:cs="Arial"/>
          <w:sz w:val="20"/>
          <w:szCs w:val="22"/>
        </w:rPr>
      </w:pPr>
      <w:r w:rsidRPr="00AB4107">
        <w:rPr>
          <w:rFonts w:ascii="Arial" w:hAnsi="Arial" w:cs="Arial"/>
          <w:sz w:val="20"/>
          <w:szCs w:val="22"/>
        </w:rPr>
        <w:t>The DBS will send your certificate directly to you and you will be obliged to show the original certificate to the School.</w:t>
      </w:r>
    </w:p>
    <w:p w:rsidR="00AB4107" w:rsidRPr="00AB4107" w:rsidRDefault="00AB4107" w:rsidP="00163FE7">
      <w:pPr>
        <w:rPr>
          <w:rFonts w:ascii="Arial" w:hAnsi="Arial" w:cs="Arial"/>
          <w:sz w:val="20"/>
          <w:szCs w:val="22"/>
        </w:rPr>
      </w:pPr>
    </w:p>
    <w:p w:rsidR="00371410" w:rsidRPr="00AB4107" w:rsidRDefault="00233B16" w:rsidP="008C2535">
      <w:pPr>
        <w:jc w:val="both"/>
        <w:rPr>
          <w:rFonts w:ascii="Arial" w:hAnsi="Arial" w:cs="Arial"/>
          <w:sz w:val="20"/>
          <w:szCs w:val="22"/>
        </w:rPr>
      </w:pPr>
      <w:r w:rsidRPr="00AB4107">
        <w:rPr>
          <w:rFonts w:ascii="Arial" w:hAnsi="Arial" w:cs="Arial"/>
          <w:sz w:val="20"/>
          <w:szCs w:val="22"/>
        </w:rPr>
        <w:t>If the DBS</w:t>
      </w:r>
      <w:r w:rsidR="00371410" w:rsidRPr="00AB4107">
        <w:rPr>
          <w:rFonts w:ascii="Arial" w:hAnsi="Arial" w:cs="Arial"/>
          <w:sz w:val="20"/>
          <w:szCs w:val="22"/>
        </w:rPr>
        <w:t xml:space="preserve"> check discloses a conviction which you had failed to declare this may disqualify you from appointment, or result in summary dismissal if the discrepancy comes to light.</w:t>
      </w:r>
      <w:r w:rsidR="00B232FC">
        <w:rPr>
          <w:rFonts w:ascii="Arial" w:hAnsi="Arial" w:cs="Arial"/>
          <w:sz w:val="20"/>
          <w:szCs w:val="22"/>
        </w:rPr>
        <w:t xml:space="preserve">  The ability to commence employment at the school might be delayed if the necessary vetting, identity and qualification checks have not been completed.</w:t>
      </w:r>
    </w:p>
    <w:p w:rsidR="00371410" w:rsidRPr="00AB4107" w:rsidRDefault="00371410" w:rsidP="00163FE7">
      <w:pPr>
        <w:rPr>
          <w:rFonts w:ascii="Arial" w:hAnsi="Arial" w:cs="Arial"/>
          <w:sz w:val="20"/>
          <w:szCs w:val="22"/>
        </w:rPr>
      </w:pPr>
    </w:p>
    <w:p w:rsidR="00371410" w:rsidRPr="00AB4107" w:rsidRDefault="00371410" w:rsidP="008C2535">
      <w:pPr>
        <w:jc w:val="both"/>
        <w:rPr>
          <w:rFonts w:ascii="Arial" w:hAnsi="Arial" w:cs="Arial"/>
          <w:sz w:val="20"/>
          <w:szCs w:val="22"/>
        </w:rPr>
      </w:pPr>
      <w:r w:rsidRPr="00AB4107">
        <w:rPr>
          <w:rFonts w:ascii="Arial" w:hAnsi="Arial" w:cs="Arial"/>
          <w:sz w:val="20"/>
          <w:szCs w:val="22"/>
        </w:rPr>
        <w:t>If you would like to discuss whether a conviction you have may debar you from working with children or vulner</w:t>
      </w:r>
      <w:r w:rsidR="00A56D15">
        <w:rPr>
          <w:rFonts w:ascii="Arial" w:hAnsi="Arial" w:cs="Arial"/>
          <w:sz w:val="20"/>
          <w:szCs w:val="22"/>
        </w:rPr>
        <w:t>able adults you may contact The Headmaster</w:t>
      </w:r>
      <w:r w:rsidRPr="00AB4107">
        <w:rPr>
          <w:rFonts w:ascii="Arial" w:hAnsi="Arial" w:cs="Arial"/>
          <w:sz w:val="20"/>
          <w:szCs w:val="22"/>
        </w:rPr>
        <w:t xml:space="preserve"> for further advice.    </w:t>
      </w:r>
    </w:p>
    <w:p w:rsidR="00276007" w:rsidRPr="00AB4107" w:rsidRDefault="00276007" w:rsidP="00163FE7">
      <w:pPr>
        <w:rPr>
          <w:rFonts w:ascii="Arial" w:hAnsi="Arial" w:cs="Arial"/>
          <w:sz w:val="20"/>
          <w:szCs w:val="22"/>
        </w:rPr>
      </w:pPr>
    </w:p>
    <w:p w:rsidR="00693976" w:rsidRDefault="00693976" w:rsidP="00163FE7">
      <w:pPr>
        <w:rPr>
          <w:rFonts w:ascii="Arial" w:hAnsi="Arial" w:cs="Arial"/>
        </w:rPr>
      </w:pPr>
    </w:p>
    <w:p w:rsidR="00693976" w:rsidRPr="00163FE7" w:rsidRDefault="00693976" w:rsidP="00693976">
      <w:pPr>
        <w:jc w:val="center"/>
        <w:rPr>
          <w:rFonts w:ascii="Arial" w:hAnsi="Arial" w:cs="Arial"/>
        </w:rPr>
      </w:pPr>
      <w:proofErr w:type="spellStart"/>
      <w:proofErr w:type="gramStart"/>
      <w:r>
        <w:rPr>
          <w:rFonts w:ascii="Arial" w:hAnsi="Arial" w:cs="Arial"/>
        </w:rPr>
        <w:t>oOo</w:t>
      </w:r>
      <w:proofErr w:type="spellEnd"/>
      <w:proofErr w:type="gramEnd"/>
    </w:p>
    <w:sectPr w:rsidR="00693976" w:rsidRPr="00163FE7" w:rsidSect="000C1509">
      <w:footerReference w:type="even" r:id="rId9"/>
      <w:footerReference w:type="default" r:id="rId10"/>
      <w:pgSz w:w="11906" w:h="16838"/>
      <w:pgMar w:top="851" w:right="1134" w:bottom="567" w:left="1134"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61A" w:rsidRDefault="00BE661A">
      <w:r>
        <w:separator/>
      </w:r>
    </w:p>
  </w:endnote>
  <w:endnote w:type="continuationSeparator" w:id="0">
    <w:p w:rsidR="00BE661A" w:rsidRDefault="00BE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61A" w:rsidRDefault="00FA1768" w:rsidP="004666B7">
    <w:pPr>
      <w:pStyle w:val="Footer"/>
      <w:framePr w:wrap="around" w:vAnchor="text" w:hAnchor="margin" w:xAlign="right" w:y="1"/>
      <w:rPr>
        <w:rStyle w:val="PageNumber"/>
      </w:rPr>
    </w:pPr>
    <w:r>
      <w:rPr>
        <w:rStyle w:val="PageNumber"/>
      </w:rPr>
      <w:fldChar w:fldCharType="begin"/>
    </w:r>
    <w:r w:rsidR="00BE661A">
      <w:rPr>
        <w:rStyle w:val="PageNumber"/>
      </w:rPr>
      <w:instrText xml:space="preserve">PAGE  </w:instrText>
    </w:r>
    <w:r>
      <w:rPr>
        <w:rStyle w:val="PageNumber"/>
      </w:rPr>
      <w:fldChar w:fldCharType="end"/>
    </w:r>
  </w:p>
  <w:p w:rsidR="00BE661A" w:rsidRDefault="00BE661A" w:rsidP="0069397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61A" w:rsidRDefault="00FA1768" w:rsidP="004666B7">
    <w:pPr>
      <w:pStyle w:val="Footer"/>
      <w:framePr w:wrap="around" w:vAnchor="text" w:hAnchor="margin" w:xAlign="right" w:y="1"/>
      <w:rPr>
        <w:rStyle w:val="PageNumber"/>
      </w:rPr>
    </w:pPr>
    <w:r>
      <w:rPr>
        <w:rStyle w:val="PageNumber"/>
      </w:rPr>
      <w:fldChar w:fldCharType="begin"/>
    </w:r>
    <w:r w:rsidR="00BE661A">
      <w:rPr>
        <w:rStyle w:val="PageNumber"/>
      </w:rPr>
      <w:instrText xml:space="preserve">PAGE  </w:instrText>
    </w:r>
    <w:r>
      <w:rPr>
        <w:rStyle w:val="PageNumber"/>
      </w:rPr>
      <w:fldChar w:fldCharType="separate"/>
    </w:r>
    <w:r w:rsidR="006A3C95">
      <w:rPr>
        <w:rStyle w:val="PageNumber"/>
        <w:noProof/>
      </w:rPr>
      <w:t>2</w:t>
    </w:r>
    <w:r>
      <w:rPr>
        <w:rStyle w:val="PageNumber"/>
      </w:rPr>
      <w:fldChar w:fldCharType="end"/>
    </w:r>
  </w:p>
  <w:p w:rsidR="00BE661A" w:rsidRPr="000C1509" w:rsidRDefault="006A3C95" w:rsidP="00693976">
    <w:pPr>
      <w:pStyle w:val="Footer"/>
      <w:ind w:right="360"/>
      <w:rPr>
        <w:sz w:val="16"/>
        <w:szCs w:val="16"/>
      </w:rPr>
    </w:pPr>
    <w:r>
      <w:rPr>
        <w:sz w:val="16"/>
        <w:szCs w:val="16"/>
      </w:rPr>
      <w:t>Jan17</w:t>
    </w:r>
    <w:r w:rsidR="00BE661A" w:rsidRPr="000C1509">
      <w:rPr>
        <w:sz w:val="16"/>
        <w:szCs w:val="16"/>
      </w:rPr>
      <w:t>/Disclosure Form/Information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61A" w:rsidRDefault="00BE661A">
      <w:r>
        <w:separator/>
      </w:r>
    </w:p>
  </w:footnote>
  <w:footnote w:type="continuationSeparator" w:id="0">
    <w:p w:rsidR="00BE661A" w:rsidRDefault="00BE66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5364A4"/>
    <w:multiLevelType w:val="hybridMultilevel"/>
    <w:tmpl w:val="19D69FBA"/>
    <w:lvl w:ilvl="0" w:tplc="0E60D40C">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54BF6045"/>
    <w:multiLevelType w:val="multilevel"/>
    <w:tmpl w:val="899EF6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10"/>
    <w:rsid w:val="000C1509"/>
    <w:rsid w:val="000D644A"/>
    <w:rsid w:val="000F3453"/>
    <w:rsid w:val="00145D53"/>
    <w:rsid w:val="00163FE7"/>
    <w:rsid w:val="00174E7D"/>
    <w:rsid w:val="00194689"/>
    <w:rsid w:val="001D0BAF"/>
    <w:rsid w:val="00215EEB"/>
    <w:rsid w:val="00227883"/>
    <w:rsid w:val="00233B16"/>
    <w:rsid w:val="00276007"/>
    <w:rsid w:val="002E6D4A"/>
    <w:rsid w:val="002F61F3"/>
    <w:rsid w:val="00371410"/>
    <w:rsid w:val="003973B2"/>
    <w:rsid w:val="004666B7"/>
    <w:rsid w:val="0047718C"/>
    <w:rsid w:val="004B0FC7"/>
    <w:rsid w:val="004E7C9D"/>
    <w:rsid w:val="005245F2"/>
    <w:rsid w:val="00596C9D"/>
    <w:rsid w:val="006029AB"/>
    <w:rsid w:val="00643DEB"/>
    <w:rsid w:val="00664FD7"/>
    <w:rsid w:val="00693976"/>
    <w:rsid w:val="006A3C95"/>
    <w:rsid w:val="006A7BC9"/>
    <w:rsid w:val="006F2C80"/>
    <w:rsid w:val="006F7557"/>
    <w:rsid w:val="007131B1"/>
    <w:rsid w:val="00740375"/>
    <w:rsid w:val="007C7CEA"/>
    <w:rsid w:val="008C2535"/>
    <w:rsid w:val="008C668B"/>
    <w:rsid w:val="00915990"/>
    <w:rsid w:val="00923226"/>
    <w:rsid w:val="009710A8"/>
    <w:rsid w:val="00971283"/>
    <w:rsid w:val="00A33A37"/>
    <w:rsid w:val="00A425E1"/>
    <w:rsid w:val="00A5329F"/>
    <w:rsid w:val="00A56D15"/>
    <w:rsid w:val="00A961E6"/>
    <w:rsid w:val="00AB2078"/>
    <w:rsid w:val="00AB4107"/>
    <w:rsid w:val="00AB413A"/>
    <w:rsid w:val="00AC5098"/>
    <w:rsid w:val="00AF1BEE"/>
    <w:rsid w:val="00AF234F"/>
    <w:rsid w:val="00B02629"/>
    <w:rsid w:val="00B15ECA"/>
    <w:rsid w:val="00B232FC"/>
    <w:rsid w:val="00B40B10"/>
    <w:rsid w:val="00B656DF"/>
    <w:rsid w:val="00BB1BF3"/>
    <w:rsid w:val="00BE2D72"/>
    <w:rsid w:val="00BE5A9F"/>
    <w:rsid w:val="00BE661A"/>
    <w:rsid w:val="00C24403"/>
    <w:rsid w:val="00C268CD"/>
    <w:rsid w:val="00C471E1"/>
    <w:rsid w:val="00CE27ED"/>
    <w:rsid w:val="00DB20FD"/>
    <w:rsid w:val="00DB3AF9"/>
    <w:rsid w:val="00E86591"/>
    <w:rsid w:val="00F12661"/>
    <w:rsid w:val="00F146F6"/>
    <w:rsid w:val="00F27DC9"/>
    <w:rsid w:val="00F30509"/>
    <w:rsid w:val="00FA1768"/>
    <w:rsid w:val="00FB1BA3"/>
    <w:rsid w:val="00FC152E"/>
    <w:rsid w:val="00FF7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D9A31DF-8C89-4CCB-9A76-CF25A5DF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10"/>
    <w:rPr>
      <w:sz w:val="24"/>
      <w:szCs w:val="24"/>
    </w:rPr>
  </w:style>
  <w:style w:type="paragraph" w:styleId="Heading5">
    <w:name w:val="heading 5"/>
    <w:basedOn w:val="Normal"/>
    <w:next w:val="Normal"/>
    <w:qFormat/>
    <w:rsid w:val="00371410"/>
    <w:pPr>
      <w:spacing w:before="240" w:after="60"/>
      <w:outlineLvl w:val="4"/>
    </w:pPr>
    <w:rPr>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71410"/>
    <w:pPr>
      <w:spacing w:after="120" w:line="480" w:lineRule="auto"/>
    </w:pPr>
  </w:style>
  <w:style w:type="paragraph" w:styleId="Title">
    <w:name w:val="Title"/>
    <w:basedOn w:val="Normal"/>
    <w:qFormat/>
    <w:rsid w:val="00371410"/>
    <w:pPr>
      <w:jc w:val="center"/>
    </w:pPr>
    <w:rPr>
      <w:b/>
      <w:bCs/>
      <w:sz w:val="32"/>
      <w:lang w:eastAsia="en-US"/>
    </w:rPr>
  </w:style>
  <w:style w:type="paragraph" w:styleId="Header">
    <w:name w:val="header"/>
    <w:basedOn w:val="Normal"/>
    <w:rsid w:val="008C668B"/>
    <w:pPr>
      <w:tabs>
        <w:tab w:val="center" w:pos="4153"/>
        <w:tab w:val="right" w:pos="8306"/>
      </w:tabs>
    </w:pPr>
  </w:style>
  <w:style w:type="paragraph" w:styleId="Footer">
    <w:name w:val="footer"/>
    <w:basedOn w:val="Normal"/>
    <w:rsid w:val="008C668B"/>
    <w:pPr>
      <w:tabs>
        <w:tab w:val="center" w:pos="4153"/>
        <w:tab w:val="right" w:pos="8306"/>
      </w:tabs>
    </w:pPr>
  </w:style>
  <w:style w:type="table" w:styleId="TableGrid">
    <w:name w:val="Table Grid"/>
    <w:basedOn w:val="TableNormal"/>
    <w:rsid w:val="000D6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2535"/>
    <w:rPr>
      <w:rFonts w:ascii="Tahoma" w:hAnsi="Tahoma" w:cs="Tahoma"/>
      <w:sz w:val="16"/>
      <w:szCs w:val="16"/>
    </w:rPr>
  </w:style>
  <w:style w:type="character" w:styleId="PageNumber">
    <w:name w:val="page number"/>
    <w:basedOn w:val="DefaultParagraphFont"/>
    <w:rsid w:val="00693976"/>
  </w:style>
  <w:style w:type="character" w:styleId="Hyperlink">
    <w:name w:val="Hyperlink"/>
    <w:basedOn w:val="DefaultParagraphFont"/>
    <w:rsid w:val="00233B16"/>
    <w:rPr>
      <w:color w:val="0000FF" w:themeColor="hyperlink"/>
      <w:u w:val="single"/>
    </w:rPr>
  </w:style>
  <w:style w:type="character" w:styleId="FollowedHyperlink">
    <w:name w:val="FollowedHyperlink"/>
    <w:basedOn w:val="DefaultParagraphFont"/>
    <w:rsid w:val="00233B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meoffice.gov.uk/agencies-public-bodies/db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873</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HYMERS COLLEGE</vt:lpstr>
    </vt:vector>
  </TitlesOfParts>
  <Company>Authorised Company</Company>
  <LinksUpToDate>false</LinksUpToDate>
  <CharactersWithSpaces>5744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HYMERS COLLEGE</dc:title>
  <dc:creator>Authorised User</dc:creator>
  <cp:lastModifiedBy>icts</cp:lastModifiedBy>
  <cp:revision>5</cp:revision>
  <cp:lastPrinted>2016-01-11T09:09:00Z</cp:lastPrinted>
  <dcterms:created xsi:type="dcterms:W3CDTF">2015-10-12T11:17:00Z</dcterms:created>
  <dcterms:modified xsi:type="dcterms:W3CDTF">2017-04-24T11:55:00Z</dcterms:modified>
</cp:coreProperties>
</file>