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19" w:rsidRDefault="00815013">
      <w:r>
        <w:rPr>
          <w:noProof/>
        </w:rPr>
        <w:drawing>
          <wp:anchor distT="0" distB="0" distL="114300" distR="114300" simplePos="0" relativeHeight="251658240" behindDoc="0" locked="0" layoutInCell="1" hidden="0" allowOverlap="1">
            <wp:simplePos x="0" y="0"/>
            <wp:positionH relativeFrom="column">
              <wp:posOffset>1343025</wp:posOffset>
            </wp:positionH>
            <wp:positionV relativeFrom="paragraph">
              <wp:posOffset>0</wp:posOffset>
            </wp:positionV>
            <wp:extent cx="2266950" cy="1602740"/>
            <wp:effectExtent l="0" t="0" r="0" b="0"/>
            <wp:wrapSquare wrapText="bothSides" distT="0" distB="0" distL="114300" distR="114300"/>
            <wp:docPr id="3" name="image1.jpg" descr="C:\Users\admissions\AppData\Local\Microsoft\Windows\Temporary Internet Files\Content.Outlook\GH15U7H3\Hazelwood_Full_P227_RGB.jpg"/>
            <wp:cNvGraphicFramePr/>
            <a:graphic xmlns:a="http://schemas.openxmlformats.org/drawingml/2006/main">
              <a:graphicData uri="http://schemas.openxmlformats.org/drawingml/2006/picture">
                <pic:pic xmlns:pic="http://schemas.openxmlformats.org/drawingml/2006/picture">
                  <pic:nvPicPr>
                    <pic:cNvPr id="0" name="image1.jpg" descr="C:\Users\admissions\AppData\Local\Microsoft\Windows\Temporary Internet Files\Content.Outlook\GH15U7H3\Hazelwood_Full_P227_RGB.jpg"/>
                    <pic:cNvPicPr preferRelativeResize="0"/>
                  </pic:nvPicPr>
                  <pic:blipFill>
                    <a:blip r:embed="rId5"/>
                    <a:srcRect/>
                    <a:stretch>
                      <a:fillRect/>
                    </a:stretch>
                  </pic:blipFill>
                  <pic:spPr>
                    <a:xfrm>
                      <a:off x="0" y="0"/>
                      <a:ext cx="2266950" cy="1602740"/>
                    </a:xfrm>
                    <a:prstGeom prst="rect">
                      <a:avLst/>
                    </a:prstGeom>
                    <a:ln/>
                  </pic:spPr>
                </pic:pic>
              </a:graphicData>
            </a:graphic>
          </wp:anchor>
        </w:drawing>
      </w:r>
    </w:p>
    <w:p w:rsidR="00BA2419" w:rsidRDefault="00BA2419"/>
    <w:p w:rsidR="00BA2419" w:rsidRDefault="00BA2419">
      <w:pPr>
        <w:pStyle w:val="Subtitle"/>
        <w:rPr>
          <w:sz w:val="24"/>
          <w:szCs w:val="24"/>
        </w:rPr>
      </w:pPr>
    </w:p>
    <w:p w:rsidR="00BA2419" w:rsidRDefault="00BA2419">
      <w:pPr>
        <w:pStyle w:val="Subtitle"/>
        <w:rPr>
          <w:sz w:val="24"/>
          <w:szCs w:val="24"/>
        </w:rPr>
      </w:pPr>
    </w:p>
    <w:p w:rsidR="00BA2419" w:rsidRDefault="00BA2419">
      <w:pPr>
        <w:pStyle w:val="Subtitle"/>
        <w:rPr>
          <w:sz w:val="28"/>
          <w:szCs w:val="28"/>
        </w:rPr>
      </w:pPr>
    </w:p>
    <w:p w:rsidR="00BA2419" w:rsidRDefault="00BA2419">
      <w:pPr>
        <w:pStyle w:val="Subtitle"/>
        <w:rPr>
          <w:sz w:val="28"/>
          <w:szCs w:val="28"/>
        </w:rPr>
      </w:pPr>
    </w:p>
    <w:p w:rsidR="00BA2419" w:rsidRDefault="00BA2419">
      <w:pPr>
        <w:pStyle w:val="Subtitle"/>
        <w:rPr>
          <w:sz w:val="28"/>
          <w:szCs w:val="28"/>
        </w:rPr>
      </w:pPr>
    </w:p>
    <w:p w:rsidR="00BA2419" w:rsidRDefault="00BA2419">
      <w:pPr>
        <w:pStyle w:val="Subtitle"/>
        <w:rPr>
          <w:sz w:val="28"/>
          <w:szCs w:val="28"/>
        </w:rPr>
      </w:pPr>
    </w:p>
    <w:p w:rsidR="00BA2419" w:rsidRDefault="00BA2419">
      <w:pPr>
        <w:pStyle w:val="Subtitle"/>
        <w:rPr>
          <w:sz w:val="28"/>
          <w:szCs w:val="28"/>
        </w:rPr>
      </w:pPr>
    </w:p>
    <w:p w:rsidR="00BA2419" w:rsidRDefault="00815013">
      <w:pPr>
        <w:pStyle w:val="Subtitle"/>
        <w:rPr>
          <w:sz w:val="28"/>
          <w:szCs w:val="28"/>
        </w:rPr>
      </w:pPr>
      <w:r>
        <w:rPr>
          <w:sz w:val="28"/>
          <w:szCs w:val="28"/>
        </w:rPr>
        <w:t xml:space="preserve">Wolfs Hill, Limpsfield, Oxted, Surrey RH8 0QU </w:t>
      </w:r>
    </w:p>
    <w:p w:rsidR="00BA2419" w:rsidRDefault="00815013">
      <w:pPr>
        <w:jc w:val="center"/>
        <w:rPr>
          <w:rFonts w:ascii="Arial" w:eastAsia="Arial" w:hAnsi="Arial" w:cs="Arial"/>
        </w:rPr>
      </w:pPr>
      <w:r>
        <w:rPr>
          <w:rFonts w:ascii="Arial" w:eastAsia="Arial" w:hAnsi="Arial" w:cs="Arial"/>
        </w:rPr>
        <w:t>www.hazelwoodschool.co.uk</w:t>
      </w:r>
    </w:p>
    <w:p w:rsidR="00BA2419" w:rsidRDefault="00815013">
      <w:pPr>
        <w:jc w:val="center"/>
        <w:rPr>
          <w:rFonts w:ascii="Arial" w:eastAsia="Arial" w:hAnsi="Arial" w:cs="Arial"/>
        </w:rPr>
      </w:pPr>
      <w:r>
        <w:rPr>
          <w:rFonts w:ascii="Arial" w:eastAsia="Arial" w:hAnsi="Arial" w:cs="Arial"/>
        </w:rPr>
        <w:t> </w:t>
      </w:r>
    </w:p>
    <w:p w:rsidR="00BA2419" w:rsidRDefault="00815013">
      <w:pPr>
        <w:pBdr>
          <w:top w:val="nil"/>
          <w:left w:val="nil"/>
          <w:bottom w:val="nil"/>
          <w:right w:val="nil"/>
          <w:between w:val="nil"/>
        </w:pBdr>
        <w:jc w:val="center"/>
        <w:rPr>
          <w:rFonts w:ascii="Arial" w:eastAsia="Arial" w:hAnsi="Arial" w:cs="Arial"/>
          <w:b/>
          <w:color w:val="002060"/>
          <w:sz w:val="40"/>
          <w:szCs w:val="40"/>
        </w:rPr>
      </w:pPr>
      <w:r>
        <w:rPr>
          <w:rFonts w:ascii="Arial" w:eastAsia="Arial" w:hAnsi="Arial" w:cs="Arial"/>
          <w:b/>
          <w:color w:val="002060"/>
          <w:sz w:val="40"/>
          <w:szCs w:val="40"/>
        </w:rPr>
        <w:t>Specialist Teaching Assistant</w:t>
      </w:r>
    </w:p>
    <w:p w:rsidR="00BA2419" w:rsidRDefault="00BA2419">
      <w:pPr>
        <w:pBdr>
          <w:top w:val="nil"/>
          <w:left w:val="nil"/>
          <w:bottom w:val="nil"/>
          <w:right w:val="nil"/>
          <w:between w:val="nil"/>
        </w:pBdr>
        <w:rPr>
          <w:rFonts w:ascii="Arial" w:eastAsia="Arial" w:hAnsi="Arial" w:cs="Arial"/>
          <w:color w:val="000000"/>
          <w:sz w:val="22"/>
          <w:szCs w:val="22"/>
        </w:rPr>
      </w:pPr>
    </w:p>
    <w:p w:rsidR="00BA2419" w:rsidRDefault="00815013">
      <w:pPr>
        <w:pBdr>
          <w:top w:val="nil"/>
          <w:left w:val="nil"/>
          <w:bottom w:val="nil"/>
          <w:right w:val="nil"/>
          <w:between w:val="nil"/>
        </w:pBdr>
        <w:jc w:val="both"/>
        <w:rPr>
          <w:rFonts w:ascii="Arial" w:eastAsia="Arial" w:hAnsi="Arial" w:cs="Arial"/>
          <w:b/>
          <w:color w:val="D60093"/>
          <w:sz w:val="22"/>
          <w:szCs w:val="22"/>
        </w:rPr>
      </w:pPr>
      <w:r>
        <w:rPr>
          <w:rFonts w:ascii="Arial" w:eastAsia="Arial" w:hAnsi="Arial" w:cs="Arial"/>
          <w:b/>
          <w:color w:val="D60093"/>
          <w:sz w:val="22"/>
          <w:szCs w:val="22"/>
        </w:rPr>
        <w:t xml:space="preserve">Established in 1890 the school is vibrant and thriving, valuing the traditions of the past whilst embracing the best of modern education. Hazelwood is set amongst 25 acres of glorious woodlands on the Surrey Kent border, within easy reach of London and Gatwick. </w:t>
      </w:r>
    </w:p>
    <w:p w:rsidR="00BA2419" w:rsidRDefault="00BA2419">
      <w:pPr>
        <w:pBdr>
          <w:top w:val="nil"/>
          <w:left w:val="nil"/>
          <w:bottom w:val="nil"/>
          <w:right w:val="nil"/>
          <w:between w:val="nil"/>
        </w:pBdr>
        <w:jc w:val="both"/>
        <w:rPr>
          <w:rFonts w:ascii="Arial" w:eastAsia="Arial" w:hAnsi="Arial" w:cs="Arial"/>
          <w:b/>
          <w:color w:val="D60093"/>
          <w:sz w:val="22"/>
          <w:szCs w:val="22"/>
        </w:rPr>
      </w:pPr>
    </w:p>
    <w:p w:rsidR="00BA2419" w:rsidRDefault="00815013">
      <w:pPr>
        <w:rPr>
          <w:rFonts w:ascii="Arial" w:eastAsia="Arial" w:hAnsi="Arial" w:cs="Arial"/>
          <w:sz w:val="22"/>
          <w:szCs w:val="22"/>
          <w:highlight w:val="yellow"/>
        </w:rPr>
      </w:pPr>
      <w:r>
        <w:rPr>
          <w:rFonts w:ascii="Arial" w:eastAsia="Arial" w:hAnsi="Arial" w:cs="Arial"/>
          <w:sz w:val="22"/>
          <w:szCs w:val="22"/>
        </w:rPr>
        <w:t xml:space="preserve">We are currently looking for a dynamic and innovative individual, keen to work as part of an enthusiastic team of teachers and support staff.  </w:t>
      </w:r>
      <w:r>
        <w:rPr>
          <w:rFonts w:ascii="Arial" w:eastAsia="Arial" w:hAnsi="Arial" w:cs="Arial"/>
          <w:sz w:val="21"/>
          <w:szCs w:val="21"/>
        </w:rPr>
        <w:t>The role involves mainly in class support, with specific children</w:t>
      </w:r>
      <w:r w:rsidR="008C5EB1">
        <w:rPr>
          <w:rFonts w:ascii="Arial" w:eastAsia="Arial" w:hAnsi="Arial" w:cs="Arial"/>
          <w:sz w:val="21"/>
          <w:szCs w:val="21"/>
        </w:rPr>
        <w:t xml:space="preserve"> </w:t>
      </w:r>
      <w:r>
        <w:rPr>
          <w:rFonts w:ascii="Arial" w:eastAsia="Arial" w:hAnsi="Arial" w:cs="Arial"/>
          <w:sz w:val="21"/>
          <w:szCs w:val="21"/>
        </w:rPr>
        <w:t>and literac</w:t>
      </w:r>
      <w:r w:rsidR="008C5EB1">
        <w:rPr>
          <w:rFonts w:ascii="Arial" w:eastAsia="Arial" w:hAnsi="Arial" w:cs="Arial"/>
          <w:sz w:val="21"/>
          <w:szCs w:val="21"/>
        </w:rPr>
        <w:t>y based support for children across the year groups.</w:t>
      </w:r>
    </w:p>
    <w:p w:rsidR="00BA2419" w:rsidRDefault="00BA2419">
      <w:pPr>
        <w:rPr>
          <w:rFonts w:ascii="Arial" w:eastAsia="Arial" w:hAnsi="Arial" w:cs="Arial"/>
          <w:sz w:val="22"/>
          <w:szCs w:val="22"/>
        </w:rPr>
      </w:pPr>
    </w:p>
    <w:p w:rsidR="00BA2419" w:rsidRDefault="00815013">
      <w:pPr>
        <w:rPr>
          <w:rFonts w:ascii="Arial" w:eastAsia="Arial" w:hAnsi="Arial" w:cs="Arial"/>
          <w:sz w:val="22"/>
          <w:szCs w:val="22"/>
        </w:rPr>
      </w:pPr>
      <w:r>
        <w:rPr>
          <w:rFonts w:ascii="Arial" w:eastAsia="Arial" w:hAnsi="Arial" w:cs="Arial"/>
          <w:sz w:val="22"/>
          <w:szCs w:val="22"/>
        </w:rPr>
        <w:t xml:space="preserve">Qualifications and experience are desirable, but not essential. You will have excellent communication skills, a willingness to learn and the desire to be part of a high performing team.  </w:t>
      </w:r>
    </w:p>
    <w:p w:rsidR="00BA2419" w:rsidRDefault="00BA2419">
      <w:pPr>
        <w:rPr>
          <w:rFonts w:ascii="Arial" w:eastAsia="Arial" w:hAnsi="Arial" w:cs="Arial"/>
          <w:b/>
          <w:sz w:val="22"/>
          <w:szCs w:val="22"/>
        </w:rPr>
      </w:pPr>
    </w:p>
    <w:p w:rsidR="00BA2419" w:rsidRDefault="00815013">
      <w:pPr>
        <w:jc w:val="both"/>
        <w:rPr>
          <w:rFonts w:ascii="Arial" w:eastAsia="Arial" w:hAnsi="Arial" w:cs="Arial"/>
          <w:sz w:val="22"/>
          <w:szCs w:val="22"/>
        </w:rPr>
      </w:pPr>
      <w:r>
        <w:rPr>
          <w:rFonts w:ascii="Arial" w:eastAsia="Arial" w:hAnsi="Arial" w:cs="Arial"/>
          <w:sz w:val="22"/>
          <w:szCs w:val="22"/>
        </w:rPr>
        <w:t>More information, including a detailed job description, is available via the TES website, where you can also apply for the role.</w:t>
      </w:r>
    </w:p>
    <w:p w:rsidR="00BA2419" w:rsidRDefault="00815013">
      <w:pPr>
        <w:jc w:val="both"/>
        <w:rPr>
          <w:rFonts w:ascii="Arial" w:eastAsia="Arial" w:hAnsi="Arial" w:cs="Arial"/>
          <w:sz w:val="22"/>
          <w:szCs w:val="22"/>
        </w:rPr>
      </w:pPr>
      <w:r>
        <w:rPr>
          <w:rFonts w:ascii="Arial" w:eastAsia="Arial" w:hAnsi="Arial" w:cs="Arial"/>
          <w:sz w:val="22"/>
          <w:szCs w:val="22"/>
        </w:rPr>
        <w:t xml:space="preserve"> </w:t>
      </w:r>
    </w:p>
    <w:p w:rsidR="00BA2419" w:rsidRDefault="00815013">
      <w:pPr>
        <w:jc w:val="center"/>
        <w:rPr>
          <w:rFonts w:ascii="Arial" w:eastAsia="Arial" w:hAnsi="Arial" w:cs="Arial"/>
          <w:b/>
          <w:sz w:val="22"/>
          <w:szCs w:val="22"/>
        </w:rPr>
      </w:pPr>
      <w:r>
        <w:rPr>
          <w:rFonts w:ascii="Arial" w:eastAsia="Arial" w:hAnsi="Arial" w:cs="Arial"/>
          <w:b/>
          <w:sz w:val="22"/>
          <w:szCs w:val="22"/>
        </w:rPr>
        <w:t xml:space="preserve">Tel: 01883 733885 (Direct)   </w:t>
      </w:r>
    </w:p>
    <w:p w:rsidR="00BA2419" w:rsidRDefault="00815013">
      <w:pPr>
        <w:jc w:val="center"/>
        <w:rPr>
          <w:rFonts w:ascii="Arial" w:eastAsia="Arial" w:hAnsi="Arial" w:cs="Arial"/>
          <w:b/>
          <w:sz w:val="22"/>
          <w:szCs w:val="22"/>
        </w:rPr>
      </w:pPr>
      <w:r>
        <w:rPr>
          <w:rFonts w:ascii="Arial" w:eastAsia="Arial" w:hAnsi="Arial" w:cs="Arial"/>
          <w:b/>
          <w:sz w:val="22"/>
          <w:szCs w:val="22"/>
        </w:rPr>
        <w:t xml:space="preserve">E-mail: </w:t>
      </w:r>
      <w:r>
        <w:rPr>
          <w:rFonts w:ascii="Arial" w:eastAsia="Arial" w:hAnsi="Arial" w:cs="Arial"/>
          <w:b/>
          <w:color w:val="0000FF"/>
          <w:sz w:val="22"/>
          <w:szCs w:val="22"/>
        </w:rPr>
        <w:t>ashlinl</w:t>
      </w:r>
      <w:hyperlink r:id="rId6">
        <w:r>
          <w:rPr>
            <w:rFonts w:ascii="Arial" w:eastAsia="Arial" w:hAnsi="Arial" w:cs="Arial"/>
            <w:b/>
            <w:color w:val="0000FF"/>
            <w:sz w:val="22"/>
            <w:szCs w:val="22"/>
          </w:rPr>
          <w:t>@hazelwoodschool.com</w:t>
        </w:r>
      </w:hyperlink>
    </w:p>
    <w:p w:rsidR="00BA2419" w:rsidRDefault="00BA2419">
      <w:pPr>
        <w:jc w:val="center"/>
        <w:rPr>
          <w:rFonts w:ascii="Arial" w:eastAsia="Arial" w:hAnsi="Arial" w:cs="Arial"/>
          <w:i/>
          <w:sz w:val="22"/>
          <w:szCs w:val="22"/>
        </w:rPr>
      </w:pPr>
    </w:p>
    <w:p w:rsidR="00BA2419" w:rsidRDefault="00815013">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Hazelwood School is committed to Child Protection and the successful candidate will </w:t>
      </w:r>
      <w:proofErr w:type="gramStart"/>
      <w:r>
        <w:rPr>
          <w:rFonts w:ascii="Arial" w:eastAsia="Arial" w:hAnsi="Arial" w:cs="Arial"/>
          <w:color w:val="000000"/>
          <w:sz w:val="22"/>
          <w:szCs w:val="22"/>
        </w:rPr>
        <w:t>be</w:t>
      </w:r>
      <w:proofErr w:type="gramEnd"/>
      <w:r>
        <w:rPr>
          <w:rFonts w:ascii="Arial" w:eastAsia="Arial" w:hAnsi="Arial" w:cs="Arial"/>
          <w:color w:val="000000"/>
          <w:sz w:val="22"/>
          <w:szCs w:val="22"/>
        </w:rPr>
        <w:t xml:space="preserve"> required to obtain an enhanced DBS Certificate through Hazelwood, prior to starting work.  Hazelwood upholds and promotes British values.</w:t>
      </w:r>
    </w:p>
    <w:p w:rsidR="00BA2419" w:rsidRDefault="008C5EB1">
      <w:pPr>
        <w:shd w:val="clear" w:color="auto" w:fill="FFFFFF"/>
        <w:spacing w:before="275" w:after="138"/>
        <w:jc w:val="center"/>
        <w:rPr>
          <w:rFonts w:ascii="Arial" w:eastAsia="Arial" w:hAnsi="Arial" w:cs="Arial"/>
          <w:b/>
          <w:color w:val="231F20"/>
          <w:sz w:val="22"/>
          <w:szCs w:val="22"/>
        </w:rPr>
      </w:pPr>
      <w:r>
        <w:rPr>
          <w:rFonts w:ascii="Arial" w:eastAsia="Arial" w:hAnsi="Arial" w:cs="Arial"/>
          <w:b/>
          <w:color w:val="231F20"/>
          <w:sz w:val="22"/>
          <w:szCs w:val="22"/>
        </w:rPr>
        <w:t>Closing date: Thursday 14</w:t>
      </w:r>
      <w:r w:rsidRPr="008C5EB1">
        <w:rPr>
          <w:rFonts w:ascii="Arial" w:eastAsia="Arial" w:hAnsi="Arial" w:cs="Arial"/>
          <w:b/>
          <w:color w:val="231F20"/>
          <w:sz w:val="22"/>
          <w:szCs w:val="22"/>
          <w:vertAlign w:val="superscript"/>
        </w:rPr>
        <w:t>th</w:t>
      </w:r>
      <w:r>
        <w:rPr>
          <w:rFonts w:ascii="Arial" w:eastAsia="Arial" w:hAnsi="Arial" w:cs="Arial"/>
          <w:b/>
          <w:color w:val="231F20"/>
          <w:sz w:val="22"/>
          <w:szCs w:val="22"/>
        </w:rPr>
        <w:t xml:space="preserve"> </w:t>
      </w:r>
      <w:r w:rsidR="00815013">
        <w:rPr>
          <w:rFonts w:ascii="Arial" w:eastAsia="Arial" w:hAnsi="Arial" w:cs="Arial"/>
          <w:b/>
          <w:color w:val="231F20"/>
          <w:sz w:val="22"/>
          <w:szCs w:val="22"/>
        </w:rPr>
        <w:t>May</w:t>
      </w:r>
      <w:r>
        <w:rPr>
          <w:rFonts w:ascii="Arial" w:eastAsia="Arial" w:hAnsi="Arial" w:cs="Arial"/>
          <w:b/>
          <w:color w:val="231F20"/>
          <w:sz w:val="22"/>
          <w:szCs w:val="22"/>
        </w:rPr>
        <w:t xml:space="preserve"> 2021</w:t>
      </w:r>
      <w:bookmarkStart w:id="0" w:name="_GoBack"/>
      <w:bookmarkEnd w:id="0"/>
    </w:p>
    <w:p w:rsidR="00BA2419" w:rsidRDefault="00815013">
      <w:pPr>
        <w:shd w:val="clear" w:color="auto" w:fill="FFFFFF"/>
        <w:spacing w:before="275" w:after="138"/>
        <w:jc w:val="both"/>
        <w:rPr>
          <w:rFonts w:ascii="Arial" w:eastAsia="Arial" w:hAnsi="Arial" w:cs="Arial"/>
          <w:sz w:val="20"/>
          <w:szCs w:val="20"/>
        </w:rPr>
      </w:pPr>
      <w:r>
        <w:rPr>
          <w:rFonts w:ascii="Arial" w:eastAsia="Arial" w:hAnsi="Arial" w:cs="Arial"/>
          <w:color w:val="231F20"/>
          <w:sz w:val="20"/>
          <w:szCs w:val="20"/>
        </w:rPr>
        <w:t>We reverse the right to interview and appoint before the closing date and we therefore recommend that candidates apply early.</w:t>
      </w:r>
    </w:p>
    <w:p w:rsidR="00BA2419" w:rsidRDefault="00815013">
      <w:r>
        <w:t> </w:t>
      </w:r>
    </w:p>
    <w:p w:rsidR="00BA2419" w:rsidRDefault="00BA2419">
      <w:pPr>
        <w:pBdr>
          <w:top w:val="nil"/>
          <w:left w:val="nil"/>
          <w:bottom w:val="nil"/>
          <w:right w:val="nil"/>
          <w:between w:val="nil"/>
        </w:pBdr>
        <w:spacing w:after="120"/>
        <w:rPr>
          <w:rFonts w:ascii="Arial" w:eastAsia="Arial" w:hAnsi="Arial" w:cs="Arial"/>
          <w:b/>
          <w:i/>
          <w:color w:val="000000"/>
          <w:sz w:val="22"/>
          <w:szCs w:val="22"/>
        </w:rPr>
      </w:pPr>
    </w:p>
    <w:p w:rsidR="00BA2419" w:rsidRDefault="00BA2419">
      <w:pPr>
        <w:rPr>
          <w:rFonts w:ascii="Arial" w:eastAsia="Arial" w:hAnsi="Arial" w:cs="Arial"/>
          <w:sz w:val="22"/>
          <w:szCs w:val="22"/>
          <w:u w:val="single"/>
        </w:rPr>
      </w:pPr>
      <w:bookmarkStart w:id="1" w:name="_heading=h.gjdgxs" w:colFirst="0" w:colLast="0"/>
      <w:bookmarkEnd w:id="1"/>
    </w:p>
    <w:p w:rsidR="00BA2419" w:rsidRDefault="00BA2419">
      <w:pPr>
        <w:jc w:val="center"/>
        <w:rPr>
          <w:rFonts w:ascii="Arial" w:eastAsia="Arial" w:hAnsi="Arial" w:cs="Arial"/>
          <w:b/>
          <w:u w:val="single"/>
        </w:rPr>
      </w:pPr>
    </w:p>
    <w:p w:rsidR="00BA2419" w:rsidRDefault="00BA2419">
      <w:pPr>
        <w:rPr>
          <w:rFonts w:ascii="Arial" w:eastAsia="Arial" w:hAnsi="Arial" w:cs="Arial"/>
        </w:rPr>
      </w:pPr>
    </w:p>
    <w:sectPr w:rsidR="00BA2419">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19"/>
    <w:rsid w:val="00815013"/>
    <w:rsid w:val="008C5EB1"/>
    <w:rsid w:val="00BA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D49B"/>
  <w15:docId w15:val="{0D1E9059-EA00-4D16-9933-D35C7E0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42"/>
  </w:style>
  <w:style w:type="paragraph" w:styleId="Heading1">
    <w:name w:val="heading 1"/>
    <w:basedOn w:val="Normal"/>
    <w:qFormat/>
    <w:rsid w:val="00217942"/>
    <w:pPr>
      <w:keepNext/>
      <w:jc w:val="center"/>
      <w:outlineLvl w:val="0"/>
    </w:pPr>
    <w:rPr>
      <w:rFonts w:eastAsia="Arial Unicode MS"/>
      <w:b/>
      <w:bCs/>
      <w:kern w:val="36"/>
      <w:sz w:val="36"/>
      <w:szCs w:val="36"/>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7942"/>
    <w:pPr>
      <w:overflowPunct w:val="0"/>
      <w:autoSpaceDE w:val="0"/>
      <w:autoSpaceDN w:val="0"/>
      <w:jc w:val="center"/>
    </w:pPr>
    <w:rPr>
      <w:rFonts w:ascii="Arial Black" w:eastAsia="Arial Unicode MS" w:hAnsi="Arial Black" w:cs="Arial Unicode MS"/>
      <w:sz w:val="37"/>
      <w:szCs w:val="37"/>
      <w:lang w:eastAsia="en-US"/>
    </w:rPr>
  </w:style>
  <w:style w:type="paragraph" w:styleId="Subtitle">
    <w:name w:val="Subtitle"/>
    <w:basedOn w:val="Normal"/>
    <w:next w:val="Normal"/>
    <w:pPr>
      <w:jc w:val="center"/>
    </w:pPr>
    <w:rPr>
      <w:rFonts w:ascii="Arial" w:eastAsia="Arial" w:hAnsi="Arial" w:cs="Arial"/>
      <w:b/>
      <w:sz w:val="32"/>
      <w:szCs w:val="32"/>
    </w:rPr>
  </w:style>
  <w:style w:type="paragraph" w:styleId="BodyText2">
    <w:name w:val="Body Text 2"/>
    <w:basedOn w:val="Normal"/>
    <w:link w:val="BodyText2Char"/>
    <w:rsid w:val="00217942"/>
    <w:pPr>
      <w:jc w:val="center"/>
    </w:pPr>
    <w:rPr>
      <w:rFonts w:eastAsia="Arial Unicode MS"/>
      <w:b/>
      <w:bCs/>
      <w:sz w:val="28"/>
      <w:szCs w:val="28"/>
      <w:lang w:eastAsia="en-US"/>
    </w:rPr>
  </w:style>
  <w:style w:type="paragraph" w:styleId="BodyText3">
    <w:name w:val="Body Text 3"/>
    <w:basedOn w:val="Normal"/>
    <w:rsid w:val="00217942"/>
    <w:pPr>
      <w:spacing w:after="120"/>
    </w:pPr>
    <w:rPr>
      <w:sz w:val="16"/>
      <w:szCs w:val="16"/>
    </w:rPr>
  </w:style>
  <w:style w:type="paragraph" w:styleId="BodyText">
    <w:name w:val="Body Text"/>
    <w:basedOn w:val="Normal"/>
    <w:link w:val="BodyTextChar"/>
    <w:rsid w:val="00217942"/>
    <w:pPr>
      <w:spacing w:after="120"/>
    </w:pPr>
  </w:style>
  <w:style w:type="character" w:styleId="Hyperlink">
    <w:name w:val="Hyperlink"/>
    <w:basedOn w:val="DefaultParagraphFont"/>
    <w:rsid w:val="00217942"/>
    <w:rPr>
      <w:color w:val="0000FF"/>
      <w:u w:val="single"/>
    </w:rPr>
  </w:style>
  <w:style w:type="paragraph" w:styleId="BalloonText">
    <w:name w:val="Balloon Text"/>
    <w:basedOn w:val="Normal"/>
    <w:link w:val="BalloonTextChar"/>
    <w:rsid w:val="009F49A7"/>
    <w:rPr>
      <w:rFonts w:ascii="Tahoma" w:hAnsi="Tahoma" w:cs="Tahoma"/>
      <w:sz w:val="16"/>
      <w:szCs w:val="16"/>
    </w:rPr>
  </w:style>
  <w:style w:type="character" w:customStyle="1" w:styleId="BalloonTextChar">
    <w:name w:val="Balloon Text Char"/>
    <w:basedOn w:val="DefaultParagraphFont"/>
    <w:link w:val="BalloonText"/>
    <w:rsid w:val="009F49A7"/>
    <w:rPr>
      <w:rFonts w:ascii="Tahoma" w:hAnsi="Tahoma" w:cs="Tahoma"/>
      <w:sz w:val="16"/>
      <w:szCs w:val="16"/>
    </w:rPr>
  </w:style>
  <w:style w:type="character" w:customStyle="1" w:styleId="BodyTextChar">
    <w:name w:val="Body Text Char"/>
    <w:basedOn w:val="DefaultParagraphFont"/>
    <w:link w:val="BodyText"/>
    <w:rsid w:val="004A214A"/>
    <w:rPr>
      <w:sz w:val="24"/>
      <w:szCs w:val="24"/>
    </w:rPr>
  </w:style>
  <w:style w:type="character" w:customStyle="1" w:styleId="BodyText2Char">
    <w:name w:val="Body Text 2 Char"/>
    <w:basedOn w:val="DefaultParagraphFont"/>
    <w:link w:val="BodyText2"/>
    <w:rsid w:val="009963E3"/>
    <w:rPr>
      <w:rFonts w:eastAsia="Arial Unicode MS"/>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gistrar@hazelwoodschoo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h1qGdl/AMiJ1A5dGaZ836hMAw==">AMUW2mUE08AaMUjHIkIjCf9Q6uzGz38tNylXYalD2v/fOaKaj6fZTX8PhEH/h0Unoy+3CIpU2wdjJivDdr/5+JM2CT753duh9p9/uHg34Q/t0J7k/ZSRNtfxV5tg9ZvisdZzeEO3CX04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Lorraine Ashlin</cp:lastModifiedBy>
  <cp:revision>3</cp:revision>
  <dcterms:created xsi:type="dcterms:W3CDTF">2021-05-04T12:37:00Z</dcterms:created>
  <dcterms:modified xsi:type="dcterms:W3CDTF">2021-05-04T16:41:00Z</dcterms:modified>
</cp:coreProperties>
</file>