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A1" w:rsidRPr="00CE78E2" w:rsidRDefault="00EE050F" w:rsidP="00660033">
      <w:pPr>
        <w:jc w:val="center"/>
        <w:rPr>
          <w:sz w:val="22"/>
          <w:szCs w:val="22"/>
        </w:rPr>
      </w:pPr>
      <w:r>
        <w:rPr>
          <w:noProof/>
          <w:lang w:val="en-GB"/>
        </w:rPr>
        <w:drawing>
          <wp:inline distT="0" distB="0" distL="0" distR="0" wp14:anchorId="327C4E33" wp14:editId="65D0DAA9">
            <wp:extent cx="1790700" cy="8191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5A1" w:rsidRPr="00660033" w:rsidRDefault="00641CC3" w:rsidP="002B25A1">
      <w:pPr>
        <w:pStyle w:val="Caption"/>
        <w:rPr>
          <w:rFonts w:ascii="Arial" w:hAnsi="Arial" w:cs="Arial"/>
          <w:sz w:val="22"/>
          <w:szCs w:val="22"/>
        </w:rPr>
      </w:pPr>
      <w:r w:rsidRPr="00660033">
        <w:rPr>
          <w:rFonts w:ascii="Arial" w:hAnsi="Arial" w:cs="Arial"/>
          <w:sz w:val="22"/>
          <w:szCs w:val="22"/>
        </w:rPr>
        <w:t xml:space="preserve">Person Specification </w:t>
      </w:r>
    </w:p>
    <w:p w:rsidR="002B25A1" w:rsidRPr="00660033" w:rsidRDefault="002B25A1" w:rsidP="00641CC3">
      <w:pPr>
        <w:pStyle w:val="Caption"/>
        <w:rPr>
          <w:rFonts w:ascii="Arial" w:hAnsi="Arial" w:cs="Arial"/>
          <w:sz w:val="22"/>
          <w:szCs w:val="22"/>
        </w:rPr>
      </w:pPr>
      <w:r w:rsidRPr="00660033">
        <w:rPr>
          <w:rFonts w:ascii="Arial" w:hAnsi="Arial" w:cs="Arial"/>
          <w:sz w:val="22"/>
          <w:szCs w:val="22"/>
        </w:rPr>
        <w:t xml:space="preserve">Library </w:t>
      </w:r>
      <w:r w:rsidR="008851E5" w:rsidRPr="00660033">
        <w:rPr>
          <w:rFonts w:ascii="Arial" w:hAnsi="Arial" w:cs="Arial"/>
          <w:sz w:val="22"/>
          <w:szCs w:val="22"/>
        </w:rPr>
        <w:t>Officer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5"/>
        <w:gridCol w:w="1274"/>
        <w:gridCol w:w="1524"/>
      </w:tblGrid>
      <w:tr w:rsidR="002B25A1" w:rsidRPr="00660033" w:rsidTr="00660033">
        <w:tc>
          <w:tcPr>
            <w:tcW w:w="6865" w:type="dxa"/>
          </w:tcPr>
          <w:p w:rsidR="002B25A1" w:rsidRPr="00660033" w:rsidRDefault="002B25A1" w:rsidP="009F5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2B25A1" w:rsidRPr="00660033" w:rsidRDefault="002B25A1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24" w:type="dxa"/>
          </w:tcPr>
          <w:p w:rsidR="002B25A1" w:rsidRPr="00660033" w:rsidRDefault="002B25A1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2B25A1" w:rsidRPr="00660033" w:rsidTr="00660033">
        <w:tc>
          <w:tcPr>
            <w:tcW w:w="6865" w:type="dxa"/>
            <w:shd w:val="pct10" w:color="auto" w:fill="FFFFFF"/>
          </w:tcPr>
          <w:p w:rsidR="002B25A1" w:rsidRPr="00660033" w:rsidRDefault="002B25A1" w:rsidP="009F51A3">
            <w:pPr>
              <w:pStyle w:val="Heading8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  <w:u w:val="none"/>
              </w:rPr>
              <w:t>Qualifications</w:t>
            </w:r>
          </w:p>
        </w:tc>
        <w:tc>
          <w:tcPr>
            <w:tcW w:w="1274" w:type="dxa"/>
            <w:shd w:val="pct10" w:color="auto" w:fill="FFFFFF"/>
          </w:tcPr>
          <w:p w:rsidR="002B25A1" w:rsidRPr="00660033" w:rsidRDefault="002B25A1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4" w:type="dxa"/>
            <w:shd w:val="pct10" w:color="auto" w:fill="FFFFFF"/>
          </w:tcPr>
          <w:p w:rsidR="002B25A1" w:rsidRPr="00660033" w:rsidRDefault="002B25A1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5A1" w:rsidRPr="00660033" w:rsidTr="00660033">
        <w:tc>
          <w:tcPr>
            <w:tcW w:w="6865" w:type="dxa"/>
          </w:tcPr>
          <w:p w:rsidR="002B25A1" w:rsidRPr="00660033" w:rsidRDefault="002B25A1" w:rsidP="009F51A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 xml:space="preserve">Relevant Level 3 qualification </w:t>
            </w:r>
            <w:r w:rsidR="00BB15D6" w:rsidRPr="00660033">
              <w:rPr>
                <w:rFonts w:ascii="Arial" w:hAnsi="Arial" w:cs="Arial"/>
                <w:sz w:val="22"/>
                <w:szCs w:val="22"/>
              </w:rPr>
              <w:t>and/</w:t>
            </w:r>
            <w:r w:rsidRPr="00660033">
              <w:rPr>
                <w:rFonts w:ascii="Arial" w:hAnsi="Arial" w:cs="Arial"/>
                <w:sz w:val="22"/>
                <w:szCs w:val="22"/>
              </w:rPr>
              <w:t xml:space="preserve">or equivalent </w:t>
            </w:r>
            <w:r w:rsidR="00BB15D6" w:rsidRPr="00660033">
              <w:rPr>
                <w:rFonts w:ascii="Arial" w:hAnsi="Arial" w:cs="Arial"/>
                <w:sz w:val="22"/>
                <w:szCs w:val="22"/>
              </w:rPr>
              <w:t xml:space="preserve"> relevant </w:t>
            </w:r>
            <w:r w:rsidRPr="00660033"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1274" w:type="dxa"/>
          </w:tcPr>
          <w:p w:rsidR="002B25A1" w:rsidRPr="00660033" w:rsidRDefault="002B25A1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2B25A1" w:rsidRPr="00660033" w:rsidRDefault="002B25A1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5A1" w:rsidRPr="00660033" w:rsidTr="00660033">
        <w:tc>
          <w:tcPr>
            <w:tcW w:w="6865" w:type="dxa"/>
          </w:tcPr>
          <w:p w:rsidR="002B25A1" w:rsidRPr="00660033" w:rsidRDefault="00B110C2" w:rsidP="00B110C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IT literate equivalent to Level 2, e.g. ECDL</w:t>
            </w:r>
            <w:r w:rsidR="00FA4ECC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274" w:type="dxa"/>
          </w:tcPr>
          <w:p w:rsidR="002B25A1" w:rsidRPr="00660033" w:rsidRDefault="002B25A1" w:rsidP="00B110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2B25A1" w:rsidRPr="00660033" w:rsidRDefault="002B25A1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5A1" w:rsidRPr="00660033" w:rsidTr="00660033">
        <w:tc>
          <w:tcPr>
            <w:tcW w:w="6865" w:type="dxa"/>
          </w:tcPr>
          <w:p w:rsidR="002B25A1" w:rsidRPr="00660033" w:rsidRDefault="00522304" w:rsidP="00B110C2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Experience</w:t>
            </w:r>
            <w:r w:rsidR="00B110C2" w:rsidRPr="00660033">
              <w:rPr>
                <w:rFonts w:ascii="Arial" w:hAnsi="Arial" w:cs="Arial"/>
                <w:sz w:val="22"/>
                <w:szCs w:val="22"/>
              </w:rPr>
              <w:t xml:space="preserve"> of the use of online information sources for research purposes</w:t>
            </w:r>
          </w:p>
        </w:tc>
        <w:tc>
          <w:tcPr>
            <w:tcW w:w="1274" w:type="dxa"/>
          </w:tcPr>
          <w:p w:rsidR="002B25A1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2B25A1" w:rsidRPr="00660033" w:rsidRDefault="002B25A1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834058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 xml:space="preserve">Level 2 qualification in English (GCSE or equivalent) </w:t>
            </w:r>
          </w:p>
        </w:tc>
        <w:tc>
          <w:tcPr>
            <w:tcW w:w="1274" w:type="dxa"/>
          </w:tcPr>
          <w:p w:rsidR="00B110C2" w:rsidRPr="00660033" w:rsidRDefault="00B110C2" w:rsidP="008340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B110C2" w:rsidRPr="00660033" w:rsidRDefault="00B110C2" w:rsidP="008340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B110C2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First Aid certificate (training provided</w:t>
            </w:r>
            <w:r w:rsidR="00FA4ECC">
              <w:rPr>
                <w:rFonts w:ascii="Arial" w:hAnsi="Arial" w:cs="Arial"/>
                <w:sz w:val="22"/>
                <w:szCs w:val="22"/>
                <w:vertAlign w:val="superscript"/>
              </w:rPr>
              <w:t>**</w:t>
            </w:r>
            <w:r w:rsidRPr="006600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4ECC" w:rsidRPr="00660033" w:rsidTr="00660033">
        <w:tc>
          <w:tcPr>
            <w:tcW w:w="6865" w:type="dxa"/>
          </w:tcPr>
          <w:p w:rsidR="00FA4ECC" w:rsidRPr="00660033" w:rsidRDefault="00FA4ECC" w:rsidP="00B110C2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Fire Marshall qualification (training provided**) </w:t>
            </w:r>
          </w:p>
        </w:tc>
        <w:tc>
          <w:tcPr>
            <w:tcW w:w="1274" w:type="dxa"/>
          </w:tcPr>
          <w:p w:rsidR="00FA4ECC" w:rsidRPr="00660033" w:rsidRDefault="00FA4ECC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FA4ECC" w:rsidRPr="00660033" w:rsidRDefault="00FA4ECC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9F51A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Experience of working in an e</w:t>
            </w:r>
            <w:r w:rsidR="00660033" w:rsidRPr="00660033">
              <w:rPr>
                <w:rFonts w:ascii="Arial" w:hAnsi="Arial" w:cs="Arial"/>
                <w:sz w:val="22"/>
                <w:szCs w:val="22"/>
              </w:rPr>
              <w:t>ducation or library environment</w:t>
            </w:r>
          </w:p>
        </w:tc>
        <w:tc>
          <w:tcPr>
            <w:tcW w:w="127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9F51A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 xml:space="preserve">Experience in a </w:t>
            </w:r>
            <w:r w:rsidR="00660033" w:rsidRPr="00660033">
              <w:rPr>
                <w:rFonts w:ascii="Arial" w:hAnsi="Arial" w:cs="Arial"/>
                <w:sz w:val="22"/>
                <w:szCs w:val="22"/>
              </w:rPr>
              <w:t>customer service role</w:t>
            </w:r>
          </w:p>
        </w:tc>
        <w:tc>
          <w:tcPr>
            <w:tcW w:w="127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B110C2" w:rsidRPr="00660033" w:rsidTr="00660033">
        <w:trPr>
          <w:trHeight w:val="340"/>
        </w:trPr>
        <w:tc>
          <w:tcPr>
            <w:tcW w:w="6865" w:type="dxa"/>
            <w:shd w:val="pct10" w:color="auto" w:fill="FFFFFF"/>
          </w:tcPr>
          <w:p w:rsidR="00B110C2" w:rsidRPr="00660033" w:rsidRDefault="00B110C2" w:rsidP="009F51A3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Circumstances</w:t>
            </w:r>
          </w:p>
        </w:tc>
        <w:tc>
          <w:tcPr>
            <w:tcW w:w="1274" w:type="dxa"/>
            <w:shd w:val="pct10" w:color="auto" w:fill="FFFFFF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4" w:type="dxa"/>
            <w:shd w:val="pct10" w:color="auto" w:fill="FFFFFF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473982">
            <w:pPr>
              <w:pStyle w:val="Heading1"/>
              <w:numPr>
                <w:ilvl w:val="0"/>
                <w:numId w:val="15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660033">
              <w:rPr>
                <w:rFonts w:ascii="Arial" w:hAnsi="Arial" w:cs="Arial"/>
                <w:b w:val="0"/>
                <w:sz w:val="22"/>
                <w:szCs w:val="22"/>
              </w:rPr>
              <w:t>Able to work flexibly, including evenings and weekends where required</w:t>
            </w:r>
          </w:p>
        </w:tc>
        <w:tc>
          <w:tcPr>
            <w:tcW w:w="127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473982">
            <w:pPr>
              <w:pStyle w:val="Heading1"/>
              <w:numPr>
                <w:ilvl w:val="0"/>
                <w:numId w:val="16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660033">
              <w:rPr>
                <w:rFonts w:ascii="Arial" w:hAnsi="Arial" w:cs="Arial"/>
                <w:b w:val="0"/>
                <w:sz w:val="22"/>
                <w:szCs w:val="22"/>
              </w:rPr>
              <w:t>Able to travel as needed to fulfil the requirements of the post</w:t>
            </w:r>
          </w:p>
        </w:tc>
        <w:tc>
          <w:tcPr>
            <w:tcW w:w="127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rPr>
          <w:trHeight w:val="340"/>
        </w:trPr>
        <w:tc>
          <w:tcPr>
            <w:tcW w:w="6865" w:type="dxa"/>
            <w:shd w:val="pct10" w:color="auto" w:fill="FFFFFF"/>
          </w:tcPr>
          <w:p w:rsidR="00B110C2" w:rsidRPr="00660033" w:rsidRDefault="00B110C2" w:rsidP="009F51A3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Personal Skills</w:t>
            </w:r>
          </w:p>
        </w:tc>
        <w:tc>
          <w:tcPr>
            <w:tcW w:w="1274" w:type="dxa"/>
            <w:shd w:val="pct10" w:color="auto" w:fill="FFFFFF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4" w:type="dxa"/>
            <w:shd w:val="pct10" w:color="auto" w:fill="FFFFFF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9F51A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Organised and methodical</w:t>
            </w:r>
          </w:p>
        </w:tc>
        <w:tc>
          <w:tcPr>
            <w:tcW w:w="127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9F51A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Able to exercise sound judgment</w:t>
            </w:r>
          </w:p>
        </w:tc>
        <w:tc>
          <w:tcPr>
            <w:tcW w:w="127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9F51A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Good administrative skills</w:t>
            </w:r>
          </w:p>
        </w:tc>
        <w:tc>
          <w:tcPr>
            <w:tcW w:w="127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9F51A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 xml:space="preserve">Able to work independently </w:t>
            </w:r>
          </w:p>
        </w:tc>
        <w:tc>
          <w:tcPr>
            <w:tcW w:w="127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9F51A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Able to solve problems</w:t>
            </w:r>
          </w:p>
        </w:tc>
        <w:tc>
          <w:tcPr>
            <w:tcW w:w="127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9F51A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Able to deal with conflict</w:t>
            </w:r>
          </w:p>
        </w:tc>
        <w:tc>
          <w:tcPr>
            <w:tcW w:w="127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  <w:shd w:val="pct10" w:color="auto" w:fill="FFFFFF"/>
          </w:tcPr>
          <w:p w:rsidR="00B110C2" w:rsidRPr="00660033" w:rsidRDefault="00B110C2" w:rsidP="009F51A3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Interpersonal Skills</w:t>
            </w:r>
          </w:p>
        </w:tc>
        <w:tc>
          <w:tcPr>
            <w:tcW w:w="1274" w:type="dxa"/>
            <w:shd w:val="pct10" w:color="auto" w:fill="FFFFFF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4" w:type="dxa"/>
            <w:shd w:val="pct10" w:color="auto" w:fill="FFFFFF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0C2" w:rsidRPr="00660033" w:rsidTr="00660033">
        <w:tc>
          <w:tcPr>
            <w:tcW w:w="6865" w:type="dxa"/>
          </w:tcPr>
          <w:p w:rsidR="00B110C2" w:rsidRPr="00660033" w:rsidRDefault="00B110C2" w:rsidP="009F51A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Excellent communication skills – written and oral</w:t>
            </w:r>
          </w:p>
        </w:tc>
        <w:tc>
          <w:tcPr>
            <w:tcW w:w="127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B110C2" w:rsidRPr="00660033" w:rsidRDefault="00B110C2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834" w:rsidRPr="00660033" w:rsidTr="00660033">
        <w:tc>
          <w:tcPr>
            <w:tcW w:w="6865" w:type="dxa"/>
          </w:tcPr>
          <w:p w:rsidR="004F3834" w:rsidRPr="00660033" w:rsidRDefault="004F3834" w:rsidP="003C46A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Able to work as part of a team</w:t>
            </w:r>
          </w:p>
        </w:tc>
        <w:tc>
          <w:tcPr>
            <w:tcW w:w="1274" w:type="dxa"/>
          </w:tcPr>
          <w:p w:rsidR="004F3834" w:rsidRPr="00660033" w:rsidRDefault="004F3834" w:rsidP="003C46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834" w:rsidRPr="00660033" w:rsidTr="00660033">
        <w:tc>
          <w:tcPr>
            <w:tcW w:w="6865" w:type="dxa"/>
          </w:tcPr>
          <w:p w:rsidR="004F3834" w:rsidRPr="00660033" w:rsidRDefault="004F3834" w:rsidP="00144559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Empathetic to students’ needs</w:t>
            </w:r>
          </w:p>
        </w:tc>
        <w:tc>
          <w:tcPr>
            <w:tcW w:w="1274" w:type="dxa"/>
          </w:tcPr>
          <w:p w:rsidR="004F3834" w:rsidRPr="00660033" w:rsidRDefault="004F3834" w:rsidP="001445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834" w:rsidRPr="00660033" w:rsidTr="00660033">
        <w:tc>
          <w:tcPr>
            <w:tcW w:w="6865" w:type="dxa"/>
          </w:tcPr>
          <w:p w:rsidR="004F3834" w:rsidRPr="00660033" w:rsidRDefault="004F3834" w:rsidP="000F3BC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Able to motivate others</w:t>
            </w:r>
          </w:p>
        </w:tc>
        <w:tc>
          <w:tcPr>
            <w:tcW w:w="1274" w:type="dxa"/>
          </w:tcPr>
          <w:p w:rsidR="004F3834" w:rsidRPr="00660033" w:rsidRDefault="004F3834" w:rsidP="000F3B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834" w:rsidRPr="00660033" w:rsidTr="00660033">
        <w:tc>
          <w:tcPr>
            <w:tcW w:w="6865" w:type="dxa"/>
          </w:tcPr>
          <w:p w:rsidR="004F3834" w:rsidRPr="00660033" w:rsidRDefault="004F3834" w:rsidP="004A425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Able to respect confidentiality</w:t>
            </w:r>
          </w:p>
        </w:tc>
        <w:tc>
          <w:tcPr>
            <w:tcW w:w="1274" w:type="dxa"/>
          </w:tcPr>
          <w:p w:rsidR="004F3834" w:rsidRPr="00660033" w:rsidRDefault="004F3834" w:rsidP="004A42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4ECC" w:rsidRPr="00660033" w:rsidTr="00660033">
        <w:tc>
          <w:tcPr>
            <w:tcW w:w="6865" w:type="dxa"/>
          </w:tcPr>
          <w:p w:rsidR="00FA4ECC" w:rsidRPr="00660033" w:rsidRDefault="00FA4ECC" w:rsidP="004A425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communicate in Welsh</w:t>
            </w:r>
          </w:p>
        </w:tc>
        <w:tc>
          <w:tcPr>
            <w:tcW w:w="1274" w:type="dxa"/>
          </w:tcPr>
          <w:p w:rsidR="00FA4ECC" w:rsidRPr="00660033" w:rsidRDefault="00FA4ECC" w:rsidP="004A42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:rsidR="00FA4ECC" w:rsidRPr="00660033" w:rsidRDefault="00FA4ECC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4F3834" w:rsidRPr="00660033" w:rsidTr="00660033">
        <w:tc>
          <w:tcPr>
            <w:tcW w:w="6865" w:type="dxa"/>
            <w:shd w:val="pct10" w:color="auto" w:fill="FFFFFF"/>
          </w:tcPr>
          <w:p w:rsidR="004F3834" w:rsidRPr="00660033" w:rsidRDefault="004F3834" w:rsidP="009F51A3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Personal Attributes</w:t>
            </w:r>
          </w:p>
        </w:tc>
        <w:tc>
          <w:tcPr>
            <w:tcW w:w="1274" w:type="dxa"/>
            <w:shd w:val="pct10" w:color="auto" w:fill="FFFFFF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4" w:type="dxa"/>
            <w:shd w:val="pct10" w:color="auto" w:fill="FFFFFF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834" w:rsidRPr="00660033" w:rsidTr="00660033">
        <w:tc>
          <w:tcPr>
            <w:tcW w:w="6865" w:type="dxa"/>
          </w:tcPr>
          <w:p w:rsidR="004F3834" w:rsidRPr="00660033" w:rsidRDefault="004F3834" w:rsidP="009F51A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Commitment to Quality</w:t>
            </w:r>
          </w:p>
        </w:tc>
        <w:tc>
          <w:tcPr>
            <w:tcW w:w="127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834" w:rsidRPr="00660033" w:rsidTr="00660033">
        <w:tc>
          <w:tcPr>
            <w:tcW w:w="6865" w:type="dxa"/>
          </w:tcPr>
          <w:p w:rsidR="004F3834" w:rsidRPr="00660033" w:rsidRDefault="004F3834" w:rsidP="009F51A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Commitment to continuing professional development</w:t>
            </w:r>
          </w:p>
        </w:tc>
        <w:tc>
          <w:tcPr>
            <w:tcW w:w="127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834" w:rsidRPr="00660033" w:rsidTr="00660033">
        <w:tc>
          <w:tcPr>
            <w:tcW w:w="6865" w:type="dxa"/>
          </w:tcPr>
          <w:p w:rsidR="004F3834" w:rsidRPr="00660033" w:rsidRDefault="004F3834" w:rsidP="009F51A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Professional</w:t>
            </w:r>
          </w:p>
        </w:tc>
        <w:tc>
          <w:tcPr>
            <w:tcW w:w="127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834" w:rsidRPr="00660033" w:rsidTr="00660033">
        <w:tc>
          <w:tcPr>
            <w:tcW w:w="6865" w:type="dxa"/>
          </w:tcPr>
          <w:p w:rsidR="004F3834" w:rsidRPr="00660033" w:rsidRDefault="004F3834" w:rsidP="009F51A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Enthusiastic</w:t>
            </w:r>
          </w:p>
        </w:tc>
        <w:tc>
          <w:tcPr>
            <w:tcW w:w="127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834" w:rsidRPr="00660033" w:rsidTr="00660033">
        <w:tc>
          <w:tcPr>
            <w:tcW w:w="6865" w:type="dxa"/>
          </w:tcPr>
          <w:p w:rsidR="004F3834" w:rsidRPr="00660033" w:rsidRDefault="004F3834" w:rsidP="009F51A3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Reliable</w:t>
            </w:r>
          </w:p>
        </w:tc>
        <w:tc>
          <w:tcPr>
            <w:tcW w:w="127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834" w:rsidRPr="00660033" w:rsidTr="00660033">
        <w:tc>
          <w:tcPr>
            <w:tcW w:w="6865" w:type="dxa"/>
          </w:tcPr>
          <w:p w:rsidR="004F3834" w:rsidRPr="00660033" w:rsidRDefault="004F3834" w:rsidP="009F51A3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Adaptable</w:t>
            </w:r>
          </w:p>
        </w:tc>
        <w:tc>
          <w:tcPr>
            <w:tcW w:w="127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3834" w:rsidRPr="00660033" w:rsidTr="00660033">
        <w:trPr>
          <w:trHeight w:val="90"/>
        </w:trPr>
        <w:tc>
          <w:tcPr>
            <w:tcW w:w="6865" w:type="dxa"/>
          </w:tcPr>
          <w:p w:rsidR="004F3834" w:rsidRPr="00660033" w:rsidRDefault="004F3834" w:rsidP="009F51A3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60033">
              <w:rPr>
                <w:rFonts w:ascii="Arial" w:hAnsi="Arial" w:cs="Arial"/>
                <w:sz w:val="22"/>
                <w:szCs w:val="22"/>
              </w:rPr>
              <w:t>Shows initiative</w:t>
            </w:r>
          </w:p>
        </w:tc>
        <w:tc>
          <w:tcPr>
            <w:tcW w:w="127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03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524" w:type="dxa"/>
          </w:tcPr>
          <w:p w:rsidR="004F3834" w:rsidRPr="00660033" w:rsidRDefault="004F3834" w:rsidP="009F5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90CC9" w:rsidRPr="00660033" w:rsidRDefault="00E90CC9">
      <w:pPr>
        <w:rPr>
          <w:rFonts w:ascii="Arial" w:hAnsi="Arial" w:cs="Arial"/>
          <w:sz w:val="22"/>
          <w:szCs w:val="22"/>
        </w:rPr>
      </w:pPr>
    </w:p>
    <w:p w:rsidR="00641CC3" w:rsidRDefault="00FA4ECC" w:rsidP="00641CC3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t>*</w:t>
      </w:r>
      <w:r w:rsidR="00641CC3" w:rsidRPr="00641CC3">
        <w:rPr>
          <w:rFonts w:ascii="Arial" w:hAnsi="Arial" w:cs="Arial"/>
        </w:rPr>
        <w:t xml:space="preserve"> Candidates who do not hold a formal IT qualification on appointment will be considered but will be required to complete the ECDL within 12 months of appointment.</w:t>
      </w:r>
    </w:p>
    <w:p w:rsidR="00660033" w:rsidRPr="00641CC3" w:rsidRDefault="00660033" w:rsidP="00641CC3">
      <w:pPr>
        <w:pStyle w:val="FootnoteText"/>
        <w:rPr>
          <w:rFonts w:ascii="Arial" w:hAnsi="Arial" w:cs="Arial"/>
          <w:lang w:val="en-GB"/>
        </w:rPr>
      </w:pPr>
    </w:p>
    <w:p w:rsidR="00641CC3" w:rsidRDefault="00FA4ECC" w:rsidP="00641CC3">
      <w:pPr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t>**</w:t>
      </w:r>
      <w:bookmarkStart w:id="0" w:name="_GoBack"/>
      <w:bookmarkEnd w:id="0"/>
      <w:r w:rsidR="00641CC3" w:rsidRPr="00641CC3">
        <w:rPr>
          <w:rFonts w:ascii="Arial" w:hAnsi="Arial" w:cs="Arial"/>
        </w:rPr>
        <w:t xml:space="preserve"> Candidates who do not hold qualifications on appointment will be considered. However, the successful candidate will be required to undertake the qualification within 12 months</w:t>
      </w:r>
    </w:p>
    <w:p w:rsidR="0060017D" w:rsidRDefault="0060017D" w:rsidP="00641CC3">
      <w:pPr>
        <w:rPr>
          <w:rFonts w:ascii="Arial" w:hAnsi="Arial" w:cs="Arial"/>
        </w:rPr>
      </w:pPr>
    </w:p>
    <w:p w:rsidR="0060017D" w:rsidRPr="00641CC3" w:rsidRDefault="0060017D" w:rsidP="00641CC3">
      <w:pPr>
        <w:rPr>
          <w:rFonts w:ascii="Arial" w:hAnsi="Arial" w:cs="Arial"/>
          <w:sz w:val="24"/>
          <w:szCs w:val="24"/>
        </w:rPr>
      </w:pPr>
    </w:p>
    <w:sectPr w:rsidR="0060017D" w:rsidRPr="00641CC3" w:rsidSect="00623D49">
      <w:pgSz w:w="11907" w:h="16443" w:code="9"/>
      <w:pgMar w:top="576" w:right="1584" w:bottom="576" w:left="158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EFC" w:rsidRDefault="005B3EFC" w:rsidP="002B25A1">
      <w:r>
        <w:separator/>
      </w:r>
    </w:p>
  </w:endnote>
  <w:endnote w:type="continuationSeparator" w:id="0">
    <w:p w:rsidR="005B3EFC" w:rsidRDefault="005B3EFC" w:rsidP="002B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EFC" w:rsidRDefault="005B3EFC" w:rsidP="002B25A1">
      <w:r>
        <w:separator/>
      </w:r>
    </w:p>
  </w:footnote>
  <w:footnote w:type="continuationSeparator" w:id="0">
    <w:p w:rsidR="005B3EFC" w:rsidRDefault="005B3EFC" w:rsidP="002B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4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A3E61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424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3D07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474F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4B40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4B50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DF512B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450B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BE02BE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561783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25473C2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F184A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12555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5C39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C61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13"/>
  </w:num>
  <w:num w:numId="7">
    <w:abstractNumId w:val="0"/>
  </w:num>
  <w:num w:numId="8">
    <w:abstractNumId w:val="5"/>
  </w:num>
  <w:num w:numId="9">
    <w:abstractNumId w:val="14"/>
  </w:num>
  <w:num w:numId="10">
    <w:abstractNumId w:val="3"/>
  </w:num>
  <w:num w:numId="11">
    <w:abstractNumId w:val="7"/>
  </w:num>
  <w:num w:numId="12">
    <w:abstractNumId w:val="8"/>
  </w:num>
  <w:num w:numId="13">
    <w:abstractNumId w:val="12"/>
  </w:num>
  <w:num w:numId="14">
    <w:abstractNumId w:val="1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1"/>
    <w:rsid w:val="000109CF"/>
    <w:rsid w:val="00054E40"/>
    <w:rsid w:val="000B4701"/>
    <w:rsid w:val="00184F2E"/>
    <w:rsid w:val="00186DB6"/>
    <w:rsid w:val="002B25A1"/>
    <w:rsid w:val="00322A44"/>
    <w:rsid w:val="00473982"/>
    <w:rsid w:val="004B2973"/>
    <w:rsid w:val="004F3834"/>
    <w:rsid w:val="00522304"/>
    <w:rsid w:val="00576C72"/>
    <w:rsid w:val="005B3EFC"/>
    <w:rsid w:val="005B6E02"/>
    <w:rsid w:val="0060017D"/>
    <w:rsid w:val="006158E7"/>
    <w:rsid w:val="00623D49"/>
    <w:rsid w:val="00641CC3"/>
    <w:rsid w:val="00660033"/>
    <w:rsid w:val="006E5685"/>
    <w:rsid w:val="00706EAB"/>
    <w:rsid w:val="00714AA6"/>
    <w:rsid w:val="008073E5"/>
    <w:rsid w:val="00876284"/>
    <w:rsid w:val="0088359E"/>
    <w:rsid w:val="008851E5"/>
    <w:rsid w:val="008D321E"/>
    <w:rsid w:val="008D36D8"/>
    <w:rsid w:val="00901DC4"/>
    <w:rsid w:val="009E2255"/>
    <w:rsid w:val="00A12DAA"/>
    <w:rsid w:val="00A473FB"/>
    <w:rsid w:val="00A748FE"/>
    <w:rsid w:val="00A8085E"/>
    <w:rsid w:val="00B110C2"/>
    <w:rsid w:val="00BB0CE8"/>
    <w:rsid w:val="00BB15D6"/>
    <w:rsid w:val="00C14101"/>
    <w:rsid w:val="00C61DB8"/>
    <w:rsid w:val="00C93AEC"/>
    <w:rsid w:val="00CD13C0"/>
    <w:rsid w:val="00CE78E2"/>
    <w:rsid w:val="00D62C9D"/>
    <w:rsid w:val="00DC674D"/>
    <w:rsid w:val="00DC6F9F"/>
    <w:rsid w:val="00DC72FD"/>
    <w:rsid w:val="00E84FF1"/>
    <w:rsid w:val="00E90CC9"/>
    <w:rsid w:val="00EE050F"/>
    <w:rsid w:val="00F314FA"/>
    <w:rsid w:val="00FA4ECC"/>
    <w:rsid w:val="00FB0545"/>
    <w:rsid w:val="00FB054A"/>
    <w:rsid w:val="00FC032B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28E5C-3C0A-4317-BA76-86EF4B7A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2B25A1"/>
    <w:pPr>
      <w:keepNext/>
      <w:outlineLvl w:val="0"/>
    </w:pPr>
    <w:rPr>
      <w:rFonts w:ascii="Century Schoolbook" w:hAnsi="Century Schoolbook"/>
      <w:b/>
      <w:sz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25A1"/>
    <w:pPr>
      <w:keepNext/>
      <w:outlineLvl w:val="7"/>
    </w:pPr>
    <w:rPr>
      <w:rFonts w:ascii="Tahoma" w:hAnsi="Tahoma"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25A1"/>
    <w:rPr>
      <w:rFonts w:ascii="Century Schoolbook" w:eastAsia="Times New Roman" w:hAnsi="Century Schoolbook" w:cs="Times New Roman"/>
      <w:b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2B25A1"/>
    <w:rPr>
      <w:rFonts w:ascii="Tahoma" w:eastAsia="Times New Roman" w:hAnsi="Tahoma" w:cs="Times New Roman"/>
      <w:sz w:val="24"/>
      <w:szCs w:val="20"/>
      <w:u w:val="single"/>
      <w:lang w:eastAsia="en-GB"/>
    </w:rPr>
  </w:style>
  <w:style w:type="paragraph" w:styleId="Header">
    <w:name w:val="header"/>
    <w:basedOn w:val="Normal"/>
    <w:link w:val="HeaderChar"/>
    <w:rsid w:val="002B25A1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2B25A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aption">
    <w:name w:val="caption"/>
    <w:basedOn w:val="Normal"/>
    <w:next w:val="Normal"/>
    <w:qFormat/>
    <w:rsid w:val="002B25A1"/>
    <w:pPr>
      <w:jc w:val="center"/>
    </w:pPr>
    <w:rPr>
      <w:rFonts w:ascii="Tahoma" w:hAnsi="Tahoma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A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25A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25A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B25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6B51D-CFD1-4929-8F32-48E45C34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574D30D5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evanlyn</dc:creator>
  <cp:lastModifiedBy>Waldron-Davies, Claire</cp:lastModifiedBy>
  <cp:revision>4</cp:revision>
  <cp:lastPrinted>2017-08-22T16:01:00Z</cp:lastPrinted>
  <dcterms:created xsi:type="dcterms:W3CDTF">2017-08-22T15:59:00Z</dcterms:created>
  <dcterms:modified xsi:type="dcterms:W3CDTF">2017-11-07T11:14:00Z</dcterms:modified>
</cp:coreProperties>
</file>