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9A8A" w14:textId="5162D07A" w:rsidR="0082538F" w:rsidRPr="0058028D" w:rsidRDefault="007F46D2" w:rsidP="0094730B">
      <w:pPr>
        <w:spacing w:before="100" w:beforeAutospacing="1" w:after="100" w:afterAutospacing="1" w:line="240" w:lineRule="auto"/>
        <w:jc w:val="center"/>
        <w:rPr>
          <w:rFonts w:ascii="Arial" w:eastAsia="Times New Roman" w:hAnsi="Arial" w:cs="Arial"/>
          <w:b/>
          <w:bCs/>
          <w:sz w:val="24"/>
          <w:szCs w:val="24"/>
          <w:lang w:eastAsia="en-GB"/>
        </w:rPr>
      </w:pPr>
      <w:r>
        <w:rPr>
          <w:noProof/>
        </w:rPr>
        <w:drawing>
          <wp:anchor distT="0" distB="0" distL="114300" distR="114300" simplePos="0" relativeHeight="251658240" behindDoc="1" locked="0" layoutInCell="1" allowOverlap="1" wp14:anchorId="342325AD" wp14:editId="15444A8E">
            <wp:simplePos x="0" y="0"/>
            <wp:positionH relativeFrom="margin">
              <wp:posOffset>97054</wp:posOffset>
            </wp:positionH>
            <wp:positionV relativeFrom="paragraph">
              <wp:posOffset>-175387</wp:posOffset>
            </wp:positionV>
            <wp:extent cx="706884" cy="697281"/>
            <wp:effectExtent l="0" t="0" r="0" b="7620"/>
            <wp:wrapNone/>
            <wp:docPr id="1444996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06884" cy="697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sz w:val="24"/>
          <w:szCs w:val="24"/>
          <w:lang w:eastAsia="en-GB"/>
        </w:rPr>
        <w:drawing>
          <wp:anchor distT="0" distB="0" distL="114300" distR="114300" simplePos="0" relativeHeight="251659264" behindDoc="1" locked="0" layoutInCell="1" allowOverlap="1" wp14:anchorId="5D8E3198" wp14:editId="51EC1333">
            <wp:simplePos x="0" y="0"/>
            <wp:positionH relativeFrom="column">
              <wp:posOffset>4849977</wp:posOffset>
            </wp:positionH>
            <wp:positionV relativeFrom="paragraph">
              <wp:posOffset>-336500</wp:posOffset>
            </wp:positionV>
            <wp:extent cx="1407795" cy="995045"/>
            <wp:effectExtent l="0" t="0" r="1905" b="0"/>
            <wp:wrapNone/>
            <wp:docPr id="46368746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87465" name="Graphic 463687465"/>
                    <pic:cNvPicPr/>
                  </pic:nvPicPr>
                  <pic:blipFill>
                    <a:blip r:embed="rId7">
                      <a:extLst>
                        <a:ext uri="{96DAC541-7B7A-43D3-8B79-37D633B846F1}">
                          <asvg:svgBlip xmlns:asvg="http://schemas.microsoft.com/office/drawing/2016/SVG/main" r:embed="rId8"/>
                        </a:ext>
                      </a:extLst>
                    </a:blip>
                    <a:stretch>
                      <a:fillRect/>
                    </a:stretch>
                  </pic:blipFill>
                  <pic:spPr>
                    <a:xfrm>
                      <a:off x="0" y="0"/>
                      <a:ext cx="1407795" cy="995045"/>
                    </a:xfrm>
                    <a:prstGeom prst="rect">
                      <a:avLst/>
                    </a:prstGeom>
                  </pic:spPr>
                </pic:pic>
              </a:graphicData>
            </a:graphic>
          </wp:anchor>
        </w:drawing>
      </w:r>
      <w:r w:rsidR="0082538F" w:rsidRPr="0058028D">
        <w:rPr>
          <w:rFonts w:ascii="Arial" w:eastAsia="Times New Roman" w:hAnsi="Arial" w:cs="Arial"/>
          <w:b/>
          <w:bCs/>
          <w:sz w:val="24"/>
          <w:szCs w:val="24"/>
          <w:lang w:eastAsia="en-GB"/>
        </w:rPr>
        <w:t>Headteacher</w:t>
      </w:r>
      <w:r w:rsidR="0094730B" w:rsidRPr="0058028D">
        <w:rPr>
          <w:rFonts w:ascii="Arial" w:eastAsia="Times New Roman" w:hAnsi="Arial" w:cs="Arial"/>
          <w:b/>
          <w:bCs/>
          <w:sz w:val="24"/>
          <w:szCs w:val="24"/>
          <w:lang w:eastAsia="en-GB"/>
        </w:rPr>
        <w:t xml:space="preserve"> </w:t>
      </w:r>
      <w:r w:rsidR="0082538F" w:rsidRPr="0058028D">
        <w:rPr>
          <w:rFonts w:ascii="Arial" w:eastAsia="Times New Roman" w:hAnsi="Arial" w:cs="Arial"/>
          <w:b/>
          <w:bCs/>
          <w:sz w:val="24"/>
          <w:szCs w:val="24"/>
          <w:lang w:eastAsia="en-GB"/>
        </w:rPr>
        <w:t>Respect Collaboration Trust</w:t>
      </w:r>
    </w:p>
    <w:p w14:paraId="15725B08" w14:textId="77777777" w:rsidR="0082538F" w:rsidRPr="0058028D" w:rsidRDefault="0082538F" w:rsidP="0094730B">
      <w:pPr>
        <w:spacing w:before="100" w:beforeAutospacing="1" w:after="100" w:afterAutospacing="1" w:line="240" w:lineRule="auto"/>
        <w:jc w:val="center"/>
        <w:outlineLvl w:val="2"/>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Job Description</w:t>
      </w:r>
    </w:p>
    <w:p w14:paraId="5F1AEC8A"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Job Title: Headteacher</w:t>
      </w:r>
    </w:p>
    <w:p w14:paraId="26F15189" w14:textId="4810EC42" w:rsidR="0082538F" w:rsidRPr="0058028D" w:rsidRDefault="0082538F" w:rsidP="0082538F">
      <w:p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b/>
          <w:bCs/>
          <w:sz w:val="24"/>
          <w:szCs w:val="24"/>
          <w:lang w:eastAsia="en-GB"/>
        </w:rPr>
        <w:t>Reports to:</w:t>
      </w:r>
      <w:r w:rsidRPr="0058028D">
        <w:rPr>
          <w:rFonts w:ascii="Arial" w:eastAsia="Times New Roman" w:hAnsi="Arial" w:cs="Arial"/>
          <w:sz w:val="24"/>
          <w:szCs w:val="24"/>
          <w:lang w:eastAsia="en-GB"/>
        </w:rPr>
        <w:t xml:space="preserve"> Executive Headteacher</w:t>
      </w:r>
      <w:r w:rsidRPr="0058028D">
        <w:rPr>
          <w:rFonts w:ascii="Arial" w:eastAsia="Times New Roman" w:hAnsi="Arial" w:cs="Arial"/>
          <w:sz w:val="24"/>
          <w:szCs w:val="24"/>
          <w:lang w:eastAsia="en-GB"/>
        </w:rPr>
        <w:br/>
      </w:r>
      <w:r w:rsidRPr="0058028D">
        <w:rPr>
          <w:rFonts w:ascii="Arial" w:eastAsia="Times New Roman" w:hAnsi="Arial" w:cs="Arial"/>
          <w:b/>
          <w:bCs/>
          <w:sz w:val="24"/>
          <w:szCs w:val="24"/>
          <w:lang w:eastAsia="en-GB"/>
        </w:rPr>
        <w:t>Salary Scale:</w:t>
      </w:r>
      <w:r w:rsidR="00DB4895" w:rsidRPr="0058028D">
        <w:rPr>
          <w:rFonts w:ascii="Arial" w:eastAsia="Times New Roman" w:hAnsi="Arial" w:cs="Arial"/>
          <w:b/>
          <w:bCs/>
          <w:sz w:val="24"/>
          <w:szCs w:val="24"/>
          <w:lang w:eastAsia="en-GB"/>
        </w:rPr>
        <w:t xml:space="preserve"> </w:t>
      </w:r>
      <w:r w:rsidR="00DB4895" w:rsidRPr="0058028D">
        <w:rPr>
          <w:rFonts w:ascii="Arial" w:eastAsia="Times New Roman" w:hAnsi="Arial" w:cs="Arial"/>
          <w:sz w:val="24"/>
          <w:szCs w:val="24"/>
          <w:lang w:eastAsia="en-GB"/>
        </w:rPr>
        <w:t>L18-L24 (£75,675.00-£87,651)</w:t>
      </w:r>
    </w:p>
    <w:p w14:paraId="12D1C1B9" w14:textId="77777777" w:rsidR="0082538F" w:rsidRPr="0058028D" w:rsidRDefault="0082538F" w:rsidP="0082538F">
      <w:pPr>
        <w:spacing w:before="100" w:beforeAutospacing="1" w:after="100" w:afterAutospacing="1" w:line="240" w:lineRule="auto"/>
        <w:outlineLvl w:val="2"/>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Core Purpose of the Role:</w:t>
      </w:r>
    </w:p>
    <w:p w14:paraId="14019E97" w14:textId="77777777" w:rsidR="0082538F" w:rsidRPr="0058028D" w:rsidRDefault="0082538F" w:rsidP="0082538F">
      <w:p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The Headteacher will provide strategic leadership and uphold the</w:t>
      </w:r>
      <w:r w:rsidR="0094730B" w:rsidRPr="0058028D">
        <w:rPr>
          <w:rFonts w:ascii="Arial" w:eastAsia="Times New Roman" w:hAnsi="Arial" w:cs="Arial"/>
          <w:sz w:val="24"/>
          <w:szCs w:val="24"/>
          <w:lang w:eastAsia="en-GB"/>
        </w:rPr>
        <w:t xml:space="preserve"> School and </w:t>
      </w:r>
      <w:r w:rsidRPr="0058028D">
        <w:rPr>
          <w:rFonts w:ascii="Arial" w:eastAsia="Times New Roman" w:hAnsi="Arial" w:cs="Arial"/>
          <w:sz w:val="24"/>
          <w:szCs w:val="24"/>
          <w:lang w:eastAsia="en-GB"/>
        </w:rPr>
        <w:t xml:space="preserve">Respect Collaboration Trust (RCT) vision and values, ensuring high-quality education, pupil </w:t>
      </w:r>
      <w:r w:rsidR="0094730B" w:rsidRPr="0058028D">
        <w:rPr>
          <w:rFonts w:ascii="Arial" w:eastAsia="Times New Roman" w:hAnsi="Arial" w:cs="Arial"/>
          <w:sz w:val="24"/>
          <w:szCs w:val="24"/>
          <w:lang w:eastAsia="en-GB"/>
        </w:rPr>
        <w:t>experience, and well-being. Headteachers</w:t>
      </w:r>
      <w:r w:rsidRPr="0058028D">
        <w:rPr>
          <w:rFonts w:ascii="Arial" w:eastAsia="Times New Roman" w:hAnsi="Arial" w:cs="Arial"/>
          <w:sz w:val="24"/>
          <w:szCs w:val="24"/>
          <w:lang w:eastAsia="en-GB"/>
        </w:rPr>
        <w:t xml:space="preserve"> will work collaboratively with RCT schools to drive improvement, innovation, and shared best practice while fostering an inclusive, safe, and aspirational learning environment.</w:t>
      </w:r>
    </w:p>
    <w:p w14:paraId="1D2DCC2B" w14:textId="77777777" w:rsidR="0082538F" w:rsidRPr="0058028D" w:rsidRDefault="0082538F" w:rsidP="0082538F">
      <w:pPr>
        <w:spacing w:before="100" w:beforeAutospacing="1" w:after="100" w:afterAutospacing="1" w:line="240" w:lineRule="auto"/>
        <w:outlineLvl w:val="2"/>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Key Responsibilities:</w:t>
      </w:r>
    </w:p>
    <w:p w14:paraId="00FE41C6"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Strategic Leadership and School Improvement</w:t>
      </w:r>
    </w:p>
    <w:p w14:paraId="352E0C97" w14:textId="77777777" w:rsidR="0082538F" w:rsidRPr="0058028D" w:rsidRDefault="0082538F" w:rsidP="0082538F">
      <w:pPr>
        <w:numPr>
          <w:ilvl w:val="0"/>
          <w:numId w:val="1"/>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Provide professional, inspiring, and visionary leadership to colleagues and pupils.</w:t>
      </w:r>
    </w:p>
    <w:p w14:paraId="42A5D785" w14:textId="77777777" w:rsidR="0082538F" w:rsidRPr="0058028D" w:rsidRDefault="0082538F" w:rsidP="0082538F">
      <w:pPr>
        <w:numPr>
          <w:ilvl w:val="0"/>
          <w:numId w:val="1"/>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Develop and implement a strategic plan that aligns with RCT’s mission and ensures sustainable school improvement.</w:t>
      </w:r>
    </w:p>
    <w:p w14:paraId="6F49E66A" w14:textId="77777777" w:rsidR="0082538F" w:rsidRPr="0058028D" w:rsidRDefault="0082538F" w:rsidP="0082538F">
      <w:pPr>
        <w:numPr>
          <w:ilvl w:val="0"/>
          <w:numId w:val="1"/>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Ensure that the management, finances, and administration of the school support its strategic vision.</w:t>
      </w:r>
    </w:p>
    <w:p w14:paraId="0119519E" w14:textId="2FB304A2" w:rsidR="0082538F" w:rsidRPr="0058028D" w:rsidRDefault="0082538F" w:rsidP="0082538F">
      <w:pPr>
        <w:numPr>
          <w:ilvl w:val="0"/>
          <w:numId w:val="1"/>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Promote and embed RCT’s core values</w:t>
      </w:r>
      <w:r w:rsidR="0058028D">
        <w:rPr>
          <w:rFonts w:ascii="Arial" w:eastAsia="Times New Roman" w:hAnsi="Arial" w:cs="Arial"/>
          <w:sz w:val="24"/>
          <w:szCs w:val="24"/>
          <w:lang w:eastAsia="en-GB"/>
        </w:rPr>
        <w:t xml:space="preserve"> </w:t>
      </w:r>
      <w:r w:rsidRPr="0058028D">
        <w:rPr>
          <w:rFonts w:ascii="Arial" w:eastAsia="Times New Roman" w:hAnsi="Arial" w:cs="Arial"/>
          <w:sz w:val="24"/>
          <w:szCs w:val="24"/>
          <w:lang w:eastAsia="en-GB"/>
        </w:rPr>
        <w:t>throughout school policies and practices.</w:t>
      </w:r>
    </w:p>
    <w:p w14:paraId="435CDD76" w14:textId="77777777" w:rsidR="0082538F" w:rsidRPr="0058028D" w:rsidRDefault="0082538F" w:rsidP="0082538F">
      <w:pPr>
        <w:numPr>
          <w:ilvl w:val="0"/>
          <w:numId w:val="1"/>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Lead and contribute to cross-school collaboration within RCT, sharing expertise and driving best practices.</w:t>
      </w:r>
    </w:p>
    <w:p w14:paraId="5CA8C126"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Quality of Education</w:t>
      </w:r>
    </w:p>
    <w:p w14:paraId="5106A678" w14:textId="5828ABB7" w:rsidR="0082538F" w:rsidRPr="0058028D" w:rsidRDefault="0082538F" w:rsidP="0082538F">
      <w:pPr>
        <w:numPr>
          <w:ilvl w:val="0"/>
          <w:numId w:val="2"/>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Ensure high-quality teaching</w:t>
      </w:r>
      <w:r w:rsidR="00DB4895" w:rsidRPr="0058028D">
        <w:rPr>
          <w:rFonts w:ascii="Arial" w:eastAsia="Times New Roman" w:hAnsi="Arial" w:cs="Arial"/>
          <w:sz w:val="24"/>
          <w:szCs w:val="24"/>
          <w:lang w:eastAsia="en-GB"/>
        </w:rPr>
        <w:t xml:space="preserve"> and</w:t>
      </w:r>
      <w:r w:rsidRPr="0058028D">
        <w:rPr>
          <w:rFonts w:ascii="Arial" w:eastAsia="Times New Roman" w:hAnsi="Arial" w:cs="Arial"/>
          <w:sz w:val="24"/>
          <w:szCs w:val="24"/>
          <w:lang w:eastAsia="en-GB"/>
        </w:rPr>
        <w:t xml:space="preserve"> effective learning that meets the needs of all pupils.</w:t>
      </w:r>
    </w:p>
    <w:p w14:paraId="072D375E" w14:textId="4E7E57E0" w:rsidR="0082538F" w:rsidRPr="0058028D" w:rsidRDefault="0082538F" w:rsidP="0082538F">
      <w:pPr>
        <w:pStyle w:val="ListParagraph"/>
        <w:numPr>
          <w:ilvl w:val="0"/>
          <w:numId w:val="2"/>
        </w:numPr>
        <w:rPr>
          <w:rFonts w:cs="Arial"/>
        </w:rPr>
      </w:pPr>
      <w:r w:rsidRPr="0058028D">
        <w:rPr>
          <w:rFonts w:cs="Arial"/>
        </w:rPr>
        <w:t>Develop, organise and implement a</w:t>
      </w:r>
      <w:r w:rsidR="0058028D">
        <w:rPr>
          <w:rFonts w:cs="Arial"/>
        </w:rPr>
        <w:t>n</w:t>
      </w:r>
      <w:r w:rsidRPr="0058028D">
        <w:rPr>
          <w:rFonts w:cs="Arial"/>
        </w:rPr>
        <w:t xml:space="preserve"> </w:t>
      </w:r>
      <w:r w:rsidR="00DB4895" w:rsidRPr="0058028D">
        <w:rPr>
          <w:rFonts w:cs="Arial"/>
        </w:rPr>
        <w:t>ambitious</w:t>
      </w:r>
      <w:r w:rsidRPr="0058028D">
        <w:rPr>
          <w:rFonts w:cs="Arial"/>
        </w:rPr>
        <w:t xml:space="preserve"> curriculum that meets the needs of pupils</w:t>
      </w:r>
    </w:p>
    <w:p w14:paraId="6CB1C898" w14:textId="77777777" w:rsidR="0082538F" w:rsidRPr="0058028D" w:rsidRDefault="0082538F" w:rsidP="0082538F">
      <w:pPr>
        <w:pStyle w:val="ListParagraph"/>
        <w:numPr>
          <w:ilvl w:val="0"/>
          <w:numId w:val="2"/>
        </w:numPr>
        <w:rPr>
          <w:rFonts w:cs="Arial"/>
        </w:rPr>
      </w:pPr>
      <w:r w:rsidRPr="0058028D">
        <w:rPr>
          <w:rFonts w:cs="Arial"/>
        </w:rPr>
        <w:t xml:space="preserve">Ensure that quality assure its effective </w:t>
      </w:r>
      <w:proofErr w:type="gramStart"/>
      <w:r w:rsidRPr="0058028D">
        <w:rPr>
          <w:rFonts w:cs="Arial"/>
        </w:rPr>
        <w:t>in order to</w:t>
      </w:r>
      <w:proofErr w:type="gramEnd"/>
      <w:r w:rsidRPr="0058028D">
        <w:rPr>
          <w:rFonts w:cs="Arial"/>
        </w:rPr>
        <w:t xml:space="preserve"> identify and act on areas for improvement</w:t>
      </w:r>
    </w:p>
    <w:p w14:paraId="7B6958F0" w14:textId="77777777" w:rsidR="0082538F" w:rsidRPr="0058028D" w:rsidRDefault="0082538F" w:rsidP="0082538F">
      <w:pPr>
        <w:numPr>
          <w:ilvl w:val="0"/>
          <w:numId w:val="2"/>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Drive a culture of academic excellence, focusing on pupil progress and high standards of literacy and numeracy.</w:t>
      </w:r>
    </w:p>
    <w:p w14:paraId="1385FAC8" w14:textId="77777777" w:rsidR="0082538F" w:rsidRPr="0058028D" w:rsidRDefault="0082538F" w:rsidP="0082538F">
      <w:pPr>
        <w:numPr>
          <w:ilvl w:val="0"/>
          <w:numId w:val="2"/>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Monitor and evaluate the effectiveness of teaching, curriculum implementation, and pastoral support.</w:t>
      </w:r>
    </w:p>
    <w:p w14:paraId="15F28D6C" w14:textId="77777777" w:rsidR="0082538F" w:rsidRPr="0058028D" w:rsidRDefault="0082538F" w:rsidP="0082538F">
      <w:pPr>
        <w:numPr>
          <w:ilvl w:val="0"/>
          <w:numId w:val="2"/>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Foster a culture of evidence-informed practice and research-led innovation in teaching and learning.</w:t>
      </w:r>
    </w:p>
    <w:p w14:paraId="152815A5" w14:textId="77777777" w:rsidR="0082538F" w:rsidRPr="0058028D" w:rsidRDefault="0082538F" w:rsidP="0082538F">
      <w:pPr>
        <w:numPr>
          <w:ilvl w:val="0"/>
          <w:numId w:val="2"/>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Develop robust strategies to close gaps in attainment and progress for disadvantaged and SEND pupils.</w:t>
      </w:r>
    </w:p>
    <w:p w14:paraId="3DD31144" w14:textId="77777777" w:rsidR="0082538F" w:rsidRPr="0058028D" w:rsidRDefault="0082538F" w:rsidP="0082538F">
      <w:pPr>
        <w:numPr>
          <w:ilvl w:val="0"/>
          <w:numId w:val="2"/>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Ensure a broad, rich extracurricular provision that prepares pupils for life beyond school.</w:t>
      </w:r>
    </w:p>
    <w:p w14:paraId="654A2BA0" w14:textId="77777777" w:rsidR="0082538F" w:rsidRPr="0058028D" w:rsidRDefault="0082538F" w:rsidP="0082538F">
      <w:pPr>
        <w:pStyle w:val="ListParagraph"/>
        <w:numPr>
          <w:ilvl w:val="0"/>
          <w:numId w:val="2"/>
        </w:numPr>
        <w:rPr>
          <w:rFonts w:cs="Arial"/>
        </w:rPr>
      </w:pPr>
      <w:r w:rsidRPr="0058028D">
        <w:rPr>
          <w:rFonts w:cs="Arial"/>
        </w:rPr>
        <w:lastRenderedPageBreak/>
        <w:t>Ensure the highest standards of literacy and numeracy for all pupils</w:t>
      </w:r>
    </w:p>
    <w:p w14:paraId="697895BB" w14:textId="77777777" w:rsidR="0082538F" w:rsidRPr="0058028D" w:rsidRDefault="0082538F" w:rsidP="0082538F">
      <w:pPr>
        <w:pStyle w:val="ListParagraph"/>
        <w:numPr>
          <w:ilvl w:val="0"/>
          <w:numId w:val="2"/>
        </w:numPr>
        <w:outlineLvl w:val="0"/>
        <w:rPr>
          <w:rFonts w:cs="Arial"/>
          <w:b/>
        </w:rPr>
      </w:pPr>
      <w:r w:rsidRPr="0058028D">
        <w:rPr>
          <w:rFonts w:cs="Arial"/>
        </w:rPr>
        <w:t xml:space="preserve">Create and maintain a high quality CPD programme based upon the best educational research that correlates to improvements in pupil experience and/or progress </w:t>
      </w:r>
    </w:p>
    <w:p w14:paraId="52150365" w14:textId="77777777" w:rsidR="0082538F" w:rsidRPr="0058028D" w:rsidRDefault="0082538F" w:rsidP="0082538F">
      <w:pPr>
        <w:pStyle w:val="ListParagraph"/>
        <w:numPr>
          <w:ilvl w:val="0"/>
          <w:numId w:val="2"/>
        </w:numPr>
        <w:rPr>
          <w:rFonts w:cs="Arial"/>
        </w:rPr>
      </w:pPr>
      <w:r w:rsidRPr="0058028D">
        <w:rPr>
          <w:rFonts w:cs="Arial"/>
        </w:rPr>
        <w:t>Create and maintain a culture which is supportive of all individuals</w:t>
      </w:r>
    </w:p>
    <w:p w14:paraId="0B301914"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Leading People and Professional Development</w:t>
      </w:r>
    </w:p>
    <w:p w14:paraId="4F3ED082" w14:textId="77777777" w:rsidR="0082538F" w:rsidRPr="0058028D" w:rsidRDefault="0082538F" w:rsidP="0082538F">
      <w:pPr>
        <w:numPr>
          <w:ilvl w:val="0"/>
          <w:numId w:val="3"/>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Implement strategies to recruit, develop, and retain high-quality staff.</w:t>
      </w:r>
    </w:p>
    <w:p w14:paraId="37D1E691" w14:textId="77777777" w:rsidR="0082538F" w:rsidRPr="0058028D" w:rsidRDefault="0082538F" w:rsidP="0082538F">
      <w:pPr>
        <w:numPr>
          <w:ilvl w:val="0"/>
          <w:numId w:val="3"/>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Foster a positive, collaborative working environment that values well-being and professional growth.</w:t>
      </w:r>
    </w:p>
    <w:p w14:paraId="0A870C44" w14:textId="3626A37D" w:rsidR="0082538F" w:rsidRPr="0058028D" w:rsidRDefault="0082538F" w:rsidP="0082538F">
      <w:pPr>
        <w:pStyle w:val="ListParagraph"/>
        <w:numPr>
          <w:ilvl w:val="0"/>
          <w:numId w:val="3"/>
        </w:numPr>
        <w:rPr>
          <w:rFonts w:cs="Arial"/>
        </w:rPr>
      </w:pPr>
      <w:r w:rsidRPr="0058028D">
        <w:rPr>
          <w:rFonts w:cs="Arial"/>
        </w:rPr>
        <w:t xml:space="preserve">Motivate and facilitate all staff to carry out their respective roles to the highest standard, including through the provision of high quality CPD based on the assessment of needs and the school’s </w:t>
      </w:r>
      <w:r w:rsidR="00DB4895" w:rsidRPr="0058028D">
        <w:rPr>
          <w:rFonts w:cs="Arial"/>
        </w:rPr>
        <w:t>priorities.</w:t>
      </w:r>
      <w:r w:rsidRPr="0058028D">
        <w:rPr>
          <w:rFonts w:cs="Arial"/>
        </w:rPr>
        <w:t xml:space="preserve"> </w:t>
      </w:r>
      <w:r w:rsidR="00DB4895" w:rsidRPr="0058028D">
        <w:rPr>
          <w:rFonts w:cs="Arial"/>
        </w:rPr>
        <w:t xml:space="preserve">Factoring in RCT improvement </w:t>
      </w:r>
      <w:r w:rsidR="00CD0DFB" w:rsidRPr="0058028D">
        <w:rPr>
          <w:rFonts w:cs="Arial"/>
        </w:rPr>
        <w:t>strategies</w:t>
      </w:r>
    </w:p>
    <w:p w14:paraId="433540FD" w14:textId="77777777" w:rsidR="0082538F" w:rsidRPr="0058028D" w:rsidRDefault="0082538F" w:rsidP="0082538F">
      <w:pPr>
        <w:numPr>
          <w:ilvl w:val="0"/>
          <w:numId w:val="3"/>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Embed a culture of coaching, mentoring, and continuous professional learning among staff.</w:t>
      </w:r>
    </w:p>
    <w:p w14:paraId="6D0AFBF4" w14:textId="77777777" w:rsidR="0082538F" w:rsidRPr="0058028D" w:rsidRDefault="0082538F" w:rsidP="0082538F">
      <w:pPr>
        <w:numPr>
          <w:ilvl w:val="0"/>
          <w:numId w:val="3"/>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Implement an effective appraisal and performance management system that recognises high performance and supports underperformance.</w:t>
      </w:r>
    </w:p>
    <w:p w14:paraId="5970BBDF" w14:textId="77777777" w:rsidR="0082538F" w:rsidRPr="0058028D" w:rsidRDefault="0082538F" w:rsidP="0082538F">
      <w:pPr>
        <w:pStyle w:val="ListParagraph"/>
        <w:numPr>
          <w:ilvl w:val="0"/>
          <w:numId w:val="3"/>
        </w:numPr>
        <w:rPr>
          <w:rFonts w:cs="Arial"/>
        </w:rPr>
      </w:pPr>
      <w:r w:rsidRPr="0058028D">
        <w:rPr>
          <w:rFonts w:cs="Arial"/>
        </w:rPr>
        <w:t>Adopt and sustain an outward facing approach, embracing opportunities to engage with and collaborate with other educational providers across the system.</w:t>
      </w:r>
    </w:p>
    <w:p w14:paraId="54E43A25" w14:textId="77777777" w:rsidR="0082538F" w:rsidRPr="0058028D" w:rsidRDefault="0082538F" w:rsidP="0082538F">
      <w:pPr>
        <w:pStyle w:val="ListParagraph"/>
        <w:numPr>
          <w:ilvl w:val="0"/>
          <w:numId w:val="3"/>
        </w:numPr>
        <w:rPr>
          <w:rFonts w:cs="Arial"/>
        </w:rPr>
      </w:pPr>
      <w:r w:rsidRPr="0058028D">
        <w:rPr>
          <w:rFonts w:cs="Arial"/>
        </w:rPr>
        <w:t xml:space="preserve">Manage, monitor and evaluate the range, quality and implementation of all available resources in order to improve the quality of education, pupil/staff experience and pupil achievements, and to secure efficiency and best </w:t>
      </w:r>
      <w:proofErr w:type="gramStart"/>
      <w:r w:rsidRPr="0058028D">
        <w:rPr>
          <w:rFonts w:cs="Arial"/>
        </w:rPr>
        <w:t>value;</w:t>
      </w:r>
      <w:proofErr w:type="gramEnd"/>
    </w:p>
    <w:p w14:paraId="52977901" w14:textId="77777777" w:rsidR="0082538F" w:rsidRPr="0058028D" w:rsidRDefault="0082538F" w:rsidP="0082538F">
      <w:pPr>
        <w:numPr>
          <w:ilvl w:val="0"/>
          <w:numId w:val="3"/>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Act as a positive role model for the leading of teaching</w:t>
      </w:r>
    </w:p>
    <w:p w14:paraId="1809F3DB"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Safeguarding and Inclusion</w:t>
      </w:r>
    </w:p>
    <w:p w14:paraId="50DCDFE4" w14:textId="68BD6C62" w:rsidR="0082538F" w:rsidRPr="0058028D" w:rsidRDefault="0082538F" w:rsidP="0082538F">
      <w:pPr>
        <w:numPr>
          <w:ilvl w:val="0"/>
          <w:numId w:val="4"/>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 xml:space="preserve">Act as </w:t>
      </w:r>
      <w:r w:rsidRPr="007F46D2">
        <w:rPr>
          <w:rFonts w:ascii="Arial" w:eastAsia="Times New Roman" w:hAnsi="Arial" w:cs="Arial"/>
          <w:sz w:val="24"/>
          <w:szCs w:val="24"/>
          <w:lang w:eastAsia="en-GB"/>
        </w:rPr>
        <w:t xml:space="preserve">Safeguarding </w:t>
      </w:r>
      <w:r w:rsidR="007F46D2" w:rsidRPr="007F46D2">
        <w:rPr>
          <w:rFonts w:ascii="Arial" w:eastAsia="Times New Roman" w:hAnsi="Arial" w:cs="Arial"/>
          <w:sz w:val="24"/>
          <w:szCs w:val="24"/>
          <w:lang w:eastAsia="en-GB"/>
        </w:rPr>
        <w:t>Lead</w:t>
      </w:r>
      <w:r w:rsidR="007F46D2" w:rsidRPr="007F46D2">
        <w:rPr>
          <w:rFonts w:eastAsia="Times New Roman" w:cstheme="minorHAnsi"/>
          <w:sz w:val="24"/>
          <w:szCs w:val="24"/>
          <w:lang w:eastAsia="en-GB"/>
        </w:rPr>
        <w:t>,</w:t>
      </w:r>
      <w:r w:rsidRPr="0058028D">
        <w:rPr>
          <w:rFonts w:ascii="Arial" w:eastAsia="Times New Roman" w:hAnsi="Arial" w:cs="Arial"/>
          <w:sz w:val="24"/>
          <w:szCs w:val="24"/>
          <w:lang w:eastAsia="en-GB"/>
        </w:rPr>
        <w:t xml:space="preserve"> ensuring that policies and procedures align with national and RCT safeguarding expectations.</w:t>
      </w:r>
    </w:p>
    <w:p w14:paraId="448604AC" w14:textId="77777777" w:rsidR="0082538F" w:rsidRPr="0058028D" w:rsidRDefault="0082538F" w:rsidP="0082538F">
      <w:pPr>
        <w:pStyle w:val="ListParagraph"/>
        <w:numPr>
          <w:ilvl w:val="0"/>
          <w:numId w:val="4"/>
        </w:numPr>
        <w:rPr>
          <w:rFonts w:cs="Arial"/>
        </w:rPr>
      </w:pPr>
      <w:r w:rsidRPr="0058028D">
        <w:rPr>
          <w:rFonts w:cs="Arial"/>
        </w:rPr>
        <w:t>Ensure that policies and procedures adopted by the Trust Board are fully implemented and followed by all staff</w:t>
      </w:r>
    </w:p>
    <w:p w14:paraId="646E01F7" w14:textId="77777777" w:rsidR="0082538F" w:rsidRPr="0058028D" w:rsidRDefault="0082538F" w:rsidP="0082538F">
      <w:pPr>
        <w:numPr>
          <w:ilvl w:val="0"/>
          <w:numId w:val="4"/>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Create and maintain an environment in which all staff and volunteers feel able to raise concerns about poor or unsafe practice in relation to children and ensure that all concerns raised are addressed quickly and sensitively</w:t>
      </w:r>
    </w:p>
    <w:p w14:paraId="6B4E4582" w14:textId="77777777" w:rsidR="0082538F" w:rsidRPr="0058028D" w:rsidRDefault="0082538F" w:rsidP="0082538F">
      <w:pPr>
        <w:numPr>
          <w:ilvl w:val="0"/>
          <w:numId w:val="4"/>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Promote a culture where safeguarding and pupil welfare are at the heart of school operations.</w:t>
      </w:r>
    </w:p>
    <w:p w14:paraId="34CD71D5" w14:textId="77777777" w:rsidR="0082538F" w:rsidRPr="0058028D" w:rsidRDefault="0082538F" w:rsidP="0082538F">
      <w:pPr>
        <w:numPr>
          <w:ilvl w:val="0"/>
          <w:numId w:val="4"/>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 xml:space="preserve">Ensure compliance with all statutory safeguarding duties, including the </w:t>
      </w:r>
      <w:r w:rsidRPr="0058028D">
        <w:rPr>
          <w:rFonts w:ascii="Arial" w:eastAsia="Times New Roman" w:hAnsi="Arial" w:cs="Arial"/>
          <w:bCs/>
          <w:sz w:val="24"/>
          <w:szCs w:val="24"/>
          <w:lang w:eastAsia="en-GB"/>
        </w:rPr>
        <w:t>Prevent Strategy</w:t>
      </w:r>
      <w:r w:rsidRPr="0058028D">
        <w:rPr>
          <w:rFonts w:ascii="Arial" w:eastAsia="Times New Roman" w:hAnsi="Arial" w:cs="Arial"/>
          <w:sz w:val="24"/>
          <w:szCs w:val="24"/>
          <w:lang w:eastAsia="en-GB"/>
        </w:rPr>
        <w:t xml:space="preserve"> and Safer Recruitment practices.</w:t>
      </w:r>
    </w:p>
    <w:p w14:paraId="4894B78B" w14:textId="77777777" w:rsidR="0082538F" w:rsidRPr="0058028D" w:rsidRDefault="0082538F" w:rsidP="0082538F">
      <w:pPr>
        <w:numPr>
          <w:ilvl w:val="0"/>
          <w:numId w:val="4"/>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Oversee effective interventions for behaviour, attendance, and well-being to create an inclusive school culture.</w:t>
      </w:r>
    </w:p>
    <w:p w14:paraId="0C522E0F" w14:textId="77777777" w:rsidR="0082538F" w:rsidRPr="0058028D" w:rsidRDefault="0082538F" w:rsidP="0082538F">
      <w:pPr>
        <w:numPr>
          <w:ilvl w:val="0"/>
          <w:numId w:val="4"/>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Ensure that SEND provision is robust, ensuring pupils with additional needs receive tailored and appropriate support (complying with local and national guidance and legislation e.g. SEND Code of Practice)</w:t>
      </w:r>
    </w:p>
    <w:p w14:paraId="47BDB1C4" w14:textId="77777777" w:rsidR="0082538F" w:rsidRPr="0058028D" w:rsidRDefault="0082538F" w:rsidP="0082538F">
      <w:pPr>
        <w:spacing w:before="100" w:beforeAutospacing="1" w:after="100" w:afterAutospacing="1" w:line="240" w:lineRule="auto"/>
        <w:rPr>
          <w:rFonts w:ascii="Arial" w:eastAsia="Times New Roman" w:hAnsi="Arial" w:cs="Arial"/>
          <w:sz w:val="24"/>
          <w:szCs w:val="24"/>
          <w:lang w:eastAsia="en-GB"/>
        </w:rPr>
      </w:pPr>
    </w:p>
    <w:p w14:paraId="53598E82"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Operational and Organisational Leadership</w:t>
      </w:r>
    </w:p>
    <w:p w14:paraId="2DBCF70E" w14:textId="77777777" w:rsidR="0082538F" w:rsidRPr="0058028D" w:rsidRDefault="0082538F" w:rsidP="0082538F">
      <w:pPr>
        <w:numPr>
          <w:ilvl w:val="0"/>
          <w:numId w:val="5"/>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lastRenderedPageBreak/>
        <w:t>Lead on the efficient use of school resources, ensuring financial sustainability and best value.</w:t>
      </w:r>
    </w:p>
    <w:p w14:paraId="455EA828" w14:textId="77777777" w:rsidR="0082538F" w:rsidRPr="0058028D" w:rsidRDefault="0082538F" w:rsidP="0082538F">
      <w:pPr>
        <w:numPr>
          <w:ilvl w:val="0"/>
          <w:numId w:val="5"/>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Implement clear systems for monitoring school performance, evaluating impact, and reporting progress.</w:t>
      </w:r>
    </w:p>
    <w:p w14:paraId="5B65D8BA" w14:textId="77777777" w:rsidR="0082538F" w:rsidRPr="0058028D" w:rsidRDefault="0082538F" w:rsidP="0082538F">
      <w:pPr>
        <w:numPr>
          <w:ilvl w:val="0"/>
          <w:numId w:val="5"/>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Ensure compliance with statutory requirements, Ofsted expectations, and RCT policies.</w:t>
      </w:r>
    </w:p>
    <w:p w14:paraId="6D383B5F" w14:textId="77777777" w:rsidR="0082538F" w:rsidRPr="0058028D" w:rsidRDefault="0082538F" w:rsidP="0082538F">
      <w:pPr>
        <w:numPr>
          <w:ilvl w:val="0"/>
          <w:numId w:val="5"/>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Foster partnerships with parents, governors, and external stakeholders to enhance school development.</w:t>
      </w:r>
    </w:p>
    <w:p w14:paraId="214AA99E" w14:textId="77777777" w:rsidR="0082538F" w:rsidRPr="0058028D" w:rsidRDefault="0082538F" w:rsidP="0082538F">
      <w:pPr>
        <w:numPr>
          <w:ilvl w:val="0"/>
          <w:numId w:val="5"/>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Actively engage with the wider community and external partners to expand learning opportunities.</w:t>
      </w:r>
    </w:p>
    <w:p w14:paraId="4859E0D9" w14:textId="24854450" w:rsidR="0082538F" w:rsidRPr="0058028D" w:rsidRDefault="00F63BD5" w:rsidP="0058028D">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 xml:space="preserve">Key </w:t>
      </w:r>
      <w:r w:rsidR="0082538F" w:rsidRPr="0058028D">
        <w:rPr>
          <w:rFonts w:ascii="Arial" w:eastAsia="Times New Roman" w:hAnsi="Arial" w:cs="Arial"/>
          <w:b/>
          <w:bCs/>
          <w:sz w:val="24"/>
          <w:szCs w:val="24"/>
          <w:lang w:eastAsia="en-GB"/>
        </w:rPr>
        <w:t>Accountabilit</w:t>
      </w:r>
      <w:r w:rsidRPr="0058028D">
        <w:rPr>
          <w:rFonts w:ascii="Arial" w:eastAsia="Times New Roman" w:hAnsi="Arial" w:cs="Arial"/>
          <w:b/>
          <w:bCs/>
          <w:sz w:val="24"/>
          <w:szCs w:val="24"/>
          <w:lang w:eastAsia="en-GB"/>
        </w:rPr>
        <w:t>ies</w:t>
      </w:r>
      <w:r w:rsidR="0082538F" w:rsidRPr="0058028D">
        <w:rPr>
          <w:rFonts w:ascii="Arial" w:eastAsia="Times New Roman" w:hAnsi="Arial" w:cs="Arial"/>
          <w:b/>
          <w:bCs/>
          <w:sz w:val="24"/>
          <w:szCs w:val="24"/>
          <w:lang w:eastAsia="en-GB"/>
        </w:rPr>
        <w:t xml:space="preserve"> and Governance</w:t>
      </w:r>
    </w:p>
    <w:p w14:paraId="3B13C57D" w14:textId="77777777" w:rsidR="0082538F" w:rsidRPr="0058028D" w:rsidRDefault="0082538F" w:rsidP="0082538F">
      <w:pPr>
        <w:numPr>
          <w:ilvl w:val="0"/>
          <w:numId w:val="6"/>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Provide clear and concise information, data analysis, and strategic advice to the</w:t>
      </w:r>
      <w:r w:rsidRPr="0058028D">
        <w:rPr>
          <w:rFonts w:ascii="Arial" w:eastAsia="Times New Roman" w:hAnsi="Arial" w:cs="Arial"/>
          <w:b/>
          <w:sz w:val="24"/>
          <w:szCs w:val="24"/>
          <w:lang w:eastAsia="en-GB"/>
        </w:rPr>
        <w:t xml:space="preserve"> </w:t>
      </w:r>
      <w:r w:rsidRPr="0058028D">
        <w:rPr>
          <w:rFonts w:ascii="Arial" w:eastAsia="Times New Roman" w:hAnsi="Arial" w:cs="Arial"/>
          <w:bCs/>
          <w:sz w:val="24"/>
          <w:szCs w:val="24"/>
          <w:lang w:eastAsia="en-GB"/>
        </w:rPr>
        <w:t>Local Governing Committee, Trustees and RCT Leaders.</w:t>
      </w:r>
    </w:p>
    <w:p w14:paraId="008C3264" w14:textId="77777777" w:rsidR="0082538F" w:rsidRPr="0058028D" w:rsidRDefault="0082538F" w:rsidP="0082538F">
      <w:pPr>
        <w:numPr>
          <w:ilvl w:val="0"/>
          <w:numId w:val="6"/>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Foster a culture where all staff take responsibility for school success and continuous improvement.</w:t>
      </w:r>
    </w:p>
    <w:p w14:paraId="1D75E1F9" w14:textId="77777777" w:rsidR="0082538F" w:rsidRPr="0058028D" w:rsidRDefault="0082538F" w:rsidP="0082538F">
      <w:pPr>
        <w:numPr>
          <w:ilvl w:val="0"/>
          <w:numId w:val="6"/>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Engage with parents and pupils to ensure transparency and shared accountability for outcomes.</w:t>
      </w:r>
    </w:p>
    <w:p w14:paraId="4E6AD769" w14:textId="77777777" w:rsidR="0082538F" w:rsidRPr="0058028D" w:rsidRDefault="0082538F" w:rsidP="0082538F">
      <w:pPr>
        <w:numPr>
          <w:ilvl w:val="0"/>
          <w:numId w:val="6"/>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Represent the school in external evaluations</w:t>
      </w:r>
    </w:p>
    <w:p w14:paraId="2A08FA80" w14:textId="77777777" w:rsidR="00F63BD5" w:rsidRPr="0058028D" w:rsidRDefault="00F63BD5" w:rsidP="0058028D">
      <w:pPr>
        <w:rPr>
          <w:rFonts w:ascii="Arial" w:hAnsi="Arial" w:cs="Arial"/>
          <w:b/>
          <w:bCs/>
          <w:sz w:val="24"/>
          <w:szCs w:val="24"/>
        </w:rPr>
      </w:pPr>
      <w:r w:rsidRPr="0058028D">
        <w:rPr>
          <w:rFonts w:ascii="Arial" w:hAnsi="Arial" w:cs="Arial"/>
          <w:b/>
          <w:bCs/>
          <w:sz w:val="24"/>
          <w:szCs w:val="24"/>
        </w:rPr>
        <w:t>Culture and Ethos</w:t>
      </w:r>
    </w:p>
    <w:p w14:paraId="357ED3D2" w14:textId="77777777" w:rsidR="00F63BD5" w:rsidRPr="0058028D" w:rsidRDefault="00F63BD5" w:rsidP="00F63BD5">
      <w:pPr>
        <w:numPr>
          <w:ilvl w:val="0"/>
          <w:numId w:val="12"/>
        </w:numPr>
        <w:rPr>
          <w:rFonts w:ascii="Arial" w:hAnsi="Arial" w:cs="Arial"/>
          <w:sz w:val="24"/>
          <w:szCs w:val="24"/>
        </w:rPr>
      </w:pPr>
      <w:r w:rsidRPr="0058028D">
        <w:rPr>
          <w:rFonts w:ascii="Arial" w:hAnsi="Arial" w:cs="Arial"/>
          <w:sz w:val="24"/>
          <w:szCs w:val="24"/>
        </w:rPr>
        <w:t>Promote a culture of high expectations and outcomes for pupils, ensuring they receive equitable opportunities and the best education.</w:t>
      </w:r>
    </w:p>
    <w:p w14:paraId="5D90F887" w14:textId="670661A4" w:rsidR="00F63BD5" w:rsidRPr="0058028D" w:rsidRDefault="00F63BD5" w:rsidP="00F63BD5">
      <w:pPr>
        <w:numPr>
          <w:ilvl w:val="0"/>
          <w:numId w:val="12"/>
        </w:numPr>
        <w:rPr>
          <w:rFonts w:ascii="Arial" w:hAnsi="Arial" w:cs="Arial"/>
          <w:sz w:val="24"/>
          <w:szCs w:val="24"/>
        </w:rPr>
      </w:pPr>
      <w:r w:rsidRPr="0058028D">
        <w:rPr>
          <w:rFonts w:ascii="Arial" w:hAnsi="Arial" w:cs="Arial"/>
          <w:sz w:val="24"/>
          <w:szCs w:val="24"/>
        </w:rPr>
        <w:t xml:space="preserve">Work with school leaders to create an ethos where collaboration come first, where leaders can </w:t>
      </w:r>
      <w:r w:rsidR="0008586A" w:rsidRPr="0058028D">
        <w:rPr>
          <w:rFonts w:ascii="Arial" w:hAnsi="Arial" w:cs="Arial"/>
          <w:sz w:val="24"/>
          <w:szCs w:val="24"/>
        </w:rPr>
        <w:t xml:space="preserve">be </w:t>
      </w:r>
      <w:r w:rsidRPr="0058028D">
        <w:rPr>
          <w:rFonts w:ascii="Arial" w:hAnsi="Arial" w:cs="Arial"/>
          <w:sz w:val="24"/>
          <w:szCs w:val="24"/>
        </w:rPr>
        <w:t xml:space="preserve">brave and make decisions. </w:t>
      </w:r>
    </w:p>
    <w:p w14:paraId="1D9B39B2" w14:textId="77777777" w:rsidR="00F63BD5" w:rsidRPr="0058028D" w:rsidRDefault="00F63BD5" w:rsidP="00F63BD5">
      <w:pPr>
        <w:numPr>
          <w:ilvl w:val="0"/>
          <w:numId w:val="12"/>
        </w:numPr>
        <w:rPr>
          <w:rFonts w:ascii="Arial" w:hAnsi="Arial" w:cs="Arial"/>
          <w:sz w:val="24"/>
          <w:szCs w:val="24"/>
        </w:rPr>
      </w:pPr>
      <w:r w:rsidRPr="0058028D">
        <w:rPr>
          <w:rFonts w:ascii="Arial" w:hAnsi="Arial" w:cs="Arial"/>
          <w:sz w:val="24"/>
          <w:szCs w:val="24"/>
        </w:rPr>
        <w:t>Foster a climate where staff feel valued, supported, and empowered to drive continuous improvement.</w:t>
      </w:r>
    </w:p>
    <w:p w14:paraId="5C989CFA" w14:textId="77777777" w:rsidR="007C1931" w:rsidRPr="0058028D" w:rsidRDefault="007C1931" w:rsidP="0058028D">
      <w:pPr>
        <w:pStyle w:val="NormalWeb"/>
        <w:numPr>
          <w:ilvl w:val="0"/>
          <w:numId w:val="12"/>
        </w:numPr>
        <w:spacing w:before="0" w:beforeAutospacing="0" w:after="0" w:afterAutospacing="0"/>
        <w:rPr>
          <w:rFonts w:ascii="Arial" w:hAnsi="Arial" w:cs="Arial"/>
        </w:rPr>
      </w:pPr>
      <w:r w:rsidRPr="0058028D">
        <w:rPr>
          <w:rFonts w:ascii="Arial" w:hAnsi="Arial" w:cs="Arial"/>
        </w:rPr>
        <w:t>To undertake additional duties as commensurate with the post.</w:t>
      </w:r>
    </w:p>
    <w:p w14:paraId="65CB1130" w14:textId="77777777" w:rsidR="007C1931" w:rsidRPr="0058028D" w:rsidRDefault="007C1931" w:rsidP="007C1931">
      <w:pPr>
        <w:pStyle w:val="NormalWeb"/>
        <w:spacing w:before="0" w:beforeAutospacing="0" w:after="0" w:afterAutospacing="0"/>
        <w:rPr>
          <w:rFonts w:ascii="Arial" w:hAnsi="Arial" w:cs="Arial"/>
        </w:rPr>
      </w:pPr>
      <w:r w:rsidRPr="0058028D">
        <w:rPr>
          <w:rFonts w:ascii="Arial" w:hAnsi="Arial" w:cs="Arial"/>
        </w:rPr>
        <w:t> </w:t>
      </w:r>
    </w:p>
    <w:p w14:paraId="04A0DB48" w14:textId="77777777" w:rsidR="00F63BD5" w:rsidRPr="0058028D" w:rsidRDefault="00F63BD5" w:rsidP="00F63BD5">
      <w:pPr>
        <w:spacing w:before="100" w:beforeAutospacing="1" w:after="100" w:afterAutospacing="1" w:line="240" w:lineRule="auto"/>
        <w:rPr>
          <w:rFonts w:ascii="Arial" w:eastAsia="Times New Roman" w:hAnsi="Arial" w:cs="Arial"/>
          <w:sz w:val="24"/>
          <w:szCs w:val="24"/>
          <w:lang w:eastAsia="en-GB"/>
        </w:rPr>
      </w:pPr>
    </w:p>
    <w:p w14:paraId="73D6C732" w14:textId="77777777" w:rsidR="0082538F" w:rsidRPr="0058028D" w:rsidRDefault="0082538F" w:rsidP="0082538F">
      <w:pPr>
        <w:spacing w:after="0" w:line="240" w:lineRule="auto"/>
        <w:rPr>
          <w:rFonts w:ascii="Arial" w:eastAsia="Times New Roman" w:hAnsi="Arial" w:cs="Arial"/>
          <w:sz w:val="24"/>
          <w:szCs w:val="24"/>
          <w:lang w:eastAsia="en-GB"/>
        </w:rPr>
      </w:pPr>
    </w:p>
    <w:p w14:paraId="11A4CED7" w14:textId="77777777" w:rsidR="0082538F" w:rsidRPr="0058028D" w:rsidRDefault="0082538F" w:rsidP="0082538F">
      <w:pPr>
        <w:spacing w:before="100" w:beforeAutospacing="1" w:after="100" w:afterAutospacing="1" w:line="240" w:lineRule="auto"/>
        <w:jc w:val="center"/>
        <w:outlineLvl w:val="2"/>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Person Specification</w:t>
      </w:r>
    </w:p>
    <w:p w14:paraId="7A9FC360"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Qualifications:</w:t>
      </w:r>
    </w:p>
    <w:p w14:paraId="5E173FB2" w14:textId="77777777" w:rsidR="0082538F" w:rsidRPr="0058028D" w:rsidRDefault="0082538F" w:rsidP="0082538F">
      <w:pPr>
        <w:numPr>
          <w:ilvl w:val="0"/>
          <w:numId w:val="7"/>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Qualified Teacher Status (QTS) (Essential)</w:t>
      </w:r>
    </w:p>
    <w:p w14:paraId="3CF37963" w14:textId="77777777" w:rsidR="0082538F" w:rsidRPr="0058028D" w:rsidRDefault="0082538F" w:rsidP="0082538F">
      <w:pPr>
        <w:numPr>
          <w:ilvl w:val="0"/>
          <w:numId w:val="7"/>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A degree or equivalent qualification (Essential)</w:t>
      </w:r>
    </w:p>
    <w:p w14:paraId="6384B01E" w14:textId="77777777" w:rsidR="0082538F" w:rsidRPr="0058028D" w:rsidRDefault="0082538F" w:rsidP="0082538F">
      <w:pPr>
        <w:numPr>
          <w:ilvl w:val="0"/>
          <w:numId w:val="7"/>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NPQH or similar leadership qualification (Desirable)</w:t>
      </w:r>
    </w:p>
    <w:p w14:paraId="746550FA" w14:textId="77777777" w:rsidR="0082538F" w:rsidRPr="0058028D" w:rsidRDefault="0082538F" w:rsidP="0082538F">
      <w:pPr>
        <w:numPr>
          <w:ilvl w:val="0"/>
          <w:numId w:val="7"/>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Evidence of continuous professional development at a senior leadership level (Essential)</w:t>
      </w:r>
    </w:p>
    <w:p w14:paraId="6DE07E1B"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Experience:</w:t>
      </w:r>
    </w:p>
    <w:p w14:paraId="5852B23D" w14:textId="77777777" w:rsidR="0082538F" w:rsidRPr="0058028D" w:rsidRDefault="0082538F" w:rsidP="0082538F">
      <w:pPr>
        <w:numPr>
          <w:ilvl w:val="0"/>
          <w:numId w:val="8"/>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lastRenderedPageBreak/>
        <w:t>Significant senior leadership experience with a track record of sustained school improvement (Essential)</w:t>
      </w:r>
    </w:p>
    <w:p w14:paraId="778CC5AB" w14:textId="77777777" w:rsidR="0082538F" w:rsidRPr="0058028D" w:rsidRDefault="0082538F" w:rsidP="0082538F">
      <w:pPr>
        <w:numPr>
          <w:ilvl w:val="0"/>
          <w:numId w:val="8"/>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Experience of working collaboratively with governors and wider multi-school leadership teams (Essential)</w:t>
      </w:r>
    </w:p>
    <w:p w14:paraId="6E882675" w14:textId="77777777" w:rsidR="0082538F" w:rsidRPr="0058028D" w:rsidRDefault="0082538F" w:rsidP="0082538F">
      <w:pPr>
        <w:numPr>
          <w:ilvl w:val="0"/>
          <w:numId w:val="8"/>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Proven success in raising standards and improving pupil outcomes (Essential)</w:t>
      </w:r>
    </w:p>
    <w:p w14:paraId="783841B9" w14:textId="77777777" w:rsidR="0082538F" w:rsidRPr="0058028D" w:rsidRDefault="0082538F" w:rsidP="0082538F">
      <w:pPr>
        <w:numPr>
          <w:ilvl w:val="0"/>
          <w:numId w:val="8"/>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Experience of leading staff development and implementing CPD strategies (Essential)</w:t>
      </w:r>
    </w:p>
    <w:p w14:paraId="213E53B7" w14:textId="77777777" w:rsidR="0082538F" w:rsidRPr="0058028D" w:rsidRDefault="0082538F" w:rsidP="0082538F">
      <w:pPr>
        <w:numPr>
          <w:ilvl w:val="0"/>
          <w:numId w:val="8"/>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Knowledge and implementation of innovative behaviour management and inclusion strategies (Essential)</w:t>
      </w:r>
    </w:p>
    <w:p w14:paraId="6F1E508B" w14:textId="77777777" w:rsidR="0082538F" w:rsidRPr="0058028D" w:rsidRDefault="0082538F" w:rsidP="0082538F">
      <w:pPr>
        <w:numPr>
          <w:ilvl w:val="0"/>
          <w:numId w:val="8"/>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Experience of managing school finances and resource planning (Desirable)</w:t>
      </w:r>
    </w:p>
    <w:p w14:paraId="7904E61E" w14:textId="77777777" w:rsidR="0082538F" w:rsidRPr="0058028D" w:rsidRDefault="0082538F" w:rsidP="0082538F">
      <w:pPr>
        <w:numPr>
          <w:ilvl w:val="0"/>
          <w:numId w:val="8"/>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Experience in SEND leadership and inclusion strategies (Desirable)</w:t>
      </w:r>
    </w:p>
    <w:p w14:paraId="4BFD1664" w14:textId="77777777"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Skills and Knowledge:</w:t>
      </w:r>
    </w:p>
    <w:p w14:paraId="4750E028" w14:textId="77777777" w:rsidR="0082538F" w:rsidRPr="0058028D" w:rsidRDefault="0082538F" w:rsidP="0082538F">
      <w:pPr>
        <w:numPr>
          <w:ilvl w:val="0"/>
          <w:numId w:val="9"/>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Deep understanding of school improvement, teaching and learning, and curriculum development.</w:t>
      </w:r>
    </w:p>
    <w:p w14:paraId="04B4329B" w14:textId="77777777" w:rsidR="0082538F" w:rsidRPr="0058028D" w:rsidRDefault="0082538F" w:rsidP="0082538F">
      <w:pPr>
        <w:numPr>
          <w:ilvl w:val="0"/>
          <w:numId w:val="9"/>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Ability to lead and inspire staff in delivering high-quality education and pupil experiences.</w:t>
      </w:r>
    </w:p>
    <w:p w14:paraId="10061025" w14:textId="77777777" w:rsidR="0082538F" w:rsidRPr="0058028D" w:rsidRDefault="0082538F" w:rsidP="0082538F">
      <w:pPr>
        <w:numPr>
          <w:ilvl w:val="0"/>
          <w:numId w:val="9"/>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Strong analytical skills to evaluate data and inform strategic decision-making.</w:t>
      </w:r>
    </w:p>
    <w:p w14:paraId="53A618E2" w14:textId="77777777" w:rsidR="0082538F" w:rsidRPr="0058028D" w:rsidRDefault="0082538F" w:rsidP="0082538F">
      <w:pPr>
        <w:numPr>
          <w:ilvl w:val="0"/>
          <w:numId w:val="9"/>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Proven ability to drive school-wide innovation through evidence-based best practices.</w:t>
      </w:r>
    </w:p>
    <w:p w14:paraId="26156DD8" w14:textId="2DD79E7C" w:rsidR="0082538F" w:rsidRPr="0058028D" w:rsidRDefault="0082538F" w:rsidP="0082538F">
      <w:pPr>
        <w:numPr>
          <w:ilvl w:val="0"/>
          <w:numId w:val="9"/>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Extensive knowledge of safeguarding policies, health and safety, and legal compliance.</w:t>
      </w:r>
    </w:p>
    <w:p w14:paraId="1F23C5D9" w14:textId="77777777" w:rsidR="0082538F" w:rsidRPr="0058028D" w:rsidRDefault="0082538F" w:rsidP="0082538F">
      <w:pPr>
        <w:numPr>
          <w:ilvl w:val="0"/>
          <w:numId w:val="9"/>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Expertise in leading performance management and staff accountability structures.</w:t>
      </w:r>
    </w:p>
    <w:p w14:paraId="3A69C929" w14:textId="729F7394" w:rsidR="0082538F" w:rsidRPr="0058028D" w:rsidRDefault="0082538F" w:rsidP="0082538F">
      <w:pPr>
        <w:numPr>
          <w:ilvl w:val="0"/>
          <w:numId w:val="9"/>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Strong financial acumen to manage budgets effectively and ensure sustainable resource use.</w:t>
      </w:r>
    </w:p>
    <w:p w14:paraId="0756EDA2" w14:textId="0FA8698B" w:rsidR="0082538F" w:rsidRPr="0058028D" w:rsidRDefault="0082538F" w:rsidP="0082538F">
      <w:pPr>
        <w:spacing w:before="100" w:beforeAutospacing="1" w:after="100" w:afterAutospacing="1" w:line="240" w:lineRule="auto"/>
        <w:outlineLvl w:val="3"/>
        <w:rPr>
          <w:rFonts w:ascii="Arial" w:eastAsia="Times New Roman" w:hAnsi="Arial" w:cs="Arial"/>
          <w:b/>
          <w:bCs/>
          <w:sz w:val="24"/>
          <w:szCs w:val="24"/>
          <w:lang w:eastAsia="en-GB"/>
        </w:rPr>
      </w:pPr>
      <w:r w:rsidRPr="0058028D">
        <w:rPr>
          <w:rFonts w:ascii="Arial" w:eastAsia="Times New Roman" w:hAnsi="Arial" w:cs="Arial"/>
          <w:b/>
          <w:bCs/>
          <w:sz w:val="24"/>
          <w:szCs w:val="24"/>
          <w:lang w:eastAsia="en-GB"/>
        </w:rPr>
        <w:t>Personal Attributes:</w:t>
      </w:r>
    </w:p>
    <w:p w14:paraId="2CE71B1F" w14:textId="77777777" w:rsidR="0082538F" w:rsidRPr="0058028D" w:rsidRDefault="0082538F" w:rsidP="0082538F">
      <w:pPr>
        <w:numPr>
          <w:ilvl w:val="0"/>
          <w:numId w:val="10"/>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 xml:space="preserve">A role model for the values of </w:t>
      </w:r>
      <w:r w:rsidR="0094730B" w:rsidRPr="0058028D">
        <w:rPr>
          <w:rFonts w:ascii="Arial" w:eastAsia="Times New Roman" w:hAnsi="Arial" w:cs="Arial"/>
          <w:sz w:val="24"/>
          <w:szCs w:val="24"/>
          <w:lang w:eastAsia="en-GB"/>
        </w:rPr>
        <w:t>Respect Collaboration</w:t>
      </w:r>
      <w:r w:rsidRPr="0058028D">
        <w:rPr>
          <w:rFonts w:ascii="Arial" w:eastAsia="Times New Roman" w:hAnsi="Arial" w:cs="Arial"/>
          <w:sz w:val="24"/>
          <w:szCs w:val="24"/>
          <w:lang w:eastAsia="en-GB"/>
        </w:rPr>
        <w:t xml:space="preserve"> Trust.</w:t>
      </w:r>
    </w:p>
    <w:p w14:paraId="390841BD" w14:textId="3BD1A925" w:rsidR="0082538F" w:rsidRPr="0058028D" w:rsidRDefault="0082538F" w:rsidP="0082538F">
      <w:pPr>
        <w:numPr>
          <w:ilvl w:val="0"/>
          <w:numId w:val="10"/>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A visionary leader who fosters an inclusive, high-achieving school culture.</w:t>
      </w:r>
    </w:p>
    <w:p w14:paraId="0CCEC276" w14:textId="77777777" w:rsidR="0082538F" w:rsidRPr="0058028D" w:rsidRDefault="0082538F" w:rsidP="0082538F">
      <w:pPr>
        <w:numPr>
          <w:ilvl w:val="0"/>
          <w:numId w:val="10"/>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Resilient and adaptable, able to manage change and navigate challenges effectively.</w:t>
      </w:r>
    </w:p>
    <w:p w14:paraId="7306D153" w14:textId="13B9C8AD" w:rsidR="0082538F" w:rsidRPr="0058028D" w:rsidRDefault="0082538F" w:rsidP="0082538F">
      <w:pPr>
        <w:numPr>
          <w:ilvl w:val="0"/>
          <w:numId w:val="10"/>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Committed to the well-being and success of pupils, staff, and the wider school community.</w:t>
      </w:r>
    </w:p>
    <w:p w14:paraId="679960A6" w14:textId="77777777" w:rsidR="0082538F" w:rsidRPr="0058028D" w:rsidRDefault="0082538F" w:rsidP="0082538F">
      <w:pPr>
        <w:numPr>
          <w:ilvl w:val="0"/>
          <w:numId w:val="10"/>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Highly reflective, with a growth mindset and commitment to continuous professional learning.</w:t>
      </w:r>
    </w:p>
    <w:p w14:paraId="021DB81E" w14:textId="690E9F6E" w:rsidR="0082538F" w:rsidRPr="0058028D" w:rsidRDefault="0082538F" w:rsidP="0082538F">
      <w:pPr>
        <w:numPr>
          <w:ilvl w:val="0"/>
          <w:numId w:val="10"/>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Exceptional interpersonal and communication skills, able to build positive relationships with all stakeholders.</w:t>
      </w:r>
    </w:p>
    <w:p w14:paraId="492D1B62" w14:textId="4C0756D5" w:rsidR="0082538F" w:rsidRPr="0058028D" w:rsidRDefault="0082538F" w:rsidP="0082538F">
      <w:pPr>
        <w:numPr>
          <w:ilvl w:val="0"/>
          <w:numId w:val="10"/>
        </w:numPr>
        <w:spacing w:before="100" w:beforeAutospacing="1" w:after="100" w:afterAutospacing="1" w:line="240" w:lineRule="auto"/>
        <w:rPr>
          <w:rFonts w:ascii="Arial" w:eastAsia="Times New Roman" w:hAnsi="Arial" w:cs="Arial"/>
          <w:sz w:val="24"/>
          <w:szCs w:val="24"/>
          <w:lang w:eastAsia="en-GB"/>
        </w:rPr>
      </w:pPr>
      <w:r w:rsidRPr="0058028D">
        <w:rPr>
          <w:rFonts w:ascii="Arial" w:eastAsia="Times New Roman" w:hAnsi="Arial" w:cs="Arial"/>
          <w:sz w:val="24"/>
          <w:szCs w:val="24"/>
          <w:lang w:eastAsia="en-GB"/>
        </w:rPr>
        <w:t>A strategic thinker who is solutions-focused and proactive in driving school improvement.</w:t>
      </w:r>
    </w:p>
    <w:p w14:paraId="62805931" w14:textId="77777777" w:rsidR="000E3C76" w:rsidRPr="0058028D" w:rsidRDefault="000E3C76">
      <w:pPr>
        <w:rPr>
          <w:rFonts w:ascii="Arial" w:hAnsi="Arial" w:cs="Arial"/>
          <w:sz w:val="24"/>
          <w:szCs w:val="24"/>
        </w:rPr>
      </w:pPr>
    </w:p>
    <w:sectPr w:rsidR="000E3C76" w:rsidRPr="00580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A4D"/>
    <w:multiLevelType w:val="multilevel"/>
    <w:tmpl w:val="68E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65DF"/>
    <w:multiLevelType w:val="multilevel"/>
    <w:tmpl w:val="B68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16245"/>
    <w:multiLevelType w:val="multilevel"/>
    <w:tmpl w:val="81C6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25A3F"/>
    <w:multiLevelType w:val="hybridMultilevel"/>
    <w:tmpl w:val="E0B2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B4676"/>
    <w:multiLevelType w:val="multilevel"/>
    <w:tmpl w:val="B1D2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E346C"/>
    <w:multiLevelType w:val="hybridMultilevel"/>
    <w:tmpl w:val="EF285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7F7622"/>
    <w:multiLevelType w:val="multilevel"/>
    <w:tmpl w:val="AA2E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011C0"/>
    <w:multiLevelType w:val="multilevel"/>
    <w:tmpl w:val="282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07580"/>
    <w:multiLevelType w:val="multilevel"/>
    <w:tmpl w:val="1B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86C70"/>
    <w:multiLevelType w:val="multilevel"/>
    <w:tmpl w:val="8F8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97E31"/>
    <w:multiLevelType w:val="multilevel"/>
    <w:tmpl w:val="BF10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6437E"/>
    <w:multiLevelType w:val="multilevel"/>
    <w:tmpl w:val="057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73656">
    <w:abstractNumId w:val="6"/>
  </w:num>
  <w:num w:numId="2" w16cid:durableId="1381634211">
    <w:abstractNumId w:val="8"/>
  </w:num>
  <w:num w:numId="3" w16cid:durableId="241109336">
    <w:abstractNumId w:val="1"/>
  </w:num>
  <w:num w:numId="4" w16cid:durableId="355664081">
    <w:abstractNumId w:val="9"/>
  </w:num>
  <w:num w:numId="5" w16cid:durableId="1215389059">
    <w:abstractNumId w:val="11"/>
  </w:num>
  <w:num w:numId="6" w16cid:durableId="1759406317">
    <w:abstractNumId w:val="10"/>
  </w:num>
  <w:num w:numId="7" w16cid:durableId="551043017">
    <w:abstractNumId w:val="4"/>
  </w:num>
  <w:num w:numId="8" w16cid:durableId="420639081">
    <w:abstractNumId w:val="2"/>
  </w:num>
  <w:num w:numId="9" w16cid:durableId="1668484484">
    <w:abstractNumId w:val="7"/>
  </w:num>
  <w:num w:numId="10" w16cid:durableId="1341813185">
    <w:abstractNumId w:val="0"/>
  </w:num>
  <w:num w:numId="11" w16cid:durableId="1028681548">
    <w:abstractNumId w:val="3"/>
  </w:num>
  <w:num w:numId="12" w16cid:durableId="1277714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8F"/>
    <w:rsid w:val="0008586A"/>
    <w:rsid w:val="000B318A"/>
    <w:rsid w:val="000E3C76"/>
    <w:rsid w:val="0028171E"/>
    <w:rsid w:val="003352FB"/>
    <w:rsid w:val="003932E9"/>
    <w:rsid w:val="003D1352"/>
    <w:rsid w:val="0058028D"/>
    <w:rsid w:val="006B095F"/>
    <w:rsid w:val="007C1931"/>
    <w:rsid w:val="007F46D2"/>
    <w:rsid w:val="0082538F"/>
    <w:rsid w:val="0094730B"/>
    <w:rsid w:val="00996B8F"/>
    <w:rsid w:val="00B26C3C"/>
    <w:rsid w:val="00BB3212"/>
    <w:rsid w:val="00CD0DFB"/>
    <w:rsid w:val="00DB4895"/>
    <w:rsid w:val="00EC40F4"/>
    <w:rsid w:val="00F6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5C6C"/>
  <w15:chartTrackingRefBased/>
  <w15:docId w15:val="{D01BEF7B-2F1E-48BA-91A1-18E5AC80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538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2538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538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2538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253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538F"/>
    <w:rPr>
      <w:b/>
      <w:bCs/>
    </w:rPr>
  </w:style>
  <w:style w:type="paragraph" w:styleId="ListParagraph">
    <w:name w:val="List Paragraph"/>
    <w:basedOn w:val="Normal"/>
    <w:uiPriority w:val="34"/>
    <w:qFormat/>
    <w:rsid w:val="0082538F"/>
    <w:pPr>
      <w:spacing w:after="0" w:line="240" w:lineRule="auto"/>
      <w:ind w:left="720"/>
    </w:pPr>
    <w:rPr>
      <w:rFonts w:ascii="Arial" w:eastAsia="Times New Roman" w:hAnsi="Arial" w:cs="Times New Roman"/>
      <w:sz w:val="24"/>
      <w:szCs w:val="24"/>
      <w:lang w:eastAsia="en-GB"/>
    </w:rPr>
  </w:style>
  <w:style w:type="paragraph" w:styleId="Revision">
    <w:name w:val="Revision"/>
    <w:hidden/>
    <w:uiPriority w:val="99"/>
    <w:semiHidden/>
    <w:rsid w:val="00DB4895"/>
    <w:pPr>
      <w:spacing w:after="0" w:line="240" w:lineRule="auto"/>
    </w:pPr>
  </w:style>
  <w:style w:type="character" w:styleId="CommentReference">
    <w:name w:val="annotation reference"/>
    <w:basedOn w:val="DefaultParagraphFont"/>
    <w:uiPriority w:val="99"/>
    <w:semiHidden/>
    <w:unhideWhenUsed/>
    <w:rsid w:val="00CD0DFB"/>
    <w:rPr>
      <w:sz w:val="16"/>
      <w:szCs w:val="16"/>
    </w:rPr>
  </w:style>
  <w:style w:type="paragraph" w:styleId="CommentText">
    <w:name w:val="annotation text"/>
    <w:basedOn w:val="Normal"/>
    <w:link w:val="CommentTextChar"/>
    <w:uiPriority w:val="99"/>
    <w:unhideWhenUsed/>
    <w:rsid w:val="00CD0DFB"/>
    <w:pPr>
      <w:spacing w:line="240" w:lineRule="auto"/>
    </w:pPr>
    <w:rPr>
      <w:sz w:val="20"/>
      <w:szCs w:val="20"/>
    </w:rPr>
  </w:style>
  <w:style w:type="character" w:customStyle="1" w:styleId="CommentTextChar">
    <w:name w:val="Comment Text Char"/>
    <w:basedOn w:val="DefaultParagraphFont"/>
    <w:link w:val="CommentText"/>
    <w:uiPriority w:val="99"/>
    <w:rsid w:val="00CD0DFB"/>
    <w:rPr>
      <w:sz w:val="20"/>
      <w:szCs w:val="20"/>
    </w:rPr>
  </w:style>
  <w:style w:type="paragraph" w:styleId="CommentSubject">
    <w:name w:val="annotation subject"/>
    <w:basedOn w:val="CommentText"/>
    <w:next w:val="CommentText"/>
    <w:link w:val="CommentSubjectChar"/>
    <w:uiPriority w:val="99"/>
    <w:semiHidden/>
    <w:unhideWhenUsed/>
    <w:rsid w:val="00CD0DFB"/>
    <w:rPr>
      <w:b/>
      <w:bCs/>
    </w:rPr>
  </w:style>
  <w:style w:type="character" w:customStyle="1" w:styleId="CommentSubjectChar">
    <w:name w:val="Comment Subject Char"/>
    <w:basedOn w:val="CommentTextChar"/>
    <w:link w:val="CommentSubject"/>
    <w:uiPriority w:val="99"/>
    <w:semiHidden/>
    <w:rsid w:val="00CD0D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7872">
      <w:bodyDiv w:val="1"/>
      <w:marLeft w:val="0"/>
      <w:marRight w:val="0"/>
      <w:marTop w:val="0"/>
      <w:marBottom w:val="0"/>
      <w:divBdr>
        <w:top w:val="none" w:sz="0" w:space="0" w:color="auto"/>
        <w:left w:val="none" w:sz="0" w:space="0" w:color="auto"/>
        <w:bottom w:val="none" w:sz="0" w:space="0" w:color="auto"/>
        <w:right w:val="none" w:sz="0" w:space="0" w:color="auto"/>
      </w:divBdr>
      <w:divsChild>
        <w:div w:id="2123525950">
          <w:marLeft w:val="0"/>
          <w:marRight w:val="0"/>
          <w:marTop w:val="0"/>
          <w:marBottom w:val="0"/>
          <w:divBdr>
            <w:top w:val="none" w:sz="0" w:space="0" w:color="auto"/>
            <w:left w:val="none" w:sz="0" w:space="0" w:color="auto"/>
            <w:bottom w:val="none" w:sz="0" w:space="0" w:color="auto"/>
            <w:right w:val="none" w:sz="0" w:space="0" w:color="auto"/>
          </w:divBdr>
        </w:div>
      </w:divsChild>
    </w:div>
    <w:div w:id="181960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9E81.F06CE60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1178</Words>
  <Characters>6716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 Bunting</dc:creator>
  <cp:keywords/>
  <dc:description/>
  <cp:lastModifiedBy>Rachel Brewer</cp:lastModifiedBy>
  <cp:revision>2</cp:revision>
  <dcterms:created xsi:type="dcterms:W3CDTF">2025-03-26T20:02:00Z</dcterms:created>
  <dcterms:modified xsi:type="dcterms:W3CDTF">2025-03-26T20:02:00Z</dcterms:modified>
</cp:coreProperties>
</file>