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BF" w:rsidRDefault="00F450BF" w:rsidP="00F450BF">
      <w:bookmarkStart w:id="0" w:name="_GoBack"/>
      <w:bookmarkEnd w:id="0"/>
    </w:p>
    <w:p w:rsidR="00F450BF" w:rsidRDefault="00F450BF" w:rsidP="00F450BF"/>
    <w:p w:rsidR="00F450BF" w:rsidRPr="00F450BF" w:rsidRDefault="00F450BF" w:rsidP="00F450BF"/>
    <w:p w:rsidR="00B12A43" w:rsidRPr="00B12A43" w:rsidRDefault="00B12A43" w:rsidP="00B12A43">
      <w:pPr>
        <w:jc w:val="right"/>
      </w:pPr>
      <w:r>
        <w:rPr>
          <w:noProof/>
          <w:lang w:eastAsia="en-GB"/>
        </w:rPr>
        <w:drawing>
          <wp:inline distT="0" distB="0" distL="0" distR="0">
            <wp:extent cx="790575" cy="790575"/>
            <wp:effectExtent l="0" t="0" r="9525" b="9525"/>
            <wp:docPr id="1" name="Picture 1" descr="Sixth Fo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xth For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24" w:rsidRDefault="002F4324" w:rsidP="002F4324"/>
    <w:p w:rsidR="002F4324" w:rsidRPr="002F4324" w:rsidRDefault="002F4324" w:rsidP="002F4324">
      <w:pPr>
        <w:keepNext/>
        <w:keepLines/>
        <w:jc w:val="center"/>
        <w:outlineLvl w:val="1"/>
        <w:rPr>
          <w:rFonts w:cs="Arial"/>
          <w:b/>
          <w:iCs/>
          <w:sz w:val="24"/>
          <w:szCs w:val="24"/>
          <w:u w:val="single"/>
          <w:lang w:eastAsia="en-GB"/>
        </w:rPr>
      </w:pPr>
      <w:r w:rsidRPr="002F4324">
        <w:rPr>
          <w:rFonts w:cs="Arial"/>
          <w:b/>
          <w:iCs/>
          <w:sz w:val="24"/>
          <w:szCs w:val="24"/>
          <w:u w:val="single"/>
          <w:lang w:eastAsia="en-GB"/>
        </w:rPr>
        <w:t>Job Description</w:t>
      </w:r>
    </w:p>
    <w:p w:rsidR="002F4324" w:rsidRDefault="002F4324" w:rsidP="002F4324">
      <w:pPr>
        <w:rPr>
          <w:rFonts w:cs="Arial"/>
          <w:lang w:eastAsia="en-GB"/>
        </w:rPr>
      </w:pPr>
    </w:p>
    <w:p w:rsidR="002F4324" w:rsidRPr="002F4324" w:rsidRDefault="002F4324" w:rsidP="002F4324">
      <w:pPr>
        <w:rPr>
          <w:rFonts w:cs="Arial"/>
          <w:lang w:eastAsia="en-GB"/>
        </w:rPr>
      </w:pPr>
    </w:p>
    <w:p w:rsidR="00A6272D" w:rsidRDefault="002F4324" w:rsidP="002F4324">
      <w:p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Job Title:</w:t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="007062F4">
        <w:rPr>
          <w:rFonts w:cs="Arial"/>
          <w:sz w:val="24"/>
          <w:szCs w:val="24"/>
          <w:lang w:eastAsia="en-GB"/>
        </w:rPr>
        <w:t xml:space="preserve">Teacher of </w:t>
      </w:r>
      <w:r w:rsidR="00E33B50">
        <w:rPr>
          <w:rFonts w:cs="Arial"/>
          <w:sz w:val="24"/>
          <w:szCs w:val="24"/>
          <w:lang w:eastAsia="en-GB"/>
        </w:rPr>
        <w:t>Business and Economics</w:t>
      </w:r>
    </w:p>
    <w:p w:rsidR="002F4324" w:rsidRPr="00C25421" w:rsidRDefault="002F4324" w:rsidP="002F4324">
      <w:p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Department/Office:</w:t>
      </w:r>
      <w:r w:rsidR="00C25421">
        <w:rPr>
          <w:rFonts w:cs="Arial"/>
          <w:b/>
          <w:sz w:val="24"/>
          <w:szCs w:val="24"/>
          <w:lang w:eastAsia="en-GB"/>
        </w:rPr>
        <w:tab/>
      </w:r>
      <w:r w:rsidR="00C25421">
        <w:rPr>
          <w:rFonts w:cs="Arial"/>
          <w:b/>
          <w:sz w:val="24"/>
          <w:szCs w:val="24"/>
          <w:lang w:eastAsia="en-GB"/>
        </w:rPr>
        <w:tab/>
      </w:r>
      <w:r w:rsidR="00C25421">
        <w:rPr>
          <w:rFonts w:cs="Arial"/>
          <w:sz w:val="24"/>
          <w:szCs w:val="24"/>
          <w:lang w:eastAsia="en-GB"/>
        </w:rPr>
        <w:t>Curriculum and Assessment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Reports to:</w:t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="00C25421">
        <w:rPr>
          <w:rFonts w:cs="Arial"/>
          <w:sz w:val="24"/>
          <w:szCs w:val="24"/>
          <w:lang w:eastAsia="en-GB"/>
        </w:rPr>
        <w:t xml:space="preserve">Head of Department </w:t>
      </w:r>
    </w:p>
    <w:p w:rsidR="002F4324" w:rsidRPr="002F4324" w:rsidRDefault="002F4324" w:rsidP="002F4324">
      <w:pPr>
        <w:rPr>
          <w:rFonts w:cs="Arial"/>
          <w:b/>
          <w:lang w:eastAsia="en-GB"/>
        </w:rPr>
      </w:pPr>
    </w:p>
    <w:p w:rsidR="002F4324" w:rsidRDefault="002F4324" w:rsidP="002F4324">
      <w:pPr>
        <w:rPr>
          <w:rFonts w:cs="Arial"/>
          <w:lang w:eastAsia="en-GB"/>
        </w:rPr>
      </w:pPr>
    </w:p>
    <w:p w:rsidR="002F4324" w:rsidRPr="002F4324" w:rsidRDefault="002F4324" w:rsidP="002F4324">
      <w:pPr>
        <w:rPr>
          <w:rFonts w:cs="Arial"/>
          <w:lang w:eastAsia="en-GB"/>
        </w:rPr>
      </w:pPr>
    </w:p>
    <w:p w:rsidR="002F4324" w:rsidRPr="002F4324" w:rsidRDefault="002F4324" w:rsidP="002F4324">
      <w:pPr>
        <w:rPr>
          <w:rFonts w:cs="Arial"/>
          <w:b/>
          <w:sz w:val="24"/>
          <w:szCs w:val="24"/>
          <w:u w:val="single"/>
          <w:lang w:eastAsia="en-GB"/>
        </w:rPr>
      </w:pP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Summary </w:t>
      </w:r>
      <w:r>
        <w:rPr>
          <w:rFonts w:cs="Arial"/>
          <w:b/>
          <w:sz w:val="24"/>
          <w:szCs w:val="24"/>
          <w:u w:val="single"/>
          <w:lang w:eastAsia="en-GB"/>
        </w:rPr>
        <w:t>of m</w:t>
      </w: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ain </w:t>
      </w:r>
      <w:r>
        <w:rPr>
          <w:rFonts w:cs="Arial"/>
          <w:b/>
          <w:sz w:val="24"/>
          <w:szCs w:val="24"/>
          <w:u w:val="single"/>
          <w:lang w:eastAsia="en-GB"/>
        </w:rPr>
        <w:t>p</w:t>
      </w: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urpose of Role 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To carry out teaching and learning activities and participate in the planning, development and implementation of course/programme provision.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Default="002F4324" w:rsidP="002F4324">
      <w:pPr>
        <w:rPr>
          <w:rFonts w:cs="Arial"/>
          <w:b/>
          <w:sz w:val="24"/>
          <w:szCs w:val="24"/>
          <w:lang w:eastAsia="en-GB"/>
        </w:rPr>
      </w:pPr>
    </w:p>
    <w:p w:rsidR="002F4324" w:rsidRPr="002F4324" w:rsidRDefault="002F4324" w:rsidP="002F4324">
      <w:pPr>
        <w:rPr>
          <w:rFonts w:cs="Arial"/>
          <w:b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u w:val="single"/>
          <w:lang w:eastAsia="en-GB"/>
        </w:rPr>
        <w:t>Key Responsibilities</w:t>
      </w:r>
      <w:r w:rsidRPr="002F4324">
        <w:rPr>
          <w:rFonts w:cs="Arial"/>
          <w:b/>
          <w:sz w:val="24"/>
          <w:szCs w:val="24"/>
          <w:lang w:eastAsia="en-GB"/>
        </w:rPr>
        <w:t>:</w:t>
      </w:r>
    </w:p>
    <w:p w:rsidR="002F4324" w:rsidRPr="002F4324" w:rsidRDefault="002F4324" w:rsidP="002F4324">
      <w:pPr>
        <w:rPr>
          <w:rFonts w:cs="Arial"/>
          <w:b/>
          <w:sz w:val="24"/>
          <w:szCs w:val="24"/>
          <w:lang w:eastAsia="en-GB"/>
        </w:rPr>
      </w:pPr>
    </w:p>
    <w:p w:rsidR="002F4324" w:rsidRPr="002F4324" w:rsidRDefault="002F4324" w:rsidP="002F4324">
      <w:pPr>
        <w:ind w:firstLine="360"/>
        <w:rPr>
          <w:rFonts w:cs="Arial"/>
          <w:b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Teaching and Learning Delivery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Delivering the full range of teaching and learning activities that make up the learning experience and carry out associated preparation and assessment processes.</w:t>
      </w:r>
    </w:p>
    <w:p w:rsid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 xml:space="preserve">Advising, guiding and supporting </w:t>
      </w:r>
      <w:r w:rsidR="008976CE">
        <w:rPr>
          <w:rFonts w:cs="Arial"/>
          <w:sz w:val="24"/>
          <w:szCs w:val="24"/>
          <w:lang w:eastAsia="en-GB"/>
        </w:rPr>
        <w:t xml:space="preserve">students </w:t>
      </w:r>
      <w:r w:rsidRPr="002F4324">
        <w:rPr>
          <w:rFonts w:cs="Arial"/>
          <w:sz w:val="24"/>
          <w:szCs w:val="24"/>
          <w:lang w:eastAsia="en-GB"/>
        </w:rPr>
        <w:t>to identify and achieve their learning aims.</w:t>
      </w:r>
    </w:p>
    <w:p w:rsidR="008976CE" w:rsidRPr="002F4324" w:rsidRDefault="008976CE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Assessing, recording and reporting on development, progress and attainment of students.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ind w:firstLine="360"/>
        <w:rPr>
          <w:rFonts w:cs="Arial"/>
          <w:b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Course Operational Activities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the learner experience of enrichment activities including visits, placements, visiting speakers and other activities, as appropriate.</w:t>
      </w:r>
    </w:p>
    <w:p w:rsidR="008976CE" w:rsidRDefault="008976CE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Promoting general progress and wellbeing of individual students and any class or group as assigned.</w:t>
      </w:r>
    </w:p>
    <w:p w:rsidR="008976CE" w:rsidRPr="008976CE" w:rsidRDefault="008976CE" w:rsidP="008976CE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Giving guidance and advice on educational and social matters and on further education and future careers.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B3703D" w:rsidRDefault="00B3703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B3703D" w:rsidRDefault="00B3703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8C08F2" w:rsidRDefault="008C08F2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B3703D" w:rsidRDefault="00B3703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A6272D" w:rsidRDefault="00A6272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A6272D" w:rsidRDefault="00A6272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2F4324" w:rsidRPr="002F4324" w:rsidRDefault="002F4324" w:rsidP="002F4324">
      <w:pPr>
        <w:ind w:firstLine="360"/>
        <w:rPr>
          <w:rFonts w:cs="Arial"/>
          <w:b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lastRenderedPageBreak/>
        <w:t>Curriculum Organisation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securing the quality of the curriculum in terms of issues such as attendance, retention and achievement.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course development and implementation.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Writing and revising schemes of work, lesson plans and associated materials.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Maintaining learner records including those associated with attendance and learner progress.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Carrying out tasks associated with record keeping and the maintenance of MIS records, allowances and grants transferring and withdrawing learners.</w:t>
      </w:r>
    </w:p>
    <w:p w:rsidR="002F4324" w:rsidRPr="002F4324" w:rsidRDefault="008976CE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Contributing to oral and written assessments, reports and references relating to individual students and groups of students.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Participating in the wri</w:t>
      </w:r>
      <w:r w:rsidR="008976CE">
        <w:rPr>
          <w:rFonts w:cs="Arial"/>
          <w:sz w:val="24"/>
          <w:szCs w:val="24"/>
          <w:lang w:eastAsia="en-GB"/>
        </w:rPr>
        <w:t>ting and completion of the Self-</w:t>
      </w:r>
      <w:r w:rsidRPr="002F4324">
        <w:rPr>
          <w:rFonts w:cs="Arial"/>
          <w:sz w:val="24"/>
          <w:szCs w:val="24"/>
          <w:lang w:eastAsia="en-GB"/>
        </w:rPr>
        <w:t>Assessment Report.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the</w:t>
      </w:r>
      <w:r w:rsidR="008976CE">
        <w:rPr>
          <w:rFonts w:cs="Arial"/>
          <w:sz w:val="24"/>
          <w:szCs w:val="24"/>
          <w:lang w:eastAsia="en-GB"/>
        </w:rPr>
        <w:t xml:space="preserve"> student</w:t>
      </w:r>
      <w:r w:rsidRPr="002F4324">
        <w:rPr>
          <w:rFonts w:cs="Arial"/>
          <w:sz w:val="24"/>
          <w:szCs w:val="24"/>
          <w:lang w:eastAsia="en-GB"/>
        </w:rPr>
        <w:t xml:space="preserve"> recruitment and selection process including enrolment, registration and the production and maintenance </w:t>
      </w:r>
      <w:r w:rsidR="008976CE">
        <w:rPr>
          <w:rFonts w:cs="Arial"/>
          <w:sz w:val="24"/>
          <w:szCs w:val="24"/>
          <w:lang w:eastAsia="en-GB"/>
        </w:rPr>
        <w:t>of marketing in</w:t>
      </w:r>
      <w:r w:rsidR="008C08F2">
        <w:rPr>
          <w:rFonts w:cs="Arial"/>
          <w:sz w:val="24"/>
          <w:szCs w:val="24"/>
          <w:lang w:eastAsia="en-GB"/>
        </w:rPr>
        <w:t>f</w:t>
      </w:r>
      <w:r w:rsidR="00B3703D">
        <w:rPr>
          <w:rFonts w:cs="Arial"/>
          <w:sz w:val="24"/>
          <w:szCs w:val="24"/>
          <w:lang w:eastAsia="en-GB"/>
        </w:rPr>
        <w:t>orm</w:t>
      </w:r>
      <w:r w:rsidR="008976CE">
        <w:rPr>
          <w:rFonts w:cs="Arial"/>
          <w:sz w:val="24"/>
          <w:szCs w:val="24"/>
          <w:lang w:eastAsia="en-GB"/>
        </w:rPr>
        <w:t>ation</w:t>
      </w:r>
      <w:r w:rsidRPr="002F4324">
        <w:rPr>
          <w:rFonts w:cs="Arial"/>
          <w:sz w:val="24"/>
          <w:szCs w:val="24"/>
          <w:lang w:eastAsia="en-GB"/>
        </w:rPr>
        <w:t>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Implementing assessment procedures and preparing for internal and external moderation and verification including attendance at associated meetings.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 xml:space="preserve">Contributing to and overseeing </w:t>
      </w:r>
      <w:r w:rsidR="008976CE">
        <w:rPr>
          <w:rFonts w:cs="Arial"/>
          <w:sz w:val="24"/>
          <w:szCs w:val="24"/>
          <w:lang w:eastAsia="en-GB"/>
        </w:rPr>
        <w:t xml:space="preserve">student </w:t>
      </w:r>
      <w:r w:rsidRPr="002F4324">
        <w:rPr>
          <w:rFonts w:cs="Arial"/>
          <w:sz w:val="24"/>
          <w:szCs w:val="24"/>
          <w:lang w:eastAsia="en-GB"/>
        </w:rPr>
        <w:t>evaluation activities.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the maintenance of course files.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 xml:space="preserve">Attending and contributing to meetings </w:t>
      </w:r>
      <w:r w:rsidR="008976CE">
        <w:rPr>
          <w:rFonts w:cs="Arial"/>
          <w:sz w:val="24"/>
          <w:szCs w:val="24"/>
          <w:lang w:eastAsia="en-GB"/>
        </w:rPr>
        <w:t>as arranged</w:t>
      </w:r>
      <w:r w:rsidRPr="002F4324">
        <w:rPr>
          <w:rFonts w:cs="Arial"/>
          <w:sz w:val="24"/>
          <w:szCs w:val="24"/>
          <w:lang w:eastAsia="en-GB"/>
        </w:rPr>
        <w:t>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rPr>
          <w:rFonts w:cs="Arial"/>
          <w:b/>
          <w:sz w:val="24"/>
          <w:szCs w:val="24"/>
          <w:lang w:eastAsia="en-GB"/>
        </w:rPr>
      </w:pPr>
      <w:r>
        <w:rPr>
          <w:rFonts w:cs="Arial"/>
          <w:b/>
          <w:sz w:val="24"/>
          <w:szCs w:val="24"/>
          <w:lang w:eastAsia="en-GB"/>
        </w:rPr>
        <w:t>St</w:t>
      </w:r>
      <w:r w:rsidRPr="002F4324">
        <w:rPr>
          <w:rFonts w:cs="Arial"/>
          <w:b/>
          <w:sz w:val="24"/>
          <w:szCs w:val="24"/>
          <w:lang w:eastAsia="en-GB"/>
        </w:rPr>
        <w:t xml:space="preserve">andard responsibilities for all positions </w:t>
      </w:r>
      <w:r>
        <w:rPr>
          <w:rFonts w:cs="Arial"/>
          <w:b/>
          <w:sz w:val="24"/>
          <w:szCs w:val="24"/>
          <w:lang w:eastAsia="en-GB"/>
        </w:rPr>
        <w:t>in NCG</w:t>
      </w:r>
      <w:r w:rsidRPr="002F4324">
        <w:rPr>
          <w:rFonts w:cs="Arial"/>
          <w:b/>
          <w:sz w:val="24"/>
          <w:szCs w:val="24"/>
          <w:lang w:eastAsia="en-GB"/>
        </w:rPr>
        <w:t>: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Participate in any staff review/per</w:t>
      </w:r>
      <w:r w:rsidR="008C08F2">
        <w:rPr>
          <w:rFonts w:cs="Arial"/>
          <w:sz w:val="24"/>
          <w:szCs w:val="24"/>
          <w:lang w:eastAsia="en-GB"/>
        </w:rPr>
        <w:t>f</w:t>
      </w:r>
      <w:r w:rsidR="00B3703D">
        <w:rPr>
          <w:rFonts w:cs="Arial"/>
          <w:sz w:val="24"/>
          <w:szCs w:val="24"/>
          <w:lang w:eastAsia="en-GB"/>
        </w:rPr>
        <w:t>orm</w:t>
      </w:r>
      <w:r w:rsidRPr="002F4324">
        <w:rPr>
          <w:rFonts w:cs="Arial"/>
          <w:sz w:val="24"/>
          <w:szCs w:val="24"/>
          <w:lang w:eastAsia="en-GB"/>
        </w:rPr>
        <w:t>ance management processes involving the identifying and meeting of training needs for self and others.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Take appropriate responsibility to ensure the health and safety of self and others.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Pursue the achievement and integration of equal opportunities throughout all activities.</w:t>
      </w:r>
    </w:p>
    <w:p w:rsid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Undertake any other tasks and responsibilities appropriate to the level of this post.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Comply with all NCG policies and procedures</w:t>
      </w:r>
      <w:r w:rsidR="00B3703D">
        <w:rPr>
          <w:rFonts w:cs="Arial"/>
          <w:sz w:val="24"/>
          <w:szCs w:val="24"/>
          <w:lang w:eastAsia="en-GB"/>
        </w:rPr>
        <w:t>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N</w:t>
      </w:r>
      <w:r>
        <w:rPr>
          <w:rFonts w:cs="Arial"/>
          <w:sz w:val="24"/>
          <w:szCs w:val="24"/>
          <w:lang w:eastAsia="en-GB"/>
        </w:rPr>
        <w:t>CG</w:t>
      </w:r>
      <w:r w:rsidRPr="002F4324">
        <w:rPr>
          <w:rFonts w:cs="Arial"/>
          <w:sz w:val="24"/>
          <w:szCs w:val="24"/>
          <w:lang w:eastAsia="en-GB"/>
        </w:rPr>
        <w:t xml:space="preserve"> is committed to safeguarding and promoting the welfare of children, young people and vulnerable adults</w:t>
      </w:r>
      <w:r>
        <w:rPr>
          <w:rFonts w:cs="Arial"/>
          <w:sz w:val="24"/>
          <w:szCs w:val="24"/>
          <w:lang w:eastAsia="en-GB"/>
        </w:rPr>
        <w:t xml:space="preserve"> and expects all </w:t>
      </w:r>
      <w:r w:rsidRPr="002F4324">
        <w:rPr>
          <w:rFonts w:cs="Arial"/>
          <w:sz w:val="24"/>
          <w:szCs w:val="24"/>
          <w:lang w:eastAsia="en-GB"/>
        </w:rPr>
        <w:t>staff to share this commitment.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/>
    <w:p w:rsidR="002F4324" w:rsidRDefault="002F4324">
      <w:p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569F" w:rsidRPr="00B11D36" w:rsidRDefault="00C7569F" w:rsidP="00B11D36">
      <w:pPr>
        <w:rPr>
          <w:b/>
          <w:sz w:val="24"/>
          <w:szCs w:val="24"/>
        </w:rPr>
      </w:pPr>
      <w:r w:rsidRPr="00B11D36">
        <w:rPr>
          <w:b/>
          <w:sz w:val="24"/>
          <w:szCs w:val="24"/>
        </w:rPr>
        <w:lastRenderedPageBreak/>
        <w:t xml:space="preserve">Person Specification </w:t>
      </w:r>
    </w:p>
    <w:p w:rsidR="00C7569F" w:rsidRPr="00B3703D" w:rsidRDefault="00C7569F" w:rsidP="00C7569F">
      <w:pPr>
        <w:rPr>
          <w:sz w:val="24"/>
          <w:szCs w:val="24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  <w:gridCol w:w="1270"/>
        <w:gridCol w:w="1297"/>
        <w:gridCol w:w="1591"/>
      </w:tblGrid>
      <w:tr w:rsidR="00B6218F" w:rsidRPr="00B3703D" w:rsidTr="000B3C2D">
        <w:trPr>
          <w:trHeight w:val="556"/>
          <w:tblHeader/>
        </w:trPr>
        <w:tc>
          <w:tcPr>
            <w:tcW w:w="5083" w:type="dxa"/>
            <w:shd w:val="clear" w:color="auto" w:fill="auto"/>
          </w:tcPr>
          <w:p w:rsidR="00B11D36" w:rsidRPr="00B3703D" w:rsidRDefault="00B11D36" w:rsidP="00C7569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562" w:type="dxa"/>
            <w:vAlign w:val="center"/>
          </w:tcPr>
          <w:p w:rsidR="00B11D36" w:rsidRPr="00B3703D" w:rsidRDefault="00B11D36" w:rsidP="000B3C2D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Method of assessment</w:t>
            </w:r>
          </w:p>
        </w:tc>
      </w:tr>
      <w:tr w:rsidR="00B11D36" w:rsidRPr="00B3703D" w:rsidTr="000B3C2D">
        <w:trPr>
          <w:cantSplit/>
          <w:trHeight w:val="431"/>
        </w:trPr>
        <w:tc>
          <w:tcPr>
            <w:tcW w:w="6322" w:type="dxa"/>
            <w:gridSpan w:val="2"/>
            <w:shd w:val="clear" w:color="auto" w:fill="A6A6A6" w:themeFill="background1" w:themeFillShade="A6"/>
            <w:vAlign w:val="center"/>
          </w:tcPr>
          <w:p w:rsidR="00B11D36" w:rsidRPr="00B3703D" w:rsidRDefault="00B11D36" w:rsidP="00C7569F">
            <w:pPr>
              <w:rPr>
                <w:color w:val="FFFFFF"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Qualifications</w:t>
            </w:r>
            <w:r w:rsidR="00306449" w:rsidRPr="00B3703D">
              <w:rPr>
                <w:b/>
                <w:bCs/>
                <w:sz w:val="24"/>
                <w:szCs w:val="24"/>
              </w:rPr>
              <w:t xml:space="preserve"> </w:t>
            </w:r>
            <w:r w:rsidRPr="00B3703D">
              <w:rPr>
                <w:b/>
                <w:bCs/>
                <w:sz w:val="24"/>
                <w:szCs w:val="24"/>
              </w:rPr>
              <w:t>/ Training</w:t>
            </w:r>
          </w:p>
        </w:tc>
        <w:tc>
          <w:tcPr>
            <w:tcW w:w="1250" w:type="dxa"/>
            <w:shd w:val="clear" w:color="auto" w:fill="A6A6A6" w:themeFill="background1" w:themeFillShade="A6"/>
            <w:vAlign w:val="center"/>
          </w:tcPr>
          <w:p w:rsidR="00B11D36" w:rsidRPr="00B3703D" w:rsidRDefault="00B11D36" w:rsidP="00C7569F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6A6A6" w:themeFill="background1" w:themeFillShade="A6"/>
            <w:vAlign w:val="center"/>
          </w:tcPr>
          <w:p w:rsidR="00B11D36" w:rsidRPr="00B3703D" w:rsidRDefault="00B11D36" w:rsidP="000B3C2D">
            <w:pPr>
              <w:jc w:val="center"/>
              <w:rPr>
                <w:color w:val="FFFFFF"/>
                <w:sz w:val="24"/>
                <w:szCs w:val="24"/>
              </w:rPr>
            </w:pPr>
          </w:p>
        </w:tc>
      </w:tr>
      <w:tr w:rsidR="00B6218F" w:rsidRPr="00B3703D" w:rsidTr="000B3C2D">
        <w:trPr>
          <w:cantSplit/>
          <w:trHeight w:val="501"/>
        </w:trPr>
        <w:tc>
          <w:tcPr>
            <w:tcW w:w="5083" w:type="dxa"/>
            <w:shd w:val="clear" w:color="auto" w:fill="auto"/>
            <w:vAlign w:val="center"/>
          </w:tcPr>
          <w:p w:rsidR="00B11D36" w:rsidRPr="00B3703D" w:rsidRDefault="00BD1DA9" w:rsidP="00BD1DA9">
            <w:pPr>
              <w:rPr>
                <w:rFonts w:cs="Arial"/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t>A</w:t>
            </w:r>
            <w:r w:rsidR="00772BC8" w:rsidRPr="00B3703D">
              <w:rPr>
                <w:rFonts w:cs="Arial"/>
                <w:sz w:val="24"/>
                <w:szCs w:val="24"/>
              </w:rPr>
              <w:t xml:space="preserve"> degree </w:t>
            </w:r>
            <w:r w:rsidR="000B3C2D" w:rsidRPr="00B3703D">
              <w:rPr>
                <w:rFonts w:cs="Arial"/>
                <w:sz w:val="24"/>
                <w:szCs w:val="24"/>
              </w:rPr>
              <w:t>in an appropriate subject.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B11D36" w:rsidRPr="00B3703D" w:rsidRDefault="00B11D36" w:rsidP="00C7569F">
            <w:pPr>
              <w:jc w:val="center"/>
              <w:rPr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B11D36" w:rsidRPr="00B3703D" w:rsidRDefault="00B11D36" w:rsidP="00C75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11D36" w:rsidRPr="00B3703D" w:rsidRDefault="00772BC8" w:rsidP="000B3C2D">
            <w:pPr>
              <w:jc w:val="center"/>
              <w:rPr>
                <w:rFonts w:cs="Arial"/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sz w:val="24"/>
                <w:szCs w:val="24"/>
              </w:rPr>
              <w:t>Form</w:t>
            </w:r>
          </w:p>
        </w:tc>
      </w:tr>
      <w:tr w:rsidR="00B6218F" w:rsidRPr="00B3703D" w:rsidTr="000B3C2D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B11D36" w:rsidRPr="00B3703D" w:rsidRDefault="00F95ADE" w:rsidP="000B3C2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Qualified Teacher Status</w:t>
            </w:r>
            <w:r w:rsidR="000B3C2D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with a recognised teaching qualification.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B11D36" w:rsidRPr="00B3703D" w:rsidRDefault="00772BC8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11D36" w:rsidRPr="00B3703D" w:rsidRDefault="00B11D36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0B3C2D" w:rsidRPr="00B3703D" w:rsidTr="000B3C2D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0B3C2D" w:rsidRPr="00B3703D" w:rsidRDefault="000B3C2D" w:rsidP="00E33B5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Level 2 Maths and </w:t>
            </w:r>
            <w:r w:rsidR="00E33B50">
              <w:rPr>
                <w:rFonts w:cs="Arial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B3C2D" w:rsidRPr="00B3703D" w:rsidRDefault="000B3C2D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B3C2D" w:rsidRPr="00B3703D" w:rsidRDefault="000B3C2D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0B3C2D" w:rsidRPr="00B3703D" w:rsidRDefault="000B3C2D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B6218F" w:rsidRPr="00B3703D" w:rsidTr="00BD1DA9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772BC8" w:rsidRPr="00B3703D" w:rsidRDefault="00343AB7" w:rsidP="00772BC8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Level 2 qualification in IT or significant relevant experience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72BC8" w:rsidRPr="00B3703D" w:rsidRDefault="00772BC8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772BC8" w:rsidRPr="00B3703D" w:rsidRDefault="00772BC8" w:rsidP="00BD1D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562" w:type="dxa"/>
            <w:vAlign w:val="center"/>
          </w:tcPr>
          <w:p w:rsidR="00772BC8" w:rsidRPr="00B3703D" w:rsidRDefault="00772BC8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B6218F" w:rsidRPr="00B3703D" w:rsidTr="00BD1DA9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772BC8" w:rsidRPr="00B3703D" w:rsidRDefault="000B3C2D" w:rsidP="000B3C2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Broad portfolio of professional and personal development.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72BC8" w:rsidRPr="00B3703D" w:rsidRDefault="00772BC8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772BC8" w:rsidRPr="00B3703D" w:rsidRDefault="000B3C2D" w:rsidP="00BD1DA9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562" w:type="dxa"/>
            <w:vAlign w:val="center"/>
          </w:tcPr>
          <w:p w:rsidR="00772BC8" w:rsidRPr="00B3703D" w:rsidRDefault="00BD1DA9" w:rsidP="00BD1DA9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B6218F" w:rsidRPr="00B3703D" w:rsidTr="00BD1DA9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D1DA9" w:rsidP="00BD1DA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Postgraduate qualification in a related subject area.</w:t>
            </w:r>
          </w:p>
        </w:tc>
        <w:tc>
          <w:tcPr>
            <w:tcW w:w="1239" w:type="dxa"/>
            <w:shd w:val="clear" w:color="auto" w:fill="auto"/>
          </w:tcPr>
          <w:p w:rsidR="00B6218F" w:rsidRPr="00B3703D" w:rsidRDefault="00B621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D1DA9" w:rsidP="00BD1D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562" w:type="dxa"/>
            <w:vAlign w:val="center"/>
          </w:tcPr>
          <w:p w:rsidR="00B6218F" w:rsidRPr="00B3703D" w:rsidRDefault="00BD1DA9" w:rsidP="00BD1DA9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772BC8" w:rsidRPr="00B3703D" w:rsidTr="000B3C2D">
        <w:trPr>
          <w:trHeight w:val="384"/>
        </w:trPr>
        <w:tc>
          <w:tcPr>
            <w:tcW w:w="7572" w:type="dxa"/>
            <w:gridSpan w:val="3"/>
            <w:shd w:val="clear" w:color="auto" w:fill="A6A6A6" w:themeFill="background1" w:themeFillShade="A6"/>
            <w:vAlign w:val="center"/>
          </w:tcPr>
          <w:p w:rsidR="00772BC8" w:rsidRPr="00B3703D" w:rsidRDefault="00772BC8" w:rsidP="00C7569F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Experience </w:t>
            </w:r>
          </w:p>
        </w:tc>
        <w:tc>
          <w:tcPr>
            <w:tcW w:w="1562" w:type="dxa"/>
            <w:shd w:val="clear" w:color="auto" w:fill="A6A6A6" w:themeFill="background1" w:themeFillShade="A6"/>
            <w:vAlign w:val="center"/>
          </w:tcPr>
          <w:p w:rsidR="00772BC8" w:rsidRPr="00B3703D" w:rsidRDefault="00772BC8" w:rsidP="000B3C2D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3703D">
        <w:trPr>
          <w:cantSplit/>
          <w:trHeight w:val="687"/>
        </w:trPr>
        <w:tc>
          <w:tcPr>
            <w:tcW w:w="5083" w:type="dxa"/>
            <w:shd w:val="clear" w:color="auto" w:fill="auto"/>
            <w:vAlign w:val="center"/>
          </w:tcPr>
          <w:p w:rsidR="00772BC8" w:rsidRPr="00B3703D" w:rsidRDefault="00BD1DA9" w:rsidP="001B288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Experience of successful delivery within a sixth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setting.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72BC8" w:rsidRPr="00B3703D" w:rsidRDefault="00A35820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72BC8" w:rsidRPr="00B3703D" w:rsidRDefault="00772BC8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B2887" w:rsidRPr="00B3703D" w:rsidRDefault="001B2887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</w:p>
          <w:p w:rsidR="00772BC8" w:rsidRPr="00B3703D" w:rsidRDefault="00B3703D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A35820" w:rsidRPr="00B3703D" w:rsidTr="000B3C2D">
        <w:trPr>
          <w:cantSplit/>
          <w:trHeight w:val="501"/>
        </w:trPr>
        <w:tc>
          <w:tcPr>
            <w:tcW w:w="5083" w:type="dxa"/>
            <w:shd w:val="clear" w:color="auto" w:fill="auto"/>
          </w:tcPr>
          <w:p w:rsidR="00A35820" w:rsidRPr="00B3703D" w:rsidRDefault="00BD1DA9" w:rsidP="00A35820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Experience of teaching and assessing at A Level.</w:t>
            </w:r>
          </w:p>
        </w:tc>
        <w:tc>
          <w:tcPr>
            <w:tcW w:w="1239" w:type="dxa"/>
            <w:shd w:val="clear" w:color="auto" w:fill="auto"/>
          </w:tcPr>
          <w:p w:rsidR="00A35820" w:rsidRPr="00B3703D" w:rsidRDefault="00A35820" w:rsidP="00A35820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</w:p>
          <w:p w:rsidR="00A35820" w:rsidRPr="00B3703D" w:rsidRDefault="00A35820" w:rsidP="00A35820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35820" w:rsidRPr="00B3703D" w:rsidRDefault="00A35820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35820" w:rsidRPr="00B3703D" w:rsidRDefault="00A35820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</w:p>
          <w:p w:rsidR="00A35820" w:rsidRPr="00B3703D" w:rsidRDefault="00B3703D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="000F023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/ Interview</w:t>
            </w:r>
          </w:p>
        </w:tc>
      </w:tr>
      <w:tr w:rsidR="00B6218F" w:rsidRPr="00B3703D" w:rsidTr="00BD1DA9">
        <w:trPr>
          <w:cantSplit/>
          <w:trHeight w:val="501"/>
        </w:trPr>
        <w:tc>
          <w:tcPr>
            <w:tcW w:w="5083" w:type="dxa"/>
            <w:shd w:val="clear" w:color="auto" w:fill="auto"/>
          </w:tcPr>
          <w:p w:rsidR="001B2887" w:rsidRPr="00B3703D" w:rsidRDefault="001B2887" w:rsidP="00C81178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Experience of using learning technologies</w:t>
            </w:r>
            <w:r w:rsidR="00BD1DA9" w:rsidRP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  <w:p w:rsidR="001B2887" w:rsidRPr="00B3703D" w:rsidRDefault="001B2887" w:rsidP="00C81178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1B2887" w:rsidRPr="00B3703D" w:rsidRDefault="00BD1DA9" w:rsidP="00BD1DA9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B2887" w:rsidRPr="00B3703D" w:rsidRDefault="001B2887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B2887" w:rsidRPr="00B3703D" w:rsidRDefault="001B2887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A35820" w:rsidRPr="00B3703D" w:rsidTr="00BD1DA9">
        <w:trPr>
          <w:cantSplit/>
          <w:trHeight w:val="501"/>
        </w:trPr>
        <w:tc>
          <w:tcPr>
            <w:tcW w:w="5083" w:type="dxa"/>
            <w:shd w:val="clear" w:color="auto" w:fill="auto"/>
          </w:tcPr>
          <w:p w:rsidR="00A35820" w:rsidRPr="00B3703D" w:rsidRDefault="00BD1DA9" w:rsidP="001B288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Evidence of implementing effective and appropriate strategies for maintaining good classroom management and learner behaviour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35820" w:rsidRPr="00B3703D" w:rsidRDefault="00BD1DA9" w:rsidP="00BD1DA9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35820" w:rsidRPr="00B3703D" w:rsidRDefault="00A35820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35820" w:rsidRPr="00B3703D" w:rsidRDefault="00A35820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  <w:r w:rsidR="000F023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1B2887" w:rsidRPr="00B3703D" w:rsidTr="00B3703D">
        <w:trPr>
          <w:cantSplit/>
          <w:trHeight w:val="604"/>
        </w:trPr>
        <w:tc>
          <w:tcPr>
            <w:tcW w:w="5083" w:type="dxa"/>
            <w:shd w:val="clear" w:color="auto" w:fill="auto"/>
            <w:vAlign w:val="center"/>
          </w:tcPr>
          <w:p w:rsidR="001B2887" w:rsidRPr="00B3703D" w:rsidRDefault="00BD1DA9" w:rsidP="00BD1DA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Experience as an examiner in your subject area.</w:t>
            </w:r>
          </w:p>
        </w:tc>
        <w:tc>
          <w:tcPr>
            <w:tcW w:w="1239" w:type="dxa"/>
            <w:shd w:val="clear" w:color="auto" w:fill="auto"/>
          </w:tcPr>
          <w:p w:rsidR="001B2887" w:rsidRPr="00B3703D" w:rsidRDefault="001B2887" w:rsidP="00C81178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1B2887" w:rsidRPr="00B3703D" w:rsidRDefault="00A35820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562" w:type="dxa"/>
            <w:vAlign w:val="center"/>
          </w:tcPr>
          <w:p w:rsidR="001B2887" w:rsidRPr="00B3703D" w:rsidRDefault="00A35820" w:rsidP="00BD1DA9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  <w:r w:rsidR="000F023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="00BD1DA9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6218F" w:rsidRPr="00B3703D" w:rsidTr="000B3C2D">
        <w:trPr>
          <w:cantSplit/>
          <w:trHeight w:val="501"/>
        </w:trPr>
        <w:tc>
          <w:tcPr>
            <w:tcW w:w="5083" w:type="dxa"/>
            <w:shd w:val="clear" w:color="auto" w:fill="A6A6A6" w:themeFill="background1" w:themeFillShade="A6"/>
            <w:vAlign w:val="center"/>
          </w:tcPr>
          <w:p w:rsidR="001B2887" w:rsidRPr="00B3703D" w:rsidRDefault="001B2887" w:rsidP="00C7569F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</w:t>
            </w:r>
            <w:r w:rsidR="00306449"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wledge</w:t>
            </w:r>
          </w:p>
        </w:tc>
        <w:tc>
          <w:tcPr>
            <w:tcW w:w="1239" w:type="dxa"/>
            <w:shd w:val="clear" w:color="auto" w:fill="A6A6A6" w:themeFill="background1" w:themeFillShade="A6"/>
            <w:vAlign w:val="center"/>
          </w:tcPr>
          <w:p w:rsidR="001B2887" w:rsidRPr="00B3703D" w:rsidRDefault="001B2887" w:rsidP="00C7569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  <w:vAlign w:val="center"/>
          </w:tcPr>
          <w:p w:rsidR="001B2887" w:rsidRPr="00B3703D" w:rsidRDefault="001B2887" w:rsidP="00C7569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6A6A6" w:themeFill="background1" w:themeFillShade="A6"/>
            <w:vAlign w:val="center"/>
          </w:tcPr>
          <w:p w:rsidR="001B2887" w:rsidRPr="00B3703D" w:rsidRDefault="001B2887" w:rsidP="000B3C2D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D1DA9">
        <w:trPr>
          <w:cantSplit/>
          <w:trHeight w:hRule="exact" w:val="675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BD1DA9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teach consistently to a grade 2 standard or higher</w:t>
            </w:r>
            <w:r w:rsidR="00BD1DA9" w:rsidRP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Micro-teach</w:t>
            </w:r>
          </w:p>
        </w:tc>
      </w:tr>
      <w:tr w:rsidR="00B6218F" w:rsidRPr="00B3703D" w:rsidTr="00B3703D">
        <w:trPr>
          <w:cantSplit/>
          <w:trHeight w:hRule="exact" w:val="860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C7569F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Ability to plan teaching and learning </w:t>
            </w:r>
            <w:proofErr w:type="gramStart"/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programmes which</w:t>
            </w:r>
            <w:proofErr w:type="gramEnd"/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meet </w:t>
            </w:r>
            <w:r w:rsidR="00BD1DA9" w:rsidRPr="00B3703D">
              <w:rPr>
                <w:rFonts w:cs="Arial"/>
                <w:color w:val="000000" w:themeColor="text1"/>
                <w:sz w:val="24"/>
                <w:szCs w:val="24"/>
              </w:rPr>
              <w:t>students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’ individual needs.</w:t>
            </w:r>
          </w:p>
          <w:p w:rsidR="00306449" w:rsidRPr="00B3703D" w:rsidRDefault="00306449" w:rsidP="00C7569F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Micro-teach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</w:t>
            </w:r>
            <w:r w:rsidR="000F023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BD1DA9">
        <w:trPr>
          <w:cantSplit/>
          <w:trHeight w:hRule="exact" w:val="839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0F023F" w:rsidP="000F023F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Excellent communication skills both verbally and written.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0F023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/  </w:t>
            </w:r>
            <w:r w:rsidR="00B6218F"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0B3C2D">
        <w:trPr>
          <w:cantSplit/>
          <w:trHeight w:hRule="exact" w:val="857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use IT skills to a good standard in a te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>aching and learning environment.</w:t>
            </w: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 xml:space="preserve"> Form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</w:t>
            </w:r>
          </w:p>
          <w:p w:rsidR="00B6218F" w:rsidRPr="00B3703D" w:rsidRDefault="00B3703D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I</w:t>
            </w:r>
            <w:r w:rsidR="00B6218F" w:rsidRPr="00B3703D">
              <w:rPr>
                <w:rFonts w:cs="Arial"/>
                <w:color w:val="000000" w:themeColor="text1"/>
                <w:sz w:val="24"/>
                <w:szCs w:val="24"/>
              </w:rPr>
              <w:t>nterview</w:t>
            </w:r>
          </w:p>
        </w:tc>
      </w:tr>
      <w:tr w:rsidR="00B6218F" w:rsidRPr="00B3703D" w:rsidTr="00B3703D">
        <w:trPr>
          <w:cantSplit/>
          <w:trHeight w:hRule="exact" w:val="855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306449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lastRenderedPageBreak/>
              <w:t>Ability to manage own time and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 xml:space="preserve"> personal resources effectively.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0F023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3703D">
        <w:trPr>
          <w:cantSplit/>
          <w:trHeight w:hRule="exact" w:val="993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B6218F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work in collaboration with managers or the rest of the team to solve problems and make decisions.</w:t>
            </w: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FA2B6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FA2B6F" w:rsidP="00FA2B6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B3703D">
        <w:trPr>
          <w:cantSplit/>
          <w:trHeight w:hRule="exact" w:val="993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respond well to innovation and change</w:t>
            </w:r>
            <w:r w:rsid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1A4551" w:rsidP="00B3703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/ </w:t>
            </w:r>
            <w:r w:rsidR="00B6218F"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A949EC" w:rsidRPr="00B3703D" w:rsidTr="00B3703D">
        <w:trPr>
          <w:cantSplit/>
          <w:trHeight w:hRule="exact" w:val="994"/>
        </w:trPr>
        <w:tc>
          <w:tcPr>
            <w:tcW w:w="5083" w:type="dxa"/>
            <w:shd w:val="clear" w:color="auto" w:fill="auto"/>
            <w:vAlign w:val="center"/>
          </w:tcPr>
          <w:p w:rsidR="00A949EC" w:rsidRPr="00B3703D" w:rsidRDefault="00A949EC" w:rsidP="00FA2B6F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Up to date knowledge of and insight to future developments within 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 xml:space="preserve">sixth </w:t>
            </w:r>
            <w:r w:rsidR="00B3703D">
              <w:rPr>
                <w:rFonts w:ascii="Arial" w:hAnsi="Arial" w:cs="Arial"/>
                <w:color w:val="000000" w:themeColor="text1"/>
                <w:sz w:val="24"/>
              </w:rPr>
              <w:t>Form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 xml:space="preserve"> education.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949EC" w:rsidRPr="00B3703D" w:rsidRDefault="00A949EC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949EC" w:rsidRPr="00B3703D" w:rsidRDefault="00A949EC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949EC" w:rsidRPr="00B3703D" w:rsidRDefault="00A949EC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A949EC" w:rsidRPr="00B3703D" w:rsidRDefault="00A949EC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  <w:p w:rsidR="00A949EC" w:rsidRPr="00B3703D" w:rsidRDefault="00A949EC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3703D">
        <w:trPr>
          <w:cantSplit/>
          <w:trHeight w:hRule="exact" w:val="838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FA2B6F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Knowledge and understanding of 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>the A Level specifications for your subject.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FA2B6F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A2585F" w:rsidRPr="00B3703D" w:rsidTr="00B3703D">
        <w:trPr>
          <w:cantSplit/>
          <w:trHeight w:hRule="exact" w:val="708"/>
        </w:trPr>
        <w:tc>
          <w:tcPr>
            <w:tcW w:w="5083" w:type="dxa"/>
            <w:shd w:val="clear" w:color="auto" w:fill="auto"/>
            <w:vAlign w:val="center"/>
          </w:tcPr>
          <w:p w:rsidR="00A2585F" w:rsidRPr="00B3703D" w:rsidRDefault="00A2585F" w:rsidP="00FA2B6F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Good knowledge and understanding of te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>aching and learning processes.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2585F" w:rsidRPr="00B3703D" w:rsidRDefault="00A2585F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2585F" w:rsidRPr="00B3703D" w:rsidRDefault="00A2585F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2585F" w:rsidRPr="00B3703D" w:rsidRDefault="00A2585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Micro-teach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0B3C2D">
        <w:trPr>
          <w:cantSplit/>
          <w:trHeight w:val="501"/>
        </w:trPr>
        <w:tc>
          <w:tcPr>
            <w:tcW w:w="5083" w:type="dxa"/>
            <w:shd w:val="clear" w:color="auto" w:fill="A6A6A6" w:themeFill="background1" w:themeFillShade="A6"/>
            <w:vAlign w:val="center"/>
          </w:tcPr>
          <w:p w:rsidR="00B6218F" w:rsidRPr="00B3703D" w:rsidRDefault="00306449" w:rsidP="00B11D36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</w:t>
            </w:r>
          </w:p>
        </w:tc>
        <w:tc>
          <w:tcPr>
            <w:tcW w:w="1239" w:type="dxa"/>
            <w:shd w:val="clear" w:color="auto" w:fill="A6A6A6" w:themeFill="background1" w:themeFillShade="A6"/>
            <w:vAlign w:val="center"/>
          </w:tcPr>
          <w:p w:rsidR="00B6218F" w:rsidRPr="00B3703D" w:rsidRDefault="00B6218F" w:rsidP="00B11D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  <w:vAlign w:val="center"/>
          </w:tcPr>
          <w:p w:rsidR="00B6218F" w:rsidRPr="00B3703D" w:rsidRDefault="00B6218F" w:rsidP="00B11D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6A6A6" w:themeFill="background1" w:themeFillShade="A6"/>
            <w:vAlign w:val="center"/>
          </w:tcPr>
          <w:p w:rsidR="00B6218F" w:rsidRPr="00B3703D" w:rsidRDefault="00B6218F" w:rsidP="000B3C2D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3703D">
        <w:trPr>
          <w:cantSplit/>
          <w:trHeight w:hRule="exact" w:val="1193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A949EC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C</w:t>
            </w:r>
            <w:r w:rsidR="00B6218F" w:rsidRPr="00B3703D">
              <w:rPr>
                <w:rFonts w:ascii="Arial" w:hAnsi="Arial" w:cs="Arial"/>
                <w:color w:val="000000" w:themeColor="text1"/>
                <w:sz w:val="24"/>
              </w:rPr>
              <w:t>ommitted to safeguarding and promoting the welfare of children, young people and vulnerable adults. We expect all staff to share this commitment.</w:t>
            </w: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Staff will always strive to achieve 1 or 2 during lesson observation to demonstrate excellence in Teaching and Learning</w:t>
            </w:r>
          </w:p>
          <w:p w:rsidR="00B6218F" w:rsidRPr="00B3703D" w:rsidRDefault="00B6218F" w:rsidP="00B11D36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A2585F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A2585F" w:rsidRPr="00B3703D" w:rsidRDefault="00A2585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B3703D">
        <w:trPr>
          <w:cantSplit/>
          <w:trHeight w:hRule="exact" w:val="1011"/>
        </w:trPr>
        <w:tc>
          <w:tcPr>
            <w:tcW w:w="5083" w:type="dxa"/>
            <w:shd w:val="clear" w:color="auto" w:fill="auto"/>
          </w:tcPr>
          <w:p w:rsidR="00B6218F" w:rsidRPr="00B3703D" w:rsidRDefault="00A949EC" w:rsidP="00306449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Reliable and conscientious approach to work with a commitment to professional development</w:t>
            </w:r>
            <w:r w:rsid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FA2B6F" w:rsidP="00FA2B6F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4551" w:rsidRPr="00B3703D" w:rsidRDefault="001A4551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FA2B6F">
        <w:trPr>
          <w:cantSplit/>
          <w:trHeight w:hRule="exact" w:val="553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FA2B6F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Able to obtain a satisfactory </w:t>
            </w:r>
            <w:r w:rsidR="001A4551" w:rsidRPr="00B3703D">
              <w:rPr>
                <w:rFonts w:ascii="Arial" w:hAnsi="Arial" w:cs="Arial"/>
                <w:color w:val="000000" w:themeColor="text1"/>
                <w:sz w:val="24"/>
              </w:rPr>
              <w:t xml:space="preserve">DBS </w:t>
            </w:r>
            <w:r w:rsidRPr="00B3703D">
              <w:rPr>
                <w:rFonts w:ascii="Arial" w:hAnsi="Arial" w:cs="Arial"/>
                <w:color w:val="000000" w:themeColor="text1"/>
                <w:sz w:val="24"/>
              </w:rPr>
              <w:t>clearance.</w:t>
            </w:r>
          </w:p>
        </w:tc>
        <w:tc>
          <w:tcPr>
            <w:tcW w:w="1239" w:type="dxa"/>
            <w:shd w:val="clear" w:color="auto" w:fill="auto"/>
          </w:tcPr>
          <w:p w:rsidR="001A4551" w:rsidRPr="00B3703D" w:rsidRDefault="001A4551" w:rsidP="00C81178">
            <w:pPr>
              <w:pStyle w:val="BodyText"/>
              <w:tabs>
                <w:tab w:val="left" w:pos="3495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</w:p>
          <w:p w:rsidR="00B6218F" w:rsidRPr="00B3703D" w:rsidRDefault="001A4551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1A4551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DBS</w:t>
            </w:r>
            <w:r w:rsidR="00B6218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B6218F" w:rsidRPr="00B3703D" w:rsidTr="00B3703D">
        <w:trPr>
          <w:cantSplit/>
          <w:trHeight w:hRule="exact" w:val="566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1A4551" w:rsidP="00FA2B6F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Eligible to work in the UK</w:t>
            </w:r>
            <w:r w:rsid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39" w:type="dxa"/>
            <w:shd w:val="clear" w:color="auto" w:fill="auto"/>
          </w:tcPr>
          <w:p w:rsidR="002F4324" w:rsidRPr="00B3703D" w:rsidRDefault="002F4324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</w:p>
          <w:p w:rsidR="00B6218F" w:rsidRPr="00B3703D" w:rsidRDefault="001A4551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1A4551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1A4551" w:rsidRPr="00B3703D" w:rsidTr="00B3703D">
        <w:trPr>
          <w:cantSplit/>
          <w:trHeight w:hRule="exact" w:val="1141"/>
        </w:trPr>
        <w:tc>
          <w:tcPr>
            <w:tcW w:w="5083" w:type="dxa"/>
            <w:shd w:val="clear" w:color="auto" w:fill="auto"/>
          </w:tcPr>
          <w:p w:rsidR="001A4551" w:rsidRPr="00B3703D" w:rsidRDefault="001A4551" w:rsidP="00A949EC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Flexible approach to working, including the ability to work evenings and weekends if required. </w:t>
            </w:r>
          </w:p>
        </w:tc>
        <w:tc>
          <w:tcPr>
            <w:tcW w:w="1239" w:type="dxa"/>
            <w:shd w:val="clear" w:color="auto" w:fill="auto"/>
          </w:tcPr>
          <w:p w:rsidR="002F4324" w:rsidRPr="00B3703D" w:rsidRDefault="002F4324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</w:p>
          <w:p w:rsidR="001A4551" w:rsidRPr="00B3703D" w:rsidRDefault="001A4551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A4551" w:rsidRPr="00B3703D" w:rsidRDefault="001A4551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4551" w:rsidRPr="00B3703D" w:rsidRDefault="001A4551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</w:tbl>
    <w:p w:rsidR="00C7569F" w:rsidRPr="00B3703D" w:rsidRDefault="00C7569F" w:rsidP="00C7569F">
      <w:pPr>
        <w:rPr>
          <w:sz w:val="24"/>
          <w:szCs w:val="24"/>
        </w:rPr>
      </w:pPr>
    </w:p>
    <w:p w:rsidR="00C7569F" w:rsidRPr="00B3703D" w:rsidRDefault="00C7569F" w:rsidP="00C7569F">
      <w:pPr>
        <w:rPr>
          <w:sz w:val="24"/>
          <w:szCs w:val="24"/>
        </w:rPr>
      </w:pPr>
    </w:p>
    <w:p w:rsidR="00C7569F" w:rsidRPr="00B3703D" w:rsidRDefault="00C7569F" w:rsidP="00C7569F">
      <w:pPr>
        <w:rPr>
          <w:sz w:val="24"/>
          <w:szCs w:val="24"/>
        </w:rPr>
      </w:pPr>
    </w:p>
    <w:p w:rsidR="00C7569F" w:rsidRPr="00B3703D" w:rsidRDefault="00C7569F" w:rsidP="00C7569F">
      <w:pPr>
        <w:rPr>
          <w:sz w:val="24"/>
          <w:szCs w:val="24"/>
        </w:rPr>
      </w:pPr>
    </w:p>
    <w:p w:rsidR="00C7569F" w:rsidRPr="00B3703D" w:rsidRDefault="00C7569F" w:rsidP="00C7569F">
      <w:pPr>
        <w:rPr>
          <w:sz w:val="24"/>
          <w:szCs w:val="24"/>
        </w:rPr>
      </w:pPr>
    </w:p>
    <w:sectPr w:rsidR="00C7569F" w:rsidRPr="00B3703D" w:rsidSect="00C7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9F"/>
    <w:rsid w:val="000255D4"/>
    <w:rsid w:val="00082AB0"/>
    <w:rsid w:val="000B3C2D"/>
    <w:rsid w:val="000F023F"/>
    <w:rsid w:val="000F5F9B"/>
    <w:rsid w:val="00103444"/>
    <w:rsid w:val="00105866"/>
    <w:rsid w:val="00195373"/>
    <w:rsid w:val="001A4551"/>
    <w:rsid w:val="001B2887"/>
    <w:rsid w:val="001C756B"/>
    <w:rsid w:val="001E0054"/>
    <w:rsid w:val="002D2055"/>
    <w:rsid w:val="002F4324"/>
    <w:rsid w:val="00306449"/>
    <w:rsid w:val="00332CA1"/>
    <w:rsid w:val="00343AB7"/>
    <w:rsid w:val="005766CC"/>
    <w:rsid w:val="005A1624"/>
    <w:rsid w:val="005D3584"/>
    <w:rsid w:val="007062F4"/>
    <w:rsid w:val="00766239"/>
    <w:rsid w:val="00772BC8"/>
    <w:rsid w:val="007C74C6"/>
    <w:rsid w:val="007F1E26"/>
    <w:rsid w:val="008976CE"/>
    <w:rsid w:val="008C08F2"/>
    <w:rsid w:val="00973ECD"/>
    <w:rsid w:val="00A2585F"/>
    <w:rsid w:val="00A35820"/>
    <w:rsid w:val="00A6272D"/>
    <w:rsid w:val="00A905B0"/>
    <w:rsid w:val="00A949EC"/>
    <w:rsid w:val="00AA2F8B"/>
    <w:rsid w:val="00AA3558"/>
    <w:rsid w:val="00B11D36"/>
    <w:rsid w:val="00B11DFB"/>
    <w:rsid w:val="00B12A43"/>
    <w:rsid w:val="00B3703D"/>
    <w:rsid w:val="00B6218F"/>
    <w:rsid w:val="00BC1D79"/>
    <w:rsid w:val="00BD1DA9"/>
    <w:rsid w:val="00C25421"/>
    <w:rsid w:val="00C7569F"/>
    <w:rsid w:val="00C81178"/>
    <w:rsid w:val="00C817E2"/>
    <w:rsid w:val="00CA3B9A"/>
    <w:rsid w:val="00DA4CC3"/>
    <w:rsid w:val="00DE2A02"/>
    <w:rsid w:val="00E07114"/>
    <w:rsid w:val="00E33B50"/>
    <w:rsid w:val="00E60227"/>
    <w:rsid w:val="00EA7367"/>
    <w:rsid w:val="00F450BF"/>
    <w:rsid w:val="00F95ADE"/>
    <w:rsid w:val="00FA2B6F"/>
    <w:rsid w:val="00FD4563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8E6E93-8A95-45F9-A559-2359C8C5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1EFB-86AC-4C2E-9490-3C805534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Aaron Brownlees</cp:lastModifiedBy>
  <cp:revision>2</cp:revision>
  <cp:lastPrinted>2014-02-28T14:04:00Z</cp:lastPrinted>
  <dcterms:created xsi:type="dcterms:W3CDTF">2018-02-08T08:44:00Z</dcterms:created>
  <dcterms:modified xsi:type="dcterms:W3CDTF">2018-02-08T08:44:00Z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-1767026394</vt:i4>
  </property>
  <property fmtid="{D5CDD505-2E9C-101B-9397-08002B2CF9AE}" pid="3" name="_NewReviewCycle">
    <vt:lpwstr/>
  </property>
  <property fmtid="{D5CDD505-2E9C-101B-9397-08002B2CF9AE}" pid="4" name="_EmailSubject">
    <vt:lpwstr>Networx - JD's</vt:lpwstr>
  </property>
  <property fmtid="{D5CDD505-2E9C-101B-9397-08002B2CF9AE}" pid="5" name="_AuthorEmail">
    <vt:lpwstr>Christine.Wood@ncl-coll.ac.uk</vt:lpwstr>
  </property>
  <property fmtid="{D5CDD505-2E9C-101B-9397-08002B2CF9AE}" pid="6" name="_AuthorEmailDisplayName">
    <vt:lpwstr>Wood, Christine</vt:lpwstr>
  </property>
  <property fmtid="{D5CDD505-2E9C-101B-9397-08002B2CF9AE}" pid="7" name="_PreviousAdHocReviewCycleID">
    <vt:i4>1878610874</vt:i4>
  </property>
  <property fmtid="{D5CDD505-2E9C-101B-9397-08002B2CF9AE}" pid="8" name="_ReviewingToolsShownOnce">
    <vt:lpwstr/>
  </property>
</Properties>
</file>