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E1" w:rsidRDefault="00395FE2">
      <w:pPr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0D5AE1" w:rsidRDefault="00395FE2">
      <w:pPr>
        <w:spacing w:after="142" w:line="259" w:lineRule="auto"/>
        <w:ind w:left="8037" w:right="-322" w:firstLine="0"/>
      </w:pPr>
      <w:r w:rsidRPr="004B2B79">
        <w:rPr>
          <w:noProof/>
          <w:sz w:val="32"/>
          <w:szCs w:val="32"/>
        </w:rPr>
        <w:drawing>
          <wp:inline distT="0" distB="0" distL="0" distR="0">
            <wp:extent cx="941705" cy="7905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836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E1" w:rsidRPr="00843755" w:rsidRDefault="00395FE2" w:rsidP="004B2B79">
      <w:pPr>
        <w:spacing w:after="0" w:line="259" w:lineRule="auto"/>
        <w:ind w:left="0" w:right="0" w:firstLine="0"/>
        <w:jc w:val="center"/>
        <w:rPr>
          <w:u w:val="single"/>
        </w:rPr>
      </w:pPr>
      <w:r w:rsidRPr="00843755">
        <w:rPr>
          <w:b/>
          <w:sz w:val="28"/>
          <w:szCs w:val="28"/>
          <w:u w:val="single" w:color="404040"/>
        </w:rPr>
        <w:t>Special Educational Needs Outreach Teacher</w:t>
      </w:r>
      <w:r w:rsidR="004B2B79" w:rsidRPr="00843755">
        <w:rPr>
          <w:b/>
          <w:sz w:val="28"/>
          <w:szCs w:val="28"/>
          <w:u w:val="single"/>
        </w:rPr>
        <w:t>/Tutor</w:t>
      </w:r>
    </w:p>
    <w:p w:rsidR="000D5AE1" w:rsidRPr="00843755" w:rsidRDefault="00395FE2" w:rsidP="004B2B79">
      <w:pPr>
        <w:spacing w:after="0" w:line="259" w:lineRule="auto"/>
        <w:ind w:left="42" w:right="2"/>
        <w:jc w:val="center"/>
        <w:rPr>
          <w:b/>
          <w:sz w:val="28"/>
          <w:szCs w:val="28"/>
          <w:u w:val="single"/>
        </w:rPr>
      </w:pPr>
      <w:r w:rsidRPr="00843755">
        <w:rPr>
          <w:b/>
          <w:sz w:val="28"/>
          <w:szCs w:val="28"/>
          <w:u w:val="single" w:color="404040"/>
        </w:rPr>
        <w:t>Job Description</w:t>
      </w:r>
      <w:r w:rsidRPr="00843755">
        <w:rPr>
          <w:b/>
          <w:sz w:val="28"/>
          <w:szCs w:val="28"/>
          <w:u w:val="single"/>
        </w:rPr>
        <w:t xml:space="preserve">  </w:t>
      </w:r>
    </w:p>
    <w:p w:rsidR="000D5AE1" w:rsidRDefault="00395FE2" w:rsidP="004B2B79">
      <w:pPr>
        <w:spacing w:after="91"/>
        <w:ind w:left="101" w:firstLine="0"/>
      </w:pPr>
      <w:proofErr w:type="spellStart"/>
      <w:r>
        <w:t>Southover</w:t>
      </w:r>
      <w:proofErr w:type="spellEnd"/>
      <w:r>
        <w:t xml:space="preserve"> Partnership</w:t>
      </w:r>
      <w:r w:rsidR="00E825A3">
        <w:t xml:space="preserve"> Outreach </w:t>
      </w:r>
      <w:r>
        <w:t xml:space="preserve">is a </w:t>
      </w:r>
      <w:r w:rsidR="00E825A3">
        <w:t xml:space="preserve">provison </w:t>
      </w:r>
      <w:r>
        <w:t>that provides support for children with special needs. Teaching takes place during school hours and could take a variety of forms.</w:t>
      </w:r>
      <w:r w:rsidR="004B2B79">
        <w:t xml:space="preserve"> Children are supported on a two to one basis in the student</w:t>
      </w:r>
      <w:r>
        <w:t>’s home</w:t>
      </w:r>
      <w:r w:rsidR="00E825A3">
        <w:t xml:space="preserve"> or other public setting</w:t>
      </w:r>
      <w:r>
        <w:t xml:space="preserve"> wher</w:t>
      </w:r>
      <w:r w:rsidR="004B2B79">
        <w:t>e you will be supported</w:t>
      </w:r>
      <w:r w:rsidR="00E825A3">
        <w:t xml:space="preserve"> by</w:t>
      </w:r>
      <w:r w:rsidR="00445658">
        <w:t xml:space="preserve"> a Teaching Assistant. The children you work with will have diverse backgrounds, have a variety of special needs, and go though from early years to secondary school age.</w:t>
      </w:r>
    </w:p>
    <w:p w:rsidR="000D5AE1" w:rsidRDefault="00395FE2">
      <w:pPr>
        <w:spacing w:after="0"/>
      </w:pPr>
      <w:r>
        <w:t>Support Strategi</w:t>
      </w:r>
      <w:r w:rsidR="004B2B79">
        <w:t>es will be created</w:t>
      </w:r>
      <w:r w:rsidR="00445658">
        <w:t xml:space="preserve"> collaboratively</w:t>
      </w:r>
      <w:r w:rsidR="004B2B79">
        <w:t xml:space="preserve"> for the student using their Education, Health and Care Plan (EHCP)</w:t>
      </w:r>
      <w:r>
        <w:t xml:space="preserve">. Your work will be supported and monitored by </w:t>
      </w:r>
      <w:r w:rsidR="004B2B79">
        <w:t>the Head of Outreach Services/</w:t>
      </w:r>
      <w:r>
        <w:t xml:space="preserve">The </w:t>
      </w:r>
      <w:proofErr w:type="spellStart"/>
      <w:r>
        <w:t>Southover</w:t>
      </w:r>
      <w:proofErr w:type="spellEnd"/>
      <w:r>
        <w:t xml:space="preserve"> Partnership management team. </w:t>
      </w:r>
    </w:p>
    <w:p w:rsidR="000D5AE1" w:rsidRDefault="00395FE2">
      <w:pPr>
        <w:spacing w:after="0" w:line="259" w:lineRule="auto"/>
        <w:ind w:left="0" w:right="0" w:firstLine="0"/>
      </w:pPr>
      <w:r>
        <w:t xml:space="preserve"> </w:t>
      </w:r>
    </w:p>
    <w:p w:rsidR="000D5AE1" w:rsidRDefault="00395FE2">
      <w:r>
        <w:t>The responsibilities of an Outreach Teacher</w:t>
      </w:r>
      <w:r w:rsidR="00AF6B9A">
        <w:t>/ Tutor</w:t>
      </w:r>
      <w:r>
        <w:t xml:space="preserve"> are as follows: </w:t>
      </w:r>
    </w:p>
    <w:p w:rsidR="000D5AE1" w:rsidRDefault="00395FE2">
      <w:pPr>
        <w:numPr>
          <w:ilvl w:val="0"/>
          <w:numId w:val="1"/>
        </w:numPr>
        <w:ind w:hanging="360"/>
      </w:pPr>
      <w:r>
        <w:t xml:space="preserve">to carry out programmes of work as agreed between yourself and the Outreach Service Management </w:t>
      </w:r>
    </w:p>
    <w:p w:rsidR="000D5AE1" w:rsidRDefault="00395FE2">
      <w:pPr>
        <w:numPr>
          <w:ilvl w:val="0"/>
          <w:numId w:val="1"/>
        </w:numPr>
        <w:ind w:hanging="360"/>
      </w:pPr>
      <w:r>
        <w:t xml:space="preserve">to record on a daily basis work undertaken and progress made </w:t>
      </w:r>
    </w:p>
    <w:p w:rsidR="000D5AE1" w:rsidRDefault="00395FE2">
      <w:pPr>
        <w:numPr>
          <w:ilvl w:val="0"/>
          <w:numId w:val="1"/>
        </w:numPr>
        <w:ind w:hanging="360"/>
      </w:pPr>
      <w:r>
        <w:t xml:space="preserve">to prepare reports for the Outreach Service and parents on a termly basis </w:t>
      </w:r>
    </w:p>
    <w:p w:rsidR="000D5AE1" w:rsidRDefault="00395FE2">
      <w:pPr>
        <w:numPr>
          <w:ilvl w:val="0"/>
          <w:numId w:val="1"/>
        </w:numPr>
        <w:ind w:hanging="360"/>
      </w:pPr>
      <w:r>
        <w:t xml:space="preserve">to attend review meetings for the pupils, usually on a termly basis </w:t>
      </w:r>
    </w:p>
    <w:p w:rsidR="00B00F65" w:rsidRDefault="00395FE2" w:rsidP="00B00F65">
      <w:pPr>
        <w:numPr>
          <w:ilvl w:val="0"/>
          <w:numId w:val="1"/>
        </w:numPr>
        <w:spacing w:after="205"/>
        <w:ind w:hanging="360"/>
      </w:pPr>
      <w:r>
        <w:t xml:space="preserve">to attend relevant in service training sessions as they are organised by </w:t>
      </w:r>
      <w:proofErr w:type="spellStart"/>
      <w:r w:rsidR="00AF6B9A">
        <w:t>Southover</w:t>
      </w:r>
      <w:proofErr w:type="spellEnd"/>
      <w:r w:rsidR="00AF6B9A">
        <w:t xml:space="preserve"> </w:t>
      </w:r>
      <w:r w:rsidR="00B00F65">
        <w:t>Partnership</w:t>
      </w:r>
    </w:p>
    <w:p w:rsidR="00DB47E7" w:rsidRDefault="00DB47E7">
      <w:pPr>
        <w:numPr>
          <w:ilvl w:val="0"/>
          <w:numId w:val="1"/>
        </w:numPr>
        <w:spacing w:after="205"/>
        <w:ind w:hanging="360"/>
      </w:pPr>
      <w:r>
        <w:t>to engage learners by being able to teach outside the regular box , to form positive attachments with students</w:t>
      </w:r>
    </w:p>
    <w:p w:rsidR="000D5AE1" w:rsidRDefault="00395FE2">
      <w:pPr>
        <w:spacing w:after="0"/>
      </w:pPr>
      <w:r>
        <w:t>Support work is demanding and intensive</w:t>
      </w:r>
      <w:r w:rsidR="00AF6B9A">
        <w:t>,</w:t>
      </w:r>
      <w:r>
        <w:t xml:space="preserve"> and </w:t>
      </w:r>
      <w:r w:rsidR="004B2B79">
        <w:t>tutors/</w:t>
      </w:r>
      <w:r>
        <w:t xml:space="preserve">teachers will be expected to have </w:t>
      </w:r>
      <w:r w:rsidR="00AF6B9A">
        <w:t>at least 3</w:t>
      </w:r>
      <w:r>
        <w:t xml:space="preserve"> years teaching</w:t>
      </w:r>
      <w:r w:rsidR="004B2B79">
        <w:t>/tutoring</w:t>
      </w:r>
      <w:r>
        <w:t xml:space="preserve"> experience in either</w:t>
      </w:r>
      <w:r w:rsidR="00AF6B9A">
        <w:t xml:space="preserve"> a</w:t>
      </w:r>
      <w:r>
        <w:t xml:space="preserve"> primary or secondary school</w:t>
      </w:r>
      <w:r w:rsidR="00AF6B9A">
        <w:t xml:space="preserve"> setting. </w:t>
      </w:r>
      <w:r>
        <w:t xml:space="preserve">Experience of teaching youngsters with special needs is an advantage as is a specialist qualification. (This is not essential as the Partnership is able to offer training.) The </w:t>
      </w:r>
      <w:proofErr w:type="spellStart"/>
      <w:r>
        <w:t>Southover</w:t>
      </w:r>
      <w:proofErr w:type="spellEnd"/>
      <w:r>
        <w:t xml:space="preserve"> Partnership endeavours to provide high quality staff</w:t>
      </w:r>
      <w:r w:rsidR="00AF6B9A">
        <w:t>,</w:t>
      </w:r>
      <w:r>
        <w:t xml:space="preserve"> so teachers</w:t>
      </w:r>
      <w:r w:rsidR="00AF6B9A">
        <w:t>/tutors</w:t>
      </w:r>
      <w:r>
        <w:t xml:space="preserve"> will have to be able to provide excellent references. </w:t>
      </w:r>
    </w:p>
    <w:p w:rsidR="000D5AE1" w:rsidRDefault="00395FE2">
      <w:pPr>
        <w:spacing w:after="0" w:line="259" w:lineRule="auto"/>
        <w:ind w:left="0" w:right="0" w:firstLine="0"/>
      </w:pPr>
      <w:r>
        <w:t xml:space="preserve"> </w:t>
      </w:r>
    </w:p>
    <w:p w:rsidR="000D5AE1" w:rsidRDefault="00395FE2">
      <w:pPr>
        <w:spacing w:after="0"/>
      </w:pPr>
      <w:r>
        <w:t xml:space="preserve">An ability to work flexibly and creatively is essential. Teachers will need to be able to work independently as Outreach </w:t>
      </w:r>
      <w:r w:rsidR="00AF6B9A">
        <w:t>practitioners</w:t>
      </w:r>
      <w:r>
        <w:t xml:space="preserve"> are usually based in home environments</w:t>
      </w:r>
      <w:r w:rsidR="00AF6B9A">
        <w:t xml:space="preserve"> or other public settings.</w:t>
      </w:r>
      <w:r>
        <w:t xml:space="preserve"> </w:t>
      </w:r>
    </w:p>
    <w:p w:rsidR="000D5AE1" w:rsidRDefault="00395FE2">
      <w:pPr>
        <w:spacing w:after="0" w:line="259" w:lineRule="auto"/>
        <w:ind w:left="0" w:right="0" w:firstLine="0"/>
      </w:pPr>
      <w:r>
        <w:t xml:space="preserve"> </w:t>
      </w:r>
    </w:p>
    <w:p w:rsidR="000D5AE1" w:rsidRDefault="00395FE2">
      <w:pPr>
        <w:spacing w:after="0"/>
      </w:pPr>
      <w:r>
        <w:t xml:space="preserve">The </w:t>
      </w:r>
      <w:proofErr w:type="spellStart"/>
      <w:r>
        <w:t>Southover</w:t>
      </w:r>
      <w:proofErr w:type="spellEnd"/>
      <w:r>
        <w:t xml:space="preserve"> Partnership</w:t>
      </w:r>
      <w:r w:rsidR="00314637">
        <w:t xml:space="preserve"> Outreach team</w:t>
      </w:r>
      <w:r>
        <w:t xml:space="preserve"> will offer regular support to staff, through visits, review meetings and personal contact over the phone. A growing resource base is available for staff to use for lesson preparation and from which materials may be borrowed. </w:t>
      </w:r>
      <w:r w:rsidR="004B2B79">
        <w:t>This is overseen by the Lead Practitioner for Teaching and Learning.</w:t>
      </w:r>
    </w:p>
    <w:p w:rsidR="000D5AE1" w:rsidRDefault="00395FE2">
      <w:pPr>
        <w:spacing w:after="0" w:line="259" w:lineRule="auto"/>
        <w:ind w:left="0" w:right="0" w:firstLine="0"/>
      </w:pPr>
      <w:r>
        <w:t xml:space="preserve"> </w:t>
      </w:r>
    </w:p>
    <w:p w:rsidR="000D5AE1" w:rsidRDefault="00395FE2">
      <w:pPr>
        <w:spacing w:after="2531" w:line="259" w:lineRule="auto"/>
        <w:ind w:left="18" w:right="0" w:firstLine="0"/>
        <w:jc w:val="center"/>
      </w:pPr>
      <w:r>
        <w:rPr>
          <w:i/>
        </w:rPr>
        <w:t>All posts are subject to an e</w:t>
      </w:r>
      <w:r w:rsidR="00AB0671">
        <w:rPr>
          <w:i/>
        </w:rPr>
        <w:t>nhanced police Disclosure check</w:t>
      </w:r>
    </w:p>
    <w:p w:rsidR="000D5AE1" w:rsidRDefault="000D5AE1">
      <w:pPr>
        <w:spacing w:after="0" w:line="259" w:lineRule="auto"/>
        <w:ind w:left="0" w:right="0" w:firstLine="0"/>
      </w:pPr>
    </w:p>
    <w:p w:rsidR="000D5AE1" w:rsidRDefault="00395FE2" w:rsidP="00AB0671">
      <w:pPr>
        <w:spacing w:after="142" w:line="259" w:lineRule="auto"/>
        <w:ind w:left="8037" w:right="-322" w:firstLine="0"/>
      </w:pPr>
      <w:r>
        <w:rPr>
          <w:noProof/>
        </w:rPr>
        <w:drawing>
          <wp:inline distT="0" distB="0" distL="0" distR="0">
            <wp:extent cx="941832" cy="49530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BE" w:rsidRPr="00DB47E7" w:rsidRDefault="009855BE" w:rsidP="00DB47E7">
      <w:pPr>
        <w:spacing w:after="94" w:line="259" w:lineRule="auto"/>
        <w:ind w:left="2209" w:right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DB47E7">
        <w:rPr>
          <w:b/>
          <w:sz w:val="32"/>
          <w:szCs w:val="32"/>
          <w:u w:val="single"/>
        </w:rPr>
        <w:t>Person Specification</w:t>
      </w:r>
    </w:p>
    <w:p w:rsidR="009855BE" w:rsidRDefault="006F38C8" w:rsidP="009855BE">
      <w:pPr>
        <w:spacing w:after="94" w:line="259" w:lineRule="auto"/>
        <w:ind w:left="2209" w:righ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Assessment Criteria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819"/>
        <w:gridCol w:w="4032"/>
        <w:gridCol w:w="1215"/>
        <w:gridCol w:w="1356"/>
        <w:gridCol w:w="1360"/>
      </w:tblGrid>
      <w:tr w:rsidR="009855BE" w:rsidTr="006F38C8">
        <w:tc>
          <w:tcPr>
            <w:tcW w:w="1819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Essential  (E) or Desirable (D)</w:t>
            </w:r>
          </w:p>
        </w:tc>
        <w:tc>
          <w:tcPr>
            <w:tcW w:w="4032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Requirements 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Interview</w:t>
            </w: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Application Form </w:t>
            </w: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Task</w:t>
            </w:r>
          </w:p>
        </w:tc>
      </w:tr>
      <w:tr w:rsidR="009855BE" w:rsidTr="006F38C8">
        <w:tc>
          <w:tcPr>
            <w:tcW w:w="9782" w:type="dxa"/>
            <w:gridSpan w:val="5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Experience</w:t>
            </w:r>
          </w:p>
        </w:tc>
      </w:tr>
      <w:tr w:rsidR="009855BE" w:rsidTr="006F38C8">
        <w:tc>
          <w:tcPr>
            <w:tcW w:w="1819" w:type="dxa"/>
          </w:tcPr>
          <w:p w:rsidR="009855BE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9855BE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Proven SEN experience 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855BE" w:rsidTr="006F38C8">
        <w:tc>
          <w:tcPr>
            <w:tcW w:w="1819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Experience of working on a one to one basis with students with specific needs </w:t>
            </w:r>
            <w:r w:rsidR="005C5C21">
              <w:rPr>
                <w:b/>
                <w:szCs w:val="24"/>
              </w:rPr>
              <w:t>aiding life skills and independence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855BE" w:rsidTr="006F38C8">
        <w:tc>
          <w:tcPr>
            <w:tcW w:w="1819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Experience of delivering teaching programmes to small groups or students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855BE" w:rsidTr="006F38C8">
        <w:tc>
          <w:tcPr>
            <w:tcW w:w="1819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9855BE" w:rsidRDefault="009855BE" w:rsidP="000F1777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Experience of monitoring children’s achievement</w:t>
            </w:r>
            <w:r w:rsidR="000F1777">
              <w:rPr>
                <w:b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855BE" w:rsidTr="006F38C8">
        <w:tc>
          <w:tcPr>
            <w:tcW w:w="1819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9855BE" w:rsidRDefault="005C5C21" w:rsidP="000F1777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Ability to form positive attachments with </w:t>
            </w:r>
            <w:r w:rsidR="000F1777">
              <w:rPr>
                <w:b/>
                <w:szCs w:val="24"/>
              </w:rPr>
              <w:t>students</w:t>
            </w:r>
            <w:r>
              <w:rPr>
                <w:b/>
                <w:szCs w:val="24"/>
              </w:rPr>
              <w:t xml:space="preserve"> using</w:t>
            </w:r>
            <w:r w:rsidR="000F1777">
              <w:rPr>
                <w:b/>
                <w:szCs w:val="24"/>
              </w:rPr>
              <w:t xml:space="preserve"> learning</w:t>
            </w:r>
            <w:r>
              <w:rPr>
                <w:b/>
                <w:szCs w:val="24"/>
              </w:rPr>
              <w:t xml:space="preserve"> strategies to engage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855BE" w:rsidTr="006F38C8">
        <w:tc>
          <w:tcPr>
            <w:tcW w:w="1819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Knowledge of issues relating to underachievement of children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855BE" w:rsidTr="006F38C8">
        <w:tc>
          <w:tcPr>
            <w:tcW w:w="1819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Knowledge of strategies to support children with complex and special educational needs</w:t>
            </w:r>
          </w:p>
        </w:tc>
        <w:tc>
          <w:tcPr>
            <w:tcW w:w="1215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855BE" w:rsidRDefault="009855BE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6F38C8" w:rsidTr="006F38C8">
        <w:tc>
          <w:tcPr>
            <w:tcW w:w="1819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6F38C8" w:rsidRDefault="006F38C8" w:rsidP="00977508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Knowledge of strategies to support children in acquiring the English Language</w:t>
            </w:r>
          </w:p>
        </w:tc>
        <w:tc>
          <w:tcPr>
            <w:tcW w:w="1215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6F38C8" w:rsidTr="006F38C8">
        <w:tc>
          <w:tcPr>
            <w:tcW w:w="1819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Ability to use classroom materials and equipment effectively</w:t>
            </w:r>
          </w:p>
        </w:tc>
        <w:tc>
          <w:tcPr>
            <w:tcW w:w="1215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Ability to work as part of a team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Excellent communication, planning and organisational skills.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0F1777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Ability to use initiatives under direction</w:t>
            </w:r>
            <w:r w:rsidR="00977508">
              <w:rPr>
                <w:b/>
                <w:szCs w:val="24"/>
              </w:rPr>
              <w:t xml:space="preserve"> of</w:t>
            </w:r>
            <w:r>
              <w:rPr>
                <w:b/>
                <w:szCs w:val="24"/>
              </w:rPr>
              <w:t xml:space="preserve"> </w:t>
            </w:r>
            <w:r w:rsidR="00977508">
              <w:rPr>
                <w:b/>
                <w:szCs w:val="24"/>
              </w:rPr>
              <w:t xml:space="preserve">The </w:t>
            </w:r>
            <w:proofErr w:type="spellStart"/>
            <w:r w:rsidR="00977508">
              <w:rPr>
                <w:b/>
                <w:szCs w:val="24"/>
              </w:rPr>
              <w:t>Southover</w:t>
            </w:r>
            <w:proofErr w:type="spellEnd"/>
            <w:r w:rsidR="00977508">
              <w:rPr>
                <w:b/>
                <w:szCs w:val="24"/>
              </w:rPr>
              <w:t xml:space="preserve"> Partnership</w:t>
            </w:r>
            <w:r w:rsidR="000F1777">
              <w:rPr>
                <w:b/>
                <w:szCs w:val="24"/>
              </w:rPr>
              <w:t xml:space="preserve"> outreach</w:t>
            </w:r>
            <w:r w:rsidR="00977508">
              <w:rPr>
                <w:b/>
                <w:szCs w:val="24"/>
              </w:rPr>
              <w:t xml:space="preserve"> </w:t>
            </w:r>
            <w:r w:rsidR="000F1777">
              <w:rPr>
                <w:b/>
                <w:szCs w:val="24"/>
              </w:rPr>
              <w:t>m</w:t>
            </w:r>
            <w:r w:rsidR="00977508">
              <w:rPr>
                <w:b/>
                <w:szCs w:val="24"/>
              </w:rPr>
              <w:t>anagement team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Ability to be flexible and positive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Ability to show </w:t>
            </w:r>
            <w:r w:rsidR="007552EF">
              <w:rPr>
                <w:b/>
                <w:szCs w:val="24"/>
              </w:rPr>
              <w:t>initiative</w:t>
            </w:r>
            <w:r>
              <w:rPr>
                <w:b/>
                <w:szCs w:val="24"/>
              </w:rPr>
              <w:t xml:space="preserve"> and respond to situations appropriately including </w:t>
            </w:r>
            <w:r>
              <w:rPr>
                <w:b/>
                <w:szCs w:val="24"/>
              </w:rPr>
              <w:lastRenderedPageBreak/>
              <w:t>those involving learning or incidences of behaviour.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Play an active role in terms of safeguarding all student</w:t>
            </w:r>
            <w:r w:rsidR="007552EF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 and adults.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395FE2" w:rsidRDefault="00395FE2" w:rsidP="00B00F65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Imaginative approach to children’s </w:t>
            </w:r>
            <w:r w:rsidR="0092470A">
              <w:rPr>
                <w:b/>
                <w:szCs w:val="24"/>
              </w:rPr>
              <w:t>wellbeing</w:t>
            </w:r>
            <w:r w:rsidR="000F1777">
              <w:rPr>
                <w:b/>
                <w:szCs w:val="24"/>
              </w:rPr>
              <w:t xml:space="preserve"> and mental health</w:t>
            </w:r>
            <w:r w:rsidR="0092470A">
              <w:rPr>
                <w:b/>
                <w:szCs w:val="24"/>
              </w:rPr>
              <w:t>,</w:t>
            </w:r>
            <w:r w:rsidR="005C5C21">
              <w:rPr>
                <w:b/>
                <w:szCs w:val="24"/>
              </w:rPr>
              <w:t xml:space="preserve"> mentoring where needed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870582" w:rsidTr="006F38C8">
        <w:tc>
          <w:tcPr>
            <w:tcW w:w="1819" w:type="dxa"/>
          </w:tcPr>
          <w:p w:rsidR="00870582" w:rsidRDefault="0092470A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870582" w:rsidRDefault="00B00F65" w:rsidP="00B00F65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Ability to</w:t>
            </w:r>
            <w:r w:rsidR="0092470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be a</w:t>
            </w:r>
            <w:r w:rsidR="0092470A">
              <w:rPr>
                <w:b/>
                <w:szCs w:val="24"/>
              </w:rPr>
              <w:t xml:space="preserve"> positive role model </w:t>
            </w:r>
          </w:p>
        </w:tc>
        <w:tc>
          <w:tcPr>
            <w:tcW w:w="1215" w:type="dxa"/>
          </w:tcPr>
          <w:p w:rsidR="00870582" w:rsidRDefault="0087058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870582" w:rsidRDefault="0087058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870582" w:rsidRDefault="0087058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92470A" w:rsidTr="006F38C8">
        <w:tc>
          <w:tcPr>
            <w:tcW w:w="1819" w:type="dxa"/>
          </w:tcPr>
          <w:p w:rsidR="0092470A" w:rsidRDefault="0092470A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92470A" w:rsidRDefault="00B00F65" w:rsidP="0092470A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 xml:space="preserve">Ability to be </w:t>
            </w:r>
            <w:r w:rsidR="0092470A">
              <w:rPr>
                <w:b/>
                <w:szCs w:val="24"/>
              </w:rPr>
              <w:t>creative, incorporating tools of art, drama, music, gardening, cooking and fitness to engage and widen learning</w:t>
            </w:r>
            <w:bookmarkEnd w:id="0"/>
          </w:p>
        </w:tc>
        <w:tc>
          <w:tcPr>
            <w:tcW w:w="1215" w:type="dxa"/>
          </w:tcPr>
          <w:p w:rsidR="0092470A" w:rsidRDefault="0092470A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92470A" w:rsidRDefault="0092470A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92470A" w:rsidRDefault="0092470A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445658" w:rsidTr="006F38C8">
        <w:tc>
          <w:tcPr>
            <w:tcW w:w="1819" w:type="dxa"/>
          </w:tcPr>
          <w:p w:rsidR="00445658" w:rsidRDefault="0044565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445658" w:rsidRDefault="00445658" w:rsidP="005C5C21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Ability to travel across London  boroughs</w:t>
            </w:r>
          </w:p>
        </w:tc>
        <w:tc>
          <w:tcPr>
            <w:tcW w:w="1215" w:type="dxa"/>
          </w:tcPr>
          <w:p w:rsidR="00445658" w:rsidRDefault="0044565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445658" w:rsidRDefault="0044565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445658" w:rsidRDefault="0044565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6F38C8" w:rsidTr="006F38C8">
        <w:tc>
          <w:tcPr>
            <w:tcW w:w="1819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6F38C8" w:rsidRDefault="006F38C8" w:rsidP="00B00F65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Relevant </w:t>
            </w:r>
            <w:r w:rsidR="00B00F65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eaching qualifications</w:t>
            </w:r>
          </w:p>
        </w:tc>
        <w:tc>
          <w:tcPr>
            <w:tcW w:w="1215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6F38C8" w:rsidTr="006F38C8">
        <w:tc>
          <w:tcPr>
            <w:tcW w:w="1819" w:type="dxa"/>
          </w:tcPr>
          <w:p w:rsidR="006F38C8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6F38C8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Qualified Teacher Status (QTS)</w:t>
            </w:r>
          </w:p>
        </w:tc>
        <w:tc>
          <w:tcPr>
            <w:tcW w:w="1215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870582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Ability to take responsibility for differentiating teaching, target setting and report writing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B00F65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Commitment to professional development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A passion for making a difference for children with SEN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395FE2" w:rsidTr="006F38C8">
        <w:tc>
          <w:tcPr>
            <w:tcW w:w="1819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4032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To be able demonstrate good literacy and numeracy</w:t>
            </w:r>
          </w:p>
        </w:tc>
        <w:tc>
          <w:tcPr>
            <w:tcW w:w="1215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395FE2" w:rsidRDefault="00395FE2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  <w:tr w:rsidR="006F38C8" w:rsidTr="006F38C8">
        <w:tc>
          <w:tcPr>
            <w:tcW w:w="1819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4032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Good knowledge of Microsoft (Word, Excel, Outlook, Power Point,  TEAMS)</w:t>
            </w:r>
          </w:p>
        </w:tc>
        <w:tc>
          <w:tcPr>
            <w:tcW w:w="1215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56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  <w:tc>
          <w:tcPr>
            <w:tcW w:w="1360" w:type="dxa"/>
          </w:tcPr>
          <w:p w:rsidR="006F38C8" w:rsidRDefault="006F38C8" w:rsidP="009855BE">
            <w:pPr>
              <w:spacing w:after="94" w:line="259" w:lineRule="auto"/>
              <w:ind w:left="0" w:right="0" w:firstLine="0"/>
              <w:rPr>
                <w:b/>
                <w:szCs w:val="24"/>
              </w:rPr>
            </w:pPr>
          </w:p>
        </w:tc>
      </w:tr>
    </w:tbl>
    <w:p w:rsidR="009855BE" w:rsidRPr="009855BE" w:rsidRDefault="009855BE" w:rsidP="009855BE">
      <w:pPr>
        <w:spacing w:after="94" w:line="259" w:lineRule="auto"/>
        <w:ind w:left="2209" w:right="0"/>
        <w:rPr>
          <w:b/>
          <w:szCs w:val="24"/>
        </w:rPr>
      </w:pPr>
    </w:p>
    <w:sectPr w:rsidR="009855BE" w:rsidRPr="009855BE" w:rsidSect="004B2B79">
      <w:pgSz w:w="11911" w:h="16841"/>
      <w:pgMar w:top="573" w:right="1373" w:bottom="676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4ED1"/>
    <w:multiLevelType w:val="hybridMultilevel"/>
    <w:tmpl w:val="D1F0A3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E43FB6"/>
    <w:multiLevelType w:val="hybridMultilevel"/>
    <w:tmpl w:val="BE46F438"/>
    <w:lvl w:ilvl="0" w:tplc="B31E2A32">
      <w:start w:val="1"/>
      <w:numFmt w:val="bullet"/>
      <w:lvlText w:val=""/>
      <w:lvlJc w:val="left"/>
      <w:pPr>
        <w:ind w:left="806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64D2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8C0D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402A2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0BA86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C30F0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89BE4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8C1F8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25F78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BC5CB4"/>
    <w:multiLevelType w:val="hybridMultilevel"/>
    <w:tmpl w:val="7C06922E"/>
    <w:lvl w:ilvl="0" w:tplc="789EA0CA">
      <w:start w:val="1"/>
      <w:numFmt w:val="bullet"/>
      <w:lvlText w:val=""/>
      <w:lvlJc w:val="left"/>
      <w:pPr>
        <w:ind w:left="806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8F874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8D230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2D136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66DA4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4A8F0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D1CE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82B48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C6BE4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1"/>
    <w:rsid w:val="000D5AE1"/>
    <w:rsid w:val="000F1777"/>
    <w:rsid w:val="00314637"/>
    <w:rsid w:val="00393C1E"/>
    <w:rsid w:val="00395FE2"/>
    <w:rsid w:val="00445658"/>
    <w:rsid w:val="004B2B79"/>
    <w:rsid w:val="005C5C21"/>
    <w:rsid w:val="006E7485"/>
    <w:rsid w:val="006F38C8"/>
    <w:rsid w:val="007256AA"/>
    <w:rsid w:val="007552EF"/>
    <w:rsid w:val="00843755"/>
    <w:rsid w:val="00870582"/>
    <w:rsid w:val="0092470A"/>
    <w:rsid w:val="00977508"/>
    <w:rsid w:val="009855BE"/>
    <w:rsid w:val="00AB0671"/>
    <w:rsid w:val="00AF6B9A"/>
    <w:rsid w:val="00B00F65"/>
    <w:rsid w:val="00DB47E7"/>
    <w:rsid w:val="00E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63F68-9A63-427E-B616-AB1B45FA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9" w:line="250" w:lineRule="auto"/>
      <w:ind w:left="111" w:right="6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70A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ADAD-7F5D-492E-BDF0-F601C3F0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Shaneene Thomas</dc:creator>
  <cp:keywords/>
  <cp:lastModifiedBy>Nia Wheatley</cp:lastModifiedBy>
  <cp:revision>13</cp:revision>
  <dcterms:created xsi:type="dcterms:W3CDTF">2021-11-29T14:12:00Z</dcterms:created>
  <dcterms:modified xsi:type="dcterms:W3CDTF">2021-12-01T11:52:00Z</dcterms:modified>
</cp:coreProperties>
</file>