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04ACF728" w:rsidR="00533D8B" w:rsidRDefault="00991EDD" w:rsidP="00533D8B">
      <w:pPr>
        <w:spacing w:after="0" w:line="240" w:lineRule="auto"/>
        <w:rPr>
          <w:rFonts w:cstheme="minorHAnsi"/>
          <w:b/>
          <w:sz w:val="28"/>
        </w:rPr>
      </w:pPr>
      <w:r>
        <w:rPr>
          <w:rFonts w:cstheme="minorHAnsi"/>
          <w:b/>
          <w:sz w:val="28"/>
        </w:rPr>
        <w:t xml:space="preserve">                </w:t>
      </w:r>
      <w:r w:rsidR="00533D8B" w:rsidRPr="00B32A1A">
        <w:rPr>
          <w:rFonts w:cstheme="minorHAnsi"/>
          <w:b/>
          <w:sz w:val="28"/>
        </w:rPr>
        <w:t>Job Description</w:t>
      </w:r>
    </w:p>
    <w:p w14:paraId="383BF8D4" w14:textId="6FC5AD43" w:rsidR="004C02DC" w:rsidRDefault="004C02DC" w:rsidP="00533D8B">
      <w:pPr>
        <w:spacing w:after="0" w:line="240" w:lineRule="auto"/>
        <w:rPr>
          <w:rFonts w:cstheme="minorHAnsi"/>
          <w:b/>
          <w:sz w:val="28"/>
        </w:rPr>
      </w:pPr>
    </w:p>
    <w:p w14:paraId="1831CD1F" w14:textId="7DAE4A25" w:rsidR="004C02DC" w:rsidRPr="000743FE" w:rsidRDefault="004C02DC" w:rsidP="004C02DC">
      <w:pPr>
        <w:pStyle w:val="TableHeading"/>
      </w:pPr>
      <w:r w:rsidRPr="000743FE">
        <w:t xml:space="preserve">The </w:t>
      </w:r>
      <w:r w:rsidR="005422C7" w:rsidRPr="000743FE">
        <w:t>school</w:t>
      </w:r>
      <w:r w:rsidRPr="000743FE">
        <w:t xml:space="preserve"> is committed to safeguarding and promoting the welfare of children and young people and expects all staff and volunteers to share this commitment</w:t>
      </w:r>
    </w:p>
    <w:p w14:paraId="5E119178" w14:textId="77777777" w:rsidR="00533D8B" w:rsidRPr="00B32A1A" w:rsidRDefault="00533D8B" w:rsidP="00533D8B">
      <w:pPr>
        <w:spacing w:after="0" w:line="240" w:lineRule="auto"/>
        <w:rPr>
          <w:rFonts w:cstheme="minorHAnsi"/>
        </w:rPr>
      </w:pPr>
    </w:p>
    <w:p w14:paraId="63068AE6" w14:textId="7DC7A09B" w:rsidR="00533D8B" w:rsidRPr="00B32A1A" w:rsidRDefault="00533D8B" w:rsidP="0012057B">
      <w:pPr>
        <w:tabs>
          <w:tab w:val="left" w:pos="1560"/>
        </w:tabs>
        <w:spacing w:after="0" w:line="240" w:lineRule="auto"/>
        <w:ind w:left="1560" w:hanging="1560"/>
        <w:jc w:val="both"/>
        <w:rPr>
          <w:rFonts w:cstheme="minorHAnsi"/>
        </w:rPr>
      </w:pPr>
      <w:r w:rsidRPr="00B32A1A">
        <w:rPr>
          <w:rFonts w:cstheme="minorHAnsi"/>
          <w:b/>
        </w:rPr>
        <w:t>Role:</w:t>
      </w:r>
      <w:r w:rsidRPr="00B32A1A">
        <w:rPr>
          <w:rFonts w:cstheme="minorHAnsi"/>
        </w:rPr>
        <w:t xml:space="preserve"> </w:t>
      </w:r>
      <w:r>
        <w:rPr>
          <w:rFonts w:cstheme="minorHAnsi"/>
        </w:rPr>
        <w:tab/>
      </w:r>
      <w:r w:rsidR="00EA71F2">
        <w:rPr>
          <w:rFonts w:cstheme="minorHAnsi"/>
        </w:rPr>
        <w:t>Learning support administrator</w:t>
      </w:r>
    </w:p>
    <w:p w14:paraId="0D0B7F63" w14:textId="77777777" w:rsidR="00533D8B" w:rsidRPr="00B32A1A" w:rsidRDefault="00533D8B" w:rsidP="0012057B">
      <w:pPr>
        <w:tabs>
          <w:tab w:val="left" w:pos="1560"/>
        </w:tabs>
        <w:spacing w:after="0" w:line="240" w:lineRule="auto"/>
        <w:ind w:left="1560" w:hanging="1560"/>
        <w:jc w:val="both"/>
        <w:rPr>
          <w:rFonts w:cstheme="minorHAnsi"/>
        </w:rPr>
      </w:pPr>
    </w:p>
    <w:p w14:paraId="0D22A6AD" w14:textId="11312EA3" w:rsidR="00533D8B" w:rsidRPr="00B32A1A" w:rsidRDefault="00533D8B" w:rsidP="0012057B">
      <w:pPr>
        <w:tabs>
          <w:tab w:val="left" w:pos="1560"/>
        </w:tabs>
        <w:spacing w:after="0" w:line="240" w:lineRule="auto"/>
        <w:ind w:left="1560" w:hanging="1560"/>
        <w:jc w:val="both"/>
        <w:rPr>
          <w:rFonts w:cstheme="minorHAnsi"/>
        </w:rPr>
      </w:pPr>
      <w:r w:rsidRPr="00B32A1A">
        <w:rPr>
          <w:rFonts w:cstheme="minorHAnsi"/>
          <w:b/>
        </w:rPr>
        <w:t xml:space="preserve">Reporting to: </w:t>
      </w:r>
      <w:r w:rsidRPr="00B32A1A">
        <w:rPr>
          <w:rFonts w:cstheme="minorHAnsi"/>
          <w:b/>
        </w:rPr>
        <w:tab/>
      </w:r>
      <w:r w:rsidR="00BF1A71">
        <w:rPr>
          <w:rFonts w:cstheme="minorHAnsi"/>
        </w:rPr>
        <w:t>Director of Learning and Teaching</w:t>
      </w:r>
    </w:p>
    <w:p w14:paraId="5CC62554" w14:textId="77777777" w:rsidR="00DC4C54" w:rsidRDefault="00DC4C54" w:rsidP="00DC4C54">
      <w:pPr>
        <w:tabs>
          <w:tab w:val="left" w:pos="1560"/>
        </w:tabs>
        <w:spacing w:after="0" w:line="240" w:lineRule="auto"/>
        <w:jc w:val="both"/>
        <w:rPr>
          <w:rFonts w:cstheme="minorHAnsi"/>
          <w:b/>
        </w:rPr>
      </w:pPr>
    </w:p>
    <w:p w14:paraId="2BADE9CF" w14:textId="3D24BE69" w:rsidR="00DC4C54" w:rsidRPr="007047D4" w:rsidRDefault="00DC4C54" w:rsidP="00DC4C54">
      <w:pPr>
        <w:tabs>
          <w:tab w:val="left" w:pos="1560"/>
        </w:tabs>
        <w:spacing w:after="0" w:line="240" w:lineRule="auto"/>
        <w:jc w:val="both"/>
        <w:rPr>
          <w:rFonts w:cstheme="minorHAnsi"/>
          <w:bCs/>
        </w:rPr>
      </w:pPr>
      <w:r w:rsidRPr="007047D4">
        <w:rPr>
          <w:rFonts w:cstheme="minorHAnsi"/>
          <w:b/>
        </w:rPr>
        <w:t>Job family:</w:t>
      </w:r>
      <w:r w:rsidRPr="007047D4">
        <w:rPr>
          <w:rFonts w:cstheme="minorHAnsi"/>
          <w:b/>
        </w:rPr>
        <w:tab/>
      </w:r>
      <w:r w:rsidRPr="007047D4">
        <w:rPr>
          <w:rFonts w:cstheme="minorHAnsi"/>
          <w:bCs/>
        </w:rPr>
        <w:t>Operation</w:t>
      </w:r>
      <w:r w:rsidR="00D12BC6">
        <w:rPr>
          <w:rFonts w:cstheme="minorHAnsi"/>
          <w:bCs/>
        </w:rPr>
        <w:t>s</w:t>
      </w:r>
      <w:r w:rsidRPr="007047D4">
        <w:rPr>
          <w:rFonts w:cstheme="minorHAnsi"/>
          <w:bCs/>
        </w:rPr>
        <w:t xml:space="preserve"> and Professional Services</w:t>
      </w:r>
    </w:p>
    <w:p w14:paraId="0560E6AF" w14:textId="77777777" w:rsidR="00533D8B" w:rsidRPr="00B32A1A" w:rsidRDefault="00533D8B" w:rsidP="0012057B">
      <w:pPr>
        <w:tabs>
          <w:tab w:val="left" w:pos="1560"/>
        </w:tabs>
        <w:spacing w:after="0" w:line="240" w:lineRule="auto"/>
        <w:ind w:left="1560" w:hanging="1560"/>
        <w:jc w:val="both"/>
        <w:rPr>
          <w:rFonts w:cstheme="minorHAnsi"/>
        </w:rPr>
      </w:pPr>
    </w:p>
    <w:p w14:paraId="41B3B3C1" w14:textId="62675938" w:rsidR="00DC4C54" w:rsidRDefault="00533D8B" w:rsidP="002B1C56">
      <w:pPr>
        <w:tabs>
          <w:tab w:val="left" w:pos="1560"/>
        </w:tabs>
        <w:spacing w:after="5" w:line="249" w:lineRule="auto"/>
        <w:ind w:left="1560" w:right="195" w:hanging="1560"/>
        <w:rPr>
          <w:rFonts w:cstheme="minorHAnsi"/>
        </w:rPr>
      </w:pPr>
      <w:r w:rsidRPr="00CF68B2">
        <w:rPr>
          <w:rFonts w:cstheme="minorHAnsi"/>
          <w:b/>
        </w:rPr>
        <w:t>Summary role:</w:t>
      </w:r>
      <w:r w:rsidR="00CF68B2">
        <w:rPr>
          <w:rFonts w:cstheme="minorHAnsi"/>
        </w:rPr>
        <w:t xml:space="preserve"> </w:t>
      </w:r>
      <w:r w:rsidR="0012057B">
        <w:rPr>
          <w:rFonts w:cstheme="minorHAnsi"/>
        </w:rPr>
        <w:tab/>
      </w:r>
      <w:r w:rsidR="003364E0" w:rsidRPr="003364E0">
        <w:rPr>
          <w:rFonts w:cstheme="minorHAnsi"/>
        </w:rPr>
        <w:t xml:space="preserve">To provide administrative support </w:t>
      </w:r>
      <w:r w:rsidR="00EA71F2">
        <w:rPr>
          <w:rFonts w:cstheme="minorHAnsi"/>
        </w:rPr>
        <w:t>to the learning support team</w:t>
      </w:r>
      <w:r w:rsidR="003364E0" w:rsidRPr="003364E0">
        <w:rPr>
          <w:rFonts w:cstheme="minorHAnsi"/>
        </w:rPr>
        <w:t xml:space="preserve">, across </w:t>
      </w:r>
      <w:r w:rsidR="00BF1A71">
        <w:rPr>
          <w:rFonts w:cstheme="minorHAnsi"/>
        </w:rPr>
        <w:t>the j</w:t>
      </w:r>
      <w:r w:rsidR="003364E0" w:rsidRPr="003364E0">
        <w:rPr>
          <w:rFonts w:cstheme="minorHAnsi"/>
        </w:rPr>
        <w:t>unior and</w:t>
      </w:r>
      <w:r w:rsidR="003364E0">
        <w:rPr>
          <w:rFonts w:cstheme="minorHAnsi"/>
        </w:rPr>
        <w:t xml:space="preserve"> </w:t>
      </w:r>
      <w:r w:rsidR="00BF1A71">
        <w:rPr>
          <w:rFonts w:cstheme="minorHAnsi"/>
        </w:rPr>
        <w:t>s</w:t>
      </w:r>
      <w:r w:rsidR="003364E0" w:rsidRPr="003364E0">
        <w:rPr>
          <w:rFonts w:cstheme="minorHAnsi"/>
        </w:rPr>
        <w:t>enior school.</w:t>
      </w:r>
    </w:p>
    <w:p w14:paraId="7B7F030B" w14:textId="77777777" w:rsidR="00DC4C54" w:rsidRDefault="00DC4C54" w:rsidP="00DC4C54">
      <w:pPr>
        <w:tabs>
          <w:tab w:val="left" w:pos="1560"/>
        </w:tabs>
        <w:spacing w:after="5" w:line="249" w:lineRule="auto"/>
        <w:ind w:right="195"/>
        <w:rPr>
          <w:rFonts w:cstheme="minorHAnsi"/>
        </w:rPr>
      </w:pPr>
    </w:p>
    <w:p w14:paraId="0D2216C4" w14:textId="04CD8A70" w:rsidR="00DC4C54" w:rsidRPr="000D2AD6" w:rsidRDefault="00DC4C54" w:rsidP="00DC4C54">
      <w:pPr>
        <w:tabs>
          <w:tab w:val="left" w:pos="1560"/>
        </w:tabs>
        <w:spacing w:after="5" w:line="249" w:lineRule="auto"/>
        <w:ind w:right="195"/>
      </w:pPr>
      <w:r w:rsidRPr="007047D4">
        <w:rPr>
          <w:b/>
          <w:bCs/>
        </w:rPr>
        <w:t>Hours/weeks of work</w:t>
      </w:r>
      <w:r w:rsidR="00D108BE">
        <w:rPr>
          <w:b/>
          <w:bCs/>
        </w:rPr>
        <w:t xml:space="preserve">. </w:t>
      </w:r>
      <w:r w:rsidRPr="007047D4">
        <w:t xml:space="preserve">This is a term time only role. Term-time staff means staff who work less than 52 weeks per year (including holidays). This role is for </w:t>
      </w:r>
      <w:r w:rsidR="00EA71F2">
        <w:t>10</w:t>
      </w:r>
      <w:r w:rsidRPr="007047D4">
        <w:t xml:space="preserve"> hours per </w:t>
      </w:r>
      <w:r w:rsidRPr="00142045">
        <w:t>week</w:t>
      </w:r>
      <w:r w:rsidR="00334BCA">
        <w:t>,</w:t>
      </w:r>
      <w:r w:rsidRPr="00142045">
        <w:t xml:space="preserve"> 36 weeks per year</w:t>
      </w:r>
      <w:r w:rsidR="00EA71F2">
        <w:t xml:space="preserve"> 18.45% of full-time</w:t>
      </w:r>
      <w:r w:rsidRPr="00142045">
        <w:t xml:space="preserve">. Term-time staff have their pay (including </w:t>
      </w:r>
      <w:r w:rsidR="00142045">
        <w:t xml:space="preserve">statutory </w:t>
      </w:r>
      <w:r w:rsidRPr="00142045">
        <w:t xml:space="preserve">holiday </w:t>
      </w:r>
      <w:r w:rsidR="00142045">
        <w:t>pay</w:t>
      </w:r>
      <w:r w:rsidRPr="00142045">
        <w:t xml:space="preserve"> p/year) averaged over twelve</w:t>
      </w:r>
      <w:r w:rsidRPr="007047D4">
        <w:t xml:space="preserve"> months, i.e. the school averages the pay of term-time staff so that </w:t>
      </w:r>
      <w:r w:rsidR="00EA71F2">
        <w:t>post holders</w:t>
      </w:r>
      <w:r w:rsidRPr="007047D4">
        <w:t xml:space="preserve"> receive the same pay each month for all twelve months of the year. </w:t>
      </w:r>
    </w:p>
    <w:p w14:paraId="1DC1C232" w14:textId="77777777" w:rsidR="00533D8B" w:rsidRPr="00B32A1A" w:rsidRDefault="00533D8B" w:rsidP="007E0CF3">
      <w:pPr>
        <w:tabs>
          <w:tab w:val="left" w:pos="1560"/>
        </w:tabs>
        <w:spacing w:after="0" w:line="240" w:lineRule="auto"/>
        <w:jc w:val="both"/>
        <w:rPr>
          <w:rFonts w:cstheme="minorHAnsi"/>
        </w:rPr>
      </w:pPr>
    </w:p>
    <w:p w14:paraId="2D43C69E" w14:textId="77777777" w:rsidR="00533D8B" w:rsidRDefault="00AF0A3A" w:rsidP="00AF0A3A">
      <w:pPr>
        <w:spacing w:after="0" w:line="240" w:lineRule="auto"/>
        <w:jc w:val="both"/>
        <w:rPr>
          <w:rFonts w:cstheme="minorHAnsi"/>
          <w:b/>
        </w:rPr>
      </w:pPr>
      <w:r>
        <w:rPr>
          <w:rFonts w:cstheme="minorHAnsi"/>
          <w:b/>
        </w:rPr>
        <w:t>Key Tasks:</w:t>
      </w:r>
    </w:p>
    <w:p w14:paraId="1C2755B2" w14:textId="77777777" w:rsidR="002A445D" w:rsidRDefault="002A445D" w:rsidP="0031222A">
      <w:pPr>
        <w:spacing w:after="0" w:line="240" w:lineRule="auto"/>
        <w:jc w:val="both"/>
        <w:rPr>
          <w:rFonts w:cstheme="minorHAnsi"/>
        </w:rPr>
      </w:pPr>
    </w:p>
    <w:p w14:paraId="2C664825" w14:textId="59BC58C7" w:rsidR="00EA71F2" w:rsidRDefault="00EA71F2" w:rsidP="00334BCA">
      <w:pPr>
        <w:spacing w:after="0" w:line="240" w:lineRule="auto"/>
        <w:jc w:val="both"/>
        <w:rPr>
          <w:rFonts w:cstheme="minorHAnsi"/>
        </w:rPr>
      </w:pPr>
      <w:r w:rsidRPr="00334BCA">
        <w:rPr>
          <w:rFonts w:cstheme="minorHAnsi"/>
        </w:rPr>
        <w:t>The role is to support the learning support coordinators by completing tasks such as:</w:t>
      </w:r>
    </w:p>
    <w:p w14:paraId="2EE5939A" w14:textId="77777777" w:rsidR="00DB6AA3" w:rsidRPr="00334BCA" w:rsidRDefault="00DB6AA3" w:rsidP="00334BCA">
      <w:pPr>
        <w:spacing w:after="0" w:line="240" w:lineRule="auto"/>
        <w:jc w:val="both"/>
        <w:rPr>
          <w:rFonts w:cstheme="minorHAnsi"/>
        </w:rPr>
      </w:pPr>
    </w:p>
    <w:p w14:paraId="6AEA8197" w14:textId="7CC7B1EB" w:rsidR="00EA71F2" w:rsidRPr="00FB3CD5" w:rsidRDefault="00EA71F2" w:rsidP="00FB3CD5">
      <w:pPr>
        <w:pStyle w:val="ListParagraph"/>
        <w:numPr>
          <w:ilvl w:val="0"/>
          <w:numId w:val="16"/>
        </w:numPr>
        <w:spacing w:after="0" w:line="240" w:lineRule="auto"/>
        <w:jc w:val="both"/>
        <w:rPr>
          <w:rFonts w:cstheme="minorHAnsi"/>
        </w:rPr>
      </w:pPr>
      <w:r w:rsidRPr="00FB3CD5">
        <w:rPr>
          <w:rFonts w:cstheme="minorHAnsi"/>
        </w:rPr>
        <w:t xml:space="preserve">Managing calendars for pupil meetings, writing up meeting notes and communicating between parents and coordinators </w:t>
      </w:r>
    </w:p>
    <w:p w14:paraId="417A6901" w14:textId="1B55D58F" w:rsidR="00EA71F2" w:rsidRPr="00FB3CD5" w:rsidRDefault="00EA71F2" w:rsidP="00FB3CD5">
      <w:pPr>
        <w:pStyle w:val="ListParagraph"/>
        <w:numPr>
          <w:ilvl w:val="0"/>
          <w:numId w:val="16"/>
        </w:numPr>
        <w:spacing w:after="0" w:line="240" w:lineRule="auto"/>
        <w:jc w:val="both"/>
        <w:rPr>
          <w:rFonts w:cstheme="minorHAnsi"/>
        </w:rPr>
      </w:pPr>
      <w:r w:rsidRPr="00FB3CD5">
        <w:rPr>
          <w:rFonts w:cstheme="minorHAnsi"/>
        </w:rPr>
        <w:t>Assisting in the marking of assessments (when possible) and writing up part of assessment reports</w:t>
      </w:r>
    </w:p>
    <w:p w14:paraId="101B1B9D" w14:textId="4B0AD35C" w:rsidR="00EA71F2" w:rsidRPr="00FB3CD5" w:rsidRDefault="00EA71F2" w:rsidP="00FB3CD5">
      <w:pPr>
        <w:pStyle w:val="ListParagraph"/>
        <w:numPr>
          <w:ilvl w:val="0"/>
          <w:numId w:val="16"/>
        </w:numPr>
        <w:spacing w:after="0" w:line="240" w:lineRule="auto"/>
        <w:jc w:val="both"/>
        <w:rPr>
          <w:rFonts w:cstheme="minorHAnsi"/>
        </w:rPr>
      </w:pPr>
      <w:r w:rsidRPr="00FB3CD5">
        <w:rPr>
          <w:rFonts w:cstheme="minorHAnsi"/>
        </w:rPr>
        <w:t>Completing online forms for access arrangements</w:t>
      </w:r>
    </w:p>
    <w:p w14:paraId="7AFF1E1D" w14:textId="3D6527B6" w:rsidR="00EA71F2" w:rsidRPr="00FB3CD5" w:rsidRDefault="00EA71F2" w:rsidP="00FB3CD5">
      <w:pPr>
        <w:pStyle w:val="ListParagraph"/>
        <w:numPr>
          <w:ilvl w:val="0"/>
          <w:numId w:val="16"/>
        </w:numPr>
        <w:spacing w:after="0" w:line="240" w:lineRule="auto"/>
        <w:jc w:val="both"/>
        <w:rPr>
          <w:rFonts w:cstheme="minorHAnsi"/>
        </w:rPr>
      </w:pPr>
      <w:r w:rsidRPr="00FB3CD5">
        <w:rPr>
          <w:rFonts w:cstheme="minorHAnsi"/>
        </w:rPr>
        <w:t>Helping in preparing pupil strategy sheets</w:t>
      </w:r>
    </w:p>
    <w:p w14:paraId="283334B3" w14:textId="68DA6792" w:rsidR="00EA71F2" w:rsidRPr="00FB3CD5" w:rsidRDefault="00EA71F2" w:rsidP="00FB3CD5">
      <w:pPr>
        <w:pStyle w:val="ListParagraph"/>
        <w:numPr>
          <w:ilvl w:val="0"/>
          <w:numId w:val="16"/>
        </w:numPr>
        <w:spacing w:after="0" w:line="240" w:lineRule="auto"/>
        <w:jc w:val="both"/>
        <w:rPr>
          <w:rFonts w:cstheme="minorHAnsi"/>
        </w:rPr>
      </w:pPr>
      <w:r w:rsidRPr="00FB3CD5">
        <w:rPr>
          <w:rFonts w:cstheme="minorHAnsi"/>
        </w:rPr>
        <w:t>Collating learning support details for sharing in a weekly report</w:t>
      </w:r>
    </w:p>
    <w:p w14:paraId="49133DC8" w14:textId="5ECDB45F" w:rsidR="002A445D" w:rsidRDefault="00EA71F2" w:rsidP="00FB3CD5">
      <w:pPr>
        <w:pStyle w:val="ListParagraph"/>
        <w:numPr>
          <w:ilvl w:val="0"/>
          <w:numId w:val="16"/>
        </w:numPr>
        <w:spacing w:after="0" w:line="240" w:lineRule="auto"/>
        <w:jc w:val="both"/>
        <w:rPr>
          <w:rFonts w:cstheme="minorHAnsi"/>
        </w:rPr>
      </w:pPr>
      <w:r w:rsidRPr="00FB3CD5">
        <w:rPr>
          <w:rFonts w:cstheme="minorHAnsi"/>
        </w:rPr>
        <w:t>Ensuring that pupil information on iSAM</w:t>
      </w:r>
      <w:r w:rsidR="00DB6AA3">
        <w:rPr>
          <w:rFonts w:cstheme="minorHAnsi"/>
        </w:rPr>
        <w:t>S</w:t>
      </w:r>
      <w:r w:rsidRPr="00FB3CD5">
        <w:rPr>
          <w:rFonts w:cstheme="minorHAnsi"/>
        </w:rPr>
        <w:t xml:space="preserve"> and CPOMS is accurate and kept up to date</w:t>
      </w:r>
    </w:p>
    <w:p w14:paraId="7EC6FDE8" w14:textId="6177FA73" w:rsidR="00FB3CD5" w:rsidRPr="00FB3CD5" w:rsidRDefault="00FB3CD5" w:rsidP="00FB3CD5">
      <w:pPr>
        <w:pStyle w:val="ListParagraph"/>
        <w:numPr>
          <w:ilvl w:val="0"/>
          <w:numId w:val="16"/>
        </w:numPr>
        <w:spacing w:after="0" w:line="240" w:lineRule="auto"/>
        <w:jc w:val="both"/>
        <w:rPr>
          <w:rFonts w:cstheme="minorHAnsi"/>
        </w:rPr>
      </w:pPr>
      <w:r>
        <w:rPr>
          <w:rFonts w:cstheme="minorHAnsi"/>
        </w:rPr>
        <w:t>General administration tasks as required</w:t>
      </w:r>
    </w:p>
    <w:p w14:paraId="01D2C068" w14:textId="77777777" w:rsidR="00EA71F2" w:rsidRPr="002A445D" w:rsidRDefault="00EA71F2" w:rsidP="00EA71F2">
      <w:pPr>
        <w:spacing w:after="0" w:line="240" w:lineRule="auto"/>
        <w:jc w:val="both"/>
        <w:rPr>
          <w:rFonts w:cstheme="minorHAnsi"/>
        </w:rPr>
      </w:pPr>
    </w:p>
    <w:p w14:paraId="2974D4A7" w14:textId="77777777" w:rsidR="00217AAE" w:rsidRPr="00217AAE" w:rsidRDefault="00217AAE" w:rsidP="00217AAE">
      <w:pPr>
        <w:spacing w:after="0"/>
        <w:rPr>
          <w:rFonts w:ascii="Calibri" w:hAnsi="Calibri" w:cs="Calibri"/>
          <w:b/>
        </w:rPr>
      </w:pPr>
      <w:r w:rsidRPr="00217AAE">
        <w:rPr>
          <w:rFonts w:ascii="Calibri" w:hAnsi="Calibri" w:cs="Calibri"/>
          <w:b/>
        </w:rPr>
        <w:t>Safeguarding</w:t>
      </w:r>
    </w:p>
    <w:p w14:paraId="020EE33D" w14:textId="793D6418" w:rsidR="00217AAE" w:rsidRDefault="00217AAE" w:rsidP="00217AAE">
      <w:pPr>
        <w:spacing w:after="0" w:line="240" w:lineRule="auto"/>
        <w:jc w:val="both"/>
        <w:rPr>
          <w:rFonts w:cstheme="minorHAnsi"/>
        </w:rPr>
      </w:pPr>
      <w:r>
        <w:rPr>
          <w:rFonts w:cstheme="minorHAnsi"/>
        </w:rPr>
        <w:t xml:space="preserve">This role will require </w:t>
      </w:r>
      <w:r w:rsidR="00142045">
        <w:rPr>
          <w:rFonts w:cstheme="minorHAnsi"/>
        </w:rPr>
        <w:t>regular</w:t>
      </w:r>
      <w:r>
        <w:rPr>
          <w:rFonts w:cstheme="minorHAnsi"/>
        </w:rPr>
        <w:t xml:space="preserve">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217AAE">
      <w:pPr>
        <w:spacing w:after="0" w:line="240" w:lineRule="auto"/>
        <w:jc w:val="both"/>
        <w:rPr>
          <w:rFonts w:cstheme="minorHAnsi"/>
        </w:rPr>
      </w:pPr>
    </w:p>
    <w:p w14:paraId="268AE8CF" w14:textId="77777777" w:rsidR="00217AAE" w:rsidRPr="00154143" w:rsidRDefault="00217AAE" w:rsidP="00217AAE">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02360EE8" w14:textId="77777777" w:rsidR="002A445D" w:rsidRPr="007F277F" w:rsidRDefault="002A445D" w:rsidP="007F277F">
      <w:pPr>
        <w:spacing w:after="0" w:line="240" w:lineRule="auto"/>
        <w:jc w:val="both"/>
        <w:rPr>
          <w:rFonts w:cstheme="minorHAnsi"/>
        </w:rPr>
      </w:pPr>
    </w:p>
    <w:p w14:paraId="6EE68750" w14:textId="77777777" w:rsidR="00EA305D" w:rsidRPr="00A12FE4" w:rsidRDefault="00EA305D" w:rsidP="00EA305D">
      <w:pPr>
        <w:spacing w:after="0" w:line="240" w:lineRule="auto"/>
        <w:jc w:val="both"/>
        <w:rPr>
          <w:rFonts w:cstheme="minorHAnsi"/>
          <w:b/>
        </w:rPr>
      </w:pPr>
      <w:r w:rsidRPr="00A12FE4">
        <w:rPr>
          <w:rFonts w:cstheme="minorHAnsi"/>
          <w:b/>
        </w:rPr>
        <w:t xml:space="preserve">General responsibilities: </w:t>
      </w:r>
    </w:p>
    <w:p w14:paraId="1CE1E846" w14:textId="400793B7" w:rsidR="00D316BE" w:rsidRDefault="00D316BE" w:rsidP="00D316BE">
      <w:pPr>
        <w:numPr>
          <w:ilvl w:val="0"/>
          <w:numId w:val="4"/>
        </w:numPr>
        <w:spacing w:after="5" w:line="249" w:lineRule="auto"/>
        <w:ind w:right="195"/>
      </w:pPr>
      <w:r>
        <w:t xml:space="preserve">To ensure all duties are carried out in accordance with </w:t>
      </w:r>
      <w:r w:rsidR="00217AAE">
        <w:t>h</w:t>
      </w:r>
      <w:r>
        <w:t xml:space="preserve">ealth and </w:t>
      </w:r>
      <w:r w:rsidR="00217AAE">
        <w:t>s</w:t>
      </w:r>
      <w:r>
        <w:t xml:space="preserve">afety regulations </w:t>
      </w:r>
    </w:p>
    <w:p w14:paraId="219898AD" w14:textId="77777777" w:rsidR="00D316BE" w:rsidRDefault="00D316BE" w:rsidP="00D316BE">
      <w:pPr>
        <w:numPr>
          <w:ilvl w:val="0"/>
          <w:numId w:val="4"/>
        </w:numPr>
        <w:spacing w:after="5" w:line="249" w:lineRule="auto"/>
        <w:ind w:right="195"/>
      </w:pPr>
      <w:r>
        <w:t xml:space="preserve">To undertake any training and development for the better fulfilment of the post  </w:t>
      </w:r>
    </w:p>
    <w:p w14:paraId="7625F71E" w14:textId="77777777" w:rsidR="00D316BE" w:rsidRDefault="00D316BE" w:rsidP="00D316BE">
      <w:pPr>
        <w:numPr>
          <w:ilvl w:val="0"/>
          <w:numId w:val="4"/>
        </w:numPr>
        <w:spacing w:after="5" w:line="249" w:lineRule="auto"/>
        <w:ind w:right="195"/>
      </w:pPr>
      <w:r>
        <w:t xml:space="preserve">To undertake any </w:t>
      </w:r>
      <w:r w:rsidRPr="00855D89">
        <w:rPr>
          <w:i/>
        </w:rPr>
        <w:t>ad hoc</w:t>
      </w:r>
      <w:r>
        <w:t xml:space="preserve"> duties or projects as requested </w:t>
      </w:r>
    </w:p>
    <w:p w14:paraId="298624AC" w14:textId="2C1190F9" w:rsidR="00EA305D" w:rsidRPr="00D316BE" w:rsidRDefault="00D316BE" w:rsidP="00D316BE">
      <w:pPr>
        <w:numPr>
          <w:ilvl w:val="0"/>
          <w:numId w:val="4"/>
        </w:numPr>
        <w:spacing w:after="5" w:line="249" w:lineRule="auto"/>
        <w:ind w:right="195"/>
      </w:pPr>
      <w:r>
        <w:t xml:space="preserve">To undertake any other duties and responsibilities as determined by the </w:t>
      </w:r>
      <w:r w:rsidR="008D746D">
        <w:t xml:space="preserve">Bursar. </w:t>
      </w:r>
    </w:p>
    <w:p w14:paraId="1A39AE2F" w14:textId="77777777" w:rsidR="00EA305D" w:rsidRDefault="00EA305D" w:rsidP="00EA305D">
      <w:pPr>
        <w:spacing w:after="60" w:line="240" w:lineRule="auto"/>
        <w:jc w:val="both"/>
        <w:rPr>
          <w:rFonts w:cstheme="minorHAnsi"/>
        </w:rPr>
      </w:pPr>
    </w:p>
    <w:p w14:paraId="6B7AB106" w14:textId="77777777" w:rsidR="00EA71F2" w:rsidRDefault="00EA71F2" w:rsidP="00AF0A3A">
      <w:pPr>
        <w:spacing w:after="0" w:line="240" w:lineRule="auto"/>
        <w:jc w:val="both"/>
        <w:rPr>
          <w:rFonts w:cstheme="minorHAnsi"/>
        </w:rPr>
      </w:pPr>
    </w:p>
    <w:p w14:paraId="018AE32D" w14:textId="77777777" w:rsidR="00EA71F2" w:rsidRDefault="00EA71F2" w:rsidP="00AF0A3A">
      <w:pPr>
        <w:spacing w:after="0" w:line="240" w:lineRule="auto"/>
        <w:jc w:val="both"/>
        <w:rPr>
          <w:rFonts w:cstheme="minorHAnsi"/>
        </w:rPr>
      </w:pPr>
    </w:p>
    <w:p w14:paraId="6EB46EB2" w14:textId="77777777" w:rsidR="00EA71F2" w:rsidRDefault="00EA71F2" w:rsidP="00AF0A3A">
      <w:pPr>
        <w:spacing w:after="0" w:line="240" w:lineRule="auto"/>
        <w:jc w:val="both"/>
        <w:rPr>
          <w:rFonts w:cstheme="minorHAnsi"/>
        </w:rPr>
      </w:pPr>
    </w:p>
    <w:p w14:paraId="31DBF06E" w14:textId="1B079DEC" w:rsidR="00D54853" w:rsidRDefault="00533D8B" w:rsidP="00AF0A3A">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responsibilities 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AF0A3A">
      <w:pPr>
        <w:spacing w:after="0" w:line="240" w:lineRule="auto"/>
        <w:jc w:val="both"/>
        <w:rPr>
          <w:rFonts w:cstheme="minorHAnsi"/>
        </w:rPr>
      </w:pPr>
    </w:p>
    <w:p w14:paraId="6425E898" w14:textId="615E2065" w:rsidR="00F80F0A" w:rsidRDefault="002071D6" w:rsidP="00AF0A3A">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6C21CEB5" w14:textId="77777777" w:rsidR="007E05F1" w:rsidRDefault="007E05F1" w:rsidP="00AF0A3A">
      <w:pPr>
        <w:spacing w:after="0" w:line="240" w:lineRule="auto"/>
        <w:jc w:val="both"/>
        <w:rPr>
          <w:rFonts w:cstheme="minorHAnsi"/>
        </w:rPr>
      </w:pPr>
    </w:p>
    <w:p w14:paraId="0413AE58" w14:textId="2ACB6094" w:rsidR="00F80F0A" w:rsidRPr="00B32A1A" w:rsidRDefault="00EE2806" w:rsidP="00F80F0A">
      <w:pPr>
        <w:spacing w:after="0" w:line="240" w:lineRule="auto"/>
        <w:rPr>
          <w:rFonts w:cstheme="minorHAnsi"/>
          <w:b/>
          <w:sz w:val="28"/>
        </w:rPr>
      </w:pPr>
      <w:r>
        <w:rPr>
          <w:rFonts w:cstheme="minorHAnsi"/>
          <w:b/>
          <w:sz w:val="28"/>
        </w:rPr>
        <w:t>P</w:t>
      </w:r>
      <w:r w:rsidR="00F80F0A">
        <w:rPr>
          <w:rFonts w:cstheme="minorHAnsi"/>
          <w:b/>
          <w:sz w:val="28"/>
        </w:rPr>
        <w:t>erson Specification</w:t>
      </w: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F80F0A" w14:paraId="6E989492" w14:textId="77777777" w:rsidTr="00AC7411">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1B6E54E4" w14:textId="4F19D79F" w:rsidR="00F80F0A" w:rsidRPr="00F36F5E" w:rsidRDefault="00F80F0A" w:rsidP="00AC7411">
            <w:pPr>
              <w:rPr>
                <w:rFonts w:cstheme="minorHAnsi"/>
              </w:rPr>
            </w:pP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72BB7FC0" w14:textId="77777777" w:rsidR="00F80F0A" w:rsidRPr="00F1246B" w:rsidRDefault="00F80F0A" w:rsidP="00AC7411">
            <w:pPr>
              <w:ind w:left="1"/>
              <w:rPr>
                <w:rFonts w:cstheme="minorHAnsi"/>
                <w:b/>
                <w:bCs/>
              </w:rPr>
            </w:pPr>
            <w:r w:rsidRPr="00F1246B">
              <w:rPr>
                <w:rFonts w:eastAsia="Tahoma" w:cstheme="minorHAns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1E20E030" w14:textId="77777777" w:rsidR="00F80F0A" w:rsidRPr="00F1246B" w:rsidRDefault="00F80F0A" w:rsidP="00AC7411">
            <w:pPr>
              <w:ind w:left="1"/>
              <w:rPr>
                <w:rFonts w:cstheme="minorHAnsi"/>
                <w:b/>
                <w:bCs/>
              </w:rPr>
            </w:pPr>
            <w:r w:rsidRPr="00F1246B">
              <w:rPr>
                <w:rFonts w:cstheme="minorHAns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6E455997" w14:textId="77777777" w:rsidR="00F80F0A" w:rsidRPr="004A470A" w:rsidRDefault="00F80F0A" w:rsidP="00AC7411">
            <w:pPr>
              <w:ind w:left="1"/>
              <w:rPr>
                <w:rFonts w:cstheme="minorHAnsi"/>
                <w:b/>
                <w:bCs/>
              </w:rPr>
            </w:pPr>
            <w:r w:rsidRPr="004A470A">
              <w:rPr>
                <w:rFonts w:cstheme="minorHAnsi"/>
                <w:b/>
                <w:bCs/>
              </w:rPr>
              <w:t xml:space="preserve">Evidence/ </w:t>
            </w:r>
          </w:p>
          <w:p w14:paraId="758AF2FC" w14:textId="77777777" w:rsidR="00F80F0A" w:rsidRPr="00F1246B" w:rsidRDefault="00F80F0A" w:rsidP="00AC7411">
            <w:pPr>
              <w:ind w:left="1"/>
              <w:rPr>
                <w:rFonts w:cstheme="minorHAnsi"/>
                <w:b/>
                <w:bCs/>
              </w:rPr>
            </w:pPr>
            <w:r w:rsidRPr="004A470A">
              <w:rPr>
                <w:rFonts w:cstheme="minorHAnsi"/>
                <w:b/>
                <w:bCs/>
              </w:rPr>
              <w:t>Assessed By</w:t>
            </w:r>
          </w:p>
        </w:tc>
      </w:tr>
      <w:tr w:rsidR="00F80F0A" w14:paraId="2AC990A8" w14:textId="77777777" w:rsidTr="00EE2806">
        <w:trPr>
          <w:trHeight w:val="586"/>
        </w:trPr>
        <w:tc>
          <w:tcPr>
            <w:tcW w:w="1650" w:type="dxa"/>
            <w:tcBorders>
              <w:top w:val="single" w:sz="2" w:space="0" w:color="000000"/>
              <w:left w:val="single" w:sz="2" w:space="0" w:color="000000"/>
              <w:bottom w:val="single" w:sz="2" w:space="0" w:color="000000"/>
              <w:right w:val="single" w:sz="2" w:space="0" w:color="000000"/>
            </w:tcBorders>
          </w:tcPr>
          <w:p w14:paraId="6E889BF3" w14:textId="77777777" w:rsidR="00F80F0A" w:rsidRPr="00D778F6" w:rsidRDefault="00F80F0A" w:rsidP="00AC7411">
            <w:pPr>
              <w:rPr>
                <w:rFonts w:cstheme="minorHAnsi"/>
                <w:b/>
                <w:bCs/>
                <w:sz w:val="20"/>
                <w:szCs w:val="20"/>
              </w:rPr>
            </w:pPr>
            <w:r w:rsidRPr="00D778F6">
              <w:rPr>
                <w:rFonts w:eastAsia="Tahoma" w:cstheme="minorHAnsi"/>
                <w:b/>
                <w:bCs/>
                <w:sz w:val="20"/>
                <w:szCs w:val="20"/>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41D31ED0" w14:textId="153F6831" w:rsidR="00B82B93" w:rsidRDefault="00B82B93" w:rsidP="00B82B93">
            <w:pPr>
              <w:ind w:left="1"/>
              <w:rPr>
                <w:rFonts w:eastAsia="Tahoma" w:cstheme="minorHAnsi"/>
                <w:sz w:val="20"/>
                <w:szCs w:val="20"/>
              </w:rPr>
            </w:pPr>
            <w:r>
              <w:rPr>
                <w:rFonts w:eastAsia="Tahoma" w:cstheme="minorHAnsi"/>
                <w:sz w:val="20"/>
                <w:szCs w:val="20"/>
              </w:rPr>
              <w:t>Educated to A level or equivalent</w:t>
            </w:r>
          </w:p>
          <w:p w14:paraId="09D39D4F" w14:textId="7EE722C5" w:rsidR="00F80F0A" w:rsidRPr="00D778F6" w:rsidRDefault="00F80F0A" w:rsidP="00EE2806">
            <w:pPr>
              <w:rPr>
                <w:rFonts w:eastAsia="Tahoma"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1646A60F" w14:textId="1C1A64FD" w:rsidR="00F80F0A" w:rsidRPr="00D778F6" w:rsidRDefault="00F80F0A" w:rsidP="00857F65">
            <w:pPr>
              <w:rPr>
                <w:rFonts w:cstheme="minorHAnsi"/>
                <w:i/>
                <w:iCs/>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2F5D566E" w14:textId="290BE4A0" w:rsidR="00F80F0A" w:rsidRPr="00D778F6" w:rsidRDefault="00B82B93" w:rsidP="00AC7411">
            <w:pPr>
              <w:ind w:left="1"/>
              <w:rPr>
                <w:rFonts w:eastAsia="Tahoma" w:cstheme="minorHAnsi"/>
                <w:sz w:val="20"/>
                <w:szCs w:val="20"/>
              </w:rPr>
            </w:pPr>
            <w:r>
              <w:rPr>
                <w:rFonts w:eastAsia="Tahoma" w:cstheme="minorHAnsi"/>
                <w:sz w:val="20"/>
                <w:szCs w:val="20"/>
              </w:rPr>
              <w:t>Application, qualifications</w:t>
            </w:r>
          </w:p>
        </w:tc>
      </w:tr>
      <w:tr w:rsidR="00F80F0A" w14:paraId="24191B76" w14:textId="77777777" w:rsidTr="00AC7411">
        <w:trPr>
          <w:trHeight w:val="390"/>
        </w:trPr>
        <w:tc>
          <w:tcPr>
            <w:tcW w:w="1650" w:type="dxa"/>
            <w:tcBorders>
              <w:top w:val="single" w:sz="2" w:space="0" w:color="000000"/>
              <w:left w:val="single" w:sz="2" w:space="0" w:color="000000"/>
              <w:bottom w:val="single" w:sz="2" w:space="0" w:color="000000"/>
              <w:right w:val="single" w:sz="2" w:space="0" w:color="000000"/>
            </w:tcBorders>
          </w:tcPr>
          <w:p w14:paraId="11BF3694" w14:textId="77777777" w:rsidR="00F80F0A" w:rsidRPr="00D778F6" w:rsidRDefault="00F80F0A" w:rsidP="00AC7411">
            <w:pPr>
              <w:rPr>
                <w:rFonts w:eastAsia="Calibri" w:cstheme="minorHAnsi"/>
                <w:b/>
                <w:bCs/>
                <w:sz w:val="20"/>
                <w:szCs w:val="20"/>
              </w:rPr>
            </w:pPr>
            <w:r w:rsidRPr="00D778F6">
              <w:rPr>
                <w:rFonts w:eastAsia="Tahoma" w:cstheme="minorHAnsi"/>
                <w:b/>
                <w:bCs/>
                <w:sz w:val="20"/>
                <w:szCs w:val="20"/>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6F9D926C" w14:textId="311CCBD5" w:rsidR="00F80F0A" w:rsidRPr="00D778F6" w:rsidRDefault="00B82B93" w:rsidP="00AC7411">
            <w:pPr>
              <w:ind w:left="1"/>
              <w:rPr>
                <w:rFonts w:eastAsia="Calibri" w:cstheme="minorHAnsi"/>
                <w:sz w:val="20"/>
                <w:szCs w:val="20"/>
              </w:rPr>
            </w:pPr>
            <w:r>
              <w:rPr>
                <w:rFonts w:eastAsia="Calibri" w:cstheme="minorHAnsi"/>
                <w:sz w:val="20"/>
                <w:szCs w:val="20"/>
              </w:rPr>
              <w:t>More than two years administrative experience</w:t>
            </w:r>
          </w:p>
        </w:tc>
        <w:tc>
          <w:tcPr>
            <w:tcW w:w="2180" w:type="dxa"/>
            <w:tcBorders>
              <w:top w:val="single" w:sz="2" w:space="0" w:color="000000"/>
              <w:left w:val="single" w:sz="2" w:space="0" w:color="000000"/>
              <w:bottom w:val="single" w:sz="2" w:space="0" w:color="000000"/>
              <w:right w:val="single" w:sz="2" w:space="0" w:color="000000"/>
            </w:tcBorders>
          </w:tcPr>
          <w:p w14:paraId="280E7800" w14:textId="77777777" w:rsidR="00F80F0A" w:rsidRDefault="00B82B93" w:rsidP="00AC7411">
            <w:pPr>
              <w:rPr>
                <w:rFonts w:eastAsia="Calibri" w:cstheme="minorHAnsi"/>
                <w:sz w:val="20"/>
                <w:szCs w:val="20"/>
              </w:rPr>
            </w:pPr>
            <w:r>
              <w:rPr>
                <w:rFonts w:eastAsia="Calibri" w:cstheme="minorHAnsi"/>
                <w:sz w:val="20"/>
                <w:szCs w:val="20"/>
              </w:rPr>
              <w:t>Experience of working in a</w:t>
            </w:r>
            <w:r w:rsidR="00EA71F2">
              <w:rPr>
                <w:rFonts w:eastAsia="Calibri" w:cstheme="minorHAnsi"/>
                <w:sz w:val="20"/>
                <w:szCs w:val="20"/>
              </w:rPr>
              <w:t>n educational environment</w:t>
            </w:r>
          </w:p>
          <w:p w14:paraId="3A6FCD55" w14:textId="77777777" w:rsidR="00857F65" w:rsidRDefault="00857F65" w:rsidP="00AC7411">
            <w:pPr>
              <w:rPr>
                <w:rFonts w:eastAsia="Calibri" w:cstheme="minorHAnsi"/>
                <w:sz w:val="20"/>
                <w:szCs w:val="20"/>
              </w:rPr>
            </w:pPr>
          </w:p>
          <w:p w14:paraId="0B071E17" w14:textId="5D314A79" w:rsidR="00857F65" w:rsidRPr="00D778F6" w:rsidRDefault="00857F65" w:rsidP="00AC7411">
            <w:pPr>
              <w:rPr>
                <w:rFonts w:eastAsia="Calibri" w:cstheme="minorHAnsi"/>
                <w:sz w:val="20"/>
                <w:szCs w:val="20"/>
              </w:rPr>
            </w:pPr>
            <w:r>
              <w:rPr>
                <w:rFonts w:eastAsia="Calibri" w:cstheme="minorHAnsi"/>
                <w:sz w:val="20"/>
                <w:szCs w:val="20"/>
              </w:rPr>
              <w:t xml:space="preserve">Awareness of </w:t>
            </w:r>
            <w:r w:rsidR="00341EF9">
              <w:rPr>
                <w:rFonts w:eastAsia="Calibri" w:cstheme="minorHAnsi"/>
                <w:sz w:val="20"/>
                <w:szCs w:val="20"/>
              </w:rPr>
              <w:t xml:space="preserve">the area of </w:t>
            </w:r>
            <w:r>
              <w:rPr>
                <w:rFonts w:eastAsia="Calibri" w:cstheme="minorHAnsi"/>
                <w:sz w:val="20"/>
                <w:szCs w:val="20"/>
              </w:rPr>
              <w:t xml:space="preserve">learning support </w:t>
            </w:r>
          </w:p>
        </w:tc>
        <w:tc>
          <w:tcPr>
            <w:tcW w:w="2165" w:type="dxa"/>
            <w:tcBorders>
              <w:top w:val="single" w:sz="2" w:space="0" w:color="000000"/>
              <w:left w:val="single" w:sz="2" w:space="0" w:color="000000"/>
              <w:bottom w:val="single" w:sz="2" w:space="0" w:color="000000"/>
              <w:right w:val="single" w:sz="2" w:space="0" w:color="000000"/>
            </w:tcBorders>
          </w:tcPr>
          <w:p w14:paraId="2B1A1EB7" w14:textId="14CE1D26" w:rsidR="00F80F0A" w:rsidRPr="00D778F6" w:rsidRDefault="00EE2806" w:rsidP="00AC7411">
            <w:pPr>
              <w:rPr>
                <w:rFonts w:eastAsia="Tahoma" w:cstheme="minorHAnsi"/>
                <w:sz w:val="20"/>
                <w:szCs w:val="20"/>
              </w:rPr>
            </w:pPr>
            <w:r>
              <w:rPr>
                <w:rFonts w:eastAsia="Tahoma" w:cstheme="minorHAnsi"/>
                <w:sz w:val="20"/>
                <w:szCs w:val="20"/>
              </w:rPr>
              <w:t>Application, references</w:t>
            </w:r>
          </w:p>
        </w:tc>
      </w:tr>
      <w:tr w:rsidR="00EE2806" w14:paraId="15117DFA" w14:textId="77777777" w:rsidTr="00AC7411">
        <w:trPr>
          <w:trHeight w:val="390"/>
        </w:trPr>
        <w:tc>
          <w:tcPr>
            <w:tcW w:w="1650" w:type="dxa"/>
            <w:tcBorders>
              <w:top w:val="single" w:sz="2" w:space="0" w:color="000000"/>
              <w:left w:val="single" w:sz="2" w:space="0" w:color="000000"/>
              <w:bottom w:val="single" w:sz="2" w:space="0" w:color="000000"/>
              <w:right w:val="single" w:sz="2" w:space="0" w:color="000000"/>
            </w:tcBorders>
          </w:tcPr>
          <w:p w14:paraId="723F548E" w14:textId="77777777" w:rsidR="00EE2806" w:rsidRPr="00D778F6" w:rsidRDefault="00EE2806" w:rsidP="00EE2806">
            <w:pPr>
              <w:rPr>
                <w:rFonts w:cstheme="minorHAnsi"/>
                <w:b/>
                <w:bCs/>
                <w:sz w:val="20"/>
                <w:szCs w:val="20"/>
              </w:rPr>
            </w:pPr>
            <w:r w:rsidRPr="00D778F6">
              <w:rPr>
                <w:rFonts w:eastAsia="Tahoma" w:cstheme="minorHAnsi"/>
                <w:b/>
                <w:bCs/>
                <w:sz w:val="20"/>
                <w:szCs w:val="20"/>
              </w:rPr>
              <w:t xml:space="preserve">Professional Values </w:t>
            </w:r>
          </w:p>
        </w:tc>
        <w:tc>
          <w:tcPr>
            <w:tcW w:w="3028" w:type="dxa"/>
            <w:tcBorders>
              <w:top w:val="single" w:sz="2" w:space="0" w:color="000000"/>
              <w:left w:val="single" w:sz="2" w:space="0" w:color="000000"/>
              <w:bottom w:val="single" w:sz="2" w:space="0" w:color="000000"/>
              <w:right w:val="single" w:sz="2" w:space="0" w:color="000000"/>
            </w:tcBorders>
          </w:tcPr>
          <w:p w14:paraId="029BD1DD" w14:textId="78BD64BA" w:rsidR="00EE2806" w:rsidRPr="00D778F6" w:rsidRDefault="00EE2806" w:rsidP="00EE2806">
            <w:pPr>
              <w:rPr>
                <w:rFonts w:eastAsia="Tahoma" w:cstheme="minorHAnsi"/>
                <w:sz w:val="20"/>
                <w:szCs w:val="20"/>
              </w:rPr>
            </w:pPr>
            <w:r>
              <w:rPr>
                <w:rFonts w:eastAsia="Tahoma" w:cstheme="minorHAnsi"/>
                <w:sz w:val="20"/>
                <w:szCs w:val="20"/>
              </w:rPr>
              <w:t>E</w:t>
            </w:r>
            <w:r w:rsidRPr="008D746D">
              <w:rPr>
                <w:rFonts w:eastAsia="Tahoma" w:cstheme="minorHAnsi"/>
                <w:sz w:val="20"/>
                <w:szCs w:val="20"/>
              </w:rPr>
              <w:t xml:space="preserve">mpathy and understanding towards the needs and concerns of </w:t>
            </w:r>
            <w:r>
              <w:rPr>
                <w:rFonts w:eastAsia="Tahoma" w:cstheme="minorHAnsi"/>
                <w:sz w:val="20"/>
                <w:szCs w:val="20"/>
              </w:rPr>
              <w:t>pupils and parents</w:t>
            </w:r>
          </w:p>
        </w:tc>
        <w:tc>
          <w:tcPr>
            <w:tcW w:w="2180" w:type="dxa"/>
            <w:tcBorders>
              <w:top w:val="single" w:sz="2" w:space="0" w:color="000000"/>
              <w:left w:val="single" w:sz="2" w:space="0" w:color="000000"/>
              <w:bottom w:val="single" w:sz="2" w:space="0" w:color="000000"/>
              <w:right w:val="single" w:sz="2" w:space="0" w:color="000000"/>
            </w:tcBorders>
          </w:tcPr>
          <w:p w14:paraId="2ECEAB95" w14:textId="77777777" w:rsidR="00EE2806" w:rsidRPr="00D778F6" w:rsidRDefault="00EE2806" w:rsidP="00EE2806">
            <w:pPr>
              <w:ind w:left="1"/>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4999319F" w14:textId="5518BB1F" w:rsidR="00EE2806" w:rsidRPr="00D778F6" w:rsidRDefault="00EE2806" w:rsidP="00EE2806">
            <w:pPr>
              <w:ind w:left="1"/>
              <w:rPr>
                <w:rFonts w:cstheme="minorHAnsi"/>
                <w:sz w:val="20"/>
                <w:szCs w:val="20"/>
              </w:rPr>
            </w:pPr>
            <w:r>
              <w:rPr>
                <w:rFonts w:eastAsia="Tahoma" w:cstheme="minorHAnsi"/>
                <w:sz w:val="20"/>
                <w:szCs w:val="20"/>
              </w:rPr>
              <w:t>I</w:t>
            </w:r>
            <w:r w:rsidRPr="009616A8">
              <w:rPr>
                <w:rFonts w:eastAsia="Tahoma" w:cstheme="minorHAnsi"/>
                <w:sz w:val="20"/>
                <w:szCs w:val="20"/>
              </w:rPr>
              <w:t>nterview, references</w:t>
            </w:r>
          </w:p>
        </w:tc>
      </w:tr>
      <w:tr w:rsidR="00EE2806" w14:paraId="5D39505D" w14:textId="77777777" w:rsidTr="00AC7411">
        <w:trPr>
          <w:trHeight w:val="680"/>
        </w:trPr>
        <w:tc>
          <w:tcPr>
            <w:tcW w:w="1650" w:type="dxa"/>
            <w:tcBorders>
              <w:top w:val="single" w:sz="2" w:space="0" w:color="000000"/>
              <w:left w:val="single" w:sz="2" w:space="0" w:color="000000"/>
              <w:bottom w:val="single" w:sz="2" w:space="0" w:color="000000"/>
              <w:right w:val="single" w:sz="2" w:space="0" w:color="000000"/>
            </w:tcBorders>
          </w:tcPr>
          <w:p w14:paraId="5B1A91CC" w14:textId="77777777" w:rsidR="00EE2806" w:rsidRPr="00D778F6" w:rsidRDefault="00EE2806" w:rsidP="00EE2806">
            <w:pPr>
              <w:rPr>
                <w:rFonts w:cstheme="minorHAnsi"/>
                <w:b/>
                <w:bCs/>
                <w:sz w:val="20"/>
                <w:szCs w:val="20"/>
              </w:rPr>
            </w:pPr>
            <w:r w:rsidRPr="00D778F6">
              <w:rPr>
                <w:rFonts w:eastAsia="Tahoma" w:cstheme="minorHAnsi"/>
                <w:b/>
                <w:bCs/>
                <w:sz w:val="20"/>
                <w:szCs w:val="20"/>
              </w:rPr>
              <w:t xml:space="preserve">Knowledge and understanding </w:t>
            </w:r>
          </w:p>
        </w:tc>
        <w:tc>
          <w:tcPr>
            <w:tcW w:w="3028" w:type="dxa"/>
            <w:tcBorders>
              <w:top w:val="single" w:sz="2" w:space="0" w:color="000000"/>
              <w:left w:val="single" w:sz="2" w:space="0" w:color="000000"/>
              <w:bottom w:val="single" w:sz="2" w:space="0" w:color="000000"/>
              <w:right w:val="single" w:sz="2" w:space="0" w:color="000000"/>
            </w:tcBorders>
          </w:tcPr>
          <w:p w14:paraId="3BE96603" w14:textId="23B74B79" w:rsidR="00EE2806" w:rsidRPr="00B82B93" w:rsidRDefault="00EE2806" w:rsidP="00EE2806">
            <w:pPr>
              <w:rPr>
                <w:rFonts w:cstheme="minorHAnsi"/>
                <w:sz w:val="20"/>
                <w:szCs w:val="20"/>
              </w:rPr>
            </w:pPr>
            <w:r w:rsidRPr="00B82B93">
              <w:rPr>
                <w:rFonts w:cstheme="minorHAnsi"/>
                <w:sz w:val="20"/>
                <w:szCs w:val="20"/>
              </w:rPr>
              <w:t>Strong IT skills i.e. sending and replying to emails,</w:t>
            </w:r>
          </w:p>
          <w:p w14:paraId="03FB45E1" w14:textId="284012FA" w:rsidR="00EE2806" w:rsidRPr="00B82B93" w:rsidRDefault="00EE2806" w:rsidP="00EE2806">
            <w:pPr>
              <w:rPr>
                <w:rFonts w:cstheme="minorHAnsi"/>
                <w:sz w:val="20"/>
                <w:szCs w:val="20"/>
              </w:rPr>
            </w:pPr>
            <w:r w:rsidRPr="00B82B93">
              <w:rPr>
                <w:rFonts w:cstheme="minorHAnsi"/>
                <w:sz w:val="20"/>
                <w:szCs w:val="20"/>
              </w:rPr>
              <w:t>familiarity with Microsoft offic</w:t>
            </w:r>
            <w:r w:rsidR="00D12BC6">
              <w:rPr>
                <w:rFonts w:cstheme="minorHAnsi"/>
                <w:sz w:val="20"/>
                <w:szCs w:val="20"/>
              </w:rPr>
              <w:t>e</w:t>
            </w:r>
          </w:p>
          <w:p w14:paraId="4F68D70E" w14:textId="77777777" w:rsidR="00EE2806" w:rsidRDefault="00EE2806" w:rsidP="00EE2806">
            <w:pPr>
              <w:rPr>
                <w:rFonts w:cstheme="minorHAnsi"/>
                <w:sz w:val="20"/>
                <w:szCs w:val="20"/>
              </w:rPr>
            </w:pPr>
          </w:p>
          <w:p w14:paraId="25581EDF" w14:textId="30CF7C1D" w:rsidR="00EE2806" w:rsidRPr="00D778F6" w:rsidRDefault="00EE2806" w:rsidP="00EE2806">
            <w:pPr>
              <w:rPr>
                <w:rFonts w:cstheme="minorHAnsi"/>
                <w:sz w:val="20"/>
                <w:szCs w:val="20"/>
              </w:rPr>
            </w:pPr>
            <w:r w:rsidRPr="00B82B93">
              <w:rPr>
                <w:rFonts w:cstheme="minorHAnsi"/>
                <w:sz w:val="20"/>
                <w:szCs w:val="20"/>
              </w:rPr>
              <w:t>Ability to manage time effectively and work to deadlines</w:t>
            </w:r>
          </w:p>
        </w:tc>
        <w:tc>
          <w:tcPr>
            <w:tcW w:w="2180" w:type="dxa"/>
            <w:tcBorders>
              <w:top w:val="single" w:sz="2" w:space="0" w:color="000000"/>
              <w:left w:val="single" w:sz="2" w:space="0" w:color="000000"/>
              <w:bottom w:val="single" w:sz="2" w:space="0" w:color="000000"/>
              <w:right w:val="single" w:sz="2" w:space="0" w:color="000000"/>
            </w:tcBorders>
          </w:tcPr>
          <w:p w14:paraId="40A509BC" w14:textId="77777777" w:rsidR="00EE2806" w:rsidRPr="00D778F6" w:rsidRDefault="00EE2806" w:rsidP="00EE2806">
            <w:pPr>
              <w:ind w:left="1"/>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16733808" w14:textId="22D934EF" w:rsidR="00EE2806" w:rsidRPr="00D778F6" w:rsidRDefault="00EE2806" w:rsidP="00EE2806">
            <w:pPr>
              <w:ind w:left="1"/>
              <w:rPr>
                <w:rFonts w:eastAsia="Tahoma" w:cstheme="minorHAnsi"/>
                <w:sz w:val="20"/>
                <w:szCs w:val="20"/>
              </w:rPr>
            </w:pPr>
            <w:r w:rsidRPr="009616A8">
              <w:rPr>
                <w:rFonts w:eastAsia="Tahoma" w:cstheme="minorHAnsi"/>
                <w:sz w:val="20"/>
                <w:szCs w:val="20"/>
              </w:rPr>
              <w:t>Application, interview, references</w:t>
            </w:r>
          </w:p>
        </w:tc>
      </w:tr>
      <w:tr w:rsidR="00EE2806" w14:paraId="4BEBD12B" w14:textId="77777777" w:rsidTr="00AC7411">
        <w:trPr>
          <w:trHeight w:val="520"/>
        </w:trPr>
        <w:tc>
          <w:tcPr>
            <w:tcW w:w="1650" w:type="dxa"/>
            <w:tcBorders>
              <w:top w:val="single" w:sz="2" w:space="0" w:color="000000"/>
              <w:left w:val="single" w:sz="2" w:space="0" w:color="000000"/>
              <w:bottom w:val="single" w:sz="2" w:space="0" w:color="000000"/>
              <w:right w:val="single" w:sz="2" w:space="0" w:color="000000"/>
            </w:tcBorders>
          </w:tcPr>
          <w:p w14:paraId="7ACCE83B" w14:textId="77777777" w:rsidR="00EE2806" w:rsidRPr="00D778F6" w:rsidRDefault="00EE2806" w:rsidP="00EE2806">
            <w:pPr>
              <w:rPr>
                <w:rFonts w:cstheme="minorHAnsi"/>
                <w:b/>
                <w:bCs/>
                <w:sz w:val="20"/>
                <w:szCs w:val="20"/>
              </w:rPr>
            </w:pPr>
            <w:r w:rsidRPr="00D778F6">
              <w:rPr>
                <w:rFonts w:eastAsia="Tahoma" w:cstheme="minorHAnsi"/>
                <w:b/>
                <w:bCs/>
                <w:sz w:val="20"/>
                <w:szCs w:val="20"/>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042DEC49" w14:textId="1D12D25E" w:rsidR="00EE2806" w:rsidRPr="00B82B93" w:rsidRDefault="00EE2806" w:rsidP="00EE2806">
            <w:pPr>
              <w:ind w:left="1"/>
              <w:rPr>
                <w:rFonts w:eastAsia="Tahoma" w:cstheme="minorHAnsi"/>
                <w:sz w:val="20"/>
                <w:szCs w:val="20"/>
              </w:rPr>
            </w:pPr>
            <w:r w:rsidRPr="00B82B93">
              <w:rPr>
                <w:rFonts w:eastAsia="Tahoma" w:cstheme="minorHAnsi"/>
                <w:sz w:val="20"/>
                <w:szCs w:val="20"/>
              </w:rPr>
              <w:t xml:space="preserve">Good literacy </w:t>
            </w:r>
            <w:r>
              <w:rPr>
                <w:rFonts w:eastAsia="Tahoma" w:cstheme="minorHAnsi"/>
                <w:sz w:val="20"/>
                <w:szCs w:val="20"/>
              </w:rPr>
              <w:t>and</w:t>
            </w:r>
            <w:r w:rsidRPr="00B82B93">
              <w:rPr>
                <w:rFonts w:eastAsia="Tahoma" w:cstheme="minorHAnsi"/>
                <w:sz w:val="20"/>
                <w:szCs w:val="20"/>
              </w:rPr>
              <w:t xml:space="preserve"> numeracy skills</w:t>
            </w:r>
          </w:p>
          <w:p w14:paraId="167706EE" w14:textId="77777777" w:rsidR="00EE2806" w:rsidRDefault="00EE2806" w:rsidP="00EE2806">
            <w:pPr>
              <w:ind w:right="85"/>
              <w:rPr>
                <w:rFonts w:eastAsia="Tahoma" w:cstheme="minorHAnsi"/>
                <w:sz w:val="20"/>
                <w:szCs w:val="20"/>
              </w:rPr>
            </w:pPr>
          </w:p>
          <w:p w14:paraId="25333637" w14:textId="27D28898" w:rsidR="00EE2806" w:rsidRDefault="00EE2806" w:rsidP="00EE2806">
            <w:pPr>
              <w:ind w:right="85"/>
              <w:rPr>
                <w:rFonts w:eastAsia="Tahoma" w:cstheme="minorHAnsi"/>
                <w:sz w:val="20"/>
                <w:szCs w:val="20"/>
              </w:rPr>
            </w:pPr>
            <w:r>
              <w:rPr>
                <w:rFonts w:eastAsia="Tahoma" w:cstheme="minorHAnsi"/>
                <w:sz w:val="20"/>
                <w:szCs w:val="20"/>
              </w:rPr>
              <w:t>Good</w:t>
            </w:r>
            <w:r w:rsidRPr="00B82B93">
              <w:rPr>
                <w:rFonts w:eastAsia="Tahoma" w:cstheme="minorHAnsi"/>
                <w:sz w:val="20"/>
                <w:szCs w:val="20"/>
              </w:rPr>
              <w:t xml:space="preserve"> </w:t>
            </w:r>
            <w:r>
              <w:rPr>
                <w:rFonts w:eastAsia="Tahoma" w:cstheme="minorHAnsi"/>
                <w:sz w:val="20"/>
                <w:szCs w:val="20"/>
              </w:rPr>
              <w:t xml:space="preserve">written and oral </w:t>
            </w:r>
            <w:r w:rsidRPr="00B82B93">
              <w:rPr>
                <w:rFonts w:eastAsia="Tahoma" w:cstheme="minorHAnsi"/>
                <w:sz w:val="20"/>
                <w:szCs w:val="20"/>
              </w:rPr>
              <w:t xml:space="preserve">communication </w:t>
            </w:r>
          </w:p>
          <w:p w14:paraId="60D490A6" w14:textId="77777777" w:rsidR="00EE2806" w:rsidRDefault="00EE2806" w:rsidP="00EE2806">
            <w:pPr>
              <w:ind w:right="85"/>
              <w:rPr>
                <w:rFonts w:eastAsia="Tahoma" w:cstheme="minorHAnsi"/>
                <w:sz w:val="20"/>
                <w:szCs w:val="20"/>
              </w:rPr>
            </w:pPr>
          </w:p>
          <w:p w14:paraId="21F62795" w14:textId="5A502FC8" w:rsidR="00EE2806" w:rsidRPr="00D778F6" w:rsidRDefault="00EE2806" w:rsidP="00EE2806">
            <w:pPr>
              <w:ind w:right="85"/>
              <w:rPr>
                <w:rFonts w:eastAsia="Tahoma" w:cstheme="minorHAnsi"/>
                <w:sz w:val="20"/>
                <w:szCs w:val="20"/>
              </w:rPr>
            </w:pPr>
            <w:r>
              <w:rPr>
                <w:rFonts w:eastAsia="Tahoma" w:cstheme="minorHAnsi"/>
                <w:sz w:val="20"/>
                <w:szCs w:val="20"/>
              </w:rPr>
              <w:t>Excellent customer service skills</w:t>
            </w:r>
          </w:p>
        </w:tc>
        <w:tc>
          <w:tcPr>
            <w:tcW w:w="2180" w:type="dxa"/>
            <w:tcBorders>
              <w:top w:val="single" w:sz="2" w:space="0" w:color="000000"/>
              <w:left w:val="single" w:sz="2" w:space="0" w:color="000000"/>
              <w:bottom w:val="single" w:sz="2" w:space="0" w:color="000000"/>
              <w:right w:val="single" w:sz="2" w:space="0" w:color="000000"/>
            </w:tcBorders>
          </w:tcPr>
          <w:p w14:paraId="7B593440" w14:textId="77777777" w:rsidR="00EE2806" w:rsidRPr="00D778F6" w:rsidRDefault="00EE2806" w:rsidP="00EE2806">
            <w:pPr>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28367323" w14:textId="52CEFD38" w:rsidR="00EE2806" w:rsidRPr="00D778F6" w:rsidRDefault="00EE2806" w:rsidP="00EE2806">
            <w:pPr>
              <w:rPr>
                <w:rFonts w:cstheme="minorHAnsi"/>
                <w:sz w:val="20"/>
                <w:szCs w:val="20"/>
              </w:rPr>
            </w:pPr>
            <w:r w:rsidRPr="009616A8">
              <w:rPr>
                <w:rFonts w:eastAsia="Tahoma" w:cstheme="minorHAnsi"/>
                <w:sz w:val="20"/>
                <w:szCs w:val="20"/>
              </w:rPr>
              <w:t>Application, interview, references</w:t>
            </w:r>
          </w:p>
        </w:tc>
      </w:tr>
      <w:tr w:rsidR="00EE2806" w14:paraId="12B8056F" w14:textId="77777777" w:rsidTr="00AC7411">
        <w:trPr>
          <w:trHeight w:val="571"/>
        </w:trPr>
        <w:tc>
          <w:tcPr>
            <w:tcW w:w="1650" w:type="dxa"/>
            <w:tcBorders>
              <w:top w:val="single" w:sz="2" w:space="0" w:color="000000"/>
              <w:left w:val="single" w:sz="2" w:space="0" w:color="000000"/>
              <w:bottom w:val="single" w:sz="2" w:space="0" w:color="000000"/>
              <w:right w:val="single" w:sz="2" w:space="0" w:color="000000"/>
            </w:tcBorders>
          </w:tcPr>
          <w:p w14:paraId="30C43517" w14:textId="77777777" w:rsidR="00EE2806" w:rsidRPr="00D778F6" w:rsidRDefault="00EE2806" w:rsidP="00EE2806">
            <w:pPr>
              <w:rPr>
                <w:rFonts w:cstheme="minorHAnsi"/>
                <w:b/>
                <w:bCs/>
                <w:sz w:val="20"/>
                <w:szCs w:val="20"/>
              </w:rPr>
            </w:pPr>
            <w:r w:rsidRPr="00D778F6">
              <w:rPr>
                <w:rFonts w:eastAsia="Tahoma" w:cstheme="minorHAnsi"/>
                <w:b/>
                <w:bCs/>
                <w:sz w:val="20"/>
                <w:szCs w:val="20"/>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72357E5B" w14:textId="021AD0A6" w:rsidR="00EE2806" w:rsidRPr="00D778F6" w:rsidRDefault="00EE2806" w:rsidP="00EE2806">
            <w:pPr>
              <w:rPr>
                <w:rFonts w:eastAsia="Tahoma" w:cstheme="minorHAnsi"/>
                <w:sz w:val="20"/>
                <w:szCs w:val="20"/>
              </w:rPr>
            </w:pPr>
            <w:r>
              <w:rPr>
                <w:rFonts w:eastAsia="Tahoma" w:cstheme="minorHAnsi"/>
                <w:sz w:val="20"/>
                <w:szCs w:val="20"/>
              </w:rPr>
              <w:t>C</w:t>
            </w:r>
            <w:r w:rsidRPr="008D746D">
              <w:rPr>
                <w:rFonts w:eastAsia="Tahoma" w:cstheme="minorHAnsi"/>
                <w:sz w:val="20"/>
                <w:szCs w:val="20"/>
              </w:rPr>
              <w:t xml:space="preserve">onfidentiality and ethical conduct in handling sensitive information </w:t>
            </w:r>
          </w:p>
        </w:tc>
        <w:tc>
          <w:tcPr>
            <w:tcW w:w="2180" w:type="dxa"/>
            <w:tcBorders>
              <w:top w:val="single" w:sz="2" w:space="0" w:color="000000"/>
              <w:left w:val="single" w:sz="2" w:space="0" w:color="000000"/>
              <w:bottom w:val="single" w:sz="2" w:space="0" w:color="000000"/>
              <w:right w:val="single" w:sz="2" w:space="0" w:color="000000"/>
            </w:tcBorders>
          </w:tcPr>
          <w:p w14:paraId="093D6272" w14:textId="77777777" w:rsidR="00EE2806" w:rsidRPr="00D778F6" w:rsidRDefault="00EE2806" w:rsidP="00EE2806">
            <w:pPr>
              <w:ind w:left="1"/>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12F66CC9" w14:textId="5FCD668A" w:rsidR="00EE2806" w:rsidRPr="00D778F6" w:rsidRDefault="00E61131" w:rsidP="00EE2806">
            <w:pPr>
              <w:ind w:left="1"/>
              <w:rPr>
                <w:rFonts w:eastAsia="Tahoma" w:cstheme="minorHAnsi"/>
                <w:sz w:val="20"/>
                <w:szCs w:val="20"/>
              </w:rPr>
            </w:pPr>
            <w:r>
              <w:rPr>
                <w:rFonts w:eastAsia="Tahoma" w:cstheme="minorHAnsi"/>
                <w:sz w:val="20"/>
                <w:szCs w:val="20"/>
              </w:rPr>
              <w:t>I</w:t>
            </w:r>
            <w:r w:rsidR="00EE2806" w:rsidRPr="009616A8">
              <w:rPr>
                <w:rFonts w:eastAsia="Tahoma" w:cstheme="minorHAnsi"/>
                <w:sz w:val="20"/>
                <w:szCs w:val="20"/>
              </w:rPr>
              <w:t>nterview, references</w:t>
            </w:r>
          </w:p>
        </w:tc>
      </w:tr>
    </w:tbl>
    <w:p w14:paraId="1784A4D2" w14:textId="77777777" w:rsidR="00F80F0A" w:rsidRDefault="00F80F0A" w:rsidP="00F80F0A">
      <w:pPr>
        <w:spacing w:after="0" w:line="240" w:lineRule="auto"/>
        <w:jc w:val="both"/>
        <w:rPr>
          <w:rFonts w:cstheme="minorHAnsi"/>
        </w:rPr>
      </w:pPr>
    </w:p>
    <w:p w14:paraId="56B3D38B" w14:textId="77777777" w:rsidR="00F80F0A" w:rsidRPr="004527BD" w:rsidRDefault="00F80F0A" w:rsidP="00F80F0A">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4BC771BC" w14:textId="77777777" w:rsidR="00F80F0A" w:rsidRDefault="00F80F0A" w:rsidP="00F80F0A">
      <w:pPr>
        <w:spacing w:after="0" w:line="240" w:lineRule="auto"/>
        <w:jc w:val="both"/>
        <w:rPr>
          <w:rFonts w:cstheme="minorHAnsi"/>
        </w:rPr>
      </w:pPr>
      <w:r w:rsidRPr="004527BD">
        <w:rPr>
          <w:rFonts w:cstheme="minorHAnsi"/>
        </w:rPr>
        <w:t>qualified person.</w:t>
      </w:r>
      <w:r>
        <w:rPr>
          <w:rFonts w:cstheme="minorHAnsi"/>
        </w:rPr>
        <w:t xml:space="preserve"> </w:t>
      </w:r>
    </w:p>
    <w:p w14:paraId="3D6304E6" w14:textId="77777777" w:rsidR="00F80F0A" w:rsidRPr="004527BD" w:rsidRDefault="00F80F0A" w:rsidP="00F80F0A">
      <w:pPr>
        <w:spacing w:after="0" w:line="240" w:lineRule="auto"/>
        <w:jc w:val="both"/>
        <w:rPr>
          <w:rFonts w:cstheme="minorHAnsi"/>
        </w:rPr>
      </w:pPr>
    </w:p>
    <w:p w14:paraId="3D6EDE97" w14:textId="6678387E" w:rsidR="00C30428" w:rsidRPr="00622B32" w:rsidRDefault="00F80F0A" w:rsidP="00622B32">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sectPr w:rsidR="00C30428" w:rsidRPr="00622B32" w:rsidSect="00F03DB0">
      <w:headerReference w:type="default" r:id="rId11"/>
      <w:footerReference w:type="default" r:id="rId12"/>
      <w:pgSz w:w="11906" w:h="16838"/>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1E29" w14:textId="77777777" w:rsidR="00A74538" w:rsidRDefault="00A74538" w:rsidP="0093538B">
      <w:pPr>
        <w:spacing w:after="0" w:line="240" w:lineRule="auto"/>
      </w:pPr>
      <w:r>
        <w:separator/>
      </w:r>
    </w:p>
  </w:endnote>
  <w:endnote w:type="continuationSeparator" w:id="0">
    <w:p w14:paraId="5439C985" w14:textId="77777777" w:rsidR="00A74538" w:rsidRDefault="00A74538"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28956BBD" w:rsidR="0093538B" w:rsidRPr="00F80F0A" w:rsidRDefault="0093538B">
    <w:pPr>
      <w:pStyle w:val="Footer"/>
      <w:rPr>
        <w:bCs/>
      </w:rPr>
    </w:pPr>
    <w:r>
      <w:rPr>
        <w:color w:val="7F7F7F" w:themeColor="background1" w:themeShade="7F"/>
        <w:spacing w:val="60"/>
        <w:sz w:val="18"/>
      </w:rPr>
      <w:tab/>
    </w:r>
    <w:r>
      <w:rPr>
        <w:color w:val="7F7F7F" w:themeColor="background1" w:themeShade="7F"/>
        <w:spacing w:val="60"/>
        <w:sz w:val="18"/>
      </w:rPr>
      <w:tab/>
    </w:r>
    <w:r w:rsidR="00EA71F2">
      <w:rPr>
        <w:bCs/>
        <w:sz w:val="16"/>
        <w:szCs w:val="20"/>
      </w:rPr>
      <w:t>June</w:t>
    </w:r>
    <w:r w:rsidR="00F80F0A" w:rsidRPr="00F80F0A">
      <w:rPr>
        <w:bCs/>
        <w:sz w:val="16"/>
        <w:szCs w:val="20"/>
      </w:rPr>
      <w:t xml:space="preserve"> 202</w:t>
    </w:r>
    <w:r w:rsidR="001129CF">
      <w:rPr>
        <w:bCs/>
        <w:sz w:val="16"/>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DB91" w14:textId="77777777" w:rsidR="00A74538" w:rsidRDefault="00A74538" w:rsidP="0093538B">
      <w:pPr>
        <w:spacing w:after="0" w:line="240" w:lineRule="auto"/>
      </w:pPr>
      <w:r>
        <w:separator/>
      </w:r>
    </w:p>
  </w:footnote>
  <w:footnote w:type="continuationSeparator" w:id="0">
    <w:p w14:paraId="69558469" w14:textId="77777777" w:rsidR="00A74538" w:rsidRDefault="00A74538"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4823" w14:textId="6C0AC5C4" w:rsidR="0093538B" w:rsidRDefault="005205F5" w:rsidP="00DC4C54">
    <w:pPr>
      <w:pStyle w:val="Header"/>
    </w:pPr>
    <w:r>
      <w:rPr>
        <w:noProof/>
      </w:rPr>
      <w:drawing>
        <wp:inline distT="0" distB="0" distL="0" distR="0" wp14:anchorId="152237ED" wp14:editId="3E004DDF">
          <wp:extent cx="476250" cy="476250"/>
          <wp:effectExtent l="0" t="0" r="0" b="0"/>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13" cy="476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F0B1F"/>
    <w:multiLevelType w:val="hybridMultilevel"/>
    <w:tmpl w:val="C4883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C31E93"/>
    <w:multiLevelType w:val="hybridMultilevel"/>
    <w:tmpl w:val="48CC4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10"/>
  </w:num>
  <w:num w:numId="2" w16cid:durableId="749353304">
    <w:abstractNumId w:val="7"/>
  </w:num>
  <w:num w:numId="3" w16cid:durableId="1489663163">
    <w:abstractNumId w:val="9"/>
  </w:num>
  <w:num w:numId="4" w16cid:durableId="985864034">
    <w:abstractNumId w:val="8"/>
  </w:num>
  <w:num w:numId="5" w16cid:durableId="509026501">
    <w:abstractNumId w:val="2"/>
  </w:num>
  <w:num w:numId="6" w16cid:durableId="538663671">
    <w:abstractNumId w:val="0"/>
  </w:num>
  <w:num w:numId="7" w16cid:durableId="1543521406">
    <w:abstractNumId w:val="5"/>
  </w:num>
  <w:num w:numId="8" w16cid:durableId="1554076317">
    <w:abstractNumId w:val="14"/>
  </w:num>
  <w:num w:numId="9" w16cid:durableId="133451495">
    <w:abstractNumId w:val="13"/>
  </w:num>
  <w:num w:numId="10" w16cid:durableId="1363476966">
    <w:abstractNumId w:val="3"/>
  </w:num>
  <w:num w:numId="11" w16cid:durableId="1037925570">
    <w:abstractNumId w:val="1"/>
  </w:num>
  <w:num w:numId="12" w16cid:durableId="177818158">
    <w:abstractNumId w:val="11"/>
  </w:num>
  <w:num w:numId="13" w16cid:durableId="1973972557">
    <w:abstractNumId w:val="15"/>
  </w:num>
  <w:num w:numId="14" w16cid:durableId="1228958718">
    <w:abstractNumId w:val="6"/>
  </w:num>
  <w:num w:numId="15" w16cid:durableId="595986463">
    <w:abstractNumId w:val="12"/>
  </w:num>
  <w:num w:numId="16" w16cid:durableId="76054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12622"/>
    <w:rsid w:val="00020B44"/>
    <w:rsid w:val="000460D2"/>
    <w:rsid w:val="00093E9D"/>
    <w:rsid w:val="000F1273"/>
    <w:rsid w:val="001129CF"/>
    <w:rsid w:val="0012057B"/>
    <w:rsid w:val="00137CEF"/>
    <w:rsid w:val="00142045"/>
    <w:rsid w:val="0014698A"/>
    <w:rsid w:val="00190ED7"/>
    <w:rsid w:val="0020074B"/>
    <w:rsid w:val="002071D6"/>
    <w:rsid w:val="00217AAE"/>
    <w:rsid w:val="002A445D"/>
    <w:rsid w:val="002B1C56"/>
    <w:rsid w:val="002B42D7"/>
    <w:rsid w:val="0030098D"/>
    <w:rsid w:val="0031222A"/>
    <w:rsid w:val="00313F7B"/>
    <w:rsid w:val="0033469E"/>
    <w:rsid w:val="00334BCA"/>
    <w:rsid w:val="003364E0"/>
    <w:rsid w:val="00341EF9"/>
    <w:rsid w:val="003A0693"/>
    <w:rsid w:val="003A5BB1"/>
    <w:rsid w:val="004C02DC"/>
    <w:rsid w:val="00513166"/>
    <w:rsid w:val="005205F5"/>
    <w:rsid w:val="00533D8B"/>
    <w:rsid w:val="005422C7"/>
    <w:rsid w:val="005654C3"/>
    <w:rsid w:val="005756AB"/>
    <w:rsid w:val="005C4F15"/>
    <w:rsid w:val="00622B32"/>
    <w:rsid w:val="006246C2"/>
    <w:rsid w:val="006C1424"/>
    <w:rsid w:val="006E1643"/>
    <w:rsid w:val="006E3C98"/>
    <w:rsid w:val="00717214"/>
    <w:rsid w:val="007258C9"/>
    <w:rsid w:val="00737779"/>
    <w:rsid w:val="007E05F1"/>
    <w:rsid w:val="007E0CF3"/>
    <w:rsid w:val="007F277F"/>
    <w:rsid w:val="008124EC"/>
    <w:rsid w:val="0082555A"/>
    <w:rsid w:val="00857F65"/>
    <w:rsid w:val="008C79DA"/>
    <w:rsid w:val="008D746D"/>
    <w:rsid w:val="008F4413"/>
    <w:rsid w:val="0093538B"/>
    <w:rsid w:val="00953795"/>
    <w:rsid w:val="00991EDD"/>
    <w:rsid w:val="009B0263"/>
    <w:rsid w:val="009D285A"/>
    <w:rsid w:val="009E560E"/>
    <w:rsid w:val="00A03052"/>
    <w:rsid w:val="00A12FE4"/>
    <w:rsid w:val="00A74538"/>
    <w:rsid w:val="00AB55AB"/>
    <w:rsid w:val="00AF0A3A"/>
    <w:rsid w:val="00AF7E99"/>
    <w:rsid w:val="00B82B93"/>
    <w:rsid w:val="00BF1A71"/>
    <w:rsid w:val="00C1166D"/>
    <w:rsid w:val="00C11939"/>
    <w:rsid w:val="00C30428"/>
    <w:rsid w:val="00C35D09"/>
    <w:rsid w:val="00CB4A0C"/>
    <w:rsid w:val="00CF68B2"/>
    <w:rsid w:val="00D108BE"/>
    <w:rsid w:val="00D12475"/>
    <w:rsid w:val="00D12BC6"/>
    <w:rsid w:val="00D316BE"/>
    <w:rsid w:val="00D4457A"/>
    <w:rsid w:val="00D54853"/>
    <w:rsid w:val="00DA6E87"/>
    <w:rsid w:val="00DB5B75"/>
    <w:rsid w:val="00DB6AA3"/>
    <w:rsid w:val="00DC4C54"/>
    <w:rsid w:val="00DD2793"/>
    <w:rsid w:val="00E066AF"/>
    <w:rsid w:val="00E61131"/>
    <w:rsid w:val="00E66E36"/>
    <w:rsid w:val="00E922FF"/>
    <w:rsid w:val="00EA305D"/>
    <w:rsid w:val="00EA71F2"/>
    <w:rsid w:val="00EE2806"/>
    <w:rsid w:val="00F03455"/>
    <w:rsid w:val="00F03DB0"/>
    <w:rsid w:val="00F75121"/>
    <w:rsid w:val="00F80F0A"/>
    <w:rsid w:val="00F82756"/>
    <w:rsid w:val="00FB3CD5"/>
    <w:rsid w:val="00FC5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F80F0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88D32-56CD-4F34-9133-D3547F90769E}">
  <ds:schemaRefs>
    <ds:schemaRef ds:uri="http://schemas.microsoft.com/sharepoint/v3/contenttype/forms"/>
  </ds:schemaRefs>
</ds:datastoreItem>
</file>

<file path=customXml/itemProps2.xml><?xml version="1.0" encoding="utf-8"?>
<ds:datastoreItem xmlns:ds="http://schemas.openxmlformats.org/officeDocument/2006/customXml" ds:itemID="{D55D186D-639A-4AE5-A134-C3BC4C5F782B}">
  <ds:schemaRefs>
    <ds:schemaRef ds:uri="d6fac9e7-ebf8-44a7-b664-024ed70a37e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4.xml><?xml version="1.0" encoding="utf-8"?>
<ds:datastoreItem xmlns:ds="http://schemas.openxmlformats.org/officeDocument/2006/customXml" ds:itemID="{59EA5A0A-4705-4FB7-8DB2-98306EA2B43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3</cp:revision>
  <cp:lastPrinted>2019-06-27T15:27:00Z</cp:lastPrinted>
  <dcterms:created xsi:type="dcterms:W3CDTF">2025-06-20T11:01:00Z</dcterms:created>
  <dcterms:modified xsi:type="dcterms:W3CDTF">2025-06-20T11:01:00Z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2000</vt:r8>
  </property>
  <property fmtid="{D5CDD505-2E9C-101B-9397-08002B2CF9AE}" pid="4" name="MediaServiceImageTags">
    <vt:lpwstr/>
  </property>
</Properties>
</file>