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6A" w:rsidRDefault="00D9227F">
      <w:pPr>
        <w:spacing w:before="4" w:after="0" w:line="100" w:lineRule="exact"/>
        <w:rPr>
          <w:sz w:val="10"/>
          <w:szCs w:val="10"/>
        </w:rPr>
      </w:pPr>
      <w:r w:rsidRPr="005C1A42">
        <w:rPr>
          <w:rFonts w:ascii="Arial" w:hAnsi="Arial" w:cs="Arial"/>
          <w:b/>
          <w:noProof/>
          <w:sz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7F6984F" wp14:editId="5A3DD774">
            <wp:simplePos x="0" y="0"/>
            <wp:positionH relativeFrom="column">
              <wp:posOffset>-38735</wp:posOffset>
            </wp:positionH>
            <wp:positionV relativeFrom="paragraph">
              <wp:posOffset>75565</wp:posOffset>
            </wp:positionV>
            <wp:extent cx="9620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Picture 1" descr="\\HGCDOM01\KSTAFF\Sheadlam\Desktop\H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GCDOM01\KSTAFF\Sheadlam\Desktop\H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27F" w:rsidRDefault="00D9227F" w:rsidP="00D9227F">
      <w:pPr>
        <w:pStyle w:val="Heading7"/>
        <w:jc w:val="center"/>
        <w:rPr>
          <w:rFonts w:ascii="Arial" w:hAnsi="Arial" w:cs="Arial"/>
          <w:b w:val="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7F654B" wp14:editId="5F5DB427">
            <wp:simplePos x="0" y="0"/>
            <wp:positionH relativeFrom="column">
              <wp:posOffset>3950970</wp:posOffset>
            </wp:positionH>
            <wp:positionV relativeFrom="paragraph">
              <wp:posOffset>0</wp:posOffset>
            </wp:positionV>
            <wp:extent cx="231203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57" y="21016"/>
                <wp:lineTo x="2135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27F" w:rsidRDefault="00D9227F" w:rsidP="00D9227F">
      <w:pPr>
        <w:pStyle w:val="Heading7"/>
        <w:rPr>
          <w:rFonts w:ascii="Arial" w:hAnsi="Arial" w:cs="Arial"/>
          <w:b w:val="0"/>
          <w:sz w:val="36"/>
        </w:rPr>
      </w:pPr>
    </w:p>
    <w:p w:rsidR="009C526A" w:rsidRDefault="009C526A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9227F" w:rsidRDefault="00D9227F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C526A" w:rsidRDefault="009C526A">
      <w:pPr>
        <w:spacing w:before="8" w:after="0" w:line="240" w:lineRule="exact"/>
        <w:rPr>
          <w:sz w:val="24"/>
          <w:szCs w:val="24"/>
        </w:rPr>
      </w:pPr>
    </w:p>
    <w:p w:rsidR="00D96905" w:rsidRDefault="00D96905">
      <w:pPr>
        <w:spacing w:before="9"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</w:p>
    <w:p w:rsidR="009C526A" w:rsidRDefault="00595D28">
      <w:pPr>
        <w:spacing w:before="9"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Hewo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th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G</w:t>
      </w:r>
      <w:r>
        <w:rPr>
          <w:rFonts w:ascii="Arial" w:eastAsia="Arial" w:hAnsi="Arial" w:cs="Arial"/>
          <w:sz w:val="40"/>
          <w:szCs w:val="40"/>
        </w:rPr>
        <w:t>range M</w:t>
      </w:r>
      <w:r w:rsidR="00340B07">
        <w:rPr>
          <w:rFonts w:ascii="Arial" w:eastAsia="Arial" w:hAnsi="Arial" w:cs="Arial"/>
          <w:sz w:val="40"/>
          <w:szCs w:val="40"/>
        </w:rPr>
        <w:t>odern Langua</w:t>
      </w:r>
      <w:r w:rsidR="00C31F96">
        <w:rPr>
          <w:rFonts w:ascii="Arial" w:eastAsia="Arial" w:hAnsi="Arial" w:cs="Arial"/>
          <w:sz w:val="40"/>
          <w:szCs w:val="40"/>
        </w:rPr>
        <w:t>ges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D</w:t>
      </w:r>
      <w:r>
        <w:rPr>
          <w:rFonts w:ascii="Arial" w:eastAsia="Arial" w:hAnsi="Arial" w:cs="Arial"/>
          <w:sz w:val="40"/>
          <w:szCs w:val="40"/>
        </w:rPr>
        <w:t>ep</w:t>
      </w:r>
      <w:r>
        <w:rPr>
          <w:rFonts w:ascii="Arial" w:eastAsia="Arial" w:hAnsi="Arial" w:cs="Arial"/>
          <w:spacing w:val="-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rt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ent</w:t>
      </w:r>
    </w:p>
    <w:p w:rsidR="009C526A" w:rsidRDefault="009C526A">
      <w:pPr>
        <w:spacing w:before="13" w:after="0" w:line="220" w:lineRule="exact"/>
      </w:pPr>
    </w:p>
    <w:p w:rsidR="00340B07" w:rsidRPr="00340B07" w:rsidRDefault="00595D28" w:rsidP="00340B07">
      <w:pPr>
        <w:spacing w:after="0" w:line="240" w:lineRule="auto"/>
        <w:ind w:left="113" w:right="47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 w:rsidR="00465815">
        <w:rPr>
          <w:rFonts w:ascii="Arial" w:eastAsia="Arial" w:hAnsi="Arial" w:cs="Arial"/>
          <w:spacing w:val="1"/>
          <w:sz w:val="24"/>
          <w:szCs w:val="24"/>
        </w:rPr>
        <w:t>odern Languages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E231F">
        <w:rPr>
          <w:rFonts w:ascii="Arial" w:eastAsia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0B07"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8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 w:rsidR="00C31F96"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31F96">
        <w:rPr>
          <w:rFonts w:ascii="Arial" w:eastAsia="Arial" w:hAnsi="Arial" w:cs="Arial"/>
          <w:spacing w:val="-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B2336">
        <w:rPr>
          <w:rFonts w:ascii="Arial" w:eastAsia="Arial" w:hAnsi="Arial" w:cs="Arial"/>
          <w:spacing w:val="3"/>
          <w:sz w:val="24"/>
          <w:szCs w:val="24"/>
        </w:rPr>
        <w:t>M</w:t>
      </w:r>
      <w:r w:rsidR="00340B07" w:rsidRPr="00340B07">
        <w:rPr>
          <w:rFonts w:ascii="Arial" w:eastAsia="Arial" w:hAnsi="Arial" w:cs="Arial"/>
          <w:spacing w:val="3"/>
          <w:sz w:val="24"/>
          <w:szCs w:val="24"/>
        </w:rPr>
        <w:t xml:space="preserve">ost pupils study </w:t>
      </w:r>
      <w:r w:rsidR="006B2336">
        <w:rPr>
          <w:rFonts w:ascii="Arial" w:eastAsia="Arial" w:hAnsi="Arial" w:cs="Arial"/>
          <w:spacing w:val="3"/>
          <w:sz w:val="24"/>
          <w:szCs w:val="24"/>
        </w:rPr>
        <w:t xml:space="preserve">either Spanish or Italian in year 7; the majority of pupils in year 8 study </w:t>
      </w:r>
      <w:r w:rsidR="00340B07" w:rsidRPr="00340B07">
        <w:rPr>
          <w:rFonts w:ascii="Arial" w:eastAsia="Arial" w:hAnsi="Arial" w:cs="Arial"/>
          <w:spacing w:val="3"/>
          <w:sz w:val="24"/>
          <w:szCs w:val="24"/>
        </w:rPr>
        <w:t>French</w:t>
      </w:r>
      <w:r w:rsidR="006B2336">
        <w:rPr>
          <w:rFonts w:ascii="Arial" w:eastAsia="Arial" w:hAnsi="Arial" w:cs="Arial"/>
          <w:spacing w:val="3"/>
          <w:sz w:val="24"/>
          <w:szCs w:val="24"/>
        </w:rPr>
        <w:t xml:space="preserve">, with about half also taking Italian or Spanish. In year 9, the majority study one language, with most pupils taking French, and some taking Spanish or Italian. </w:t>
      </w:r>
      <w:r w:rsidR="00340B07" w:rsidRPr="00340B07">
        <w:rPr>
          <w:rFonts w:ascii="Arial" w:eastAsia="Arial" w:hAnsi="Arial" w:cs="Arial"/>
          <w:spacing w:val="3"/>
          <w:sz w:val="24"/>
          <w:szCs w:val="24"/>
        </w:rPr>
        <w:t>We currently have GCSE groups in all languages in all years of Key Stage 4</w:t>
      </w:r>
      <w:r w:rsidR="00465815">
        <w:rPr>
          <w:rFonts w:ascii="Arial" w:eastAsia="Arial" w:hAnsi="Arial" w:cs="Arial"/>
          <w:spacing w:val="3"/>
          <w:sz w:val="24"/>
          <w:szCs w:val="24"/>
        </w:rPr>
        <w:t>, and offer all three languages at</w:t>
      </w:r>
      <w:r w:rsidR="00340B07" w:rsidRPr="00340B07">
        <w:rPr>
          <w:rFonts w:ascii="Arial" w:eastAsia="Arial" w:hAnsi="Arial" w:cs="Arial"/>
          <w:spacing w:val="3"/>
          <w:sz w:val="24"/>
          <w:szCs w:val="24"/>
        </w:rPr>
        <w:t xml:space="preserve"> A Level.</w:t>
      </w: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9C526A" w:rsidRDefault="009C526A">
      <w:pPr>
        <w:spacing w:before="10" w:after="0" w:line="200" w:lineRule="exact"/>
        <w:rPr>
          <w:sz w:val="20"/>
          <w:szCs w:val="20"/>
        </w:rPr>
      </w:pPr>
    </w:p>
    <w:p w:rsidR="009C526A" w:rsidRDefault="00595D28" w:rsidP="00340B07">
      <w:pPr>
        <w:spacing w:after="0" w:line="240" w:lineRule="auto"/>
        <w:ind w:left="113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Teaching </w:t>
      </w:r>
      <w:r>
        <w:rPr>
          <w:rFonts w:ascii="Arial" w:eastAsia="Arial" w:hAnsi="Arial" w:cs="Arial"/>
          <w:spacing w:val="-3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nd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Lear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pacing w:val="-2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ng in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M</w:t>
      </w:r>
      <w:r w:rsidR="00C31F96">
        <w:rPr>
          <w:rFonts w:ascii="Arial" w:eastAsia="Arial" w:hAnsi="Arial" w:cs="Arial"/>
          <w:sz w:val="40"/>
          <w:szCs w:val="40"/>
        </w:rPr>
        <w:t>odern Languages</w:t>
      </w:r>
      <w:r>
        <w:rPr>
          <w:rFonts w:ascii="Arial" w:eastAsia="Arial" w:hAnsi="Arial" w:cs="Arial"/>
          <w:sz w:val="40"/>
          <w:szCs w:val="40"/>
        </w:rPr>
        <w:t xml:space="preserve"> at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w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th</w:t>
      </w:r>
      <w:r w:rsidR="00340B07"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Gr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ge</w:t>
      </w:r>
    </w:p>
    <w:p w:rsidR="009C526A" w:rsidRDefault="009C526A">
      <w:pPr>
        <w:spacing w:after="0" w:line="200" w:lineRule="exact"/>
        <w:rPr>
          <w:sz w:val="20"/>
          <w:szCs w:val="20"/>
        </w:rPr>
      </w:pPr>
    </w:p>
    <w:p w:rsidR="00E74C18" w:rsidRDefault="00595D28" w:rsidP="00E74C18">
      <w:pPr>
        <w:spacing w:after="0" w:line="240" w:lineRule="auto"/>
        <w:ind w:left="113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4C18">
        <w:rPr>
          <w:rFonts w:ascii="Arial" w:eastAsia="Arial" w:hAnsi="Arial" w:cs="Arial"/>
          <w:sz w:val="24"/>
          <w:szCs w:val="24"/>
        </w:rPr>
        <w:t xml:space="preserve">prides itself on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E74C18">
        <w:rPr>
          <w:rFonts w:ascii="Arial" w:eastAsia="Arial" w:hAnsi="Arial" w:cs="Arial"/>
          <w:sz w:val="24"/>
          <w:szCs w:val="24"/>
        </w:rPr>
        <w:t>sistently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 w:rsidR="00E74C18">
        <w:rPr>
          <w:rFonts w:ascii="Arial" w:eastAsia="Arial" w:hAnsi="Arial" w:cs="Arial"/>
          <w:sz w:val="24"/>
          <w:szCs w:val="24"/>
        </w:rPr>
        <w:t>ing</w:t>
      </w:r>
      <w:r w:rsidR="00E74C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4C18"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4C18"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 w:rsidR="00E74C18">
        <w:rPr>
          <w:rFonts w:ascii="Arial" w:eastAsia="Arial" w:hAnsi="Arial" w:cs="Arial"/>
          <w:sz w:val="24"/>
          <w:szCs w:val="24"/>
        </w:rPr>
        <w:t xml:space="preserve">, with the aim that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 w:rsidR="00E74C18">
        <w:rPr>
          <w:rFonts w:ascii="Arial" w:eastAsia="Arial" w:hAnsi="Arial" w:cs="Arial"/>
          <w:sz w:val="24"/>
          <w:szCs w:val="24"/>
        </w:rPr>
        <w:t xml:space="preserve"> are inspired and engaged by Modern Foreign Languages</w:t>
      </w:r>
      <w:r w:rsidR="002F78C2">
        <w:rPr>
          <w:rFonts w:ascii="Arial" w:eastAsia="Arial" w:hAnsi="Arial" w:cs="Arial"/>
          <w:sz w:val="24"/>
          <w:szCs w:val="24"/>
        </w:rPr>
        <w:t>,</w:t>
      </w:r>
      <w:r w:rsidR="00E74C18">
        <w:rPr>
          <w:rFonts w:ascii="Arial" w:eastAsia="Arial" w:hAnsi="Arial" w:cs="Arial"/>
          <w:sz w:val="24"/>
          <w:szCs w:val="24"/>
        </w:rPr>
        <w:t xml:space="preserve"> and make real progress as linguists.</w:t>
      </w:r>
    </w:p>
    <w:p w:rsidR="00E74C18" w:rsidRDefault="00E74C18" w:rsidP="00E74C18">
      <w:pPr>
        <w:spacing w:after="0" w:line="240" w:lineRule="auto"/>
        <w:ind w:left="113" w:right="207"/>
        <w:rPr>
          <w:rFonts w:ascii="Arial" w:eastAsia="Arial" w:hAnsi="Arial" w:cs="Arial"/>
          <w:spacing w:val="61"/>
          <w:sz w:val="24"/>
          <w:szCs w:val="24"/>
        </w:rPr>
      </w:pPr>
    </w:p>
    <w:p w:rsidR="009C526A" w:rsidRPr="00E74C18" w:rsidRDefault="00595D28" w:rsidP="00E74C18">
      <w:pPr>
        <w:spacing w:after="0" w:line="240" w:lineRule="auto"/>
        <w:ind w:left="113" w:right="207"/>
        <w:rPr>
          <w:rFonts w:ascii="Arial" w:eastAsia="Arial" w:hAnsi="Arial" w:cs="Arial"/>
          <w:spacing w:val="61"/>
          <w:sz w:val="24"/>
          <w:szCs w:val="24"/>
        </w:rPr>
      </w:pP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 w:rsidR="002F78C2">
        <w:rPr>
          <w:rFonts w:ascii="Arial" w:eastAsia="Arial" w:hAnsi="Arial" w:cs="Arial"/>
          <w:sz w:val="24"/>
          <w:szCs w:val="24"/>
        </w:rPr>
        <w:t>l CPD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0B07">
        <w:rPr>
          <w:rFonts w:ascii="Arial" w:eastAsia="Arial" w:hAnsi="Arial" w:cs="Arial"/>
          <w:spacing w:val="-3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40B07">
        <w:rPr>
          <w:rFonts w:ascii="Arial" w:eastAsia="Arial" w:hAnsi="Arial" w:cs="Arial"/>
          <w:sz w:val="24"/>
          <w:szCs w:val="24"/>
        </w:rPr>
        <w:t>The focus of recent departmental CPD has been on</w:t>
      </w:r>
      <w:r w:rsidR="006B2336">
        <w:rPr>
          <w:rFonts w:ascii="Arial" w:eastAsia="Arial" w:hAnsi="Arial" w:cs="Arial"/>
          <w:sz w:val="24"/>
          <w:szCs w:val="24"/>
        </w:rPr>
        <w:t xml:space="preserve"> </w:t>
      </w:r>
      <w:r w:rsidR="00465815">
        <w:rPr>
          <w:rFonts w:ascii="Arial" w:eastAsia="Arial" w:hAnsi="Arial" w:cs="Arial"/>
          <w:sz w:val="24"/>
          <w:szCs w:val="24"/>
        </w:rPr>
        <w:t>reviewing our schemes of work</w:t>
      </w:r>
      <w:r w:rsidR="006B2336">
        <w:rPr>
          <w:rFonts w:ascii="Arial" w:eastAsia="Arial" w:hAnsi="Arial" w:cs="Arial"/>
          <w:sz w:val="24"/>
          <w:szCs w:val="24"/>
        </w:rPr>
        <w:t>; this</w:t>
      </w:r>
      <w:r w:rsidR="00465815">
        <w:rPr>
          <w:rFonts w:ascii="Arial" w:eastAsia="Arial" w:hAnsi="Arial" w:cs="Arial"/>
          <w:sz w:val="24"/>
          <w:szCs w:val="24"/>
        </w:rPr>
        <w:t xml:space="preserve"> will remain a priority over the coming months.</w:t>
      </w:r>
      <w:r w:rsidR="00340B0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:rsidR="00C31F96" w:rsidRDefault="00C31F96" w:rsidP="00C31F96">
      <w:pPr>
        <w:spacing w:after="0" w:line="240" w:lineRule="auto"/>
        <w:ind w:left="113" w:right="207"/>
        <w:rPr>
          <w:rFonts w:ascii="Arial" w:eastAsia="Arial" w:hAnsi="Arial" w:cs="Arial"/>
          <w:spacing w:val="5"/>
          <w:sz w:val="24"/>
          <w:szCs w:val="24"/>
        </w:rPr>
      </w:pPr>
    </w:p>
    <w:p w:rsidR="009C526A" w:rsidRDefault="00595D28" w:rsidP="00465815">
      <w:pPr>
        <w:spacing w:after="0" w:line="240" w:lineRule="auto"/>
        <w:ind w:left="113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65815">
        <w:rPr>
          <w:rFonts w:ascii="Arial" w:eastAsia="Arial" w:hAnsi="Arial" w:cs="Arial"/>
          <w:spacing w:val="-2"/>
          <w:sz w:val="24"/>
          <w:szCs w:val="24"/>
        </w:rPr>
        <w:t>ttainment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GCSE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465815">
        <w:rPr>
          <w:rFonts w:ascii="Arial" w:eastAsia="Arial" w:hAnsi="Arial" w:cs="Arial"/>
          <w:spacing w:val="1"/>
          <w:sz w:val="24"/>
          <w:szCs w:val="24"/>
        </w:rPr>
        <w:t xml:space="preserve">Italian </w:t>
      </w:r>
      <w:r w:rsidR="00E74C18">
        <w:rPr>
          <w:rFonts w:ascii="Arial" w:eastAsia="Arial" w:hAnsi="Arial" w:cs="Arial"/>
          <w:spacing w:val="1"/>
          <w:sz w:val="24"/>
          <w:szCs w:val="24"/>
        </w:rPr>
        <w:t xml:space="preserve">(75% Grades 4-9) </w:t>
      </w:r>
      <w:r w:rsidR="00465815">
        <w:rPr>
          <w:rFonts w:ascii="Arial" w:eastAsia="Arial" w:hAnsi="Arial" w:cs="Arial"/>
          <w:spacing w:val="1"/>
          <w:sz w:val="24"/>
          <w:szCs w:val="24"/>
        </w:rPr>
        <w:t xml:space="preserve">and Spanish </w:t>
      </w:r>
      <w:r w:rsidR="00E74C18">
        <w:rPr>
          <w:rFonts w:ascii="Arial" w:eastAsia="Arial" w:hAnsi="Arial" w:cs="Arial"/>
          <w:spacing w:val="1"/>
          <w:sz w:val="24"/>
          <w:szCs w:val="24"/>
        </w:rPr>
        <w:t xml:space="preserve">(60% Grades 4-9)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4C18">
        <w:rPr>
          <w:rFonts w:ascii="Arial" w:eastAsia="Arial" w:hAnsi="Arial" w:cs="Arial"/>
          <w:spacing w:val="10"/>
          <w:sz w:val="24"/>
          <w:szCs w:val="24"/>
        </w:rPr>
        <w:t xml:space="preserve">and </w:t>
      </w:r>
      <w:r w:rsidR="00465815">
        <w:rPr>
          <w:rFonts w:ascii="Arial" w:eastAsia="Arial" w:hAnsi="Arial" w:cs="Arial"/>
          <w:sz w:val="24"/>
          <w:szCs w:val="24"/>
        </w:rPr>
        <w:t xml:space="preserve">attainment is improving in </w:t>
      </w:r>
      <w:r w:rsidR="00E74C18">
        <w:rPr>
          <w:rFonts w:ascii="Arial" w:eastAsia="Arial" w:hAnsi="Arial" w:cs="Arial"/>
          <w:sz w:val="24"/>
          <w:szCs w:val="24"/>
        </w:rPr>
        <w:t xml:space="preserve">GCSE </w:t>
      </w:r>
      <w:r w:rsidR="00465815">
        <w:rPr>
          <w:rFonts w:ascii="Arial" w:eastAsia="Arial" w:hAnsi="Arial" w:cs="Arial"/>
          <w:sz w:val="24"/>
          <w:szCs w:val="24"/>
        </w:rPr>
        <w:t>French.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1F96">
        <w:rPr>
          <w:rFonts w:ascii="Arial" w:eastAsia="Arial" w:hAnsi="Arial" w:cs="Arial"/>
          <w:sz w:val="24"/>
          <w:szCs w:val="24"/>
        </w:rPr>
        <w:t xml:space="preserve">Attainment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F78C2">
        <w:rPr>
          <w:rFonts w:ascii="Arial" w:eastAsia="Arial" w:hAnsi="Arial" w:cs="Arial"/>
          <w:spacing w:val="-2"/>
          <w:sz w:val="24"/>
          <w:szCs w:val="24"/>
        </w:rPr>
        <w:t>of our pupils</w:t>
      </w:r>
      <w:r w:rsidR="00C31F9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1F96">
        <w:rPr>
          <w:rFonts w:ascii="Arial" w:eastAsia="Arial" w:hAnsi="Arial" w:cs="Arial"/>
          <w:spacing w:val="2"/>
          <w:sz w:val="24"/>
          <w:szCs w:val="24"/>
        </w:rPr>
        <w:t>Modern Languages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9C526A" w:rsidRDefault="009C526A">
      <w:pPr>
        <w:spacing w:before="2" w:after="0" w:line="120" w:lineRule="exact"/>
        <w:rPr>
          <w:sz w:val="12"/>
          <w:szCs w:val="12"/>
        </w:rPr>
      </w:pPr>
    </w:p>
    <w:p w:rsidR="009C526A" w:rsidRDefault="009C526A">
      <w:pPr>
        <w:spacing w:after="0" w:line="240" w:lineRule="auto"/>
        <w:ind w:left="113" w:right="51"/>
        <w:rPr>
          <w:rFonts w:ascii="Arial" w:eastAsia="Arial" w:hAnsi="Arial" w:cs="Arial"/>
          <w:spacing w:val="6"/>
          <w:sz w:val="24"/>
          <w:szCs w:val="24"/>
        </w:rPr>
      </w:pPr>
    </w:p>
    <w:p w:rsidR="00595D28" w:rsidRDefault="00595D28">
      <w:pPr>
        <w:spacing w:after="0" w:line="240" w:lineRule="auto"/>
        <w:ind w:left="113" w:right="51"/>
        <w:rPr>
          <w:rFonts w:ascii="Arial" w:eastAsia="Arial" w:hAnsi="Arial" w:cs="Arial"/>
          <w:sz w:val="24"/>
          <w:szCs w:val="24"/>
        </w:rPr>
      </w:pPr>
    </w:p>
    <w:sectPr w:rsidR="00595D28">
      <w:type w:val="continuous"/>
      <w:pgSz w:w="11920" w:h="16840"/>
      <w:pgMar w:top="7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A"/>
    <w:rsid w:val="000122D3"/>
    <w:rsid w:val="002F78C2"/>
    <w:rsid w:val="00340B07"/>
    <w:rsid w:val="003B08B9"/>
    <w:rsid w:val="00465815"/>
    <w:rsid w:val="00576F03"/>
    <w:rsid w:val="00595D28"/>
    <w:rsid w:val="006B2336"/>
    <w:rsid w:val="009C526A"/>
    <w:rsid w:val="00AE231F"/>
    <w:rsid w:val="00C31F96"/>
    <w:rsid w:val="00D9227F"/>
    <w:rsid w:val="00D96905"/>
    <w:rsid w:val="00E74C18"/>
    <w:rsid w:val="00EE31A6"/>
    <w:rsid w:val="00F74AC7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9796"/>
  <w15:docId w15:val="{17576E5B-86FF-46E6-ACE2-F3E6F618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7">
    <w:name w:val="heading 7"/>
    <w:basedOn w:val="Normal"/>
    <w:next w:val="Normal"/>
    <w:link w:val="Heading7Char"/>
    <w:qFormat/>
    <w:rsid w:val="00D9227F"/>
    <w:pPr>
      <w:keepNext/>
      <w:widowControl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227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 Information</vt:lpstr>
    </vt:vector>
  </TitlesOfParts>
  <Company>Heworth Grange Comprehensive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 Information</dc:title>
  <dc:creator>oingl</dc:creator>
  <cp:lastModifiedBy>S Headlam</cp:lastModifiedBy>
  <cp:revision>3</cp:revision>
  <cp:lastPrinted>2019-11-07T11:29:00Z</cp:lastPrinted>
  <dcterms:created xsi:type="dcterms:W3CDTF">2019-11-07T09:35:00Z</dcterms:created>
  <dcterms:modified xsi:type="dcterms:W3CDTF">2019-11-07T11:29:00Z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LastSaved">
    <vt:filetime>2017-06-20T00:00:00Z</vt:filetime>
  </property>
</Properties>
</file>