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33A" w:rsidRDefault="006A5C17">
      <w:pPr>
        <w:jc w:val="center"/>
        <w:rPr>
          <w:b/>
          <w:sz w:val="36"/>
          <w:szCs w:val="36"/>
        </w:rPr>
      </w:pPr>
      <w:bookmarkStart w:id="0" w:name="_GoBack"/>
      <w:bookmarkEnd w:id="0"/>
      <w:r>
        <w:rPr>
          <w:rFonts w:ascii="Arial" w:hAnsi="Arial" w:cs="Arial"/>
          <w:noProof/>
          <w:sz w:val="28"/>
          <w:lang w:eastAsia="en-GB"/>
        </w:rPr>
        <w:drawing>
          <wp:inline distT="0" distB="0" distL="0" distR="0">
            <wp:extent cx="5009515" cy="50482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9515" cy="504825"/>
                    </a:xfrm>
                    <a:prstGeom prst="rect">
                      <a:avLst/>
                    </a:prstGeom>
                    <a:noFill/>
                  </pic:spPr>
                </pic:pic>
              </a:graphicData>
            </a:graphic>
          </wp:inline>
        </w:drawing>
      </w:r>
    </w:p>
    <w:p w:rsidR="00D1133A" w:rsidRDefault="006A5C17">
      <w:pPr>
        <w:spacing w:after="0"/>
        <w:jc w:val="center"/>
        <w:rPr>
          <w:b/>
          <w:sz w:val="36"/>
          <w:szCs w:val="36"/>
        </w:rPr>
      </w:pPr>
      <w:r>
        <w:rPr>
          <w:b/>
          <w:sz w:val="36"/>
          <w:szCs w:val="36"/>
        </w:rPr>
        <w:t>Teacher of English: Full-time</w:t>
      </w:r>
    </w:p>
    <w:p w:rsidR="00D1133A" w:rsidRDefault="006A5C17">
      <w:pPr>
        <w:spacing w:after="0"/>
        <w:jc w:val="center"/>
        <w:rPr>
          <w:b/>
          <w:sz w:val="36"/>
          <w:szCs w:val="36"/>
        </w:rPr>
      </w:pPr>
      <w:r>
        <w:rPr>
          <w:b/>
          <w:sz w:val="36"/>
          <w:szCs w:val="36"/>
        </w:rPr>
        <w:t>Start Date: Sept 2018</w:t>
      </w:r>
    </w:p>
    <w:p w:rsidR="00D1133A" w:rsidRDefault="00D1133A">
      <w:pPr>
        <w:spacing w:after="0"/>
        <w:jc w:val="center"/>
        <w:rPr>
          <w:b/>
          <w:sz w:val="36"/>
          <w:szCs w:val="36"/>
        </w:rPr>
      </w:pPr>
    </w:p>
    <w:p w:rsidR="00D1133A" w:rsidRDefault="006A5C17">
      <w:pPr>
        <w:jc w:val="center"/>
        <w:rPr>
          <w:b/>
          <w:sz w:val="36"/>
          <w:szCs w:val="36"/>
        </w:rPr>
      </w:pPr>
      <w:r>
        <w:rPr>
          <w:b/>
          <w:sz w:val="36"/>
          <w:szCs w:val="36"/>
        </w:rPr>
        <w:t>The English Department</w:t>
      </w:r>
    </w:p>
    <w:p w:rsidR="00D1133A" w:rsidRDefault="006A5C17">
      <w:pPr>
        <w:pStyle w:val="ListParagraph"/>
        <w:numPr>
          <w:ilvl w:val="0"/>
          <w:numId w:val="1"/>
        </w:numPr>
        <w:spacing w:after="0"/>
        <w:jc w:val="both"/>
      </w:pPr>
      <w:r>
        <w:t xml:space="preserve">The English ‘corridor’ consists of five classrooms. There is also a departmental office where each member of the department has a workspace, in addition to a large and well-stocked storeroom. </w:t>
      </w:r>
    </w:p>
    <w:p w:rsidR="00D1133A" w:rsidRDefault="006A5C17">
      <w:pPr>
        <w:pStyle w:val="ListParagraph"/>
        <w:numPr>
          <w:ilvl w:val="0"/>
          <w:numId w:val="1"/>
        </w:numPr>
        <w:spacing w:after="0"/>
        <w:jc w:val="both"/>
      </w:pPr>
      <w:r>
        <w:t>All classrooms house overhead projectors and audio-visual facil</w:t>
      </w:r>
      <w:r>
        <w:t xml:space="preserve">ities.  </w:t>
      </w:r>
    </w:p>
    <w:p w:rsidR="00D1133A" w:rsidRDefault="006A5C17">
      <w:pPr>
        <w:pStyle w:val="ListParagraph"/>
        <w:numPr>
          <w:ilvl w:val="0"/>
          <w:numId w:val="1"/>
        </w:numPr>
        <w:spacing w:after="0"/>
        <w:jc w:val="both"/>
      </w:pPr>
      <w:r>
        <w:t>The department consists of the Head of English, a Second in Department and six further teachers of English, some of whom hold positions of responsibility elsewhere in the school. The successful applicant will be expected to teach throughout the ag</w:t>
      </w:r>
      <w:r>
        <w:t>e range.</w:t>
      </w:r>
    </w:p>
    <w:p w:rsidR="00D1133A" w:rsidRDefault="006A5C17">
      <w:pPr>
        <w:pStyle w:val="ListParagraph"/>
        <w:numPr>
          <w:ilvl w:val="0"/>
          <w:numId w:val="1"/>
        </w:numPr>
        <w:spacing w:after="0"/>
        <w:jc w:val="both"/>
      </w:pPr>
      <w:r>
        <w:t>Pupils in Years 7, 8 and 9 are taught in forms.</w:t>
      </w:r>
    </w:p>
    <w:p w:rsidR="00D1133A" w:rsidRDefault="006A5C17">
      <w:pPr>
        <w:pStyle w:val="ListParagraph"/>
        <w:numPr>
          <w:ilvl w:val="0"/>
          <w:numId w:val="1"/>
        </w:numPr>
        <w:spacing w:after="0"/>
        <w:jc w:val="both"/>
      </w:pPr>
      <w:r>
        <w:t>In Year 10 students are divided into five teaching groups.  We do not stream by ability.</w:t>
      </w:r>
    </w:p>
    <w:p w:rsidR="00D1133A" w:rsidRDefault="006A5C17">
      <w:pPr>
        <w:pStyle w:val="ListParagraph"/>
        <w:numPr>
          <w:ilvl w:val="0"/>
          <w:numId w:val="1"/>
        </w:numPr>
        <w:spacing w:after="0"/>
        <w:jc w:val="both"/>
      </w:pPr>
      <w:r>
        <w:t>We currently follow the Edexcel GCSE syllabuses for English Language and English Literature in Years 10 and 11</w:t>
      </w:r>
      <w:r>
        <w:t>, whilst in the sixth form students study the Cambridge Pre-U in English Literature, a linear two year course.</w:t>
      </w:r>
    </w:p>
    <w:p w:rsidR="00D1133A" w:rsidRDefault="006A5C17">
      <w:pPr>
        <w:pStyle w:val="ListParagraph"/>
        <w:numPr>
          <w:ilvl w:val="0"/>
          <w:numId w:val="1"/>
        </w:numPr>
        <w:spacing w:after="0"/>
        <w:jc w:val="both"/>
      </w:pPr>
      <w:r>
        <w:t>Last year students achieved over 90% 9-6 grades in both GCSE English Language and Literature.  More than 70% of Year 13 Pre-U students achieved D</w:t>
      </w:r>
      <w:r>
        <w:t>istinction grades.</w:t>
      </w:r>
    </w:p>
    <w:p w:rsidR="00D1133A" w:rsidRDefault="006A5C17">
      <w:pPr>
        <w:pStyle w:val="ListParagraph"/>
        <w:numPr>
          <w:ilvl w:val="0"/>
          <w:numId w:val="1"/>
        </w:numPr>
        <w:spacing w:after="0"/>
        <w:jc w:val="both"/>
      </w:pPr>
      <w:r>
        <w:t>Extra-curricular activities include Debating, Public Speaking, Poetry Appreciation and Reading Group.  Students are encouraged to enter creative writing and essay competitions throughout the year.</w:t>
      </w:r>
    </w:p>
    <w:p w:rsidR="00D1133A" w:rsidRDefault="006A5C17">
      <w:pPr>
        <w:pStyle w:val="ListParagraph"/>
        <w:numPr>
          <w:ilvl w:val="0"/>
          <w:numId w:val="1"/>
        </w:numPr>
        <w:spacing w:after="0"/>
        <w:jc w:val="both"/>
      </w:pPr>
      <w:r>
        <w:t>Theatre visits are organised where possi</w:t>
      </w:r>
      <w:r>
        <w:t>ble, particularly where performances of set texts are available.</w:t>
      </w:r>
    </w:p>
    <w:p w:rsidR="00D1133A" w:rsidRDefault="00D1133A">
      <w:pPr>
        <w:spacing w:after="0"/>
        <w:rPr>
          <w:b/>
          <w:sz w:val="28"/>
          <w:szCs w:val="28"/>
        </w:rPr>
      </w:pPr>
    </w:p>
    <w:p w:rsidR="00D1133A" w:rsidRDefault="006A5C17">
      <w:pPr>
        <w:spacing w:after="0"/>
        <w:jc w:val="center"/>
        <w:rPr>
          <w:b/>
          <w:sz w:val="28"/>
          <w:szCs w:val="28"/>
        </w:rPr>
      </w:pPr>
      <w:r>
        <w:rPr>
          <w:b/>
          <w:sz w:val="28"/>
          <w:szCs w:val="28"/>
        </w:rPr>
        <w:t>The Candidate</w:t>
      </w:r>
    </w:p>
    <w:p w:rsidR="00D1133A" w:rsidRDefault="006A5C17">
      <w:pPr>
        <w:spacing w:after="0"/>
        <w:jc w:val="both"/>
      </w:pPr>
      <w:r>
        <w:t>We are looking for:</w:t>
      </w:r>
    </w:p>
    <w:p w:rsidR="00D1133A" w:rsidRDefault="00D1133A">
      <w:pPr>
        <w:spacing w:after="0"/>
        <w:jc w:val="both"/>
      </w:pPr>
    </w:p>
    <w:p w:rsidR="00D1133A" w:rsidRDefault="006A5C17">
      <w:pPr>
        <w:pStyle w:val="ListParagraph"/>
        <w:numPr>
          <w:ilvl w:val="0"/>
          <w:numId w:val="2"/>
        </w:numPr>
        <w:spacing w:after="0"/>
        <w:jc w:val="both"/>
      </w:pPr>
      <w:r>
        <w:t>A well-qualified graduate who can teach the subject up to and including Pre-U. No previous experience of teaching Pre-U is necessary.</w:t>
      </w:r>
    </w:p>
    <w:p w:rsidR="00D1133A" w:rsidRDefault="006A5C17">
      <w:pPr>
        <w:pStyle w:val="ListParagraph"/>
        <w:numPr>
          <w:ilvl w:val="0"/>
          <w:numId w:val="2"/>
        </w:numPr>
        <w:spacing w:after="0"/>
        <w:jc w:val="both"/>
      </w:pPr>
      <w:r>
        <w:t>A passionate communic</w:t>
      </w:r>
      <w:r>
        <w:t>ator with a real enthusiasm for the subject, capable of inspiring students and extending their studies beyond the confines of the curriculum.</w:t>
      </w:r>
    </w:p>
    <w:p w:rsidR="00D1133A" w:rsidRDefault="006A5C17">
      <w:pPr>
        <w:pStyle w:val="ListParagraph"/>
        <w:numPr>
          <w:ilvl w:val="0"/>
          <w:numId w:val="2"/>
        </w:numPr>
        <w:spacing w:after="0"/>
        <w:jc w:val="both"/>
      </w:pPr>
      <w:r>
        <w:lastRenderedPageBreak/>
        <w:t>Someone who is aware of current developments in English and who maintains a lifelong commitment to learning.</w:t>
      </w:r>
    </w:p>
    <w:p w:rsidR="00D1133A" w:rsidRDefault="006A5C17">
      <w:pPr>
        <w:pStyle w:val="ListParagraph"/>
        <w:numPr>
          <w:ilvl w:val="0"/>
          <w:numId w:val="2"/>
        </w:numPr>
        <w:spacing w:after="0"/>
        <w:jc w:val="both"/>
      </w:pPr>
      <w:r>
        <w:t>Someo</w:t>
      </w:r>
      <w:r>
        <w:t>ne with an appreciation of how ICT can be used effectively in the English classroom.</w:t>
      </w:r>
    </w:p>
    <w:p w:rsidR="00D1133A" w:rsidRDefault="006A5C17">
      <w:pPr>
        <w:pStyle w:val="ListParagraph"/>
        <w:numPr>
          <w:ilvl w:val="0"/>
          <w:numId w:val="2"/>
        </w:numPr>
        <w:spacing w:after="0"/>
        <w:jc w:val="both"/>
      </w:pPr>
      <w:r>
        <w:t>Someone who can work well in a team.</w:t>
      </w:r>
    </w:p>
    <w:p w:rsidR="00D1133A" w:rsidRDefault="006A5C17">
      <w:pPr>
        <w:pStyle w:val="ListParagraph"/>
        <w:numPr>
          <w:ilvl w:val="0"/>
          <w:numId w:val="2"/>
        </w:numPr>
        <w:spacing w:after="0"/>
        <w:jc w:val="both"/>
      </w:pPr>
      <w:r>
        <w:t>Someone who will enjoy the life of a busy school and who would want to contribute to extra-curricular activities.</w:t>
      </w:r>
    </w:p>
    <w:p w:rsidR="00D1133A" w:rsidRDefault="00D1133A">
      <w:pPr>
        <w:spacing w:after="0"/>
        <w:jc w:val="both"/>
      </w:pPr>
    </w:p>
    <w:p w:rsidR="00D1133A" w:rsidRDefault="006A5C17">
      <w:pPr>
        <w:spacing w:after="0"/>
        <w:jc w:val="both"/>
      </w:pPr>
      <w:r>
        <w:t xml:space="preserve">The post might well suit a recently qualified teacher looking to develop their teaching skills within a strongly academic environment or a more experienced colleague.  </w:t>
      </w:r>
    </w:p>
    <w:p w:rsidR="00D1133A" w:rsidRDefault="006A5C17">
      <w:pPr>
        <w:spacing w:after="0"/>
        <w:jc w:val="right"/>
        <w:rPr>
          <w:i/>
          <w:sz w:val="24"/>
          <w:szCs w:val="24"/>
        </w:rPr>
      </w:pPr>
      <w:r>
        <w:rPr>
          <w:i/>
          <w:sz w:val="24"/>
          <w:szCs w:val="24"/>
        </w:rPr>
        <w:t xml:space="preserve">January 2018 </w:t>
      </w:r>
    </w:p>
    <w:sectPr w:rsidR="00D1133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A524E"/>
    <w:multiLevelType w:val="hybridMultilevel"/>
    <w:tmpl w:val="6E32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117E2"/>
    <w:multiLevelType w:val="hybridMultilevel"/>
    <w:tmpl w:val="E528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3A"/>
    <w:rsid w:val="006A5C17"/>
    <w:rsid w:val="00D1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EF4DD-282C-4E20-B0BC-B5ACAD78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Coppola</dc:creator>
  <cp:lastModifiedBy>Francesca Coppola</cp:lastModifiedBy>
  <cp:revision>2</cp:revision>
  <cp:lastPrinted>2018-01-24T15:25:00Z</cp:lastPrinted>
  <dcterms:created xsi:type="dcterms:W3CDTF">2018-01-24T15:25:00Z</dcterms:created>
  <dcterms:modified xsi:type="dcterms:W3CDTF">2018-01-24T15:25:00Z</dcterms:modified>
</cp:coreProperties>
</file>