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DE" w:rsidRPr="00901FF3" w:rsidRDefault="00187D9F" w:rsidP="00192CF0">
      <w:pPr>
        <w:numPr>
          <w:ilvl w:val="12"/>
          <w:numId w:val="0"/>
        </w:numPr>
        <w:jc w:val="right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7620</wp:posOffset>
            </wp:positionV>
            <wp:extent cx="1828800" cy="780415"/>
            <wp:effectExtent l="0" t="0" r="0" b="635"/>
            <wp:wrapTight wrapText="bothSides">
              <wp:wrapPolygon edited="0">
                <wp:start x="0" y="0"/>
                <wp:lineTo x="0" y="21090"/>
                <wp:lineTo x="21375" y="21090"/>
                <wp:lineTo x="21375" y="0"/>
                <wp:lineTo x="0" y="0"/>
              </wp:wrapPolygon>
            </wp:wrapTight>
            <wp:docPr id="2" name="Picture 2" descr="Oak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akwoo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1DE" w:rsidRPr="00901FF3" w:rsidRDefault="008B41DE" w:rsidP="008B41DE">
      <w:pPr>
        <w:numPr>
          <w:ilvl w:val="12"/>
          <w:numId w:val="0"/>
        </w:numPr>
        <w:rPr>
          <w:rFonts w:ascii="Arial Narrow" w:hAnsi="Arial Narrow" w:cs="Arial"/>
          <w:szCs w:val="24"/>
        </w:rPr>
      </w:pPr>
    </w:p>
    <w:p w:rsidR="008B41DE" w:rsidRPr="00901FF3" w:rsidRDefault="008B41DE" w:rsidP="008B41DE">
      <w:pPr>
        <w:numPr>
          <w:ilvl w:val="12"/>
          <w:numId w:val="0"/>
        </w:numPr>
        <w:rPr>
          <w:rFonts w:ascii="Arial Narrow" w:hAnsi="Arial Narrow" w:cs="Arial"/>
          <w:szCs w:val="24"/>
        </w:rPr>
      </w:pPr>
    </w:p>
    <w:p w:rsidR="00901FF3" w:rsidRPr="00901FF3" w:rsidRDefault="00901FF3" w:rsidP="008B41DE">
      <w:pPr>
        <w:numPr>
          <w:ilvl w:val="12"/>
          <w:numId w:val="0"/>
        </w:numPr>
        <w:rPr>
          <w:rFonts w:ascii="Arial Narrow" w:hAnsi="Arial Narrow" w:cs="Arial"/>
          <w:szCs w:val="24"/>
        </w:rPr>
      </w:pPr>
    </w:p>
    <w:p w:rsidR="00901FF3" w:rsidRPr="00901FF3" w:rsidRDefault="00901FF3" w:rsidP="008B41DE">
      <w:pPr>
        <w:numPr>
          <w:ilvl w:val="12"/>
          <w:numId w:val="0"/>
        </w:numPr>
        <w:rPr>
          <w:rFonts w:ascii="Arial Narrow" w:hAnsi="Arial Narrow" w:cs="Arial"/>
          <w:szCs w:val="24"/>
        </w:rPr>
      </w:pPr>
    </w:p>
    <w:p w:rsidR="008B41DE" w:rsidRPr="000F7393" w:rsidRDefault="008B41DE" w:rsidP="00EF3C0C">
      <w:pPr>
        <w:pStyle w:val="Heading1"/>
        <w:numPr>
          <w:ilvl w:val="12"/>
          <w:numId w:val="0"/>
        </w:numPr>
        <w:rPr>
          <w:rFonts w:cs="Arial"/>
          <w:sz w:val="24"/>
          <w:szCs w:val="24"/>
        </w:rPr>
      </w:pPr>
      <w:r w:rsidRPr="000F7393">
        <w:rPr>
          <w:rFonts w:cs="Arial"/>
          <w:sz w:val="24"/>
          <w:szCs w:val="24"/>
        </w:rPr>
        <w:t xml:space="preserve">THE </w:t>
      </w:r>
      <w:r w:rsidR="00B13BDA" w:rsidRPr="000F7393">
        <w:rPr>
          <w:rFonts w:cs="Arial"/>
          <w:sz w:val="24"/>
          <w:szCs w:val="24"/>
        </w:rPr>
        <w:t xml:space="preserve">OAKWOOD </w:t>
      </w:r>
      <w:r w:rsidR="00EF3C0C" w:rsidRPr="000F7393">
        <w:rPr>
          <w:rFonts w:cs="Arial"/>
          <w:sz w:val="24"/>
          <w:szCs w:val="24"/>
        </w:rPr>
        <w:t>ENGLISH</w:t>
      </w:r>
      <w:r w:rsidRPr="000F7393">
        <w:rPr>
          <w:rFonts w:cs="Arial"/>
          <w:sz w:val="24"/>
          <w:szCs w:val="24"/>
        </w:rPr>
        <w:t xml:space="preserve"> FACULTY</w:t>
      </w:r>
    </w:p>
    <w:p w:rsidR="008B41DE" w:rsidRPr="000F7393" w:rsidRDefault="008B41DE" w:rsidP="008B41DE">
      <w:pPr>
        <w:pStyle w:val="Heading1"/>
        <w:numPr>
          <w:ilvl w:val="12"/>
          <w:numId w:val="0"/>
        </w:numPr>
        <w:rPr>
          <w:rFonts w:cs="Arial"/>
          <w:sz w:val="24"/>
          <w:szCs w:val="24"/>
        </w:rPr>
      </w:pPr>
      <w:r w:rsidRPr="000F7393">
        <w:rPr>
          <w:rFonts w:cs="Arial"/>
          <w:sz w:val="24"/>
          <w:szCs w:val="24"/>
        </w:rPr>
        <w:t>INFORMATION SHEET</w:t>
      </w:r>
    </w:p>
    <w:p w:rsidR="008B41DE" w:rsidRPr="00901FF3" w:rsidRDefault="008B41DE" w:rsidP="008B41DE">
      <w:pPr>
        <w:numPr>
          <w:ilvl w:val="12"/>
          <w:numId w:val="0"/>
        </w:numPr>
        <w:rPr>
          <w:rFonts w:ascii="Arial Narrow" w:hAnsi="Arial Narrow" w:cs="Arial"/>
          <w:szCs w:val="24"/>
        </w:rPr>
      </w:pPr>
    </w:p>
    <w:p w:rsidR="008B41DE" w:rsidRPr="007F70F7" w:rsidRDefault="00065347" w:rsidP="00DB706F">
      <w:pPr>
        <w:pStyle w:val="BodyText"/>
        <w:numPr>
          <w:ilvl w:val="12"/>
          <w:numId w:val="0"/>
        </w:numPr>
        <w:rPr>
          <w:rFonts w:cs="Arial"/>
          <w:sz w:val="22"/>
          <w:szCs w:val="22"/>
        </w:rPr>
      </w:pPr>
      <w:r w:rsidRPr="007F70F7">
        <w:rPr>
          <w:rFonts w:cs="Arial"/>
          <w:sz w:val="22"/>
          <w:szCs w:val="22"/>
        </w:rPr>
        <w:t>Oakwood School has</w:t>
      </w:r>
      <w:r w:rsidR="00642025" w:rsidRPr="007F70F7">
        <w:rPr>
          <w:rFonts w:cs="Arial"/>
          <w:sz w:val="22"/>
          <w:szCs w:val="22"/>
        </w:rPr>
        <w:t xml:space="preserve"> a dedicated English faculty that</w:t>
      </w:r>
      <w:r w:rsidRPr="007F70F7">
        <w:rPr>
          <w:rFonts w:cs="Arial"/>
          <w:sz w:val="22"/>
          <w:szCs w:val="22"/>
        </w:rPr>
        <w:t xml:space="preserve"> embrace</w:t>
      </w:r>
      <w:r w:rsidR="00642025" w:rsidRPr="007F70F7">
        <w:rPr>
          <w:rFonts w:cs="Arial"/>
          <w:sz w:val="22"/>
          <w:szCs w:val="22"/>
        </w:rPr>
        <w:t>s</w:t>
      </w:r>
      <w:r w:rsidRPr="007F70F7">
        <w:rPr>
          <w:rFonts w:cs="Arial"/>
          <w:sz w:val="22"/>
          <w:szCs w:val="22"/>
        </w:rPr>
        <w:t xml:space="preserve"> innovation and</w:t>
      </w:r>
      <w:r w:rsidR="00642025" w:rsidRPr="007F70F7">
        <w:rPr>
          <w:rFonts w:cs="Arial"/>
          <w:sz w:val="22"/>
          <w:szCs w:val="22"/>
        </w:rPr>
        <w:t xml:space="preserve"> achievement.</w:t>
      </w:r>
    </w:p>
    <w:p w:rsidR="006A440C" w:rsidRPr="007F70F7" w:rsidRDefault="006A440C" w:rsidP="00DB706F">
      <w:pPr>
        <w:pStyle w:val="BodyText"/>
        <w:numPr>
          <w:ilvl w:val="12"/>
          <w:numId w:val="0"/>
        </w:numPr>
        <w:rPr>
          <w:rFonts w:cs="Arial"/>
          <w:sz w:val="22"/>
          <w:szCs w:val="22"/>
        </w:rPr>
      </w:pPr>
    </w:p>
    <w:p w:rsidR="001809CA" w:rsidRPr="007F70F7" w:rsidRDefault="00642025" w:rsidP="002C044D">
      <w:pPr>
        <w:pStyle w:val="BodyText"/>
        <w:numPr>
          <w:ilvl w:val="12"/>
          <w:numId w:val="0"/>
        </w:numPr>
        <w:rPr>
          <w:rFonts w:cs="Arial"/>
          <w:sz w:val="22"/>
          <w:szCs w:val="22"/>
        </w:rPr>
      </w:pPr>
      <w:r w:rsidRPr="007F70F7">
        <w:rPr>
          <w:rFonts w:cs="Arial"/>
          <w:sz w:val="22"/>
          <w:szCs w:val="22"/>
        </w:rPr>
        <w:t>The faculty comprises of 7</w:t>
      </w:r>
      <w:r w:rsidR="00065347" w:rsidRPr="007F70F7">
        <w:rPr>
          <w:rFonts w:cs="Arial"/>
          <w:sz w:val="22"/>
          <w:szCs w:val="22"/>
        </w:rPr>
        <w:t xml:space="preserve"> full time teachers</w:t>
      </w:r>
      <w:r w:rsidR="007F70F7">
        <w:rPr>
          <w:rFonts w:cs="Arial"/>
          <w:sz w:val="22"/>
          <w:szCs w:val="22"/>
        </w:rPr>
        <w:t xml:space="preserve"> and </w:t>
      </w:r>
      <w:r w:rsidRPr="007F70F7">
        <w:rPr>
          <w:rFonts w:cs="Arial"/>
          <w:sz w:val="22"/>
          <w:szCs w:val="22"/>
        </w:rPr>
        <w:t>occupies 7</w:t>
      </w:r>
      <w:r w:rsidR="00402AD6" w:rsidRPr="007F70F7">
        <w:rPr>
          <w:rFonts w:cs="Arial"/>
          <w:sz w:val="22"/>
          <w:szCs w:val="22"/>
        </w:rPr>
        <w:t xml:space="preserve"> classroom</w:t>
      </w:r>
      <w:r w:rsidR="006A440C" w:rsidRPr="007F70F7">
        <w:rPr>
          <w:rFonts w:cs="Arial"/>
          <w:sz w:val="22"/>
          <w:szCs w:val="22"/>
        </w:rPr>
        <w:t xml:space="preserve"> and </w:t>
      </w:r>
      <w:r w:rsidR="00402AD6" w:rsidRPr="007F70F7">
        <w:rPr>
          <w:rFonts w:cs="Arial"/>
          <w:sz w:val="22"/>
          <w:szCs w:val="22"/>
        </w:rPr>
        <w:t xml:space="preserve">has </w:t>
      </w:r>
      <w:r w:rsidR="006A440C" w:rsidRPr="007F70F7">
        <w:rPr>
          <w:rFonts w:cs="Arial"/>
          <w:sz w:val="22"/>
          <w:szCs w:val="22"/>
        </w:rPr>
        <w:t>a</w:t>
      </w:r>
      <w:r w:rsidRPr="007F70F7">
        <w:rPr>
          <w:rFonts w:cs="Arial"/>
          <w:sz w:val="22"/>
          <w:szCs w:val="22"/>
        </w:rPr>
        <w:t xml:space="preserve">ccess to a </w:t>
      </w:r>
      <w:r w:rsidR="00065347" w:rsidRPr="007F70F7">
        <w:rPr>
          <w:rFonts w:cs="Arial"/>
          <w:sz w:val="22"/>
          <w:szCs w:val="22"/>
        </w:rPr>
        <w:t xml:space="preserve">Learning </w:t>
      </w:r>
      <w:r w:rsidR="002C044D" w:rsidRPr="007F70F7">
        <w:rPr>
          <w:rFonts w:cs="Arial"/>
          <w:sz w:val="22"/>
          <w:szCs w:val="22"/>
        </w:rPr>
        <w:t>R</w:t>
      </w:r>
      <w:r w:rsidR="00065347" w:rsidRPr="007F70F7">
        <w:rPr>
          <w:rFonts w:cs="Arial"/>
          <w:sz w:val="22"/>
          <w:szCs w:val="22"/>
        </w:rPr>
        <w:t xml:space="preserve">esource </w:t>
      </w:r>
      <w:r w:rsidR="002C044D" w:rsidRPr="007F70F7">
        <w:rPr>
          <w:rFonts w:cs="Arial"/>
          <w:sz w:val="22"/>
          <w:szCs w:val="22"/>
        </w:rPr>
        <w:t>C</w:t>
      </w:r>
      <w:r w:rsidR="00065347" w:rsidRPr="007F70F7">
        <w:rPr>
          <w:rFonts w:cs="Arial"/>
          <w:sz w:val="22"/>
          <w:szCs w:val="22"/>
        </w:rPr>
        <w:t xml:space="preserve">entre </w:t>
      </w:r>
      <w:r w:rsidR="006A440C" w:rsidRPr="007F70F7">
        <w:rPr>
          <w:rFonts w:cs="Arial"/>
          <w:sz w:val="22"/>
          <w:szCs w:val="22"/>
        </w:rPr>
        <w:t>which can be booked for reading and computer lesson</w:t>
      </w:r>
      <w:r w:rsidR="00065347" w:rsidRPr="007F70F7">
        <w:rPr>
          <w:rFonts w:cs="Arial"/>
          <w:sz w:val="22"/>
          <w:szCs w:val="22"/>
        </w:rPr>
        <w:t>s.</w:t>
      </w:r>
      <w:r w:rsidR="001809CA" w:rsidRPr="007F70F7">
        <w:rPr>
          <w:rFonts w:cs="Arial"/>
          <w:sz w:val="22"/>
          <w:szCs w:val="22"/>
        </w:rPr>
        <w:t xml:space="preserve">  Each classroom is equipped with data projector</w:t>
      </w:r>
      <w:r w:rsidR="006A440C" w:rsidRPr="007F70F7">
        <w:rPr>
          <w:rFonts w:cs="Arial"/>
          <w:sz w:val="22"/>
          <w:szCs w:val="22"/>
        </w:rPr>
        <w:t xml:space="preserve"> and interactive whiteboards.  </w:t>
      </w:r>
    </w:p>
    <w:p w:rsidR="00065347" w:rsidRPr="007F70F7" w:rsidRDefault="00065347" w:rsidP="00DB706F">
      <w:pPr>
        <w:pStyle w:val="BodyText"/>
        <w:numPr>
          <w:ilvl w:val="12"/>
          <w:numId w:val="0"/>
        </w:numPr>
        <w:rPr>
          <w:rFonts w:cs="Arial"/>
          <w:sz w:val="22"/>
          <w:szCs w:val="22"/>
        </w:rPr>
      </w:pP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  <w:r w:rsidRPr="007F70F7">
        <w:rPr>
          <w:rFonts w:cs="Arial"/>
          <w:b/>
          <w:bCs/>
          <w:sz w:val="22"/>
          <w:szCs w:val="22"/>
        </w:rPr>
        <w:t>Ke</w:t>
      </w:r>
      <w:r w:rsidR="000F7393" w:rsidRPr="007F70F7">
        <w:rPr>
          <w:rFonts w:cs="Arial"/>
          <w:b/>
          <w:bCs/>
          <w:sz w:val="22"/>
          <w:szCs w:val="22"/>
        </w:rPr>
        <w:t>y S</w:t>
      </w:r>
      <w:r w:rsidRPr="007F70F7">
        <w:rPr>
          <w:rFonts w:cs="Arial"/>
          <w:b/>
          <w:bCs/>
          <w:sz w:val="22"/>
          <w:szCs w:val="22"/>
        </w:rPr>
        <w:t>tage 3</w:t>
      </w:r>
    </w:p>
    <w:p w:rsidR="00DB4D1E" w:rsidRPr="007F70F7" w:rsidRDefault="000F7393" w:rsidP="00DB4D1E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  <w:r w:rsidRPr="007F70F7">
        <w:rPr>
          <w:rFonts w:cs="Arial"/>
          <w:sz w:val="22"/>
          <w:szCs w:val="22"/>
        </w:rPr>
        <w:t>Students joining Oakwood in Y</w:t>
      </w:r>
      <w:r w:rsidR="00065347" w:rsidRPr="007F70F7">
        <w:rPr>
          <w:rFonts w:cs="Arial"/>
          <w:sz w:val="22"/>
          <w:szCs w:val="22"/>
        </w:rPr>
        <w:t>ear 7 are taught in mixed ability groups before being set in ability groups</w:t>
      </w:r>
      <w:r w:rsidR="000C32B3" w:rsidRPr="007F70F7">
        <w:rPr>
          <w:rFonts w:cs="Arial"/>
          <w:sz w:val="22"/>
          <w:szCs w:val="22"/>
        </w:rPr>
        <w:t xml:space="preserve"> for</w:t>
      </w:r>
      <w:r w:rsidR="00065347" w:rsidRPr="007F70F7">
        <w:rPr>
          <w:rFonts w:cs="Arial"/>
          <w:sz w:val="22"/>
          <w:szCs w:val="22"/>
        </w:rPr>
        <w:t xml:space="preserve"> Years 8 and 9.</w:t>
      </w:r>
      <w:r w:rsidR="000C32B3" w:rsidRPr="007F70F7">
        <w:rPr>
          <w:rFonts w:cs="Arial"/>
          <w:sz w:val="22"/>
          <w:szCs w:val="22"/>
        </w:rPr>
        <w:t xml:space="preserve"> Ability is assessed at regular intervals and enables</w:t>
      </w:r>
      <w:r w:rsidRPr="007F70F7">
        <w:rPr>
          <w:rFonts w:cs="Arial"/>
          <w:sz w:val="22"/>
          <w:szCs w:val="22"/>
        </w:rPr>
        <w:t xml:space="preserve"> fluidity between classes. Key S</w:t>
      </w:r>
      <w:r w:rsidR="000C32B3" w:rsidRPr="007F70F7">
        <w:rPr>
          <w:rFonts w:cs="Arial"/>
          <w:sz w:val="22"/>
          <w:szCs w:val="22"/>
        </w:rPr>
        <w:t xml:space="preserve">tage 3 follows the National Curriculum and is assessed </w:t>
      </w:r>
      <w:r w:rsidR="00AE4ECB" w:rsidRPr="007F70F7">
        <w:rPr>
          <w:rFonts w:cs="Arial"/>
          <w:sz w:val="22"/>
          <w:szCs w:val="22"/>
        </w:rPr>
        <w:t>using The National Strategies, Assessment for L</w:t>
      </w:r>
      <w:r w:rsidR="000C32B3" w:rsidRPr="007F70F7">
        <w:rPr>
          <w:rFonts w:cs="Arial"/>
          <w:sz w:val="22"/>
          <w:szCs w:val="22"/>
        </w:rPr>
        <w:t>earning.</w:t>
      </w:r>
      <w:r w:rsidR="00DB4D1E" w:rsidRPr="007F70F7">
        <w:rPr>
          <w:rFonts w:cs="Arial"/>
          <w:sz w:val="22"/>
          <w:szCs w:val="22"/>
        </w:rPr>
        <w:t xml:space="preserve"> </w:t>
      </w:r>
      <w:r w:rsidR="00DB4D1E" w:rsidRPr="007F70F7">
        <w:rPr>
          <w:rFonts w:cs="Arial"/>
          <w:bCs/>
          <w:sz w:val="22"/>
          <w:szCs w:val="22"/>
        </w:rPr>
        <w:t>Each scheme of work is formally assessed at the end of the unit and supports the monitoring of student progress and intervention.</w:t>
      </w: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sz w:val="22"/>
          <w:szCs w:val="22"/>
        </w:rPr>
      </w:pP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  <w:r w:rsidRPr="007F70F7">
        <w:rPr>
          <w:rFonts w:cs="Arial"/>
          <w:b/>
          <w:bCs/>
          <w:sz w:val="22"/>
          <w:szCs w:val="22"/>
        </w:rPr>
        <w:t>Year 7</w:t>
      </w:r>
    </w:p>
    <w:p w:rsidR="00065347" w:rsidRPr="007F70F7" w:rsidRDefault="000F7393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  <w:r w:rsidRPr="007F70F7">
        <w:rPr>
          <w:rFonts w:cs="Arial"/>
          <w:bCs/>
          <w:sz w:val="22"/>
          <w:szCs w:val="22"/>
        </w:rPr>
        <w:t>S</w:t>
      </w:r>
      <w:r w:rsidR="00AE4ECB" w:rsidRPr="007F70F7">
        <w:rPr>
          <w:rFonts w:cs="Arial"/>
          <w:bCs/>
          <w:sz w:val="22"/>
          <w:szCs w:val="22"/>
        </w:rPr>
        <w:t>tudents will study</w:t>
      </w:r>
      <w:r w:rsidR="00DB4D1E" w:rsidRPr="007F70F7">
        <w:rPr>
          <w:rFonts w:cs="Arial"/>
          <w:bCs/>
          <w:sz w:val="22"/>
          <w:szCs w:val="22"/>
        </w:rPr>
        <w:t>:</w:t>
      </w:r>
      <w:r w:rsidR="00AE4ECB" w:rsidRPr="007F70F7">
        <w:rPr>
          <w:rFonts w:cs="Arial"/>
          <w:bCs/>
          <w:sz w:val="22"/>
          <w:szCs w:val="22"/>
        </w:rPr>
        <w:t xml:space="preserve"> one novel; a drama text; </w:t>
      </w:r>
      <w:r w:rsidR="00D42635" w:rsidRPr="007F70F7">
        <w:rPr>
          <w:rFonts w:cs="Arial"/>
          <w:bCs/>
          <w:sz w:val="22"/>
          <w:szCs w:val="22"/>
        </w:rPr>
        <w:t xml:space="preserve">an introduction to Poetry; an introduction to Shakespeare and an Imaginative Writing and Media module.  </w:t>
      </w:r>
    </w:p>
    <w:p w:rsidR="00DB4D1E" w:rsidRPr="007F70F7" w:rsidRDefault="00DB4D1E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  <w:r w:rsidRPr="007F70F7">
        <w:rPr>
          <w:rFonts w:cs="Arial"/>
          <w:b/>
          <w:bCs/>
          <w:sz w:val="22"/>
          <w:szCs w:val="22"/>
        </w:rPr>
        <w:t>Year 8</w:t>
      </w:r>
    </w:p>
    <w:p w:rsidR="00065347" w:rsidRPr="007F70F7" w:rsidRDefault="000F7393" w:rsidP="00065347">
      <w:pPr>
        <w:pStyle w:val="BodyText"/>
        <w:numPr>
          <w:ilvl w:val="12"/>
          <w:numId w:val="0"/>
        </w:numPr>
        <w:rPr>
          <w:rFonts w:cs="Arial"/>
          <w:bCs/>
          <w:sz w:val="22"/>
          <w:szCs w:val="22"/>
        </w:rPr>
      </w:pPr>
      <w:r w:rsidRPr="007F70F7">
        <w:rPr>
          <w:rFonts w:cs="Arial"/>
          <w:bCs/>
          <w:sz w:val="22"/>
          <w:szCs w:val="22"/>
        </w:rPr>
        <w:t>S</w:t>
      </w:r>
      <w:r w:rsidR="00DB4D1E" w:rsidRPr="007F70F7">
        <w:rPr>
          <w:rFonts w:cs="Arial"/>
          <w:bCs/>
          <w:sz w:val="22"/>
          <w:szCs w:val="22"/>
        </w:rPr>
        <w:t>tudents will st</w:t>
      </w:r>
      <w:r w:rsidR="00D42635" w:rsidRPr="007F70F7">
        <w:rPr>
          <w:rFonts w:cs="Arial"/>
          <w:bCs/>
          <w:sz w:val="22"/>
          <w:szCs w:val="22"/>
        </w:rPr>
        <w:t>udy: one novel; a drama text; a Shakespeare play; WW1 poetry; Seminal World Media and an introduction to Gothic Horror</w:t>
      </w:r>
      <w:r w:rsidR="00DB4D1E" w:rsidRPr="007F70F7">
        <w:rPr>
          <w:rFonts w:cs="Arial"/>
          <w:bCs/>
          <w:sz w:val="22"/>
          <w:szCs w:val="22"/>
        </w:rPr>
        <w:t xml:space="preserve">. </w:t>
      </w: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  <w:r w:rsidRPr="007F70F7">
        <w:rPr>
          <w:rFonts w:cs="Arial"/>
          <w:b/>
          <w:bCs/>
          <w:sz w:val="22"/>
          <w:szCs w:val="22"/>
        </w:rPr>
        <w:t>Year 9</w:t>
      </w:r>
    </w:p>
    <w:p w:rsidR="00065347" w:rsidRPr="007F70F7" w:rsidRDefault="00286024" w:rsidP="00065347">
      <w:pPr>
        <w:pStyle w:val="BodyText"/>
        <w:numPr>
          <w:ilvl w:val="12"/>
          <w:numId w:val="0"/>
        </w:numPr>
        <w:rPr>
          <w:rFonts w:cs="Arial"/>
          <w:bCs/>
          <w:sz w:val="22"/>
          <w:szCs w:val="22"/>
        </w:rPr>
      </w:pPr>
      <w:r w:rsidRPr="007F70F7">
        <w:rPr>
          <w:rFonts w:cs="Arial"/>
          <w:bCs/>
          <w:sz w:val="22"/>
          <w:szCs w:val="22"/>
        </w:rPr>
        <w:t>S</w:t>
      </w:r>
      <w:r w:rsidR="00D42635" w:rsidRPr="007F70F7">
        <w:rPr>
          <w:rFonts w:cs="Arial"/>
          <w:bCs/>
          <w:sz w:val="22"/>
          <w:szCs w:val="22"/>
        </w:rPr>
        <w:t>tudents will study: two</w:t>
      </w:r>
      <w:r w:rsidR="00D954BA" w:rsidRPr="007F70F7">
        <w:rPr>
          <w:rFonts w:cs="Arial"/>
          <w:bCs/>
          <w:sz w:val="22"/>
          <w:szCs w:val="22"/>
        </w:rPr>
        <w:t xml:space="preserve"> novel</w:t>
      </w:r>
      <w:r w:rsidR="00D42635" w:rsidRPr="007F70F7">
        <w:rPr>
          <w:rFonts w:cs="Arial"/>
          <w:bCs/>
          <w:sz w:val="22"/>
          <w:szCs w:val="22"/>
        </w:rPr>
        <w:t>s</w:t>
      </w:r>
      <w:r w:rsidR="00D954BA" w:rsidRPr="007F70F7">
        <w:rPr>
          <w:rFonts w:cs="Arial"/>
          <w:bCs/>
          <w:sz w:val="22"/>
          <w:szCs w:val="22"/>
        </w:rPr>
        <w:t xml:space="preserve">; </w:t>
      </w:r>
      <w:r w:rsidR="00D42635" w:rsidRPr="007F70F7">
        <w:rPr>
          <w:rFonts w:cs="Arial"/>
          <w:bCs/>
          <w:sz w:val="22"/>
          <w:szCs w:val="22"/>
        </w:rPr>
        <w:t>a Shakespeare play</w:t>
      </w:r>
      <w:r w:rsidR="00D954BA" w:rsidRPr="007F70F7">
        <w:rPr>
          <w:rFonts w:cs="Arial"/>
          <w:bCs/>
          <w:sz w:val="22"/>
          <w:szCs w:val="22"/>
        </w:rPr>
        <w:t>;</w:t>
      </w:r>
      <w:r w:rsidR="00D42635" w:rsidRPr="007F70F7">
        <w:rPr>
          <w:rFonts w:cs="Arial"/>
          <w:bCs/>
          <w:sz w:val="22"/>
          <w:szCs w:val="22"/>
        </w:rPr>
        <w:t xml:space="preserve"> an introduction to 19</w:t>
      </w:r>
      <w:r w:rsidR="00D42635" w:rsidRPr="007F70F7">
        <w:rPr>
          <w:rFonts w:cs="Arial"/>
          <w:bCs/>
          <w:sz w:val="22"/>
          <w:szCs w:val="22"/>
          <w:vertAlign w:val="superscript"/>
        </w:rPr>
        <w:t>th</w:t>
      </w:r>
      <w:r w:rsidR="00D42635" w:rsidRPr="007F70F7">
        <w:rPr>
          <w:rFonts w:cs="Arial"/>
          <w:bCs/>
          <w:sz w:val="22"/>
          <w:szCs w:val="22"/>
        </w:rPr>
        <w:t xml:space="preserve"> Century literature and an introduction to GCSE English Language.  </w:t>
      </w: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  <w:r w:rsidRPr="007F70F7">
        <w:rPr>
          <w:rFonts w:cs="Arial"/>
          <w:b/>
          <w:bCs/>
          <w:sz w:val="22"/>
          <w:szCs w:val="22"/>
        </w:rPr>
        <w:t>Key Stage 4</w:t>
      </w: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sz w:val="22"/>
          <w:szCs w:val="22"/>
        </w:rPr>
      </w:pPr>
      <w:r w:rsidRPr="007F70F7">
        <w:rPr>
          <w:rFonts w:cs="Arial"/>
          <w:sz w:val="22"/>
          <w:szCs w:val="22"/>
        </w:rPr>
        <w:t>At the start of Key Stage 4 all students are placed in ability groups</w:t>
      </w:r>
      <w:r w:rsidR="002C044D" w:rsidRPr="007F70F7">
        <w:rPr>
          <w:rFonts w:cs="Arial"/>
          <w:sz w:val="22"/>
          <w:szCs w:val="22"/>
        </w:rPr>
        <w:t>, based upon their prior attainment and levels of progress target grades</w:t>
      </w:r>
      <w:r w:rsidRPr="007F70F7">
        <w:rPr>
          <w:rFonts w:cs="Arial"/>
          <w:sz w:val="22"/>
          <w:szCs w:val="22"/>
        </w:rPr>
        <w:t xml:space="preserve"> (there are opportunities for students to move between groups at strategic times of the year, based upon teacher assessment and test</w:t>
      </w:r>
      <w:r w:rsidR="00402AD6" w:rsidRPr="007F70F7">
        <w:rPr>
          <w:rFonts w:cs="Arial"/>
          <w:sz w:val="22"/>
          <w:szCs w:val="22"/>
        </w:rPr>
        <w:t xml:space="preserve"> results).  KS4 students</w:t>
      </w:r>
      <w:r w:rsidR="00187D9F" w:rsidRPr="007F70F7">
        <w:rPr>
          <w:rFonts w:cs="Arial"/>
          <w:sz w:val="22"/>
          <w:szCs w:val="22"/>
        </w:rPr>
        <w:t xml:space="preserve"> are </w:t>
      </w:r>
      <w:r w:rsidRPr="007F70F7">
        <w:rPr>
          <w:rFonts w:cs="Arial"/>
          <w:sz w:val="22"/>
          <w:szCs w:val="22"/>
        </w:rPr>
        <w:t>study</w:t>
      </w:r>
      <w:r w:rsidR="00187D9F" w:rsidRPr="007F70F7">
        <w:rPr>
          <w:rFonts w:cs="Arial"/>
          <w:sz w:val="22"/>
          <w:szCs w:val="22"/>
        </w:rPr>
        <w:t>ing</w:t>
      </w:r>
      <w:r w:rsidR="00402AD6" w:rsidRPr="007F70F7">
        <w:rPr>
          <w:rFonts w:cs="Arial"/>
          <w:sz w:val="22"/>
          <w:szCs w:val="22"/>
        </w:rPr>
        <w:t xml:space="preserve"> the AQA</w:t>
      </w:r>
      <w:r w:rsidRPr="007F70F7">
        <w:rPr>
          <w:rFonts w:cs="Arial"/>
          <w:sz w:val="22"/>
          <w:szCs w:val="22"/>
        </w:rPr>
        <w:t xml:space="preserve"> English language and English Literature </w:t>
      </w:r>
      <w:r w:rsidR="00402AD6" w:rsidRPr="007F70F7">
        <w:rPr>
          <w:rFonts w:cs="Arial"/>
          <w:sz w:val="22"/>
          <w:szCs w:val="22"/>
        </w:rPr>
        <w:t>courses.</w:t>
      </w:r>
      <w:r w:rsidR="00642025" w:rsidRPr="007F70F7">
        <w:rPr>
          <w:rFonts w:cs="Arial"/>
          <w:sz w:val="22"/>
          <w:szCs w:val="22"/>
        </w:rPr>
        <w:t xml:space="preserve"> GCSE Media Studies</w:t>
      </w:r>
      <w:r w:rsidR="00402AD6" w:rsidRPr="007F70F7">
        <w:rPr>
          <w:rFonts w:cs="Arial"/>
          <w:sz w:val="22"/>
          <w:szCs w:val="22"/>
        </w:rPr>
        <w:t xml:space="preserve"> is </w:t>
      </w:r>
      <w:r w:rsidR="00642025" w:rsidRPr="007F70F7">
        <w:rPr>
          <w:rFonts w:cs="Arial"/>
          <w:sz w:val="22"/>
          <w:szCs w:val="22"/>
        </w:rPr>
        <w:t>also taught within the faculty’s KS4 programme.</w:t>
      </w:r>
    </w:p>
    <w:p w:rsidR="00642025" w:rsidRPr="007F70F7" w:rsidRDefault="00642025" w:rsidP="00065347">
      <w:pPr>
        <w:pStyle w:val="BodyText"/>
        <w:numPr>
          <w:ilvl w:val="12"/>
          <w:numId w:val="0"/>
        </w:numPr>
        <w:rPr>
          <w:rFonts w:cs="Arial"/>
          <w:sz w:val="22"/>
          <w:szCs w:val="22"/>
        </w:rPr>
      </w:pP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sz w:val="22"/>
          <w:szCs w:val="22"/>
        </w:rPr>
      </w:pPr>
      <w:r w:rsidRPr="007F70F7">
        <w:rPr>
          <w:rFonts w:cs="Arial"/>
          <w:sz w:val="22"/>
          <w:szCs w:val="22"/>
        </w:rPr>
        <w:t>An outline of how</w:t>
      </w:r>
      <w:r w:rsidR="00642025" w:rsidRPr="007F70F7">
        <w:rPr>
          <w:rFonts w:cs="Arial"/>
          <w:sz w:val="22"/>
          <w:szCs w:val="22"/>
        </w:rPr>
        <w:t xml:space="preserve"> the study of</w:t>
      </w:r>
      <w:r w:rsidRPr="007F70F7">
        <w:rPr>
          <w:rFonts w:cs="Arial"/>
          <w:sz w:val="22"/>
          <w:szCs w:val="22"/>
        </w:rPr>
        <w:t xml:space="preserve"> </w:t>
      </w:r>
      <w:r w:rsidR="00642025" w:rsidRPr="007F70F7">
        <w:rPr>
          <w:rFonts w:cs="Arial"/>
          <w:sz w:val="22"/>
          <w:szCs w:val="22"/>
        </w:rPr>
        <w:t>English and Literature is</w:t>
      </w:r>
      <w:r w:rsidR="002931F4" w:rsidRPr="007F70F7">
        <w:rPr>
          <w:rFonts w:cs="Arial"/>
          <w:sz w:val="22"/>
          <w:szCs w:val="22"/>
        </w:rPr>
        <w:t xml:space="preserve"> covered during Key S</w:t>
      </w:r>
      <w:r w:rsidRPr="007F70F7">
        <w:rPr>
          <w:rFonts w:cs="Arial"/>
          <w:sz w:val="22"/>
          <w:szCs w:val="22"/>
        </w:rPr>
        <w:t>tage 4 is given below;</w:t>
      </w: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sz w:val="22"/>
          <w:szCs w:val="22"/>
        </w:rPr>
      </w:pP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  <w:r w:rsidRPr="007F70F7">
        <w:rPr>
          <w:rFonts w:cs="Arial"/>
          <w:b/>
          <w:bCs/>
          <w:sz w:val="22"/>
          <w:szCs w:val="22"/>
        </w:rPr>
        <w:t>Year 10</w:t>
      </w:r>
    </w:p>
    <w:p w:rsidR="00065347" w:rsidRPr="007F70F7" w:rsidRDefault="00A10DF6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  <w:r w:rsidRPr="007F70F7">
        <w:rPr>
          <w:rFonts w:cs="Arial"/>
          <w:sz w:val="22"/>
          <w:szCs w:val="22"/>
        </w:rPr>
        <w:t>In Year 10 ‘A Christmas Carol’ and ‘An Inspector Calls’ are studied in line with the new Literature Specification. Poetry is also exp</w:t>
      </w:r>
      <w:r w:rsidR="004C0034" w:rsidRPr="007F70F7">
        <w:rPr>
          <w:rFonts w:cs="Arial"/>
          <w:sz w:val="22"/>
          <w:szCs w:val="22"/>
        </w:rPr>
        <w:t>lored in preparation for GCSE.</w:t>
      </w:r>
      <w:r w:rsidRPr="007F70F7">
        <w:rPr>
          <w:rFonts w:cs="Arial"/>
          <w:sz w:val="22"/>
          <w:szCs w:val="22"/>
        </w:rPr>
        <w:t xml:space="preserve"> Language is taught through the Key Stage.</w:t>
      </w: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  <w:r w:rsidRPr="007F70F7">
        <w:rPr>
          <w:rFonts w:cs="Arial"/>
          <w:b/>
          <w:bCs/>
          <w:sz w:val="22"/>
          <w:szCs w:val="22"/>
        </w:rPr>
        <w:t>Year 11</w:t>
      </w:r>
    </w:p>
    <w:p w:rsidR="00F61226" w:rsidRPr="007F70F7" w:rsidRDefault="00A0009E" w:rsidP="008C2DC6">
      <w:pPr>
        <w:overflowPunct/>
        <w:autoSpaceDE/>
        <w:autoSpaceDN/>
        <w:adjustRightInd/>
        <w:jc w:val="both"/>
        <w:textAlignment w:val="auto"/>
        <w:rPr>
          <w:rFonts w:eastAsia="MS Mincho" w:cs="Arial"/>
          <w:sz w:val="22"/>
          <w:szCs w:val="22"/>
          <w:lang w:eastAsia="ja-JP"/>
        </w:rPr>
      </w:pPr>
      <w:r w:rsidRPr="007F70F7">
        <w:rPr>
          <w:rFonts w:eastAsia="MS Mincho" w:cs="Arial"/>
          <w:sz w:val="22"/>
          <w:szCs w:val="22"/>
          <w:lang w:eastAsia="ja-JP"/>
        </w:rPr>
        <w:t>In Y</w:t>
      </w:r>
      <w:r w:rsidR="00A10DF6" w:rsidRPr="007F70F7">
        <w:rPr>
          <w:rFonts w:eastAsia="MS Mincho" w:cs="Arial"/>
          <w:sz w:val="22"/>
          <w:szCs w:val="22"/>
          <w:lang w:eastAsia="ja-JP"/>
        </w:rPr>
        <w:t>ea</w:t>
      </w:r>
      <w:r w:rsidR="004C0034" w:rsidRPr="007F70F7">
        <w:rPr>
          <w:rFonts w:eastAsia="MS Mincho" w:cs="Arial"/>
          <w:sz w:val="22"/>
          <w:szCs w:val="22"/>
          <w:lang w:eastAsia="ja-JP"/>
        </w:rPr>
        <w:t>r 11 students study Shakespeare</w:t>
      </w:r>
      <w:r w:rsidR="00D42635" w:rsidRPr="007F70F7">
        <w:rPr>
          <w:rFonts w:eastAsia="MS Mincho" w:cs="Arial"/>
          <w:sz w:val="22"/>
          <w:szCs w:val="22"/>
          <w:lang w:eastAsia="ja-JP"/>
        </w:rPr>
        <w:t>’s ‘Macbeth’</w:t>
      </w:r>
      <w:r w:rsidR="004C0034" w:rsidRPr="007F70F7">
        <w:rPr>
          <w:rFonts w:eastAsia="MS Mincho" w:cs="Arial"/>
          <w:sz w:val="22"/>
          <w:szCs w:val="22"/>
          <w:lang w:eastAsia="ja-JP"/>
        </w:rPr>
        <w:t xml:space="preserve"> through close exploration of key themes and historical context. Students also continue to develop their analytical skills for the English language GCSE. This is achieved</w:t>
      </w:r>
      <w:r w:rsidR="00D42635" w:rsidRPr="007F70F7">
        <w:rPr>
          <w:rFonts w:eastAsia="MS Mincho" w:cs="Arial"/>
          <w:sz w:val="22"/>
          <w:szCs w:val="22"/>
          <w:lang w:eastAsia="ja-JP"/>
        </w:rPr>
        <w:t xml:space="preserve"> through regular exam practice</w:t>
      </w:r>
      <w:r w:rsidR="004C0034" w:rsidRPr="007F70F7">
        <w:rPr>
          <w:rFonts w:eastAsia="MS Mincho" w:cs="Arial"/>
          <w:sz w:val="22"/>
          <w:szCs w:val="22"/>
          <w:lang w:eastAsia="ja-JP"/>
        </w:rPr>
        <w:t>.</w:t>
      </w: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b/>
          <w:bCs/>
          <w:sz w:val="22"/>
          <w:szCs w:val="22"/>
        </w:rPr>
      </w:pPr>
    </w:p>
    <w:p w:rsidR="00065347" w:rsidRPr="007F70F7" w:rsidRDefault="00065347" w:rsidP="00065347">
      <w:pPr>
        <w:pStyle w:val="BodyText"/>
        <w:numPr>
          <w:ilvl w:val="12"/>
          <w:numId w:val="0"/>
        </w:numPr>
        <w:rPr>
          <w:rFonts w:cs="Arial"/>
          <w:sz w:val="22"/>
          <w:szCs w:val="22"/>
        </w:rPr>
      </w:pPr>
    </w:p>
    <w:p w:rsidR="00065347" w:rsidRPr="007F70F7" w:rsidRDefault="00065347" w:rsidP="001809CA">
      <w:pPr>
        <w:pStyle w:val="BodyText"/>
        <w:numPr>
          <w:ilvl w:val="12"/>
          <w:numId w:val="0"/>
        </w:numPr>
        <w:rPr>
          <w:rFonts w:cs="Arial"/>
          <w:sz w:val="22"/>
          <w:szCs w:val="22"/>
        </w:rPr>
      </w:pPr>
      <w:r w:rsidRPr="007F70F7">
        <w:rPr>
          <w:rFonts w:cs="Arial"/>
          <w:sz w:val="22"/>
          <w:szCs w:val="22"/>
        </w:rPr>
        <w:t xml:space="preserve">All students are challenged to achieve their full potential and their progress is measured against making 2 levels of progress in each Key Stage.  Students that are not achieving this are highlighted at strategic points during the course and a coordinated intervention programme is put in place in liaison with </w:t>
      </w:r>
      <w:r w:rsidR="00A10DF6" w:rsidRPr="007F70F7">
        <w:rPr>
          <w:rFonts w:cs="Arial"/>
          <w:sz w:val="22"/>
          <w:szCs w:val="22"/>
        </w:rPr>
        <w:t>the Access to</w:t>
      </w:r>
      <w:r w:rsidRPr="007F70F7">
        <w:rPr>
          <w:rFonts w:cs="Arial"/>
          <w:sz w:val="22"/>
          <w:szCs w:val="22"/>
        </w:rPr>
        <w:t xml:space="preserve"> Learning </w:t>
      </w:r>
      <w:r w:rsidR="001809CA" w:rsidRPr="007F70F7">
        <w:rPr>
          <w:rFonts w:cs="Arial"/>
          <w:sz w:val="22"/>
          <w:szCs w:val="22"/>
        </w:rPr>
        <w:t>F</w:t>
      </w:r>
      <w:r w:rsidRPr="007F70F7">
        <w:rPr>
          <w:rFonts w:cs="Arial"/>
          <w:sz w:val="22"/>
          <w:szCs w:val="22"/>
        </w:rPr>
        <w:t>aculty.</w:t>
      </w:r>
      <w:bookmarkStart w:id="0" w:name="_GoBack"/>
      <w:bookmarkEnd w:id="0"/>
    </w:p>
    <w:sectPr w:rsidR="00065347" w:rsidRPr="007F70F7" w:rsidSect="00EE2E1F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DE"/>
    <w:rsid w:val="0003410C"/>
    <w:rsid w:val="00044941"/>
    <w:rsid w:val="00065347"/>
    <w:rsid w:val="00097470"/>
    <w:rsid w:val="000C32B3"/>
    <w:rsid w:val="000F1F0D"/>
    <w:rsid w:val="000F7393"/>
    <w:rsid w:val="001809CA"/>
    <w:rsid w:val="00187D9F"/>
    <w:rsid w:val="00192CF0"/>
    <w:rsid w:val="001C392D"/>
    <w:rsid w:val="001D6DD4"/>
    <w:rsid w:val="00286024"/>
    <w:rsid w:val="002931F4"/>
    <w:rsid w:val="002B7314"/>
    <w:rsid w:val="002C044D"/>
    <w:rsid w:val="003305A5"/>
    <w:rsid w:val="00381B49"/>
    <w:rsid w:val="00402AD6"/>
    <w:rsid w:val="00416D8E"/>
    <w:rsid w:val="00417F13"/>
    <w:rsid w:val="004C0034"/>
    <w:rsid w:val="0055514D"/>
    <w:rsid w:val="005766AA"/>
    <w:rsid w:val="005F4339"/>
    <w:rsid w:val="00642025"/>
    <w:rsid w:val="0065365E"/>
    <w:rsid w:val="00664964"/>
    <w:rsid w:val="00667100"/>
    <w:rsid w:val="006A440C"/>
    <w:rsid w:val="007257F9"/>
    <w:rsid w:val="00774340"/>
    <w:rsid w:val="007F70F7"/>
    <w:rsid w:val="00807BEC"/>
    <w:rsid w:val="00816A80"/>
    <w:rsid w:val="00871BF9"/>
    <w:rsid w:val="008B41DE"/>
    <w:rsid w:val="008C2DC6"/>
    <w:rsid w:val="00901FF3"/>
    <w:rsid w:val="00913087"/>
    <w:rsid w:val="009E43AF"/>
    <w:rsid w:val="00A0009E"/>
    <w:rsid w:val="00A10DF6"/>
    <w:rsid w:val="00A316B0"/>
    <w:rsid w:val="00A514FC"/>
    <w:rsid w:val="00AE4ECB"/>
    <w:rsid w:val="00B13BDA"/>
    <w:rsid w:val="00BC3D9A"/>
    <w:rsid w:val="00D42635"/>
    <w:rsid w:val="00D954BA"/>
    <w:rsid w:val="00DB4D1E"/>
    <w:rsid w:val="00DB706F"/>
    <w:rsid w:val="00E71A6A"/>
    <w:rsid w:val="00EB1AD4"/>
    <w:rsid w:val="00EE2E1F"/>
    <w:rsid w:val="00EF3C0C"/>
    <w:rsid w:val="00F04615"/>
    <w:rsid w:val="00F61226"/>
    <w:rsid w:val="00F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E1B921-3F3F-4EC3-8650-46119D76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1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8B41D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41DE"/>
    <w:pPr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42AD992C</Template>
  <TotalTime>0</TotalTime>
  <Pages>1</Pages>
  <Words>426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 School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Allier</dc:creator>
  <cp:keywords/>
  <dc:description/>
  <cp:lastModifiedBy>Mrs H Mathews</cp:lastModifiedBy>
  <cp:revision>3</cp:revision>
  <cp:lastPrinted>2016-04-21T15:11:00Z</cp:lastPrinted>
  <dcterms:created xsi:type="dcterms:W3CDTF">2017-05-04T14:32:00Z</dcterms:created>
  <dcterms:modified xsi:type="dcterms:W3CDTF">2017-11-16T11:02:00Z</dcterms:modified>
</cp:coreProperties>
</file>