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0B6" w:rsidRDefault="00A560B6" w:rsidP="00A560B6">
      <w:pPr>
        <w:pStyle w:val="Default"/>
      </w:pPr>
    </w:p>
    <w:p w:rsidR="00A560B6" w:rsidRDefault="00A560B6" w:rsidP="00A560B6">
      <w:pPr>
        <w:pStyle w:val="Default"/>
        <w:rPr>
          <w:sz w:val="28"/>
          <w:szCs w:val="28"/>
        </w:rPr>
      </w:pPr>
      <w:r>
        <w:t xml:space="preserve"> </w:t>
      </w:r>
      <w:r>
        <w:rPr>
          <w:sz w:val="28"/>
          <w:szCs w:val="28"/>
        </w:rPr>
        <w:t xml:space="preserve">Feb 2017 </w:t>
      </w:r>
    </w:p>
    <w:p w:rsidR="00A560B6" w:rsidRDefault="00A560B6" w:rsidP="00A560B6">
      <w:pPr>
        <w:pStyle w:val="Default"/>
        <w:rPr>
          <w:color w:val="auto"/>
        </w:rPr>
      </w:pPr>
    </w:p>
    <w:p w:rsidR="00A560B6" w:rsidRDefault="00A560B6" w:rsidP="00A560B6">
      <w:pPr>
        <w:pStyle w:val="Default"/>
        <w:rPr>
          <w:rFonts w:ascii="Arial" w:hAnsi="Arial" w:cs="Arial"/>
          <w:color w:val="auto"/>
          <w:sz w:val="40"/>
          <w:szCs w:val="40"/>
        </w:rPr>
      </w:pPr>
      <w:r>
        <w:rPr>
          <w:color w:val="auto"/>
        </w:rPr>
        <w:t xml:space="preserve"> </w:t>
      </w:r>
      <w:proofErr w:type="spellStart"/>
      <w:r>
        <w:rPr>
          <w:rFonts w:ascii="Arial" w:hAnsi="Arial" w:cs="Arial"/>
          <w:color w:val="auto"/>
          <w:sz w:val="40"/>
          <w:szCs w:val="40"/>
        </w:rPr>
        <w:t>Heworth</w:t>
      </w:r>
      <w:proofErr w:type="spellEnd"/>
      <w:r>
        <w:rPr>
          <w:rFonts w:ascii="Arial" w:hAnsi="Arial" w:cs="Arial"/>
          <w:color w:val="auto"/>
          <w:sz w:val="40"/>
          <w:szCs w:val="40"/>
        </w:rPr>
        <w:t xml:space="preserve"> Grange Science Department </w:t>
      </w:r>
    </w:p>
    <w:p w:rsidR="00A560B6" w:rsidRDefault="00A560B6" w:rsidP="00A560B6">
      <w:pPr>
        <w:pStyle w:val="Default"/>
        <w:rPr>
          <w:color w:val="auto"/>
          <w:sz w:val="23"/>
          <w:szCs w:val="23"/>
        </w:rPr>
      </w:pPr>
      <w:r>
        <w:rPr>
          <w:rFonts w:ascii="Arial" w:hAnsi="Arial" w:cs="Arial"/>
          <w:color w:val="auto"/>
          <w:sz w:val="23"/>
          <w:szCs w:val="23"/>
        </w:rPr>
        <w:t xml:space="preserve">The Science department is team of 12 experienced teaching staff and 3 technicians that use exciting and innovative teaching strategies to enhance the achievement and enjoyment of pupils from year 7 through to 13. The department offers a wide range of extracurricular activities and is always looking to promote engagement with the subject, further education within science and future STEM related careers. </w:t>
      </w:r>
    </w:p>
    <w:p w:rsidR="00A560B6" w:rsidRDefault="00A560B6" w:rsidP="00A560B6">
      <w:pPr>
        <w:pStyle w:val="Default"/>
        <w:rPr>
          <w:rFonts w:ascii="Arial" w:hAnsi="Arial" w:cs="Arial"/>
          <w:color w:val="auto"/>
          <w:sz w:val="36"/>
          <w:szCs w:val="36"/>
        </w:rPr>
      </w:pPr>
      <w:r>
        <w:rPr>
          <w:rFonts w:ascii="Arial" w:hAnsi="Arial" w:cs="Arial"/>
          <w:color w:val="auto"/>
          <w:sz w:val="36"/>
          <w:szCs w:val="36"/>
        </w:rPr>
        <w:t xml:space="preserve">Teaching and Learning in Science at </w:t>
      </w:r>
      <w:proofErr w:type="spellStart"/>
      <w:r>
        <w:rPr>
          <w:rFonts w:ascii="Arial" w:hAnsi="Arial" w:cs="Arial"/>
          <w:color w:val="auto"/>
          <w:sz w:val="36"/>
          <w:szCs w:val="36"/>
        </w:rPr>
        <w:t>Heworth</w:t>
      </w:r>
      <w:proofErr w:type="spellEnd"/>
      <w:r>
        <w:rPr>
          <w:rFonts w:ascii="Arial" w:hAnsi="Arial" w:cs="Arial"/>
          <w:color w:val="auto"/>
          <w:sz w:val="36"/>
          <w:szCs w:val="36"/>
        </w:rPr>
        <w:t xml:space="preserve"> Grange </w:t>
      </w:r>
    </w:p>
    <w:p w:rsidR="00A560B6" w:rsidRDefault="00A560B6" w:rsidP="00A560B6">
      <w:pPr>
        <w:pStyle w:val="Default"/>
        <w:rPr>
          <w:color w:val="auto"/>
          <w:sz w:val="23"/>
          <w:szCs w:val="23"/>
        </w:rPr>
      </w:pPr>
      <w:r>
        <w:rPr>
          <w:rFonts w:ascii="Arial" w:hAnsi="Arial" w:cs="Arial"/>
          <w:color w:val="auto"/>
          <w:sz w:val="23"/>
          <w:szCs w:val="23"/>
        </w:rPr>
        <w:t xml:space="preserve">The department is constantly trying to improve and develop the teaching and learning of all pupils. We have been looking particularly at developing rich feedback within the department, and have made good progress with this. We are actively involved in the whole school CPD program, and are keen to implement new </w:t>
      </w:r>
      <w:proofErr w:type="gramStart"/>
      <w:r>
        <w:rPr>
          <w:rFonts w:ascii="Arial" w:hAnsi="Arial" w:cs="Arial"/>
          <w:color w:val="auto"/>
          <w:sz w:val="23"/>
          <w:szCs w:val="23"/>
        </w:rPr>
        <w:t>ideas which</w:t>
      </w:r>
      <w:proofErr w:type="gramEnd"/>
      <w:r>
        <w:rPr>
          <w:rFonts w:ascii="Arial" w:hAnsi="Arial" w:cs="Arial"/>
          <w:color w:val="auto"/>
          <w:sz w:val="23"/>
          <w:szCs w:val="23"/>
        </w:rPr>
        <w:t xml:space="preserve"> will improve Teaching and Learning. </w:t>
      </w:r>
    </w:p>
    <w:p w:rsidR="00A560B6" w:rsidRDefault="00A560B6" w:rsidP="00A560B6">
      <w:pPr>
        <w:pStyle w:val="Default"/>
        <w:rPr>
          <w:color w:val="auto"/>
          <w:sz w:val="23"/>
          <w:szCs w:val="23"/>
        </w:rPr>
      </w:pPr>
      <w:r>
        <w:rPr>
          <w:rFonts w:ascii="Arial" w:hAnsi="Arial" w:cs="Arial"/>
          <w:color w:val="auto"/>
          <w:sz w:val="23"/>
          <w:szCs w:val="23"/>
        </w:rPr>
        <w:t xml:space="preserve">Currently Key Stage 3 pupils follow </w:t>
      </w:r>
      <w:r>
        <w:rPr>
          <w:rFonts w:ascii="Arial" w:hAnsi="Arial" w:cs="Arial"/>
          <w:color w:val="auto"/>
          <w:sz w:val="23"/>
          <w:szCs w:val="23"/>
        </w:rPr>
        <w:t>a course based on the AQA</w:t>
      </w:r>
      <w:r>
        <w:rPr>
          <w:rFonts w:ascii="Arial" w:hAnsi="Arial" w:cs="Arial"/>
          <w:color w:val="auto"/>
          <w:sz w:val="23"/>
          <w:szCs w:val="23"/>
        </w:rPr>
        <w:t xml:space="preserve"> scheme of work that covers </w:t>
      </w:r>
      <w:r>
        <w:rPr>
          <w:rFonts w:ascii="Arial" w:hAnsi="Arial" w:cs="Arial"/>
          <w:color w:val="auto"/>
          <w:sz w:val="23"/>
          <w:szCs w:val="23"/>
        </w:rPr>
        <w:t>the Science National Curriculum</w:t>
      </w:r>
      <w:r>
        <w:rPr>
          <w:rFonts w:ascii="Arial" w:hAnsi="Arial" w:cs="Arial"/>
          <w:color w:val="auto"/>
          <w:sz w:val="23"/>
          <w:szCs w:val="23"/>
        </w:rPr>
        <w:t xml:space="preserve">. Teachers are innovative in their approaches to teaching and learning. Assessment for learning is crucial and </w:t>
      </w:r>
      <w:proofErr w:type="gramStart"/>
      <w:r>
        <w:rPr>
          <w:rFonts w:ascii="Arial" w:hAnsi="Arial" w:cs="Arial"/>
          <w:color w:val="auto"/>
          <w:sz w:val="23"/>
          <w:szCs w:val="23"/>
        </w:rPr>
        <w:t>each topic is assessed by a small number of assessed tasks, to which improvements can be made, and then an end of topic test</w:t>
      </w:r>
      <w:proofErr w:type="gramEnd"/>
      <w:r>
        <w:rPr>
          <w:rFonts w:ascii="Arial" w:hAnsi="Arial" w:cs="Arial"/>
          <w:color w:val="auto"/>
          <w:sz w:val="23"/>
          <w:szCs w:val="23"/>
        </w:rPr>
        <w:t xml:space="preserve">. . </w:t>
      </w:r>
    </w:p>
    <w:p w:rsidR="00A560B6" w:rsidRDefault="00A560B6" w:rsidP="00A560B6">
      <w:pPr>
        <w:pStyle w:val="Default"/>
        <w:rPr>
          <w:color w:val="auto"/>
          <w:sz w:val="23"/>
          <w:szCs w:val="23"/>
        </w:rPr>
      </w:pPr>
      <w:r>
        <w:rPr>
          <w:rFonts w:ascii="Arial" w:hAnsi="Arial" w:cs="Arial"/>
          <w:color w:val="auto"/>
          <w:sz w:val="23"/>
          <w:szCs w:val="23"/>
        </w:rPr>
        <w:t xml:space="preserve">At </w:t>
      </w:r>
      <w:proofErr w:type="gramStart"/>
      <w:r>
        <w:rPr>
          <w:rFonts w:ascii="Arial" w:hAnsi="Arial" w:cs="Arial"/>
          <w:color w:val="auto"/>
          <w:sz w:val="23"/>
          <w:szCs w:val="23"/>
        </w:rPr>
        <w:t>KS4</w:t>
      </w:r>
      <w:proofErr w:type="gramEnd"/>
      <w:r>
        <w:rPr>
          <w:rFonts w:ascii="Arial" w:hAnsi="Arial" w:cs="Arial"/>
          <w:color w:val="auto"/>
          <w:sz w:val="23"/>
          <w:szCs w:val="23"/>
        </w:rPr>
        <w:t xml:space="preserve"> </w:t>
      </w:r>
      <w:r>
        <w:rPr>
          <w:rFonts w:ascii="Arial" w:hAnsi="Arial" w:cs="Arial"/>
          <w:color w:val="auto"/>
          <w:sz w:val="23"/>
          <w:szCs w:val="23"/>
        </w:rPr>
        <w:t xml:space="preserve">we </w:t>
      </w:r>
      <w:r>
        <w:rPr>
          <w:rFonts w:ascii="Arial" w:hAnsi="Arial" w:cs="Arial"/>
          <w:color w:val="auto"/>
          <w:sz w:val="23"/>
          <w:szCs w:val="23"/>
        </w:rPr>
        <w:t xml:space="preserve">following AQA Trilogy/Triple science. </w:t>
      </w:r>
      <w:r>
        <w:rPr>
          <w:rFonts w:ascii="Arial" w:hAnsi="Arial" w:cs="Arial"/>
          <w:color w:val="auto"/>
          <w:sz w:val="23"/>
          <w:szCs w:val="23"/>
        </w:rPr>
        <w:t xml:space="preserve">As well as this a </w:t>
      </w:r>
      <w:r>
        <w:rPr>
          <w:rFonts w:ascii="Arial" w:hAnsi="Arial" w:cs="Arial"/>
          <w:color w:val="auto"/>
          <w:sz w:val="23"/>
          <w:szCs w:val="23"/>
        </w:rPr>
        <w:t>small cohort</w:t>
      </w:r>
      <w:r>
        <w:rPr>
          <w:rFonts w:ascii="Arial" w:hAnsi="Arial" w:cs="Arial"/>
          <w:color w:val="auto"/>
          <w:sz w:val="23"/>
          <w:szCs w:val="23"/>
        </w:rPr>
        <w:t xml:space="preserve"> of pupils also </w:t>
      </w:r>
      <w:r>
        <w:rPr>
          <w:rFonts w:ascii="Arial" w:hAnsi="Arial" w:cs="Arial"/>
          <w:color w:val="auto"/>
          <w:sz w:val="23"/>
          <w:szCs w:val="23"/>
        </w:rPr>
        <w:t xml:space="preserve">follow an Alternative Education Provision, they will complete an </w:t>
      </w:r>
      <w:proofErr w:type="gramStart"/>
      <w:r>
        <w:rPr>
          <w:rFonts w:ascii="Arial" w:hAnsi="Arial" w:cs="Arial"/>
          <w:color w:val="auto"/>
          <w:sz w:val="23"/>
          <w:szCs w:val="23"/>
        </w:rPr>
        <w:t>entry level</w:t>
      </w:r>
      <w:proofErr w:type="gramEnd"/>
      <w:r>
        <w:rPr>
          <w:rFonts w:ascii="Arial" w:hAnsi="Arial" w:cs="Arial"/>
          <w:color w:val="auto"/>
          <w:sz w:val="23"/>
          <w:szCs w:val="23"/>
        </w:rPr>
        <w:t xml:space="preserve"> certificate </w:t>
      </w:r>
      <w:r>
        <w:rPr>
          <w:rFonts w:ascii="Arial" w:hAnsi="Arial" w:cs="Arial"/>
          <w:color w:val="auto"/>
          <w:sz w:val="23"/>
          <w:szCs w:val="23"/>
        </w:rPr>
        <w:t xml:space="preserve">and a BTEC in animal care, </w:t>
      </w:r>
      <w:r>
        <w:rPr>
          <w:rFonts w:ascii="Arial" w:hAnsi="Arial" w:cs="Arial"/>
          <w:color w:val="auto"/>
          <w:sz w:val="23"/>
          <w:szCs w:val="23"/>
        </w:rPr>
        <w:t xml:space="preserve">but ultimately will also be entered for combined science GCSE. </w:t>
      </w:r>
    </w:p>
    <w:p w:rsidR="00A560B6" w:rsidRDefault="00A560B6" w:rsidP="00A560B6">
      <w:pPr>
        <w:pStyle w:val="Default"/>
        <w:rPr>
          <w:color w:val="auto"/>
          <w:sz w:val="23"/>
          <w:szCs w:val="23"/>
        </w:rPr>
      </w:pPr>
      <w:r>
        <w:rPr>
          <w:rFonts w:ascii="Arial" w:hAnsi="Arial" w:cs="Arial"/>
          <w:color w:val="auto"/>
          <w:sz w:val="23"/>
          <w:szCs w:val="23"/>
        </w:rPr>
        <w:t xml:space="preserve">Pupils that have the opportunity to do triple science have Biology, Chemistry and Physics that </w:t>
      </w:r>
      <w:proofErr w:type="gramStart"/>
      <w:r>
        <w:rPr>
          <w:rFonts w:ascii="Arial" w:hAnsi="Arial" w:cs="Arial"/>
          <w:color w:val="auto"/>
          <w:sz w:val="23"/>
          <w:szCs w:val="23"/>
        </w:rPr>
        <w:t>is taught</w:t>
      </w:r>
      <w:proofErr w:type="gramEnd"/>
      <w:r>
        <w:rPr>
          <w:rFonts w:ascii="Arial" w:hAnsi="Arial" w:cs="Arial"/>
          <w:color w:val="auto"/>
          <w:sz w:val="23"/>
          <w:szCs w:val="23"/>
        </w:rPr>
        <w:t xml:space="preserve"> by subject specialists. Pupils studying triple science </w:t>
      </w:r>
      <w:proofErr w:type="gramStart"/>
      <w:r>
        <w:rPr>
          <w:rFonts w:ascii="Arial" w:hAnsi="Arial" w:cs="Arial"/>
          <w:color w:val="auto"/>
          <w:sz w:val="23"/>
          <w:szCs w:val="23"/>
        </w:rPr>
        <w:t>are seen</w:t>
      </w:r>
      <w:proofErr w:type="gramEnd"/>
      <w:r>
        <w:rPr>
          <w:rFonts w:ascii="Arial" w:hAnsi="Arial" w:cs="Arial"/>
          <w:color w:val="auto"/>
          <w:sz w:val="23"/>
          <w:szCs w:val="23"/>
        </w:rPr>
        <w:t xml:space="preserve"> as aspiring ‘A’ level pupils of these subjects and therefore are offered the appropriate challenge and inspiration to be ready to embrace these subjects at an advanced level. It is the intention that </w:t>
      </w:r>
      <w:r>
        <w:rPr>
          <w:rFonts w:ascii="Arial" w:hAnsi="Arial" w:cs="Arial"/>
          <w:color w:val="auto"/>
          <w:sz w:val="23"/>
          <w:szCs w:val="23"/>
        </w:rPr>
        <w:t>as far as possible</w:t>
      </w:r>
      <w:r>
        <w:rPr>
          <w:rFonts w:ascii="Arial" w:hAnsi="Arial" w:cs="Arial"/>
          <w:color w:val="auto"/>
          <w:sz w:val="23"/>
          <w:szCs w:val="23"/>
        </w:rPr>
        <w:t xml:space="preserve"> all </w:t>
      </w:r>
      <w:r>
        <w:rPr>
          <w:rFonts w:ascii="Arial" w:hAnsi="Arial" w:cs="Arial"/>
          <w:color w:val="auto"/>
          <w:sz w:val="23"/>
          <w:szCs w:val="23"/>
        </w:rPr>
        <w:t>KS4</w:t>
      </w:r>
      <w:r>
        <w:rPr>
          <w:rFonts w:ascii="Arial" w:hAnsi="Arial" w:cs="Arial"/>
          <w:color w:val="auto"/>
          <w:sz w:val="23"/>
          <w:szCs w:val="23"/>
        </w:rPr>
        <w:t xml:space="preserve"> pupils will have specialist Biology, Chemistry and Physics teachers, who are responsible for the progress and achievement of the pupils in their class. </w:t>
      </w:r>
    </w:p>
    <w:p w:rsidR="00A560B6" w:rsidRDefault="00A560B6" w:rsidP="00A560B6">
      <w:pPr>
        <w:pStyle w:val="Default"/>
        <w:rPr>
          <w:color w:val="auto"/>
          <w:sz w:val="23"/>
          <w:szCs w:val="23"/>
        </w:rPr>
      </w:pPr>
      <w:r>
        <w:rPr>
          <w:rFonts w:ascii="Arial" w:hAnsi="Arial" w:cs="Arial"/>
          <w:color w:val="auto"/>
          <w:sz w:val="23"/>
          <w:szCs w:val="23"/>
        </w:rPr>
        <w:t>Key Stage 5 pupils have the opportunity to study ‘A’ level courses in Biology, Chemistry and Physics taught by subject specialists. Pupils also have the opportunity to stud</w:t>
      </w:r>
      <w:r>
        <w:rPr>
          <w:rFonts w:ascii="Arial" w:hAnsi="Arial" w:cs="Arial"/>
          <w:color w:val="auto"/>
          <w:sz w:val="23"/>
          <w:szCs w:val="23"/>
        </w:rPr>
        <w:t xml:space="preserve">y a </w:t>
      </w:r>
      <w:proofErr w:type="gramStart"/>
      <w:r>
        <w:rPr>
          <w:rFonts w:ascii="Arial" w:hAnsi="Arial" w:cs="Arial"/>
          <w:color w:val="auto"/>
          <w:sz w:val="23"/>
          <w:szCs w:val="23"/>
        </w:rPr>
        <w:t>L3  BTEC</w:t>
      </w:r>
      <w:proofErr w:type="gramEnd"/>
      <w:r>
        <w:rPr>
          <w:rFonts w:ascii="Arial" w:hAnsi="Arial" w:cs="Arial"/>
          <w:color w:val="auto"/>
          <w:sz w:val="23"/>
          <w:szCs w:val="23"/>
        </w:rPr>
        <w:t xml:space="preserve"> in Applied Science.</w:t>
      </w:r>
      <w:bookmarkStart w:id="0" w:name="_GoBack"/>
      <w:bookmarkEnd w:id="0"/>
    </w:p>
    <w:sectPr w:rsidR="00A56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B6"/>
    <w:rsid w:val="00866FB4"/>
    <w:rsid w:val="00A56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A75C"/>
  <w15:chartTrackingRefBased/>
  <w15:docId w15:val="{B002A77C-D6C3-4477-9764-E5CE8F56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60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Heworth Grange Comprehensive School</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Fenwick</dc:creator>
  <cp:keywords/>
  <dc:description/>
  <cp:lastModifiedBy>V Fenwick</cp:lastModifiedBy>
  <cp:revision>1</cp:revision>
  <dcterms:created xsi:type="dcterms:W3CDTF">2019-03-22T15:32:00Z</dcterms:created>
  <dcterms:modified xsi:type="dcterms:W3CDTF">2019-03-22T15:37:00Z</dcterms:modified>
</cp:coreProperties>
</file>