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left="-851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1400175</wp:posOffset>
                </wp:positionH>
                <wp:positionV relativeFrom="paragraph">
                  <wp:posOffset>12065</wp:posOffset>
                </wp:positionV>
                <wp:extent cx="4314825" cy="140462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The William Allitt Academy Person Specification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School Business Assistant (Reader/Scribe) Grade C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25pt;margin-top:.95pt;width:33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" strokecolor="white [3212]">
                <v:textbox style="mso-fit-shape-to-text:t">
                  <w:txbxContent>
                    <w:p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The William Allitt Academy Person Specification</w:t>
                      </w:r>
                    </w:p>
                    <w:p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School Business Assistant (Reader/Scribe) Grade C</w:t>
                      </w:r>
                    </w:p>
                    <w:p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755627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2928" cy="109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776"/>
      </w:tblGrid>
      <w:t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Working in a school environment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Working with children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Invigilation of exams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Previous experience in taking notes (preferably in an education environment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Qualification/ Skills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GCSE Grade A - C in Numeracy and Literacy [or equivalent]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Excellent and clear communication and listening skills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Ability to work as part of a team or alone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Ability to relate well to children and adults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Fast, accurate and legible handwriting and spelling.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Literate and numerate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Knowledge of Health and Safety procedures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Knowledge of Data Protection (confidentiality)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Equal Opportunities Awareness, understanding and commitment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Understanding of safeguarding procedures and appropriate confidentiality in a school setting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Commitment to undertake training to increase knowledge and understanding of safeguarding and child protection in the school environment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Aptitudes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Flexible approach to work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Reliable and punctual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Able to keep calm under pressure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Able to use common sense and initiative as required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Smart appearance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sectPr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ADC25-3B69-4475-AEB4-B4373F13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Scott</dc:creator>
  <cp:keywords/>
  <dc:description/>
  <cp:lastModifiedBy>J Scott</cp:lastModifiedBy>
  <cp:revision>4</cp:revision>
  <dcterms:created xsi:type="dcterms:W3CDTF">2022-09-14T10:28:00Z</dcterms:created>
  <dcterms:modified xsi:type="dcterms:W3CDTF">2022-10-19T07:58:00Z</dcterms:modified>
</cp:coreProperties>
</file>