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82C" w:rsidRDefault="00B2482C" w:rsidP="00B2482C">
      <w:pPr>
        <w:rPr>
          <w:rFonts w:ascii="Comic Sans MS" w:hAnsi="Comic Sans MS"/>
          <w:b/>
          <w:sz w:val="20"/>
        </w:rPr>
      </w:pPr>
      <w:bookmarkStart w:id="0" w:name="_GoBack"/>
      <w:bookmarkEnd w:id="0"/>
    </w:p>
    <w:p w:rsidR="00E069ED" w:rsidRDefault="0068184C" w:rsidP="00B2482C">
      <w:pPr>
        <w:rPr>
          <w:rFonts w:ascii="Comic Sans MS" w:hAnsi="Comic Sans MS"/>
          <w:b/>
          <w:sz w:val="20"/>
        </w:rPr>
      </w:pPr>
      <w:r w:rsidRPr="0068184C">
        <w:rPr>
          <w:rFonts w:ascii="Comic Sans MS" w:hAnsi="Comic Sans MS"/>
          <w:b/>
          <w:noProof/>
          <w:sz w:val="32"/>
          <w:szCs w:val="32"/>
          <w:lang w:eastAsia="en-GB"/>
        </w:rPr>
        <w:drawing>
          <wp:anchor distT="0" distB="0" distL="114300" distR="114300" simplePos="0" relativeHeight="251660288" behindDoc="1" locked="0" layoutInCell="1" allowOverlap="1" wp14:anchorId="5B10490E" wp14:editId="1ACF7647">
            <wp:simplePos x="0" y="0"/>
            <wp:positionH relativeFrom="column">
              <wp:posOffset>5259705</wp:posOffset>
            </wp:positionH>
            <wp:positionV relativeFrom="paragraph">
              <wp:posOffset>27305</wp:posOffset>
            </wp:positionV>
            <wp:extent cx="1060450" cy="1060450"/>
            <wp:effectExtent l="0" t="0" r="6350" b="6350"/>
            <wp:wrapNone/>
            <wp:docPr id="1" name="Picture 7" descr="Wigmore%20Primary%20School%20LOGO%2009-07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gmore%20Primary%20School%20LOGO%2009-07COL"/>
                    <pic:cNvPicPr>
                      <a:picLocks noChangeAspect="1" noChangeArrowheads="1"/>
                    </pic:cNvPicPr>
                  </pic:nvPicPr>
                  <pic:blipFill>
                    <a:blip r:embed="rId7"/>
                    <a:srcRect/>
                    <a:stretch>
                      <a:fillRect/>
                    </a:stretch>
                  </pic:blipFill>
                  <pic:spPr bwMode="auto">
                    <a:xfrm>
                      <a:off x="0" y="0"/>
                      <a:ext cx="1060450" cy="1060450"/>
                    </a:xfrm>
                    <a:prstGeom prst="rect">
                      <a:avLst/>
                    </a:prstGeom>
                    <a:noFill/>
                    <a:ln w="9525">
                      <a:noFill/>
                      <a:miter lim="800000"/>
                      <a:headEnd/>
                      <a:tailEnd/>
                    </a:ln>
                  </pic:spPr>
                </pic:pic>
              </a:graphicData>
            </a:graphic>
          </wp:anchor>
        </w:drawing>
      </w:r>
    </w:p>
    <w:p w:rsidR="00E069ED" w:rsidRPr="00B2482C" w:rsidRDefault="00E069ED" w:rsidP="00B2482C">
      <w:pPr>
        <w:rPr>
          <w:rFonts w:ascii="Comic Sans MS" w:hAnsi="Comic Sans MS"/>
          <w:b/>
          <w:szCs w:val="24"/>
        </w:rPr>
      </w:pPr>
    </w:p>
    <w:p w:rsidR="001D1262" w:rsidRPr="005464C2" w:rsidRDefault="001D1262" w:rsidP="001D1262">
      <w:pPr>
        <w:jc w:val="center"/>
        <w:rPr>
          <w:rFonts w:ascii="Calibri" w:hAnsi="Calibri" w:cs="Calibri"/>
          <w:b/>
          <w:sz w:val="36"/>
          <w:szCs w:val="36"/>
        </w:rPr>
      </w:pPr>
      <w:r w:rsidRPr="005464C2">
        <w:rPr>
          <w:rFonts w:ascii="Calibri" w:hAnsi="Calibri" w:cs="Calibri"/>
          <w:b/>
          <w:sz w:val="36"/>
          <w:szCs w:val="36"/>
        </w:rPr>
        <w:t>Wigmore Primary School</w:t>
      </w:r>
    </w:p>
    <w:p w:rsidR="00FC67E8" w:rsidRDefault="00FC67E8">
      <w:pPr>
        <w:rPr>
          <w:rFonts w:ascii="Comic Sans MS" w:hAnsi="Comic Sans MS"/>
          <w:b/>
          <w:sz w:val="22"/>
          <w:szCs w:val="22"/>
        </w:rPr>
      </w:pPr>
    </w:p>
    <w:p w:rsidR="00432135" w:rsidRDefault="00432135">
      <w:pPr>
        <w:rPr>
          <w:rFonts w:ascii="Comic Sans MS" w:hAnsi="Comic Sans MS"/>
          <w:sz w:val="20"/>
        </w:rPr>
      </w:pPr>
    </w:p>
    <w:p w:rsidR="00626977" w:rsidRPr="005464C2" w:rsidRDefault="00626977" w:rsidP="00626977">
      <w:pPr>
        <w:rPr>
          <w:rFonts w:ascii="Calibri" w:hAnsi="Calibri" w:cs="Calibri"/>
          <w:b/>
          <w:sz w:val="32"/>
          <w:szCs w:val="32"/>
        </w:rPr>
      </w:pPr>
      <w:r w:rsidRPr="005464C2">
        <w:rPr>
          <w:rFonts w:ascii="Calibri" w:hAnsi="Calibri" w:cs="Calibri"/>
          <w:b/>
          <w:sz w:val="32"/>
          <w:szCs w:val="32"/>
        </w:rPr>
        <w:t xml:space="preserve">Job Description </w:t>
      </w:r>
      <w:r w:rsidR="00DA04CE">
        <w:rPr>
          <w:rFonts w:ascii="Calibri" w:hAnsi="Calibri" w:cs="Calibri"/>
          <w:b/>
          <w:sz w:val="32"/>
          <w:szCs w:val="32"/>
        </w:rPr>
        <w:t>and Person Specification</w:t>
      </w:r>
      <w:r w:rsidRPr="005464C2">
        <w:rPr>
          <w:rFonts w:ascii="Calibri" w:hAnsi="Calibri" w:cs="Calibri"/>
          <w:b/>
          <w:sz w:val="32"/>
          <w:szCs w:val="32"/>
        </w:rPr>
        <w:t xml:space="preserve">– </w:t>
      </w:r>
      <w:r w:rsidR="00D85CF1">
        <w:rPr>
          <w:rFonts w:ascii="Calibri" w:hAnsi="Calibri" w:cs="Calibri"/>
          <w:b/>
          <w:sz w:val="32"/>
          <w:szCs w:val="32"/>
        </w:rPr>
        <w:t>Class</w:t>
      </w:r>
      <w:r w:rsidRPr="005464C2">
        <w:rPr>
          <w:rFonts w:ascii="Calibri" w:hAnsi="Calibri" w:cs="Calibri"/>
          <w:b/>
          <w:sz w:val="32"/>
          <w:szCs w:val="32"/>
        </w:rPr>
        <w:t xml:space="preserve"> Teacher </w:t>
      </w:r>
    </w:p>
    <w:p w:rsidR="00626977" w:rsidRPr="005464C2" w:rsidRDefault="00626977" w:rsidP="00626977">
      <w:pPr>
        <w:rPr>
          <w:rFonts w:ascii="Calibri" w:hAnsi="Calibri" w:cs="Calibri"/>
          <w:b/>
          <w:sz w:val="32"/>
          <w:szCs w:val="32"/>
        </w:rPr>
      </w:pPr>
    </w:p>
    <w:p w:rsidR="00DA04CE" w:rsidRPr="00DA04CE" w:rsidRDefault="00DA04CE" w:rsidP="00DA04CE">
      <w:pPr>
        <w:rPr>
          <w:rFonts w:ascii="Calibri" w:hAnsi="Calibri" w:cs="Calibri"/>
          <w:b/>
          <w:sz w:val="32"/>
          <w:szCs w:val="32"/>
        </w:rPr>
      </w:pPr>
      <w:r w:rsidRPr="00DA04CE">
        <w:rPr>
          <w:rFonts w:ascii="Calibri" w:hAnsi="Calibri" w:cs="Calibri"/>
          <w:b/>
          <w:sz w:val="32"/>
          <w:szCs w:val="32"/>
        </w:rPr>
        <w:t xml:space="preserve">Job title: Class teacher </w:t>
      </w:r>
    </w:p>
    <w:p w:rsidR="00DA04CE" w:rsidRDefault="00DA04CE" w:rsidP="00DA04CE">
      <w:pPr>
        <w:rPr>
          <w:rFonts w:ascii="Calibri" w:hAnsi="Calibri" w:cs="Calibri"/>
          <w:b/>
          <w:sz w:val="32"/>
          <w:szCs w:val="32"/>
        </w:rPr>
      </w:pPr>
      <w:r w:rsidRPr="00DA04CE">
        <w:rPr>
          <w:rFonts w:ascii="Calibri" w:hAnsi="Calibri" w:cs="Calibri"/>
          <w:b/>
          <w:sz w:val="32"/>
          <w:szCs w:val="32"/>
        </w:rPr>
        <w:t>Salary: MPS</w:t>
      </w:r>
      <w:r>
        <w:rPr>
          <w:rFonts w:ascii="Calibri" w:hAnsi="Calibri" w:cs="Calibri"/>
          <w:b/>
          <w:sz w:val="32"/>
          <w:szCs w:val="32"/>
        </w:rPr>
        <w:t>/UPS</w:t>
      </w:r>
    </w:p>
    <w:p w:rsidR="00DA04CE" w:rsidRPr="00DA04CE" w:rsidRDefault="00DA04CE" w:rsidP="00DA04CE">
      <w:pPr>
        <w:rPr>
          <w:rFonts w:ascii="Calibri" w:hAnsi="Calibri" w:cs="Calibri"/>
          <w:b/>
          <w:sz w:val="32"/>
          <w:szCs w:val="32"/>
        </w:rPr>
      </w:pPr>
      <w:r w:rsidRPr="00DA04CE">
        <w:rPr>
          <w:rFonts w:ascii="Calibri" w:hAnsi="Calibri" w:cs="Calibri"/>
          <w:b/>
          <w:sz w:val="32"/>
          <w:szCs w:val="32"/>
        </w:rPr>
        <w:t xml:space="preserve">Contract type: </w:t>
      </w:r>
      <w:r w:rsidR="00900D21">
        <w:rPr>
          <w:rFonts w:ascii="Calibri" w:hAnsi="Calibri" w:cs="Calibri"/>
          <w:b/>
          <w:sz w:val="32"/>
          <w:szCs w:val="32"/>
        </w:rPr>
        <w:t>part time/</w:t>
      </w:r>
      <w:r w:rsidRPr="00DA04CE">
        <w:rPr>
          <w:rFonts w:ascii="Calibri" w:hAnsi="Calibri" w:cs="Calibri"/>
          <w:b/>
          <w:sz w:val="32"/>
          <w:szCs w:val="32"/>
        </w:rPr>
        <w:t>full-time /</w:t>
      </w:r>
      <w:r w:rsidR="00900D21">
        <w:rPr>
          <w:rFonts w:ascii="Calibri" w:hAnsi="Calibri" w:cs="Calibri"/>
          <w:b/>
          <w:sz w:val="32"/>
          <w:szCs w:val="32"/>
        </w:rPr>
        <w:t>maternity cover/fixed term/</w:t>
      </w:r>
      <w:r w:rsidRPr="00DA04CE">
        <w:rPr>
          <w:rFonts w:ascii="Calibri" w:hAnsi="Calibri" w:cs="Calibri"/>
          <w:b/>
          <w:sz w:val="32"/>
          <w:szCs w:val="32"/>
        </w:rPr>
        <w:t xml:space="preserve"> permanent </w:t>
      </w:r>
    </w:p>
    <w:p w:rsidR="005464C2" w:rsidRDefault="00DA04CE" w:rsidP="00DA04CE">
      <w:pPr>
        <w:rPr>
          <w:rFonts w:ascii="Calibri" w:hAnsi="Calibri" w:cs="Calibri"/>
          <w:b/>
          <w:sz w:val="32"/>
          <w:szCs w:val="32"/>
        </w:rPr>
      </w:pPr>
      <w:r w:rsidRPr="00DA04CE">
        <w:rPr>
          <w:rFonts w:ascii="Calibri" w:hAnsi="Calibri" w:cs="Calibri"/>
          <w:b/>
          <w:sz w:val="32"/>
          <w:szCs w:val="32"/>
        </w:rPr>
        <w:t>Reporting to: Year Leader</w:t>
      </w:r>
      <w:r>
        <w:rPr>
          <w:rFonts w:ascii="Calibri" w:hAnsi="Calibri" w:cs="Calibri"/>
          <w:b/>
          <w:sz w:val="32"/>
          <w:szCs w:val="32"/>
        </w:rPr>
        <w:t>, Assistant Head Teacher</w:t>
      </w:r>
      <w:r w:rsidRPr="00DA04CE">
        <w:rPr>
          <w:rFonts w:ascii="Calibri" w:hAnsi="Calibri" w:cs="Calibri"/>
          <w:b/>
          <w:sz w:val="32"/>
          <w:szCs w:val="32"/>
        </w:rPr>
        <w:t xml:space="preserve"> and Head teacher</w:t>
      </w:r>
    </w:p>
    <w:p w:rsidR="00DA04CE" w:rsidRDefault="00DA04CE" w:rsidP="00DA04CE">
      <w:pPr>
        <w:rPr>
          <w:rFonts w:ascii="Calibri" w:hAnsi="Calibri" w:cs="Calibri"/>
          <w:sz w:val="22"/>
          <w:szCs w:val="32"/>
        </w:rPr>
      </w:pPr>
    </w:p>
    <w:p w:rsidR="00DA04CE" w:rsidRDefault="00DA04CE" w:rsidP="00DA04CE">
      <w:pPr>
        <w:pStyle w:val="Text"/>
        <w:rPr>
          <w:rFonts w:ascii="Calibri" w:hAnsi="Calibri" w:cs="Calibri"/>
          <w:sz w:val="22"/>
          <w:szCs w:val="32"/>
        </w:rPr>
      </w:pPr>
      <w:r w:rsidRPr="00DA04CE">
        <w:rPr>
          <w:rFonts w:ascii="Calibri" w:hAnsi="Calibri" w:cs="Calibri"/>
          <w:b/>
          <w:sz w:val="24"/>
          <w:szCs w:val="32"/>
        </w:rPr>
        <w:t>Purpose of post</w:t>
      </w:r>
      <w:r w:rsidRPr="00DA04CE">
        <w:rPr>
          <w:rFonts w:ascii="Calibri" w:hAnsi="Calibri" w:cs="Calibri"/>
          <w:b/>
          <w:sz w:val="22"/>
          <w:szCs w:val="32"/>
        </w:rPr>
        <w:t>:</w:t>
      </w:r>
      <w:r w:rsidRPr="00DA04CE">
        <w:rPr>
          <w:rFonts w:ascii="Calibri" w:hAnsi="Calibri" w:cs="Calibri"/>
          <w:sz w:val="22"/>
          <w:szCs w:val="32"/>
        </w:rPr>
        <w:t xml:space="preserve"> </w:t>
      </w:r>
    </w:p>
    <w:p w:rsidR="00DA04CE" w:rsidRPr="00DA04CE" w:rsidRDefault="00DA04CE" w:rsidP="00DA04CE">
      <w:pPr>
        <w:pStyle w:val="Text"/>
        <w:rPr>
          <w:rFonts w:asciiTheme="minorHAnsi" w:hAnsiTheme="minorHAnsi" w:cstheme="minorHAnsi"/>
          <w:sz w:val="32"/>
          <w:szCs w:val="22"/>
          <w:lang w:val="en-GB"/>
        </w:rPr>
      </w:pPr>
      <w:r w:rsidRPr="00DA04CE">
        <w:rPr>
          <w:rFonts w:ascii="Calibri" w:hAnsi="Calibri" w:cs="Calibri"/>
          <w:sz w:val="24"/>
          <w:szCs w:val="32"/>
        </w:rPr>
        <w:t xml:space="preserve">The post holder has a teaching commitment in EYFS/KS1/KS2. </w:t>
      </w:r>
      <w:r w:rsidRPr="00DA04CE">
        <w:rPr>
          <w:rFonts w:asciiTheme="minorHAnsi" w:hAnsiTheme="minorHAnsi" w:cstheme="minorHAnsi"/>
          <w:sz w:val="24"/>
          <w:szCs w:val="22"/>
          <w:lang w:val="en-GB"/>
        </w:rPr>
        <w:t>The teacher will</w:t>
      </w:r>
      <w:r>
        <w:rPr>
          <w:rFonts w:asciiTheme="minorHAnsi" w:hAnsiTheme="minorHAnsi" w:cstheme="minorHAnsi"/>
          <w:sz w:val="24"/>
          <w:szCs w:val="22"/>
          <w:lang w:val="en-GB"/>
        </w:rPr>
        <w:t xml:space="preserve"> </w:t>
      </w:r>
      <w:r w:rsidRPr="00DA04CE">
        <w:rPr>
          <w:rFonts w:ascii="Calibri" w:hAnsi="Calibri" w:cs="Calibri"/>
          <w:sz w:val="24"/>
          <w:szCs w:val="32"/>
        </w:rPr>
        <w:t>contribute to the School Plan, supporting the ethos, aims and vision of the school.</w:t>
      </w:r>
    </w:p>
    <w:p w:rsidR="00DA04CE" w:rsidRDefault="00DA04CE" w:rsidP="00DA04CE">
      <w:pPr>
        <w:rPr>
          <w:rFonts w:ascii="Calibri" w:hAnsi="Calibri" w:cs="Calibri"/>
          <w:b/>
          <w:sz w:val="32"/>
          <w:szCs w:val="32"/>
        </w:rPr>
      </w:pPr>
    </w:p>
    <w:p w:rsidR="00DA04CE" w:rsidRDefault="00DA04CE" w:rsidP="00DA04CE">
      <w:pPr>
        <w:rPr>
          <w:rFonts w:ascii="Calibri" w:hAnsi="Calibri" w:cs="Calibri"/>
          <w:b/>
          <w:szCs w:val="32"/>
        </w:rPr>
      </w:pPr>
      <w:r w:rsidRPr="00DA04CE">
        <w:rPr>
          <w:rFonts w:ascii="Calibri" w:hAnsi="Calibri" w:cs="Calibri"/>
          <w:b/>
          <w:szCs w:val="32"/>
        </w:rPr>
        <w:t>Duties and responsibilities</w:t>
      </w:r>
      <w:r>
        <w:rPr>
          <w:rFonts w:ascii="Calibri" w:hAnsi="Calibri" w:cs="Calibri"/>
          <w:b/>
          <w:szCs w:val="32"/>
        </w:rPr>
        <w:t>:</w:t>
      </w:r>
    </w:p>
    <w:p w:rsidR="00DA04CE" w:rsidRDefault="00DA04CE" w:rsidP="00DA04CE">
      <w:pPr>
        <w:rPr>
          <w:rFonts w:ascii="Calibri" w:hAnsi="Calibri" w:cs="Calibri"/>
          <w:szCs w:val="32"/>
        </w:rPr>
      </w:pPr>
      <w:r>
        <w:rPr>
          <w:rFonts w:ascii="Calibri" w:hAnsi="Calibri" w:cs="Calibri"/>
          <w:szCs w:val="32"/>
        </w:rPr>
        <w:t>The teacher will undertake all duties required of a qualified teacher identified in the School Teachers’ Pay and Conditions document and will undertake class teaching in a designated year group.</w:t>
      </w:r>
    </w:p>
    <w:p w:rsidR="00DA04CE" w:rsidRPr="00DA04CE" w:rsidRDefault="00DA04CE" w:rsidP="00DA04CE">
      <w:pPr>
        <w:pStyle w:val="Text"/>
        <w:numPr>
          <w:ilvl w:val="0"/>
          <w:numId w:val="12"/>
        </w:numPr>
        <w:rPr>
          <w:rFonts w:asciiTheme="minorHAnsi" w:hAnsiTheme="minorHAnsi" w:cstheme="minorHAnsi"/>
          <w:sz w:val="24"/>
          <w:szCs w:val="22"/>
          <w:lang w:val="en-GB"/>
        </w:rPr>
      </w:pPr>
      <w:r w:rsidRPr="00DA04CE">
        <w:rPr>
          <w:rFonts w:asciiTheme="minorHAnsi" w:hAnsiTheme="minorHAnsi" w:cstheme="minorHAnsi"/>
          <w:sz w:val="24"/>
          <w:szCs w:val="22"/>
          <w:lang w:val="en-GB"/>
        </w:rPr>
        <w:t>Meet the expectations set out in the Teachers’ Standards</w:t>
      </w:r>
      <w:r w:rsidR="00C7519A">
        <w:rPr>
          <w:rFonts w:asciiTheme="minorHAnsi" w:hAnsiTheme="minorHAnsi" w:cstheme="minorHAnsi"/>
          <w:sz w:val="24"/>
          <w:szCs w:val="22"/>
          <w:lang w:val="en-GB"/>
        </w:rPr>
        <w:t>.</w:t>
      </w:r>
    </w:p>
    <w:p w:rsidR="00DA04CE" w:rsidRDefault="00DA04CE" w:rsidP="00DA04CE">
      <w:pPr>
        <w:pStyle w:val="ListParagraph"/>
        <w:numPr>
          <w:ilvl w:val="0"/>
          <w:numId w:val="12"/>
        </w:numPr>
        <w:rPr>
          <w:rFonts w:ascii="Calibri" w:hAnsi="Calibri" w:cs="Calibri"/>
          <w:szCs w:val="32"/>
        </w:rPr>
      </w:pPr>
      <w:r>
        <w:rPr>
          <w:rFonts w:ascii="Calibri" w:hAnsi="Calibri" w:cs="Calibri"/>
          <w:szCs w:val="32"/>
        </w:rPr>
        <w:t>Assist in whole school, year group and lesson planning which meets the needs of all pupils.</w:t>
      </w:r>
    </w:p>
    <w:p w:rsidR="00DA04CE" w:rsidRPr="001F261F" w:rsidRDefault="00DA04CE" w:rsidP="00DA04CE">
      <w:pPr>
        <w:pStyle w:val="ListParagraph"/>
        <w:numPr>
          <w:ilvl w:val="0"/>
          <w:numId w:val="12"/>
        </w:numPr>
        <w:rPr>
          <w:rFonts w:asciiTheme="minorHAnsi" w:hAnsiTheme="minorHAnsi" w:cstheme="minorHAnsi"/>
          <w:szCs w:val="24"/>
        </w:rPr>
      </w:pPr>
      <w:r w:rsidRPr="001F261F">
        <w:rPr>
          <w:rFonts w:asciiTheme="minorHAnsi" w:hAnsiTheme="minorHAnsi" w:cstheme="minorHAnsi"/>
          <w:szCs w:val="24"/>
        </w:rPr>
        <w:t xml:space="preserve">Co-ordinate/act as subject specialist in a designated area, contributing to the design of an engaging and purposeful curriculum for all pupils. </w:t>
      </w:r>
    </w:p>
    <w:p w:rsidR="00DA04CE" w:rsidRPr="001F261F" w:rsidRDefault="00DA04CE" w:rsidP="00DA04CE">
      <w:pPr>
        <w:pStyle w:val="Text"/>
        <w:numPr>
          <w:ilvl w:val="0"/>
          <w:numId w:val="12"/>
        </w:numPr>
        <w:rPr>
          <w:rFonts w:asciiTheme="minorHAnsi" w:hAnsiTheme="minorHAnsi" w:cstheme="minorHAnsi"/>
          <w:sz w:val="24"/>
          <w:szCs w:val="24"/>
          <w:lang w:val="en-GB"/>
        </w:rPr>
      </w:pPr>
      <w:r w:rsidRPr="001F261F">
        <w:rPr>
          <w:rFonts w:asciiTheme="minorHAnsi" w:hAnsiTheme="minorHAnsi" w:cstheme="minorHAnsi"/>
          <w:sz w:val="24"/>
          <w:szCs w:val="24"/>
          <w:lang w:val="en-GB"/>
        </w:rPr>
        <w:t>Assess, monitor, record and report on the learning needs, progress and achievements of assigned pupils, making accurate and productive use of assessment</w:t>
      </w:r>
      <w:r w:rsidR="006A671B" w:rsidRPr="001F261F">
        <w:rPr>
          <w:rFonts w:asciiTheme="minorHAnsi" w:hAnsiTheme="minorHAnsi" w:cstheme="minorHAnsi"/>
          <w:sz w:val="24"/>
          <w:szCs w:val="24"/>
          <w:lang w:val="en-GB"/>
        </w:rPr>
        <w:t xml:space="preserve"> to secure good progress for all pupils.</w:t>
      </w:r>
    </w:p>
    <w:p w:rsidR="00DA04CE" w:rsidRPr="001F261F" w:rsidRDefault="00DA04CE" w:rsidP="00DA04CE">
      <w:pPr>
        <w:pStyle w:val="ListParagraph"/>
        <w:numPr>
          <w:ilvl w:val="0"/>
          <w:numId w:val="12"/>
        </w:numPr>
        <w:rPr>
          <w:rFonts w:asciiTheme="minorHAnsi" w:hAnsiTheme="minorHAnsi" w:cstheme="minorHAnsi"/>
          <w:szCs w:val="24"/>
        </w:rPr>
      </w:pPr>
      <w:r w:rsidRPr="001F261F">
        <w:rPr>
          <w:rFonts w:asciiTheme="minorHAnsi" w:hAnsiTheme="minorHAnsi" w:cstheme="minorHAnsi"/>
          <w:szCs w:val="24"/>
        </w:rPr>
        <w:t>To be responsible for the day-to-day work and management of the class, and the safety and welfare of the pupils, during on-site and off-site activities.</w:t>
      </w:r>
    </w:p>
    <w:p w:rsidR="006A671B" w:rsidRPr="001F261F" w:rsidRDefault="006A671B" w:rsidP="00DA04CE">
      <w:pPr>
        <w:pStyle w:val="ListParagraph"/>
        <w:numPr>
          <w:ilvl w:val="0"/>
          <w:numId w:val="12"/>
        </w:numPr>
        <w:rPr>
          <w:rFonts w:asciiTheme="minorHAnsi" w:hAnsiTheme="minorHAnsi" w:cstheme="minorHAnsi"/>
          <w:szCs w:val="24"/>
        </w:rPr>
      </w:pPr>
      <w:r w:rsidRPr="001F261F">
        <w:rPr>
          <w:rFonts w:asciiTheme="minorHAnsi" w:hAnsiTheme="minorHAnsi" w:cstheme="minorHAnsi"/>
          <w:szCs w:val="24"/>
        </w:rPr>
        <w:t>Support the school’s pastoral system, and ethos with adherence to the behaviour policy, maintaining good order and discipline.</w:t>
      </w:r>
    </w:p>
    <w:p w:rsidR="006A671B" w:rsidRPr="001F261F" w:rsidRDefault="006A671B" w:rsidP="006A671B">
      <w:pPr>
        <w:pStyle w:val="Text"/>
        <w:numPr>
          <w:ilvl w:val="0"/>
          <w:numId w:val="12"/>
        </w:numPr>
        <w:rPr>
          <w:rFonts w:asciiTheme="minorHAnsi" w:hAnsiTheme="minorHAnsi" w:cstheme="minorHAnsi"/>
          <w:sz w:val="24"/>
          <w:szCs w:val="24"/>
          <w:lang w:val="en-GB"/>
        </w:rPr>
      </w:pPr>
      <w:r w:rsidRPr="001F261F">
        <w:rPr>
          <w:rFonts w:asciiTheme="minorHAnsi" w:hAnsiTheme="minorHAnsi" w:cstheme="minorHAnsi"/>
          <w:sz w:val="24"/>
          <w:szCs w:val="24"/>
          <w:lang w:val="en-GB"/>
        </w:rPr>
        <w:t>Take part in and contribute to the school’s performance management and appraisal procedures, as appropriate to career stage expectations, including coaching and mentoring colleagues, monitoring of teaching and learning in specified areas, development of support staff.</w:t>
      </w:r>
    </w:p>
    <w:p w:rsidR="006A671B" w:rsidRPr="001F261F" w:rsidRDefault="006A671B" w:rsidP="006A671B">
      <w:pPr>
        <w:pStyle w:val="Text"/>
        <w:numPr>
          <w:ilvl w:val="0"/>
          <w:numId w:val="12"/>
        </w:numPr>
        <w:rPr>
          <w:rFonts w:asciiTheme="minorHAnsi" w:hAnsiTheme="minorHAnsi" w:cstheme="minorHAnsi"/>
          <w:sz w:val="24"/>
          <w:szCs w:val="24"/>
          <w:lang w:val="en-GB"/>
        </w:rPr>
      </w:pPr>
      <w:r w:rsidRPr="001F261F">
        <w:rPr>
          <w:rFonts w:asciiTheme="minorHAnsi" w:hAnsiTheme="minorHAnsi" w:cstheme="minorHAnsi"/>
          <w:sz w:val="24"/>
          <w:szCs w:val="24"/>
          <w:lang w:val="en-GB"/>
        </w:rPr>
        <w:t>Ensure personal professional development, being up to date with national and local developments, participating in whole school and individualised INSET and sharing good practice with others.</w:t>
      </w:r>
    </w:p>
    <w:p w:rsidR="006A671B" w:rsidRPr="001F261F" w:rsidRDefault="006A671B" w:rsidP="006A671B">
      <w:pPr>
        <w:pStyle w:val="Text"/>
        <w:numPr>
          <w:ilvl w:val="0"/>
          <w:numId w:val="12"/>
        </w:numPr>
        <w:rPr>
          <w:rFonts w:asciiTheme="minorHAnsi" w:hAnsiTheme="minorHAnsi" w:cstheme="minorHAnsi"/>
          <w:sz w:val="24"/>
          <w:szCs w:val="24"/>
          <w:lang w:val="en-GB"/>
        </w:rPr>
      </w:pPr>
      <w:r w:rsidRPr="001F261F">
        <w:rPr>
          <w:rFonts w:asciiTheme="minorHAnsi" w:hAnsiTheme="minorHAnsi" w:cstheme="minorHAnsi"/>
          <w:sz w:val="24"/>
          <w:szCs w:val="24"/>
          <w:lang w:val="en-GB"/>
        </w:rPr>
        <w:t>Make a positive contribution to the wider life and ethos of the school.</w:t>
      </w:r>
    </w:p>
    <w:p w:rsidR="00DA04CE" w:rsidRPr="001F261F" w:rsidRDefault="00DA04CE" w:rsidP="00DA04CE">
      <w:pPr>
        <w:pStyle w:val="Text"/>
        <w:numPr>
          <w:ilvl w:val="0"/>
          <w:numId w:val="12"/>
        </w:numPr>
        <w:rPr>
          <w:rFonts w:asciiTheme="minorHAnsi" w:hAnsiTheme="minorHAnsi" w:cstheme="minorHAnsi"/>
          <w:sz w:val="24"/>
          <w:szCs w:val="24"/>
          <w:lang w:val="en-GB"/>
        </w:rPr>
      </w:pPr>
      <w:r w:rsidRPr="001F261F">
        <w:rPr>
          <w:rFonts w:asciiTheme="minorHAnsi" w:hAnsiTheme="minorHAnsi" w:cstheme="minorHAnsi"/>
          <w:sz w:val="24"/>
          <w:szCs w:val="24"/>
          <w:lang w:val="en-GB"/>
        </w:rPr>
        <w:t>C</w:t>
      </w:r>
      <w:r w:rsidR="006A671B" w:rsidRPr="001F261F">
        <w:rPr>
          <w:rFonts w:asciiTheme="minorHAnsi" w:hAnsiTheme="minorHAnsi" w:cstheme="minorHAnsi"/>
          <w:sz w:val="24"/>
          <w:szCs w:val="24"/>
          <w:lang w:val="en-GB"/>
        </w:rPr>
        <w:t>omply with and c</w:t>
      </w:r>
      <w:r w:rsidRPr="001F261F">
        <w:rPr>
          <w:rFonts w:asciiTheme="minorHAnsi" w:hAnsiTheme="minorHAnsi" w:cstheme="minorHAnsi"/>
          <w:sz w:val="24"/>
          <w:szCs w:val="24"/>
          <w:lang w:val="en-GB"/>
        </w:rPr>
        <w:t xml:space="preserve">ontribute to the development, implementation and evaluation of the school’s policies, practices and procedures, </w:t>
      </w:r>
      <w:r w:rsidR="006A671B" w:rsidRPr="001F261F">
        <w:rPr>
          <w:rFonts w:asciiTheme="minorHAnsi" w:hAnsiTheme="minorHAnsi" w:cstheme="minorHAnsi"/>
          <w:sz w:val="24"/>
          <w:szCs w:val="24"/>
          <w:lang w:val="en-GB"/>
        </w:rPr>
        <w:t>in support of</w:t>
      </w:r>
      <w:r w:rsidRPr="001F261F">
        <w:rPr>
          <w:rFonts w:asciiTheme="minorHAnsi" w:hAnsiTheme="minorHAnsi" w:cstheme="minorHAnsi"/>
          <w:sz w:val="24"/>
          <w:szCs w:val="24"/>
          <w:lang w:val="en-GB"/>
        </w:rPr>
        <w:t xml:space="preserve"> the school’s values and vision</w:t>
      </w:r>
      <w:r w:rsidR="00C7519A">
        <w:rPr>
          <w:rFonts w:asciiTheme="minorHAnsi" w:hAnsiTheme="minorHAnsi" w:cstheme="minorHAnsi"/>
          <w:sz w:val="24"/>
          <w:szCs w:val="24"/>
          <w:lang w:val="en-GB"/>
        </w:rPr>
        <w:t>.</w:t>
      </w:r>
    </w:p>
    <w:p w:rsidR="00DA04CE" w:rsidRPr="001F261F" w:rsidRDefault="00DA04CE" w:rsidP="00DA04CE">
      <w:pPr>
        <w:pStyle w:val="Text"/>
        <w:numPr>
          <w:ilvl w:val="0"/>
          <w:numId w:val="12"/>
        </w:numPr>
        <w:rPr>
          <w:rFonts w:asciiTheme="minorHAnsi" w:hAnsiTheme="minorHAnsi" w:cstheme="minorHAnsi"/>
          <w:sz w:val="24"/>
          <w:szCs w:val="24"/>
          <w:lang w:val="en-GB"/>
        </w:rPr>
      </w:pPr>
      <w:r w:rsidRPr="001F261F">
        <w:rPr>
          <w:rFonts w:asciiTheme="minorHAnsi" w:hAnsiTheme="minorHAnsi" w:cstheme="minorHAnsi"/>
          <w:sz w:val="24"/>
          <w:szCs w:val="24"/>
          <w:lang w:val="en-GB"/>
        </w:rPr>
        <w:lastRenderedPageBreak/>
        <w:t>Communicate effectively with pupils, parents, carers and staff</w:t>
      </w:r>
      <w:r w:rsidR="00C7519A">
        <w:rPr>
          <w:rFonts w:asciiTheme="minorHAnsi" w:hAnsiTheme="minorHAnsi" w:cstheme="minorHAnsi"/>
          <w:sz w:val="24"/>
          <w:szCs w:val="24"/>
          <w:lang w:val="en-GB"/>
        </w:rPr>
        <w:t>.</w:t>
      </w:r>
    </w:p>
    <w:p w:rsidR="00DA04CE" w:rsidRDefault="00DA04CE" w:rsidP="006A671B">
      <w:pPr>
        <w:ind w:left="360"/>
        <w:rPr>
          <w:rFonts w:ascii="Calibri" w:hAnsi="Calibri" w:cs="Calibri"/>
          <w:szCs w:val="32"/>
        </w:rPr>
      </w:pPr>
    </w:p>
    <w:p w:rsidR="00DA04CE" w:rsidRPr="00DA04CE" w:rsidRDefault="00DA04CE" w:rsidP="00DA04CE">
      <w:pPr>
        <w:rPr>
          <w:rFonts w:ascii="Calibri" w:hAnsi="Calibri" w:cs="Calibri"/>
          <w:b/>
          <w:sz w:val="32"/>
          <w:szCs w:val="32"/>
        </w:rPr>
      </w:pPr>
    </w:p>
    <w:p w:rsidR="00DA04CE" w:rsidRPr="00C5415B" w:rsidRDefault="00DA04CE" w:rsidP="00DA04CE">
      <w:pPr>
        <w:rPr>
          <w:rFonts w:ascii="Calibri" w:hAnsi="Calibri" w:cs="Calibri"/>
        </w:rPr>
      </w:pPr>
      <w:r w:rsidRPr="00C5415B">
        <w:rPr>
          <w:rFonts w:ascii="Calibri" w:hAnsi="Calibri" w:cs="Calibri"/>
        </w:rPr>
        <w:t>The teacher will be required to safeguard and promote the welfare of children and young people, and follow school policies including the staff code of conduct.</w:t>
      </w:r>
    </w:p>
    <w:p w:rsidR="00DA04CE" w:rsidRPr="00C5415B" w:rsidRDefault="00DA04CE" w:rsidP="00DA04CE">
      <w:pPr>
        <w:rPr>
          <w:rFonts w:ascii="Calibri" w:hAnsi="Calibri" w:cs="Calibri"/>
        </w:rPr>
      </w:pPr>
    </w:p>
    <w:p w:rsidR="00DF3878" w:rsidRPr="00C5415B" w:rsidRDefault="00DA04CE" w:rsidP="00DA04CE">
      <w:pPr>
        <w:rPr>
          <w:rFonts w:ascii="Comic Sans MS" w:hAnsi="Comic Sans MS"/>
        </w:rPr>
      </w:pPr>
      <w:r w:rsidRPr="00C5415B">
        <w:rPr>
          <w:rFonts w:ascii="Calibri" w:hAnsi="Calibri" w:cs="Calibri"/>
        </w:rPr>
        <w:t xml:space="preserve">Please note that this is illustrative of the general nature and level of responsibility of the role. It is not a comprehensive list of all tasks that the teacher will carry out. The </w:t>
      </w:r>
      <w:proofErr w:type="spellStart"/>
      <w:r w:rsidRPr="00C5415B">
        <w:rPr>
          <w:rFonts w:ascii="Calibri" w:hAnsi="Calibri" w:cs="Calibri"/>
        </w:rPr>
        <w:t>postholder</w:t>
      </w:r>
      <w:proofErr w:type="spellEnd"/>
      <w:r w:rsidRPr="00C5415B">
        <w:rPr>
          <w:rFonts w:ascii="Calibri" w:hAnsi="Calibri" w:cs="Calibri"/>
        </w:rPr>
        <w:t xml:space="preserve"> may be required to do other duties appropriate to the level of the role, as directed by the </w:t>
      </w:r>
      <w:r w:rsidR="006A671B" w:rsidRPr="00C5415B">
        <w:rPr>
          <w:rFonts w:ascii="Calibri" w:hAnsi="Calibri" w:cs="Calibri"/>
        </w:rPr>
        <w:t>Headteacher</w:t>
      </w:r>
      <w:r w:rsidRPr="00C5415B">
        <w:rPr>
          <w:rFonts w:ascii="Calibri" w:hAnsi="Calibri" w:cs="Calibri"/>
        </w:rPr>
        <w:t xml:space="preserve"> or line manager.</w:t>
      </w:r>
    </w:p>
    <w:p w:rsidR="00FC7F30" w:rsidRPr="00C5415B" w:rsidRDefault="00FC7F30" w:rsidP="000F0069">
      <w:pPr>
        <w:rPr>
          <w:rFonts w:ascii="Comic Sans MS" w:hAnsi="Comic Sans MS"/>
        </w:rPr>
      </w:pPr>
    </w:p>
    <w:p w:rsidR="00C5415B" w:rsidRPr="00C5415B" w:rsidRDefault="00C5415B" w:rsidP="00C5415B">
      <w:pPr>
        <w:rPr>
          <w:rFonts w:asciiTheme="minorHAnsi" w:hAnsiTheme="minorHAnsi" w:cstheme="minorHAnsi"/>
        </w:rPr>
      </w:pPr>
    </w:p>
    <w:p w:rsidR="00C5415B" w:rsidRPr="00C5415B" w:rsidRDefault="00C5415B" w:rsidP="00C5415B">
      <w:pPr>
        <w:rPr>
          <w:rFonts w:asciiTheme="minorHAnsi" w:hAnsiTheme="minorHAnsi" w:cstheme="minorHAnsi"/>
        </w:rPr>
      </w:pPr>
      <w:r w:rsidRPr="00C5415B">
        <w:rPr>
          <w:rFonts w:asciiTheme="minorHAnsi" w:hAnsiTheme="minorHAnsi" w:cstheme="minorHAnsi"/>
        </w:rPr>
        <w:t xml:space="preserve">This job description may be amended at any time in consultation with the </w:t>
      </w:r>
      <w:proofErr w:type="spellStart"/>
      <w:r w:rsidRPr="00C5415B">
        <w:rPr>
          <w:rFonts w:asciiTheme="minorHAnsi" w:hAnsiTheme="minorHAnsi" w:cstheme="minorHAnsi"/>
        </w:rPr>
        <w:t>postholder</w:t>
      </w:r>
      <w:proofErr w:type="spellEnd"/>
      <w:r w:rsidRPr="00C5415B">
        <w:rPr>
          <w:rFonts w:asciiTheme="minorHAnsi" w:hAnsiTheme="minorHAnsi" w:cstheme="minorHAnsi"/>
        </w:rPr>
        <w:t>.</w:t>
      </w:r>
    </w:p>
    <w:p w:rsidR="00C5415B" w:rsidRPr="00C5415B" w:rsidRDefault="00C5415B" w:rsidP="00C5415B">
      <w:pPr>
        <w:rPr>
          <w:rFonts w:asciiTheme="minorHAnsi" w:hAnsiTheme="minorHAnsi" w:cstheme="minorHAnsi"/>
        </w:rPr>
      </w:pPr>
      <w:r w:rsidRPr="00C5415B">
        <w:rPr>
          <w:rFonts w:asciiTheme="minorHAnsi" w:hAnsiTheme="minorHAnsi" w:cstheme="minorHAnsi"/>
        </w:rPr>
        <w:t xml:space="preserve">Date: </w:t>
      </w:r>
      <w:r w:rsidRPr="00C5415B">
        <w:rPr>
          <w:rFonts w:asciiTheme="minorHAnsi" w:hAnsiTheme="minorHAnsi" w:cstheme="minorHAnsi"/>
        </w:rPr>
        <w:tab/>
        <w:t>March 2019</w:t>
      </w:r>
    </w:p>
    <w:p w:rsidR="00C5415B" w:rsidRPr="00C5415B" w:rsidRDefault="00C5415B" w:rsidP="00C5415B">
      <w:pPr>
        <w:rPr>
          <w:rFonts w:asciiTheme="minorHAnsi" w:hAnsiTheme="minorHAnsi" w:cstheme="minorHAnsi"/>
          <w:sz w:val="22"/>
        </w:rPr>
      </w:pPr>
    </w:p>
    <w:p w:rsidR="00C7519A" w:rsidRPr="008968B2" w:rsidRDefault="00C7519A" w:rsidP="00C7519A">
      <w:pPr>
        <w:widowControl w:val="0"/>
        <w:jc w:val="both"/>
        <w:rPr>
          <w:rFonts w:ascii="Calibri" w:hAnsi="Calibri" w:cs="Calibri"/>
        </w:rPr>
      </w:pPr>
      <w:r w:rsidRPr="008968B2">
        <w:rPr>
          <w:rFonts w:ascii="Calibri" w:hAnsi="Calibri" w:cs="Calibri"/>
        </w:rPr>
        <w:t xml:space="preserve">Because of the nature of this job, it will be necessary for an Enhanced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 </w:t>
      </w:r>
    </w:p>
    <w:p w:rsidR="00C7519A" w:rsidRPr="008968B2" w:rsidRDefault="00C7519A" w:rsidP="00C7519A">
      <w:pPr>
        <w:widowControl w:val="0"/>
        <w:jc w:val="both"/>
        <w:rPr>
          <w:rFonts w:ascii="Calibri" w:hAnsi="Calibri" w:cs="Calibri"/>
        </w:rPr>
      </w:pPr>
    </w:p>
    <w:p w:rsidR="00C7519A" w:rsidRPr="00C7519A" w:rsidRDefault="00C7519A" w:rsidP="00C7519A">
      <w:pPr>
        <w:pStyle w:val="BodyText"/>
        <w:jc w:val="both"/>
        <w:rPr>
          <w:rFonts w:ascii="Calibri" w:hAnsi="Calibri" w:cs="Calibri"/>
          <w:sz w:val="24"/>
          <w:lang w:val="en-US"/>
        </w:rPr>
      </w:pPr>
      <w:r w:rsidRPr="00C7519A">
        <w:rPr>
          <w:rFonts w:ascii="Calibri" w:hAnsi="Calibri" w:cs="Calibri"/>
          <w:sz w:val="24"/>
          <w:lang w:val="en-US"/>
        </w:rPr>
        <w:t>Disclosures are handled in accordance with the CRB Code of Practice which can be accessed from the Children and Learning Department, HR Division, or on www.disclosure.gov.uk</w:t>
      </w:r>
    </w:p>
    <w:p w:rsidR="00C7519A" w:rsidRPr="00AF78D8" w:rsidRDefault="00C7519A" w:rsidP="00C7519A">
      <w:pPr>
        <w:rPr>
          <w:rFonts w:ascii="Calibri" w:hAnsi="Calibri" w:cs="Calibri"/>
          <w:b/>
          <w:bCs/>
        </w:rPr>
      </w:pPr>
    </w:p>
    <w:p w:rsidR="00C7519A" w:rsidRPr="00AF78D8" w:rsidRDefault="00C7519A" w:rsidP="00C7519A">
      <w:pPr>
        <w:rPr>
          <w:rFonts w:ascii="Calibri" w:hAnsi="Calibri" w:cs="Calibri"/>
        </w:rPr>
      </w:pPr>
      <w:r w:rsidRPr="00AF78D8">
        <w:rPr>
          <w:rFonts w:ascii="Calibri" w:hAnsi="Calibri" w:cs="Calibri"/>
        </w:rPr>
        <w:t>We will consider any reasonable adjustments under the terms of the Disability Discrimination Act (1995</w:t>
      </w:r>
      <w:proofErr w:type="gramStart"/>
      <w:r w:rsidRPr="00AF78D8">
        <w:rPr>
          <w:rFonts w:ascii="Calibri" w:hAnsi="Calibri" w:cs="Calibri"/>
        </w:rPr>
        <w:t>),  to</w:t>
      </w:r>
      <w:proofErr w:type="gramEnd"/>
      <w:r w:rsidRPr="00AF78D8">
        <w:rPr>
          <w:rFonts w:ascii="Calibri" w:hAnsi="Calibri" w:cs="Calibri"/>
        </w:rPr>
        <w:t xml:space="preserve"> enable an applicant with a disability (as defined under the Act) to meet the requirements of the post.</w:t>
      </w:r>
    </w:p>
    <w:p w:rsidR="00C7519A" w:rsidRPr="00AF78D8" w:rsidRDefault="00C7519A" w:rsidP="00C7519A">
      <w:pPr>
        <w:rPr>
          <w:rFonts w:ascii="Calibri" w:hAnsi="Calibri" w:cs="Calibri"/>
        </w:rPr>
      </w:pPr>
    </w:p>
    <w:p w:rsidR="00C7519A" w:rsidRPr="00AF78D8" w:rsidRDefault="00C7519A" w:rsidP="00C7519A">
      <w:pPr>
        <w:rPr>
          <w:rFonts w:ascii="Calibri" w:hAnsi="Calibri" w:cs="Calibri"/>
        </w:rPr>
      </w:pPr>
      <w:r w:rsidRPr="00AF78D8">
        <w:rPr>
          <w:rFonts w:ascii="Calibri" w:hAnsi="Calibri" w:cs="Calibri"/>
        </w:rPr>
        <w:t xml:space="preserve">The </w:t>
      </w:r>
      <w:proofErr w:type="spellStart"/>
      <w:r w:rsidRPr="00AF78D8">
        <w:rPr>
          <w:rFonts w:ascii="Calibri" w:hAnsi="Calibri" w:cs="Calibri"/>
        </w:rPr>
        <w:t>postholder</w:t>
      </w:r>
      <w:proofErr w:type="spellEnd"/>
      <w:r w:rsidRPr="00AF78D8">
        <w:rPr>
          <w:rFonts w:ascii="Calibri" w:hAnsi="Calibri" w:cs="Calibri"/>
        </w:rPr>
        <w:t xml:space="preserve"> will ensure that school policies are reflected in all aspects of his/her work, in particular those relating to; </w:t>
      </w:r>
    </w:p>
    <w:p w:rsidR="00C7519A" w:rsidRPr="00AF78D8" w:rsidRDefault="00C7519A" w:rsidP="00C7519A">
      <w:pPr>
        <w:numPr>
          <w:ilvl w:val="0"/>
          <w:numId w:val="19"/>
        </w:numPr>
        <w:rPr>
          <w:rFonts w:ascii="Calibri" w:hAnsi="Calibri" w:cs="Calibri"/>
        </w:rPr>
      </w:pPr>
      <w:r w:rsidRPr="00AF78D8">
        <w:rPr>
          <w:rFonts w:ascii="Calibri" w:hAnsi="Calibri" w:cs="Calibri"/>
        </w:rPr>
        <w:t xml:space="preserve">  Equal Opportunities</w:t>
      </w:r>
    </w:p>
    <w:p w:rsidR="00C7519A" w:rsidRPr="00AF78D8" w:rsidRDefault="00C7519A" w:rsidP="00C7519A">
      <w:pPr>
        <w:numPr>
          <w:ilvl w:val="0"/>
          <w:numId w:val="19"/>
        </w:numPr>
        <w:rPr>
          <w:rFonts w:ascii="Calibri" w:hAnsi="Calibri" w:cs="Calibri"/>
        </w:rPr>
      </w:pPr>
      <w:r w:rsidRPr="00AF78D8">
        <w:rPr>
          <w:rFonts w:ascii="Calibri" w:hAnsi="Calibri" w:cs="Calibri"/>
        </w:rPr>
        <w:t xml:space="preserve"> Health and Safety</w:t>
      </w:r>
    </w:p>
    <w:p w:rsidR="00C7519A" w:rsidRPr="00AF78D8" w:rsidRDefault="00C7519A" w:rsidP="00C7519A">
      <w:pPr>
        <w:numPr>
          <w:ilvl w:val="0"/>
          <w:numId w:val="19"/>
        </w:numPr>
        <w:rPr>
          <w:rFonts w:ascii="Calibri" w:hAnsi="Calibri" w:cs="Calibri"/>
        </w:rPr>
      </w:pPr>
      <w:r w:rsidRPr="00AF78D8">
        <w:rPr>
          <w:rFonts w:ascii="Calibri" w:hAnsi="Calibri" w:cs="Calibri"/>
        </w:rPr>
        <w:t>Data Protection Act (1984 &amp; 1998)</w:t>
      </w:r>
    </w:p>
    <w:p w:rsidR="00C7519A" w:rsidRDefault="00C7519A" w:rsidP="00C7519A">
      <w:pPr>
        <w:numPr>
          <w:ilvl w:val="0"/>
          <w:numId w:val="19"/>
        </w:numPr>
        <w:rPr>
          <w:rFonts w:ascii="Calibri" w:hAnsi="Calibri" w:cs="Calibri"/>
        </w:rPr>
      </w:pPr>
      <w:r w:rsidRPr="00AF78D8">
        <w:rPr>
          <w:rFonts w:ascii="Calibri" w:hAnsi="Calibri" w:cs="Calibri"/>
        </w:rPr>
        <w:t>Code of Conduct</w:t>
      </w:r>
    </w:p>
    <w:p w:rsidR="00C7519A" w:rsidRDefault="00C7519A" w:rsidP="00C7519A">
      <w:pPr>
        <w:rPr>
          <w:rFonts w:ascii="Calibri" w:hAnsi="Calibri" w:cs="Calibri"/>
        </w:rPr>
      </w:pPr>
    </w:p>
    <w:p w:rsidR="00C7519A" w:rsidRPr="0090487F" w:rsidRDefault="00C7519A" w:rsidP="00C7519A">
      <w:pPr>
        <w:jc w:val="center"/>
        <w:rPr>
          <w:rFonts w:ascii="Calibri" w:hAnsi="Calibri" w:cs="Calibri"/>
          <w:i/>
        </w:rPr>
      </w:pPr>
      <w:r w:rsidRPr="0090487F">
        <w:rPr>
          <w:rFonts w:ascii="Calibri" w:hAnsi="Calibri" w:cs="Calibri"/>
          <w:i/>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sidRPr="0090487F">
        <w:rPr>
          <w:rFonts w:ascii="Calibri" w:hAnsi="Calibri" w:cs="Calibri"/>
          <w:i/>
        </w:rPr>
        <w:br/>
      </w:r>
    </w:p>
    <w:p w:rsidR="00C7519A" w:rsidRPr="0090487F" w:rsidRDefault="00C7519A" w:rsidP="00C7519A">
      <w:pPr>
        <w:jc w:val="center"/>
        <w:rPr>
          <w:rFonts w:ascii="Calibri" w:hAnsi="Calibri" w:cs="Calibri"/>
        </w:rPr>
      </w:pPr>
      <w:r w:rsidRPr="0090487F">
        <w:rPr>
          <w:rFonts w:ascii="Calibri" w:hAnsi="Calibri" w:cs="Calibri"/>
        </w:rPr>
        <w:t>CVs will not be accepted for any posts based in schools.</w:t>
      </w:r>
    </w:p>
    <w:p w:rsidR="00C7519A" w:rsidRPr="00AF78D8" w:rsidRDefault="00C7519A" w:rsidP="00C7519A">
      <w:pPr>
        <w:rPr>
          <w:rFonts w:ascii="Calibri" w:hAnsi="Calibri" w:cs="Calibri"/>
        </w:rPr>
      </w:pPr>
    </w:p>
    <w:p w:rsidR="00C5415B" w:rsidRDefault="00C5415B" w:rsidP="00C5415B">
      <w:pPr>
        <w:pStyle w:val="Heading"/>
      </w:pPr>
    </w:p>
    <w:p w:rsidR="00C5415B" w:rsidRDefault="00C5415B" w:rsidP="00C5415B">
      <w:pPr>
        <w:pStyle w:val="Heading"/>
      </w:pPr>
    </w:p>
    <w:p w:rsidR="00C5415B" w:rsidRPr="00C5415B" w:rsidRDefault="00C5415B" w:rsidP="00C5415B">
      <w:pPr>
        <w:pStyle w:val="Heading"/>
      </w:pPr>
      <w:r w:rsidRPr="00C5415B">
        <w:t>Person specification</w:t>
      </w:r>
    </w:p>
    <w:p w:rsidR="00C5415B" w:rsidRPr="00C5415B" w:rsidRDefault="00C5415B" w:rsidP="00C5415B">
      <w:pPr>
        <w:pStyle w:val="Heading"/>
        <w:spacing w:line="240" w:lineRule="auto"/>
        <w:rPr>
          <w:b w:val="0"/>
          <w:sz w:val="20"/>
        </w:rPr>
      </w:pPr>
      <w:r w:rsidRPr="00C5415B">
        <w:rPr>
          <w:b w:val="0"/>
          <w:sz w:val="20"/>
        </w:rPr>
        <w:t>This acts as selection criteria and gives an outline of the types of person and characteristics required to do the job.</w:t>
      </w:r>
    </w:p>
    <w:p w:rsidR="00C5415B" w:rsidRPr="00C5415B" w:rsidRDefault="00C5415B" w:rsidP="00C5415B">
      <w:pPr>
        <w:pStyle w:val="Heading"/>
        <w:spacing w:line="240" w:lineRule="auto"/>
        <w:rPr>
          <w:b w:val="0"/>
          <w:sz w:val="20"/>
        </w:rPr>
      </w:pPr>
      <w:r w:rsidRPr="00C5415B">
        <w:rPr>
          <w:b w:val="0"/>
          <w:sz w:val="20"/>
        </w:rPr>
        <w:t>Essential € - without which the candidate would be rejected</w:t>
      </w:r>
    </w:p>
    <w:p w:rsidR="00C5415B" w:rsidRPr="00C5415B" w:rsidRDefault="00C5415B" w:rsidP="00C5415B">
      <w:pPr>
        <w:pStyle w:val="Heading"/>
        <w:spacing w:line="240" w:lineRule="auto"/>
        <w:rPr>
          <w:b w:val="0"/>
          <w:sz w:val="20"/>
        </w:rPr>
      </w:pPr>
      <w:r w:rsidRPr="00C5415B">
        <w:rPr>
          <w:b w:val="0"/>
          <w:sz w:val="20"/>
        </w:rPr>
        <w:t>Desirable (D) – useful for choosing between two good candidates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255"/>
        <w:gridCol w:w="3525"/>
        <w:gridCol w:w="3598"/>
      </w:tblGrid>
      <w:tr w:rsidR="00C5415B" w:rsidRPr="00EE509B" w:rsidTr="00C5415B">
        <w:trPr>
          <w:trHeight w:val="432"/>
        </w:trPr>
        <w:tc>
          <w:tcPr>
            <w:tcW w:w="9378"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5415B" w:rsidRPr="00EE509B" w:rsidRDefault="00C5415B" w:rsidP="00D60C38">
            <w:pPr>
              <w:pStyle w:val="TableHeading"/>
              <w:rPr>
                <w:rFonts w:asciiTheme="minorHAnsi" w:hAnsiTheme="minorHAnsi" w:cstheme="minorHAnsi"/>
                <w:bCs/>
                <w:color w:val="000000"/>
                <w:sz w:val="22"/>
                <w:szCs w:val="22"/>
                <w:lang w:val="en-GB"/>
              </w:rPr>
            </w:pPr>
            <w:r w:rsidRPr="00EE509B">
              <w:rPr>
                <w:rFonts w:asciiTheme="minorHAnsi" w:hAnsiTheme="minorHAnsi" w:cstheme="minorHAnsi"/>
                <w:bCs/>
                <w:color w:val="000000"/>
                <w:sz w:val="22"/>
                <w:szCs w:val="22"/>
                <w:lang w:val="en-GB"/>
              </w:rPr>
              <w:t xml:space="preserve">Please make sure, when completing your application form, you give </w:t>
            </w:r>
            <w:r w:rsidRPr="00EE509B">
              <w:rPr>
                <w:rFonts w:asciiTheme="minorHAnsi" w:hAnsiTheme="minorHAnsi" w:cstheme="minorHAnsi"/>
                <w:bCs/>
                <w:color w:val="000000"/>
                <w:sz w:val="22"/>
                <w:szCs w:val="22"/>
                <w:u w:val="single"/>
                <w:lang w:val="en-GB"/>
              </w:rPr>
              <w:t>clear examples</w:t>
            </w:r>
            <w:r w:rsidRPr="00EE509B">
              <w:rPr>
                <w:rFonts w:asciiTheme="minorHAnsi" w:hAnsiTheme="minorHAnsi" w:cstheme="minorHAnsi"/>
                <w:bCs/>
                <w:color w:val="000000"/>
                <w:sz w:val="22"/>
                <w:szCs w:val="22"/>
                <w:lang w:val="en-GB"/>
              </w:rPr>
              <w:t xml:space="preserve"> </w:t>
            </w:r>
          </w:p>
          <w:p w:rsidR="00C5415B" w:rsidRPr="00EE509B" w:rsidRDefault="00C5415B" w:rsidP="00D60C38">
            <w:pPr>
              <w:pStyle w:val="TableHeading"/>
              <w:rPr>
                <w:rFonts w:asciiTheme="minorHAnsi" w:hAnsiTheme="minorHAnsi" w:cstheme="minorHAnsi"/>
                <w:color w:val="000000"/>
                <w:sz w:val="22"/>
                <w:szCs w:val="22"/>
                <w:lang w:val="en-GB"/>
              </w:rPr>
            </w:pPr>
            <w:r w:rsidRPr="00EE509B">
              <w:rPr>
                <w:rFonts w:asciiTheme="minorHAnsi" w:hAnsiTheme="minorHAnsi" w:cstheme="minorHAnsi"/>
                <w:bCs/>
                <w:color w:val="000000"/>
                <w:sz w:val="22"/>
                <w:szCs w:val="22"/>
                <w:lang w:val="en-GB"/>
              </w:rPr>
              <w:t xml:space="preserve">of how you meet the </w:t>
            </w:r>
            <w:r w:rsidRPr="00EE509B">
              <w:rPr>
                <w:rFonts w:asciiTheme="minorHAnsi" w:hAnsiTheme="minorHAnsi" w:cstheme="minorHAnsi"/>
                <w:bCs/>
                <w:color w:val="000000"/>
                <w:sz w:val="22"/>
                <w:szCs w:val="22"/>
                <w:u w:val="single"/>
                <w:lang w:val="en-GB"/>
              </w:rPr>
              <w:t>essential and desirable</w:t>
            </w:r>
            <w:r w:rsidRPr="00EE509B">
              <w:rPr>
                <w:rFonts w:asciiTheme="minorHAnsi" w:hAnsiTheme="minorHAnsi" w:cstheme="minorHAnsi"/>
                <w:bCs/>
                <w:color w:val="000000"/>
                <w:sz w:val="22"/>
                <w:szCs w:val="22"/>
                <w:lang w:val="en-GB"/>
              </w:rPr>
              <w:t xml:space="preserve"> criteria.</w:t>
            </w:r>
          </w:p>
        </w:tc>
      </w:tr>
      <w:tr w:rsidR="00C5415B" w:rsidRPr="00EE509B" w:rsidTr="00C5415B">
        <w:trPr>
          <w:trHeight w:val="432"/>
        </w:trPr>
        <w:tc>
          <w:tcPr>
            <w:tcW w:w="2255" w:type="dxa"/>
            <w:tcBorders>
              <w:top w:val="single" w:sz="4" w:space="0" w:color="auto"/>
              <w:left w:val="single" w:sz="4" w:space="0" w:color="auto"/>
              <w:bottom w:val="single" w:sz="4" w:space="0" w:color="auto"/>
              <w:right w:val="single" w:sz="4" w:space="0" w:color="auto"/>
            </w:tcBorders>
            <w:shd w:val="clear" w:color="auto" w:fill="DEEAF6"/>
            <w:vAlign w:val="center"/>
          </w:tcPr>
          <w:p w:rsidR="00C5415B" w:rsidRPr="00EE509B" w:rsidRDefault="00C5415B" w:rsidP="00D60C38">
            <w:pPr>
              <w:pStyle w:val="TableHeading"/>
              <w:rPr>
                <w:rFonts w:asciiTheme="minorHAnsi" w:hAnsiTheme="minorHAnsi" w:cstheme="minorHAnsi"/>
                <w:color w:val="000000"/>
                <w:sz w:val="22"/>
                <w:szCs w:val="22"/>
                <w:lang w:val="en-GB"/>
              </w:rPr>
            </w:pPr>
            <w:r w:rsidRPr="00EE509B">
              <w:rPr>
                <w:rFonts w:asciiTheme="minorHAnsi" w:hAnsiTheme="minorHAnsi" w:cstheme="minorHAnsi"/>
                <w:color w:val="000000"/>
                <w:sz w:val="22"/>
                <w:szCs w:val="22"/>
                <w:lang w:val="en-GB"/>
              </w:rPr>
              <w:t>Criteria</w:t>
            </w:r>
          </w:p>
        </w:tc>
        <w:tc>
          <w:tcPr>
            <w:tcW w:w="3525" w:type="dxa"/>
            <w:tcBorders>
              <w:top w:val="single" w:sz="4" w:space="0" w:color="auto"/>
              <w:left w:val="single" w:sz="4" w:space="0" w:color="auto"/>
              <w:bottom w:val="single" w:sz="4" w:space="0" w:color="auto"/>
              <w:right w:val="single" w:sz="4" w:space="0" w:color="auto"/>
            </w:tcBorders>
            <w:shd w:val="clear" w:color="auto" w:fill="DEEAF6"/>
            <w:vAlign w:val="center"/>
          </w:tcPr>
          <w:p w:rsidR="00C5415B" w:rsidRPr="00EE509B" w:rsidRDefault="00C5415B" w:rsidP="00D60C38">
            <w:pPr>
              <w:pStyle w:val="TableHeading"/>
              <w:rPr>
                <w:rFonts w:asciiTheme="minorHAnsi" w:hAnsiTheme="minorHAnsi" w:cstheme="minorHAnsi"/>
                <w:color w:val="000000"/>
                <w:sz w:val="22"/>
                <w:szCs w:val="22"/>
                <w:lang w:val="en-GB"/>
              </w:rPr>
            </w:pPr>
            <w:r w:rsidRPr="00EE509B">
              <w:rPr>
                <w:rFonts w:asciiTheme="minorHAnsi" w:hAnsiTheme="minorHAnsi" w:cstheme="minorHAnsi"/>
                <w:color w:val="000000"/>
                <w:sz w:val="22"/>
                <w:szCs w:val="22"/>
                <w:lang w:val="en-GB"/>
              </w:rPr>
              <w:t xml:space="preserve">Essential </w:t>
            </w:r>
          </w:p>
        </w:tc>
        <w:tc>
          <w:tcPr>
            <w:tcW w:w="3598" w:type="dxa"/>
            <w:tcBorders>
              <w:top w:val="single" w:sz="4" w:space="0" w:color="auto"/>
              <w:left w:val="single" w:sz="4" w:space="0" w:color="auto"/>
              <w:bottom w:val="single" w:sz="4" w:space="0" w:color="auto"/>
              <w:right w:val="single" w:sz="4" w:space="0" w:color="auto"/>
            </w:tcBorders>
            <w:shd w:val="clear" w:color="auto" w:fill="DEEAF6"/>
          </w:tcPr>
          <w:p w:rsidR="00C5415B" w:rsidRPr="00EE509B" w:rsidRDefault="00C5415B" w:rsidP="00D60C38">
            <w:pPr>
              <w:pStyle w:val="TableHeading"/>
              <w:rPr>
                <w:rFonts w:asciiTheme="minorHAnsi" w:hAnsiTheme="minorHAnsi" w:cstheme="minorHAnsi"/>
                <w:color w:val="000000"/>
                <w:sz w:val="22"/>
                <w:szCs w:val="22"/>
                <w:lang w:val="en-GB"/>
              </w:rPr>
            </w:pPr>
            <w:r w:rsidRPr="00EE509B">
              <w:rPr>
                <w:rFonts w:asciiTheme="minorHAnsi" w:hAnsiTheme="minorHAnsi" w:cstheme="minorHAnsi"/>
                <w:color w:val="000000"/>
                <w:sz w:val="22"/>
                <w:szCs w:val="22"/>
                <w:lang w:val="en-GB"/>
              </w:rPr>
              <w:t xml:space="preserve">Desirable </w:t>
            </w:r>
          </w:p>
        </w:tc>
      </w:tr>
      <w:tr w:rsidR="00C5415B" w:rsidRPr="00EE509B" w:rsidTr="00C5415B">
        <w:trPr>
          <w:trHeight w:val="486"/>
        </w:trPr>
        <w:tc>
          <w:tcPr>
            <w:tcW w:w="2255"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EE509B" w:rsidP="00EE509B">
            <w:pPr>
              <w:pStyle w:val="ColorfulList-Accent11"/>
              <w:rPr>
                <w:rFonts w:asciiTheme="minorHAnsi" w:hAnsiTheme="minorHAnsi" w:cstheme="minorHAnsi"/>
              </w:rPr>
            </w:pPr>
            <w:r w:rsidRPr="00EE509B">
              <w:rPr>
                <w:rFonts w:asciiTheme="minorHAnsi" w:hAnsiTheme="minorHAnsi" w:cstheme="minorHAnsi"/>
              </w:rPr>
              <w:t>Education and training</w:t>
            </w:r>
          </w:p>
        </w:tc>
        <w:tc>
          <w:tcPr>
            <w:tcW w:w="3525"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 xml:space="preserve">Qualified teacher status </w:t>
            </w:r>
          </w:p>
        </w:tc>
        <w:tc>
          <w:tcPr>
            <w:tcW w:w="3598"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EE509B" w:rsidP="00EE509B">
            <w:pPr>
              <w:pStyle w:val="ColorfulList-Accent11"/>
              <w:rPr>
                <w:rFonts w:asciiTheme="minorHAnsi" w:hAnsiTheme="minorHAnsi" w:cstheme="minorHAnsi"/>
              </w:rPr>
            </w:pPr>
            <w:r>
              <w:rPr>
                <w:rFonts w:asciiTheme="minorHAnsi" w:hAnsiTheme="minorHAnsi" w:cstheme="minorHAnsi"/>
              </w:rPr>
              <w:t>Evidence of ongoing CPD</w:t>
            </w:r>
          </w:p>
        </w:tc>
      </w:tr>
      <w:tr w:rsidR="00EE509B" w:rsidRPr="00EE509B" w:rsidTr="00C5415B">
        <w:trPr>
          <w:trHeight w:val="486"/>
        </w:trPr>
        <w:tc>
          <w:tcPr>
            <w:tcW w:w="2255" w:type="dxa"/>
            <w:tcBorders>
              <w:top w:val="single" w:sz="4" w:space="0" w:color="auto"/>
              <w:left w:val="single" w:sz="4" w:space="0" w:color="auto"/>
              <w:bottom w:val="single" w:sz="4" w:space="0" w:color="auto"/>
              <w:right w:val="single" w:sz="4" w:space="0" w:color="auto"/>
            </w:tcBorders>
            <w:shd w:val="clear" w:color="auto" w:fill="FFFFFF"/>
          </w:tcPr>
          <w:p w:rsidR="00EE509B" w:rsidRPr="00EE509B" w:rsidRDefault="00EE509B" w:rsidP="00EE509B">
            <w:pPr>
              <w:pStyle w:val="ColorfulList-Accent11"/>
              <w:rPr>
                <w:rFonts w:asciiTheme="minorHAnsi" w:hAnsiTheme="minorHAnsi" w:cstheme="minorHAnsi"/>
              </w:rPr>
            </w:pPr>
            <w:r w:rsidRPr="00EE509B">
              <w:rPr>
                <w:rFonts w:asciiTheme="minorHAnsi" w:hAnsiTheme="minorHAnsi" w:cstheme="minorHAnsi"/>
              </w:rPr>
              <w:t>Experience</w:t>
            </w:r>
          </w:p>
        </w:tc>
        <w:tc>
          <w:tcPr>
            <w:tcW w:w="3525" w:type="dxa"/>
            <w:tcBorders>
              <w:top w:val="single" w:sz="4" w:space="0" w:color="auto"/>
              <w:left w:val="single" w:sz="4" w:space="0" w:color="auto"/>
              <w:bottom w:val="single" w:sz="4" w:space="0" w:color="auto"/>
              <w:right w:val="single" w:sz="4" w:space="0" w:color="auto"/>
            </w:tcBorders>
            <w:shd w:val="clear" w:color="auto" w:fill="FFFFFF"/>
          </w:tcPr>
          <w:p w:rsidR="00EE509B" w:rsidRPr="00EE509B" w:rsidRDefault="00EE509B" w:rsidP="00EE509B">
            <w:pPr>
              <w:pStyle w:val="ColorfulList-Accent11"/>
              <w:rPr>
                <w:rFonts w:asciiTheme="minorHAnsi" w:hAnsiTheme="minorHAnsi" w:cstheme="minorHAnsi"/>
              </w:rPr>
            </w:pPr>
            <w:r w:rsidRPr="00EE509B">
              <w:rPr>
                <w:rFonts w:asciiTheme="minorHAnsi" w:hAnsiTheme="minorHAnsi" w:cstheme="minorHAnsi"/>
              </w:rPr>
              <w:t xml:space="preserve">Teaching in </w:t>
            </w:r>
            <w:r>
              <w:rPr>
                <w:rFonts w:asciiTheme="minorHAnsi" w:hAnsiTheme="minorHAnsi" w:cstheme="minorHAnsi"/>
              </w:rPr>
              <w:t>the Primary phase – EYFS/KS1/KS2</w:t>
            </w:r>
          </w:p>
        </w:tc>
        <w:tc>
          <w:tcPr>
            <w:tcW w:w="3598" w:type="dxa"/>
            <w:tcBorders>
              <w:top w:val="single" w:sz="4" w:space="0" w:color="auto"/>
              <w:left w:val="single" w:sz="4" w:space="0" w:color="auto"/>
              <w:bottom w:val="single" w:sz="4" w:space="0" w:color="auto"/>
              <w:right w:val="single" w:sz="4" w:space="0" w:color="auto"/>
            </w:tcBorders>
            <w:shd w:val="clear" w:color="auto" w:fill="FFFFFF"/>
          </w:tcPr>
          <w:p w:rsidR="00EE509B" w:rsidRPr="00EE509B" w:rsidRDefault="00EE509B" w:rsidP="00EE509B">
            <w:pPr>
              <w:pStyle w:val="ColorfulList-Accent11"/>
              <w:rPr>
                <w:rFonts w:asciiTheme="minorHAnsi" w:hAnsiTheme="minorHAnsi" w:cstheme="minorHAnsi"/>
              </w:rPr>
            </w:pPr>
            <w:r w:rsidRPr="00EE509B">
              <w:rPr>
                <w:rFonts w:asciiTheme="minorHAnsi" w:hAnsiTheme="minorHAnsi" w:cstheme="minorHAnsi"/>
              </w:rPr>
              <w:t>Working with children with English as an Additional Language and/or Special Educational Needs and/or vulnerable groups</w:t>
            </w:r>
          </w:p>
        </w:tc>
      </w:tr>
      <w:tr w:rsidR="00C5415B" w:rsidRPr="00EE509B" w:rsidTr="00C5415B">
        <w:trPr>
          <w:trHeight w:val="486"/>
        </w:trPr>
        <w:tc>
          <w:tcPr>
            <w:tcW w:w="2255"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Skills and knowledge</w:t>
            </w:r>
          </w:p>
        </w:tc>
        <w:tc>
          <w:tcPr>
            <w:tcW w:w="3525"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Knowledge of the National Curriculum</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Knowledge of effective teaching and learning strategies</w:t>
            </w:r>
            <w:r w:rsidR="00EE509B">
              <w:rPr>
                <w:rFonts w:asciiTheme="minorHAnsi" w:hAnsiTheme="minorHAnsi" w:cstheme="minorHAnsi"/>
              </w:rPr>
              <w:t xml:space="preserve"> to secure good outcomes for pupils</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 xml:space="preserve">Able to effectively </w:t>
            </w:r>
            <w:r w:rsidR="00EE509B">
              <w:rPr>
                <w:rFonts w:asciiTheme="minorHAnsi" w:hAnsiTheme="minorHAnsi" w:cstheme="minorHAnsi"/>
              </w:rPr>
              <w:t xml:space="preserve">assess, </w:t>
            </w:r>
            <w:r w:rsidRPr="00EE509B">
              <w:rPr>
                <w:rFonts w:asciiTheme="minorHAnsi" w:hAnsiTheme="minorHAnsi" w:cstheme="minorHAnsi"/>
              </w:rPr>
              <w:t xml:space="preserve">plan and deliver high quality </w:t>
            </w:r>
            <w:r w:rsidR="00EE509B">
              <w:rPr>
                <w:rFonts w:asciiTheme="minorHAnsi" w:hAnsiTheme="minorHAnsi" w:cstheme="minorHAnsi"/>
              </w:rPr>
              <w:t>learning</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A good understanding of how children learn</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Ability to adapt teaching to meet pupils’ needs</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Ability to build effective working relationships with pupils</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Knowledge of guidance and requirements around safeguarding children</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Knowledge of effective behaviour management strategies</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Good ICT skills, particularly using ICT to support learning</w:t>
            </w:r>
          </w:p>
        </w:tc>
        <w:tc>
          <w:tcPr>
            <w:tcW w:w="3598" w:type="dxa"/>
            <w:tcBorders>
              <w:top w:val="single" w:sz="4" w:space="0" w:color="auto"/>
              <w:left w:val="single" w:sz="4" w:space="0" w:color="auto"/>
              <w:bottom w:val="single" w:sz="4" w:space="0" w:color="auto"/>
              <w:right w:val="single" w:sz="4" w:space="0" w:color="auto"/>
            </w:tcBorders>
            <w:shd w:val="clear" w:color="auto" w:fill="FFFFFF"/>
          </w:tcPr>
          <w:p w:rsidR="00EE509B" w:rsidRPr="00EE509B" w:rsidRDefault="00EE509B" w:rsidP="00EE509B">
            <w:pPr>
              <w:pStyle w:val="ColorfulList-Accent11"/>
              <w:rPr>
                <w:rFonts w:asciiTheme="minorHAnsi" w:hAnsiTheme="minorHAnsi" w:cstheme="minorHAnsi"/>
              </w:rPr>
            </w:pPr>
            <w:r>
              <w:rPr>
                <w:rFonts w:asciiTheme="minorHAnsi" w:hAnsiTheme="minorHAnsi" w:cstheme="minorHAnsi"/>
              </w:rPr>
              <w:t>Ability to coach and mentor others</w:t>
            </w:r>
          </w:p>
        </w:tc>
      </w:tr>
      <w:tr w:rsidR="00C5415B" w:rsidRPr="00EE509B" w:rsidTr="00C5415B">
        <w:trPr>
          <w:trHeight w:val="486"/>
        </w:trPr>
        <w:tc>
          <w:tcPr>
            <w:tcW w:w="2255"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 xml:space="preserve">Personal qualities </w:t>
            </w:r>
          </w:p>
        </w:tc>
        <w:tc>
          <w:tcPr>
            <w:tcW w:w="3525"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A commitment to getting the best outcomes for all pupils and promoting the ethos and values of the school</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lastRenderedPageBreak/>
              <w:t>High expectations for children’s attainment and progress</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Ability to work under pressure and prioritise effectively</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Commitment to maintaining confidentiality at all times</w:t>
            </w:r>
          </w:p>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t>Commitment to safeguarding and equality</w:t>
            </w:r>
          </w:p>
          <w:p w:rsidR="00C5415B" w:rsidRPr="00EE509B" w:rsidRDefault="00C5415B" w:rsidP="00EE509B">
            <w:pPr>
              <w:pStyle w:val="ColorfulList-Accent11"/>
              <w:rPr>
                <w:rFonts w:asciiTheme="minorHAnsi" w:hAnsiTheme="minorHAnsi" w:cstheme="minorHAnsi"/>
              </w:rPr>
            </w:pPr>
          </w:p>
        </w:tc>
        <w:tc>
          <w:tcPr>
            <w:tcW w:w="3598" w:type="dxa"/>
            <w:tcBorders>
              <w:top w:val="single" w:sz="4" w:space="0" w:color="auto"/>
              <w:left w:val="single" w:sz="4" w:space="0" w:color="auto"/>
              <w:bottom w:val="single" w:sz="4" w:space="0" w:color="auto"/>
              <w:right w:val="single" w:sz="4" w:space="0" w:color="auto"/>
            </w:tcBorders>
            <w:shd w:val="clear" w:color="auto" w:fill="FFFFFF"/>
          </w:tcPr>
          <w:p w:rsidR="00C5415B" w:rsidRPr="00EE509B" w:rsidRDefault="00C5415B" w:rsidP="00EE509B">
            <w:pPr>
              <w:pStyle w:val="ColorfulList-Accent11"/>
              <w:rPr>
                <w:rFonts w:asciiTheme="minorHAnsi" w:hAnsiTheme="minorHAnsi" w:cstheme="minorHAnsi"/>
              </w:rPr>
            </w:pPr>
            <w:r w:rsidRPr="00EE509B">
              <w:rPr>
                <w:rFonts w:asciiTheme="minorHAnsi" w:hAnsiTheme="minorHAnsi" w:cstheme="minorHAnsi"/>
              </w:rPr>
              <w:lastRenderedPageBreak/>
              <w:t xml:space="preserve">Ability to play a proactive role in the professional development of colleagues </w:t>
            </w:r>
          </w:p>
        </w:tc>
      </w:tr>
      <w:tr w:rsidR="00EE509B" w:rsidRPr="00EE509B" w:rsidTr="00C5415B">
        <w:trPr>
          <w:trHeight w:val="486"/>
        </w:trPr>
        <w:tc>
          <w:tcPr>
            <w:tcW w:w="2255" w:type="dxa"/>
            <w:tcBorders>
              <w:top w:val="single" w:sz="4" w:space="0" w:color="auto"/>
              <w:left w:val="single" w:sz="4" w:space="0" w:color="auto"/>
              <w:bottom w:val="single" w:sz="4" w:space="0" w:color="auto"/>
              <w:right w:val="single" w:sz="4" w:space="0" w:color="auto"/>
            </w:tcBorders>
            <w:shd w:val="clear" w:color="auto" w:fill="FFFFFF"/>
          </w:tcPr>
          <w:p w:rsidR="00EE509B" w:rsidRPr="00EE509B" w:rsidRDefault="00EE509B" w:rsidP="00EE509B">
            <w:pPr>
              <w:pStyle w:val="ColorfulList-Accent11"/>
              <w:rPr>
                <w:rFonts w:asciiTheme="minorHAnsi" w:hAnsiTheme="minorHAnsi" w:cstheme="minorHAnsi"/>
              </w:rPr>
            </w:pPr>
            <w:r>
              <w:rPr>
                <w:rFonts w:asciiTheme="minorHAnsi" w:hAnsiTheme="minorHAnsi" w:cstheme="minorHAnsi"/>
              </w:rPr>
              <w:lastRenderedPageBreak/>
              <w:t>Equality Issues</w:t>
            </w:r>
          </w:p>
        </w:tc>
        <w:tc>
          <w:tcPr>
            <w:tcW w:w="3525" w:type="dxa"/>
            <w:tcBorders>
              <w:top w:val="single" w:sz="4" w:space="0" w:color="auto"/>
              <w:left w:val="single" w:sz="4" w:space="0" w:color="auto"/>
              <w:bottom w:val="single" w:sz="4" w:space="0" w:color="auto"/>
              <w:right w:val="single" w:sz="4" w:space="0" w:color="auto"/>
            </w:tcBorders>
            <w:shd w:val="clear" w:color="auto" w:fill="FFFFFF"/>
          </w:tcPr>
          <w:p w:rsidR="00EE509B" w:rsidRDefault="00EE509B" w:rsidP="00EE509B">
            <w:pPr>
              <w:pStyle w:val="ColorfulList-Accent11"/>
              <w:rPr>
                <w:rFonts w:asciiTheme="minorHAnsi" w:hAnsiTheme="minorHAnsi" w:cstheme="minorHAnsi"/>
              </w:rPr>
            </w:pPr>
            <w:r>
              <w:rPr>
                <w:rFonts w:asciiTheme="minorHAnsi" w:hAnsiTheme="minorHAnsi" w:cstheme="minorHAnsi"/>
              </w:rPr>
              <w:t>Demonstrable commitment to inclusive teaching and learning.</w:t>
            </w:r>
          </w:p>
          <w:p w:rsidR="00EE509B" w:rsidRPr="00EE509B" w:rsidRDefault="00EE509B" w:rsidP="00EE509B">
            <w:pPr>
              <w:pStyle w:val="ColorfulList-Accent11"/>
              <w:rPr>
                <w:rFonts w:asciiTheme="minorHAnsi" w:hAnsiTheme="minorHAnsi" w:cstheme="minorHAnsi"/>
              </w:rPr>
            </w:pPr>
            <w:r>
              <w:rPr>
                <w:rFonts w:asciiTheme="minorHAnsi" w:hAnsiTheme="minorHAnsi" w:cstheme="minorHAnsi"/>
              </w:rPr>
              <w:t>Awareness of the effects of discrimination on pupils, parents, colleagues and policy.</w:t>
            </w:r>
          </w:p>
        </w:tc>
        <w:tc>
          <w:tcPr>
            <w:tcW w:w="3598" w:type="dxa"/>
            <w:tcBorders>
              <w:top w:val="single" w:sz="4" w:space="0" w:color="auto"/>
              <w:left w:val="single" w:sz="4" w:space="0" w:color="auto"/>
              <w:bottom w:val="single" w:sz="4" w:space="0" w:color="auto"/>
              <w:right w:val="single" w:sz="4" w:space="0" w:color="auto"/>
            </w:tcBorders>
            <w:shd w:val="clear" w:color="auto" w:fill="FFFFFF"/>
          </w:tcPr>
          <w:p w:rsidR="00EE509B" w:rsidRPr="00EE509B" w:rsidRDefault="00EE509B" w:rsidP="00EE509B">
            <w:pPr>
              <w:pStyle w:val="ColorfulList-Accent11"/>
              <w:rPr>
                <w:rFonts w:asciiTheme="minorHAnsi" w:hAnsiTheme="minorHAnsi" w:cstheme="minorHAnsi"/>
              </w:rPr>
            </w:pPr>
          </w:p>
        </w:tc>
      </w:tr>
    </w:tbl>
    <w:p w:rsidR="00C5415B" w:rsidRPr="00824EC6" w:rsidRDefault="00C5415B" w:rsidP="00C5415B">
      <w:pPr>
        <w:rPr>
          <w:rFonts w:ascii="Tahoma" w:hAnsi="Tahoma" w:cs="Tahoma"/>
          <w:sz w:val="22"/>
          <w:szCs w:val="22"/>
        </w:rPr>
      </w:pPr>
    </w:p>
    <w:p w:rsidR="00C5415B" w:rsidRPr="00EE509B" w:rsidRDefault="00C5415B" w:rsidP="00C5415B">
      <w:pPr>
        <w:spacing w:line="480" w:lineRule="auto"/>
        <w:rPr>
          <w:rFonts w:asciiTheme="minorHAnsi" w:hAnsiTheme="minorHAnsi" w:cstheme="minorHAnsi"/>
          <w:sz w:val="22"/>
          <w:szCs w:val="22"/>
        </w:rPr>
      </w:pPr>
    </w:p>
    <w:p w:rsidR="00C5415B" w:rsidRPr="00824EC6" w:rsidRDefault="00C5415B" w:rsidP="00C5415B">
      <w:pPr>
        <w:spacing w:line="480" w:lineRule="auto"/>
        <w:rPr>
          <w:rFonts w:ascii="Tahoma" w:hAnsi="Tahoma" w:cs="Tahoma"/>
          <w:sz w:val="22"/>
          <w:szCs w:val="22"/>
        </w:rPr>
      </w:pPr>
    </w:p>
    <w:p w:rsidR="008556BF" w:rsidRPr="00DF3878" w:rsidRDefault="008556BF" w:rsidP="000F0069">
      <w:pPr>
        <w:rPr>
          <w:rFonts w:ascii="Comic Sans MS" w:hAnsi="Comic Sans MS"/>
          <w:sz w:val="20"/>
        </w:rPr>
      </w:pPr>
    </w:p>
    <w:p w:rsidR="00D83A8F" w:rsidRPr="001D1262" w:rsidRDefault="00D83A8F" w:rsidP="00AF4EA1">
      <w:pPr>
        <w:rPr>
          <w:rFonts w:ascii="Comic Sans MS" w:hAnsi="Comic Sans MS"/>
          <w:sz w:val="20"/>
        </w:rPr>
      </w:pPr>
    </w:p>
    <w:sectPr w:rsidR="00D83A8F" w:rsidRPr="001D1262" w:rsidSect="007079B3">
      <w:footerReference w:type="default" r:id="rId8"/>
      <w:pgSz w:w="11906" w:h="16838" w:code="9"/>
      <w:pgMar w:top="993" w:right="1134" w:bottom="851" w:left="1276" w:header="720" w:footer="3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2BE" w:rsidRDefault="00C542BE">
      <w:r>
        <w:separator/>
      </w:r>
    </w:p>
  </w:endnote>
  <w:endnote w:type="continuationSeparator" w:id="0">
    <w:p w:rsidR="00C542BE" w:rsidRDefault="00C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lendi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05" w:rsidRDefault="00653405" w:rsidP="00BF526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2BE" w:rsidRDefault="00C542BE">
      <w:r>
        <w:separator/>
      </w:r>
    </w:p>
  </w:footnote>
  <w:footnote w:type="continuationSeparator" w:id="0">
    <w:p w:rsidR="00C542BE" w:rsidRDefault="00C542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4D12"/>
    <w:multiLevelType w:val="hybridMultilevel"/>
    <w:tmpl w:val="C6D20CA2"/>
    <w:lvl w:ilvl="0" w:tplc="F0580DAC">
      <w:start w:val="14"/>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2056F"/>
    <w:multiLevelType w:val="hybridMultilevel"/>
    <w:tmpl w:val="370E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D1164"/>
    <w:multiLevelType w:val="hybridMultilevel"/>
    <w:tmpl w:val="F4B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544BC"/>
    <w:multiLevelType w:val="hybridMultilevel"/>
    <w:tmpl w:val="49FC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6722E"/>
    <w:multiLevelType w:val="hybridMultilevel"/>
    <w:tmpl w:val="A6385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E6312"/>
    <w:multiLevelType w:val="hybridMultilevel"/>
    <w:tmpl w:val="F862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76F0C"/>
    <w:multiLevelType w:val="hybridMultilevel"/>
    <w:tmpl w:val="F4C0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22942"/>
    <w:multiLevelType w:val="hybridMultilevel"/>
    <w:tmpl w:val="E6A4B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41FCD"/>
    <w:multiLevelType w:val="hybridMultilevel"/>
    <w:tmpl w:val="7FD69DEC"/>
    <w:lvl w:ilvl="0" w:tplc="5B486A76">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3" w15:restartNumberingAfterBreak="0">
    <w:nsid w:val="64AC6B9E"/>
    <w:multiLevelType w:val="hybridMultilevel"/>
    <w:tmpl w:val="AD2A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AF03E7"/>
    <w:multiLevelType w:val="multilevel"/>
    <w:tmpl w:val="80E8ABB6"/>
    <w:lvl w:ilvl="0">
      <w:start w:val="17"/>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2"/>
      <w:numFmt w:val="decimalZero"/>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62D17"/>
    <w:multiLevelType w:val="hybridMultilevel"/>
    <w:tmpl w:val="DAC2EBFE"/>
    <w:lvl w:ilvl="0" w:tplc="8F9862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abstractNum w:abstractNumId="18" w15:restartNumberingAfterBreak="0">
    <w:nsid w:val="7BD16183"/>
    <w:multiLevelType w:val="hybridMultilevel"/>
    <w:tmpl w:val="475A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0"/>
  </w:num>
  <w:num w:numId="4">
    <w:abstractNumId w:val="14"/>
  </w:num>
  <w:num w:numId="5">
    <w:abstractNumId w:val="2"/>
  </w:num>
  <w:num w:numId="6">
    <w:abstractNumId w:val="6"/>
  </w:num>
  <w:num w:numId="7">
    <w:abstractNumId w:val="3"/>
  </w:num>
  <w:num w:numId="8">
    <w:abstractNumId w:val="8"/>
  </w:num>
  <w:num w:numId="9">
    <w:abstractNumId w:val="18"/>
  </w:num>
  <w:num w:numId="10">
    <w:abstractNumId w:val="13"/>
  </w:num>
  <w:num w:numId="11">
    <w:abstractNumId w:val="4"/>
  </w:num>
  <w:num w:numId="12">
    <w:abstractNumId w:val="5"/>
  </w:num>
  <w:num w:numId="13">
    <w:abstractNumId w:val="7"/>
  </w:num>
  <w:num w:numId="14">
    <w:abstractNumId w:val="11"/>
  </w:num>
  <w:num w:numId="15">
    <w:abstractNumId w:val="1"/>
  </w:num>
  <w:num w:numId="16">
    <w:abstractNumId w:val="15"/>
  </w:num>
  <w:num w:numId="17">
    <w:abstractNumId w:val="9"/>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5B"/>
    <w:rsid w:val="00004721"/>
    <w:rsid w:val="00041BF2"/>
    <w:rsid w:val="0007399F"/>
    <w:rsid w:val="000B4175"/>
    <w:rsid w:val="000D5E06"/>
    <w:rsid w:val="000D7E6C"/>
    <w:rsid w:val="000E17A5"/>
    <w:rsid w:val="000E6997"/>
    <w:rsid w:val="000F0069"/>
    <w:rsid w:val="00111FD2"/>
    <w:rsid w:val="001532C1"/>
    <w:rsid w:val="001A6FCC"/>
    <w:rsid w:val="001C478E"/>
    <w:rsid w:val="001D1262"/>
    <w:rsid w:val="001F261F"/>
    <w:rsid w:val="00220F2B"/>
    <w:rsid w:val="00272FFA"/>
    <w:rsid w:val="0028091E"/>
    <w:rsid w:val="002A63AE"/>
    <w:rsid w:val="002D6683"/>
    <w:rsid w:val="00363577"/>
    <w:rsid w:val="003F2E11"/>
    <w:rsid w:val="00432135"/>
    <w:rsid w:val="004C0083"/>
    <w:rsid w:val="004D64E1"/>
    <w:rsid w:val="005464C2"/>
    <w:rsid w:val="0058478C"/>
    <w:rsid w:val="00593C08"/>
    <w:rsid w:val="005A3A8E"/>
    <w:rsid w:val="005F6F66"/>
    <w:rsid w:val="00626977"/>
    <w:rsid w:val="006517E3"/>
    <w:rsid w:val="00653405"/>
    <w:rsid w:val="0068184C"/>
    <w:rsid w:val="006A31A8"/>
    <w:rsid w:val="006A671B"/>
    <w:rsid w:val="006F5219"/>
    <w:rsid w:val="007079B3"/>
    <w:rsid w:val="007841A6"/>
    <w:rsid w:val="007B10B0"/>
    <w:rsid w:val="007E700D"/>
    <w:rsid w:val="00804718"/>
    <w:rsid w:val="00831EB4"/>
    <w:rsid w:val="00835F82"/>
    <w:rsid w:val="008524CE"/>
    <w:rsid w:val="008556BF"/>
    <w:rsid w:val="008849F6"/>
    <w:rsid w:val="008A0C44"/>
    <w:rsid w:val="008E1556"/>
    <w:rsid w:val="008F3E93"/>
    <w:rsid w:val="00900D21"/>
    <w:rsid w:val="0091272A"/>
    <w:rsid w:val="0094695B"/>
    <w:rsid w:val="009A68E3"/>
    <w:rsid w:val="009C7EBD"/>
    <w:rsid w:val="009D314E"/>
    <w:rsid w:val="009D3329"/>
    <w:rsid w:val="009D4955"/>
    <w:rsid w:val="009D7BD9"/>
    <w:rsid w:val="00A23A15"/>
    <w:rsid w:val="00A247D5"/>
    <w:rsid w:val="00A26132"/>
    <w:rsid w:val="00A502AA"/>
    <w:rsid w:val="00A732EF"/>
    <w:rsid w:val="00AF4EA1"/>
    <w:rsid w:val="00AF5527"/>
    <w:rsid w:val="00B2482C"/>
    <w:rsid w:val="00B47E74"/>
    <w:rsid w:val="00B86452"/>
    <w:rsid w:val="00B86BF4"/>
    <w:rsid w:val="00BD4024"/>
    <w:rsid w:val="00BF5260"/>
    <w:rsid w:val="00C01F7F"/>
    <w:rsid w:val="00C06A25"/>
    <w:rsid w:val="00C2351A"/>
    <w:rsid w:val="00C5415B"/>
    <w:rsid w:val="00C542BE"/>
    <w:rsid w:val="00C7519A"/>
    <w:rsid w:val="00CB3EE6"/>
    <w:rsid w:val="00CC06B3"/>
    <w:rsid w:val="00CC3030"/>
    <w:rsid w:val="00D5477D"/>
    <w:rsid w:val="00D715AC"/>
    <w:rsid w:val="00D74BCB"/>
    <w:rsid w:val="00D83A8F"/>
    <w:rsid w:val="00D85CF1"/>
    <w:rsid w:val="00DA04CE"/>
    <w:rsid w:val="00DF3878"/>
    <w:rsid w:val="00E069ED"/>
    <w:rsid w:val="00E13CD7"/>
    <w:rsid w:val="00E17060"/>
    <w:rsid w:val="00E546C0"/>
    <w:rsid w:val="00E55BF5"/>
    <w:rsid w:val="00E846CD"/>
    <w:rsid w:val="00E93E4F"/>
    <w:rsid w:val="00ED09BC"/>
    <w:rsid w:val="00EE509B"/>
    <w:rsid w:val="00FC64B3"/>
    <w:rsid w:val="00FC67E8"/>
    <w:rsid w:val="00FC7F30"/>
    <w:rsid w:val="00FE2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FE6CB18-BBC3-4700-8A97-6E6E9DF8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CB"/>
    <w:rPr>
      <w:color w:val="000000"/>
      <w:sz w:val="24"/>
      <w:lang w:eastAsia="en-US"/>
    </w:rPr>
  </w:style>
  <w:style w:type="paragraph" w:styleId="Heading1">
    <w:name w:val="heading 1"/>
    <w:basedOn w:val="Normal"/>
    <w:next w:val="Normal"/>
    <w:qFormat/>
    <w:rsid w:val="00D74BCB"/>
    <w:pPr>
      <w:keepNext/>
      <w:jc w:val="center"/>
      <w:outlineLvl w:val="0"/>
    </w:pPr>
    <w:rPr>
      <w:b/>
      <w:sz w:val="18"/>
    </w:rPr>
  </w:style>
  <w:style w:type="paragraph" w:styleId="Heading2">
    <w:name w:val="heading 2"/>
    <w:basedOn w:val="Normal"/>
    <w:next w:val="Normal"/>
    <w:qFormat/>
    <w:rsid w:val="00D74BCB"/>
    <w:pPr>
      <w:keepNext/>
      <w:outlineLvl w:val="1"/>
    </w:pPr>
    <w:rPr>
      <w:color w:val="FFFFFF"/>
      <w:sz w:val="40"/>
    </w:rPr>
  </w:style>
  <w:style w:type="paragraph" w:styleId="Heading3">
    <w:name w:val="heading 3"/>
    <w:basedOn w:val="Normal"/>
    <w:next w:val="Normal"/>
    <w:qFormat/>
    <w:rsid w:val="00D74BCB"/>
    <w:pPr>
      <w:keepNext/>
      <w:jc w:val="center"/>
      <w:outlineLvl w:val="2"/>
    </w:pPr>
    <w:rPr>
      <w:b/>
      <w:bCs/>
      <w:sz w:val="20"/>
    </w:rPr>
  </w:style>
  <w:style w:type="paragraph" w:styleId="Heading4">
    <w:name w:val="heading 4"/>
    <w:basedOn w:val="Normal"/>
    <w:next w:val="Normal"/>
    <w:qFormat/>
    <w:rsid w:val="00D74BCB"/>
    <w:pPr>
      <w:keepNext/>
      <w:outlineLvl w:val="3"/>
    </w:pPr>
    <w:rPr>
      <w:rFonts w:ascii="Splendid" w:hAnsi="Splendid"/>
      <w:b/>
      <w:bCs/>
      <w:i/>
      <w:iCs/>
      <w:sz w:val="28"/>
    </w:rPr>
  </w:style>
  <w:style w:type="paragraph" w:styleId="Heading5">
    <w:name w:val="heading 5"/>
    <w:basedOn w:val="Normal"/>
    <w:next w:val="Normal"/>
    <w:qFormat/>
    <w:rsid w:val="00D74BCB"/>
    <w:pPr>
      <w:keepNext/>
      <w:outlineLvl w:val="4"/>
    </w:pPr>
    <w:rPr>
      <w:b/>
      <w:bCs/>
    </w:rPr>
  </w:style>
  <w:style w:type="paragraph" w:styleId="Heading6">
    <w:name w:val="heading 6"/>
    <w:basedOn w:val="Normal"/>
    <w:next w:val="Normal"/>
    <w:qFormat/>
    <w:rsid w:val="00D74BCB"/>
    <w:pPr>
      <w:keepNext/>
      <w:outlineLvl w:val="5"/>
    </w:pPr>
    <w:rPr>
      <w:rFonts w:ascii="Arial" w:hAnsi="Arial" w:cs="Arial"/>
      <w:b/>
      <w:bCs/>
      <w:sz w:val="20"/>
    </w:rPr>
  </w:style>
  <w:style w:type="paragraph" w:styleId="Heading7">
    <w:name w:val="heading 7"/>
    <w:basedOn w:val="Normal"/>
    <w:next w:val="Normal"/>
    <w:qFormat/>
    <w:rsid w:val="00D74BCB"/>
    <w:pPr>
      <w:keepNext/>
      <w:outlineLvl w:val="6"/>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4BCB"/>
    <w:rPr>
      <w:color w:val="0000FF"/>
      <w:u w:val="single"/>
    </w:rPr>
  </w:style>
  <w:style w:type="character" w:styleId="FollowedHyperlink">
    <w:name w:val="FollowedHyperlink"/>
    <w:basedOn w:val="DefaultParagraphFont"/>
    <w:rsid w:val="00D74BCB"/>
    <w:rPr>
      <w:color w:val="800080"/>
      <w:u w:val="single"/>
    </w:rPr>
  </w:style>
  <w:style w:type="paragraph" w:styleId="BodyText">
    <w:name w:val="Body Text"/>
    <w:basedOn w:val="Normal"/>
    <w:rsid w:val="00D74BCB"/>
    <w:rPr>
      <w:rFonts w:ascii="Arial" w:hAnsi="Arial" w:cs="Arial"/>
      <w:sz w:val="20"/>
    </w:rPr>
  </w:style>
  <w:style w:type="paragraph" w:styleId="BalloonText">
    <w:name w:val="Balloon Text"/>
    <w:basedOn w:val="Normal"/>
    <w:semiHidden/>
    <w:rsid w:val="00D74BCB"/>
    <w:rPr>
      <w:rFonts w:ascii="Tahoma" w:hAnsi="Tahoma" w:cs="Tahoma"/>
      <w:sz w:val="16"/>
      <w:szCs w:val="16"/>
    </w:rPr>
  </w:style>
  <w:style w:type="paragraph" w:styleId="Header">
    <w:name w:val="header"/>
    <w:basedOn w:val="Normal"/>
    <w:rsid w:val="000B4175"/>
    <w:pPr>
      <w:tabs>
        <w:tab w:val="center" w:pos="4320"/>
        <w:tab w:val="right" w:pos="8640"/>
      </w:tabs>
    </w:pPr>
  </w:style>
  <w:style w:type="paragraph" w:styleId="Footer">
    <w:name w:val="footer"/>
    <w:basedOn w:val="Normal"/>
    <w:rsid w:val="000B4175"/>
    <w:pPr>
      <w:tabs>
        <w:tab w:val="center" w:pos="4320"/>
        <w:tab w:val="right" w:pos="8640"/>
      </w:tabs>
    </w:pPr>
  </w:style>
  <w:style w:type="paragraph" w:styleId="ListParagraph">
    <w:name w:val="List Paragraph"/>
    <w:basedOn w:val="Normal"/>
    <w:uiPriority w:val="34"/>
    <w:qFormat/>
    <w:rsid w:val="009D314E"/>
    <w:pPr>
      <w:ind w:left="720"/>
      <w:contextualSpacing/>
    </w:pPr>
  </w:style>
  <w:style w:type="paragraph" w:customStyle="1" w:styleId="Text">
    <w:name w:val="Text"/>
    <w:basedOn w:val="BodyText"/>
    <w:link w:val="TextChar"/>
    <w:qFormat/>
    <w:rsid w:val="00DA04CE"/>
    <w:pPr>
      <w:spacing w:after="120"/>
    </w:pPr>
    <w:rPr>
      <w:rFonts w:eastAsia="MS Mincho"/>
      <w:color w:val="auto"/>
      <w:lang w:val="en-US"/>
    </w:rPr>
  </w:style>
  <w:style w:type="character" w:customStyle="1" w:styleId="TextChar">
    <w:name w:val="Text Char"/>
    <w:link w:val="Text"/>
    <w:rsid w:val="00DA04CE"/>
    <w:rPr>
      <w:rFonts w:ascii="Arial" w:eastAsia="MS Mincho" w:hAnsi="Arial" w:cs="Arial"/>
      <w:lang w:val="en-US" w:eastAsia="en-US"/>
    </w:rPr>
  </w:style>
  <w:style w:type="paragraph" w:customStyle="1" w:styleId="ColorfulList-Accent11">
    <w:name w:val="Colorful List - Accent 11"/>
    <w:basedOn w:val="Normal"/>
    <w:autoRedefine/>
    <w:uiPriority w:val="34"/>
    <w:qFormat/>
    <w:rsid w:val="00EE509B"/>
    <w:pPr>
      <w:spacing w:before="120" w:after="120"/>
    </w:pPr>
    <w:rPr>
      <w:rFonts w:ascii="Tahoma" w:hAnsi="Tahoma" w:cs="Tahoma"/>
      <w:sz w:val="22"/>
      <w:szCs w:val="22"/>
    </w:rPr>
  </w:style>
  <w:style w:type="paragraph" w:customStyle="1" w:styleId="Heading">
    <w:name w:val="Heading"/>
    <w:basedOn w:val="BodyText"/>
    <w:link w:val="HeadingChar"/>
    <w:autoRedefine/>
    <w:qFormat/>
    <w:rsid w:val="00C5415B"/>
    <w:pPr>
      <w:spacing w:after="120" w:line="360" w:lineRule="auto"/>
    </w:pPr>
    <w:rPr>
      <w:rFonts w:asciiTheme="minorHAnsi" w:eastAsia="MS Mincho" w:hAnsiTheme="minorHAnsi" w:cstheme="minorHAnsi"/>
      <w:b/>
      <w:color w:val="auto"/>
      <w:sz w:val="32"/>
      <w:szCs w:val="22"/>
    </w:rPr>
  </w:style>
  <w:style w:type="character" w:customStyle="1" w:styleId="HeadingChar">
    <w:name w:val="Heading Char"/>
    <w:link w:val="Heading"/>
    <w:rsid w:val="00C5415B"/>
    <w:rPr>
      <w:rFonts w:asciiTheme="minorHAnsi" w:eastAsia="MS Mincho" w:hAnsiTheme="minorHAnsi" w:cstheme="minorHAnsi"/>
      <w:b/>
      <w:sz w:val="32"/>
      <w:szCs w:val="22"/>
      <w:lang w:eastAsia="en-US"/>
    </w:rPr>
  </w:style>
  <w:style w:type="paragraph" w:customStyle="1" w:styleId="Sub-heading">
    <w:name w:val="Sub-heading"/>
    <w:basedOn w:val="BodyText"/>
    <w:link w:val="Sub-headingChar"/>
    <w:qFormat/>
    <w:rsid w:val="00C5415B"/>
    <w:pPr>
      <w:spacing w:after="120"/>
    </w:pPr>
    <w:rPr>
      <w:rFonts w:eastAsia="MS Mincho"/>
      <w:b/>
      <w:color w:val="auto"/>
      <w:lang w:val="en-US"/>
    </w:rPr>
  </w:style>
  <w:style w:type="character" w:customStyle="1" w:styleId="Sub-headingChar">
    <w:name w:val="Sub-heading Char"/>
    <w:link w:val="Sub-heading"/>
    <w:rsid w:val="00C5415B"/>
    <w:rPr>
      <w:rFonts w:ascii="Arial" w:eastAsia="MS Mincho" w:hAnsi="Arial" w:cs="Arial"/>
      <w:b/>
      <w:lang w:val="en-US" w:eastAsia="en-US"/>
    </w:rPr>
  </w:style>
  <w:style w:type="paragraph" w:customStyle="1" w:styleId="TableHeading">
    <w:name w:val="TableHeading"/>
    <w:basedOn w:val="Text"/>
    <w:link w:val="TableHeadingChar"/>
    <w:qFormat/>
    <w:rsid w:val="00C5415B"/>
    <w:pPr>
      <w:jc w:val="center"/>
    </w:pPr>
    <w:rPr>
      <w:b/>
      <w:color w:val="FFFFFF"/>
    </w:rPr>
  </w:style>
  <w:style w:type="character" w:customStyle="1" w:styleId="TableHeadingChar">
    <w:name w:val="TableHeading Char"/>
    <w:link w:val="TableHeading"/>
    <w:rsid w:val="00C5415B"/>
    <w:rPr>
      <w:rFonts w:ascii="Arial" w:eastAsia="MS Mincho" w:hAnsi="Arial" w:cs="Arial"/>
      <w:b/>
      <w:color w:va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20487">
      <w:bodyDiv w:val="1"/>
      <w:marLeft w:val="0"/>
      <w:marRight w:val="0"/>
      <w:marTop w:val="0"/>
      <w:marBottom w:val="0"/>
      <w:divBdr>
        <w:top w:val="none" w:sz="0" w:space="0" w:color="auto"/>
        <w:left w:val="none" w:sz="0" w:space="0" w:color="auto"/>
        <w:bottom w:val="none" w:sz="0" w:space="0" w:color="auto"/>
        <w:right w:val="none" w:sz="0" w:space="0" w:color="auto"/>
      </w:divBdr>
      <w:divsChild>
        <w:div w:id="978532059">
          <w:marLeft w:val="0"/>
          <w:marRight w:val="0"/>
          <w:marTop w:val="0"/>
          <w:marBottom w:val="0"/>
          <w:divBdr>
            <w:top w:val="none" w:sz="0" w:space="0" w:color="auto"/>
            <w:left w:val="none" w:sz="0" w:space="0" w:color="auto"/>
            <w:bottom w:val="none" w:sz="0" w:space="0" w:color="auto"/>
            <w:right w:val="none" w:sz="0" w:space="0" w:color="auto"/>
          </w:divBdr>
        </w:div>
        <w:div w:id="1005013250">
          <w:marLeft w:val="0"/>
          <w:marRight w:val="0"/>
          <w:marTop w:val="0"/>
          <w:marBottom w:val="0"/>
          <w:divBdr>
            <w:top w:val="none" w:sz="0" w:space="0" w:color="auto"/>
            <w:left w:val="none" w:sz="0" w:space="0" w:color="auto"/>
            <w:bottom w:val="none" w:sz="0" w:space="0" w:color="auto"/>
            <w:right w:val="none" w:sz="0" w:space="0" w:color="auto"/>
          </w:divBdr>
        </w:div>
        <w:div w:id="1335498692">
          <w:marLeft w:val="0"/>
          <w:marRight w:val="0"/>
          <w:marTop w:val="0"/>
          <w:marBottom w:val="0"/>
          <w:divBdr>
            <w:top w:val="none" w:sz="0" w:space="0" w:color="auto"/>
            <w:left w:val="none" w:sz="0" w:space="0" w:color="auto"/>
            <w:bottom w:val="none" w:sz="0" w:space="0" w:color="auto"/>
            <w:right w:val="none" w:sz="0" w:space="0" w:color="auto"/>
          </w:divBdr>
        </w:div>
        <w:div w:id="1861746823">
          <w:marLeft w:val="0"/>
          <w:marRight w:val="0"/>
          <w:marTop w:val="0"/>
          <w:marBottom w:val="0"/>
          <w:divBdr>
            <w:top w:val="none" w:sz="0" w:space="0" w:color="auto"/>
            <w:left w:val="none" w:sz="0" w:space="0" w:color="auto"/>
            <w:bottom w:val="none" w:sz="0" w:space="0" w:color="auto"/>
            <w:right w:val="none" w:sz="0" w:space="0" w:color="auto"/>
          </w:divBdr>
        </w:div>
        <w:div w:id="1971207322">
          <w:marLeft w:val="0"/>
          <w:marRight w:val="0"/>
          <w:marTop w:val="0"/>
          <w:marBottom w:val="0"/>
          <w:divBdr>
            <w:top w:val="none" w:sz="0" w:space="0" w:color="auto"/>
            <w:left w:val="none" w:sz="0" w:space="0" w:color="auto"/>
            <w:bottom w:val="none" w:sz="0" w:space="0" w:color="auto"/>
            <w:right w:val="none" w:sz="0" w:space="0" w:color="auto"/>
          </w:divBdr>
        </w:div>
        <w:div w:id="206506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5533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WIGMORE PRIMARY SCHOOL</Company>
  <LinksUpToDate>false</LinksUpToDate>
  <CharactersWithSpaces>6509</CharactersWithSpaces>
  <SharedDoc>false</SharedDoc>
  <HLinks>
    <vt:vector size="6" baseType="variant">
      <vt:variant>
        <vt:i4>589929</vt:i4>
      </vt:variant>
      <vt:variant>
        <vt:i4>0</vt:i4>
      </vt:variant>
      <vt:variant>
        <vt:i4>0</vt:i4>
      </vt:variant>
      <vt:variant>
        <vt:i4>5</vt:i4>
      </vt:variant>
      <vt:variant>
        <vt:lpwstr>mailto:wigmore.primary.admin@luton.gov.uk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crabtree</dc:creator>
  <cp:lastModifiedBy>paddison</cp:lastModifiedBy>
  <cp:revision>2</cp:revision>
  <cp:lastPrinted>2019-03-11T09:09:00Z</cp:lastPrinted>
  <dcterms:created xsi:type="dcterms:W3CDTF">2020-11-01T13:08:00Z</dcterms:created>
  <dcterms:modified xsi:type="dcterms:W3CDTF">2020-11-01T13:08:00Z</dcterms:modified>
</cp:coreProperties>
</file>