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245"/>
        <w:gridCol w:w="2777"/>
      </w:tblGrid>
      <w:tr w:rsidR="007274DA">
        <w:trPr>
          <w:jc w:val="center"/>
        </w:trPr>
        <w:tc>
          <w:tcPr>
            <w:tcW w:w="2660" w:type="dxa"/>
            <w:vAlign w:val="center"/>
          </w:tcPr>
          <w:p w:rsidR="007274DA" w:rsidRDefault="007274DA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274DA" w:rsidRDefault="004301C0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Loxford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School Trust LTD</w:t>
            </w:r>
          </w:p>
          <w:p w:rsidR="007274DA" w:rsidRDefault="007274DA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7274DA" w:rsidRDefault="004301C0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JOB DESCRIPTION</w:t>
            </w:r>
          </w:p>
        </w:tc>
        <w:tc>
          <w:tcPr>
            <w:tcW w:w="2777" w:type="dxa"/>
            <w:vAlign w:val="center"/>
          </w:tcPr>
          <w:p w:rsidR="007274DA" w:rsidRDefault="004301C0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6A570E" wp14:editId="0A9A75F4">
                  <wp:extent cx="1444625" cy="475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DA" w:rsidRDefault="007274DA">
      <w:pPr>
        <w:jc w:val="center"/>
        <w:rPr>
          <w:b/>
          <w:sz w:val="22"/>
          <w:szCs w:val="22"/>
          <w:lang w:val="en-GB"/>
        </w:rPr>
      </w:pPr>
    </w:p>
    <w:p w:rsidR="007274DA" w:rsidRDefault="004301C0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Administration Officer</w:t>
      </w:r>
    </w:p>
    <w:p w:rsidR="007274DA" w:rsidRDefault="007274DA">
      <w:pPr>
        <w:jc w:val="center"/>
        <w:rPr>
          <w:b/>
          <w:sz w:val="22"/>
          <w:szCs w:val="22"/>
          <w:lang w:val="en-GB"/>
        </w:rPr>
      </w:pPr>
      <w:bookmarkStart w:id="0" w:name="_GoBack"/>
      <w:bookmarkEnd w:id="0"/>
    </w:p>
    <w:p w:rsidR="007274DA" w:rsidRDefault="007274DA">
      <w:pPr>
        <w:jc w:val="center"/>
        <w:rPr>
          <w:sz w:val="22"/>
          <w:szCs w:val="22"/>
          <w:lang w:val="en-GB"/>
        </w:rPr>
      </w:pPr>
    </w:p>
    <w:p w:rsidR="007274DA" w:rsidRDefault="004301C0">
      <w:pPr>
        <w:jc w:val="center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Working under the direction of the Headteacher and Senior Leadership Team to be responsible for undertaking general administrative support to</w:t>
      </w:r>
      <w:r>
        <w:rPr>
          <w:b/>
          <w:sz w:val="22"/>
          <w:szCs w:val="22"/>
          <w:lang w:val="en-GB"/>
        </w:rPr>
        <w:t xml:space="preserve"> the school.</w:t>
      </w:r>
      <w:proofErr w:type="gramEnd"/>
      <w:r>
        <w:rPr>
          <w:b/>
          <w:sz w:val="22"/>
          <w:szCs w:val="22"/>
          <w:lang w:val="en-GB"/>
        </w:rPr>
        <w:t xml:space="preserve">  </w:t>
      </w:r>
      <w:proofErr w:type="gramStart"/>
      <w:r>
        <w:rPr>
          <w:b/>
          <w:sz w:val="22"/>
          <w:szCs w:val="22"/>
          <w:lang w:val="en-GB"/>
        </w:rPr>
        <w:t>Working under the Line Management of the Office Manager.</w:t>
      </w:r>
      <w:proofErr w:type="gramEnd"/>
    </w:p>
    <w:p w:rsidR="007274DA" w:rsidRDefault="007274DA">
      <w:pPr>
        <w:ind w:left="2880" w:hanging="2880"/>
        <w:rPr>
          <w:sz w:val="22"/>
          <w:szCs w:val="22"/>
          <w:lang w:val="en-GB"/>
        </w:rPr>
      </w:pPr>
    </w:p>
    <w:p w:rsidR="007274DA" w:rsidRDefault="004301C0">
      <w:pPr>
        <w:ind w:left="2880" w:hanging="288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Requirements:</w:t>
      </w:r>
    </w:p>
    <w:p w:rsidR="007274DA" w:rsidRDefault="007274DA">
      <w:pPr>
        <w:ind w:left="2880" w:hanging="2880"/>
        <w:rPr>
          <w:sz w:val="22"/>
          <w:szCs w:val="22"/>
          <w:lang w:val="en-GB"/>
        </w:rPr>
      </w:pPr>
    </w:p>
    <w:p w:rsidR="007274DA" w:rsidRDefault="004301C0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To have a good working knowledge of Microsoft Office, have a polite and courteous manner and have the ability to work in a busy Office environment.  To have a typing spe</w:t>
      </w:r>
      <w:r>
        <w:rPr>
          <w:i/>
          <w:sz w:val="22"/>
          <w:szCs w:val="22"/>
          <w:lang w:val="en-GB"/>
        </w:rPr>
        <w:t>ed of 60 words per minute.</w:t>
      </w:r>
    </w:p>
    <w:p w:rsidR="007274DA" w:rsidRDefault="007274DA">
      <w:pPr>
        <w:rPr>
          <w:sz w:val="22"/>
          <w:szCs w:val="22"/>
          <w:lang w:val="en-GB"/>
        </w:rPr>
      </w:pPr>
    </w:p>
    <w:p w:rsidR="007274DA" w:rsidRDefault="004301C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General Duties:</w:t>
      </w:r>
    </w:p>
    <w:p w:rsidR="007274DA" w:rsidRDefault="007274DA">
      <w:pPr>
        <w:rPr>
          <w:b/>
          <w:sz w:val="22"/>
          <w:szCs w:val="22"/>
          <w:lang w:val="en-GB"/>
        </w:rPr>
      </w:pP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Undertake typing and word processing and IT based tasks.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Answering of telephone calls in a timely manner.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Transferring of calls to the relevant person in a professional and effective way.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Taking of messages for </w:t>
      </w:r>
      <w:r>
        <w:rPr>
          <w:sz w:val="22"/>
          <w:szCs w:val="22"/>
        </w:rPr>
        <w:t>staff correctly and ensuring message is passed in a timely manner.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Answering of general enquires from members of the school community in a professional and courteous manner.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 manual and computerised record information systems.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Analyse and evaluate </w:t>
      </w:r>
      <w:r>
        <w:rPr>
          <w:sz w:val="22"/>
          <w:szCs w:val="22"/>
          <w:lang w:val="en-GB"/>
        </w:rPr>
        <w:t>data/information.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Produce reports/information/data as required.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Provide personal, administrative and organisation support to other staff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Undertake administration of complex procedures including submitting forms, returns, etc.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Operate relevant equipment/IT </w:t>
      </w:r>
      <w:r>
        <w:rPr>
          <w:sz w:val="22"/>
          <w:szCs w:val="22"/>
          <w:lang w:val="en-GB"/>
        </w:rPr>
        <w:t>packages/Databases.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Provide advice and guidance to staff, pupils and others.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Undertake research and obtain information to inform decisions.</w:t>
      </w:r>
    </w:p>
    <w:p w:rsidR="007274DA" w:rsidRDefault="004301C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Involvement in production/availability of school documentation and policies.</w:t>
      </w:r>
    </w:p>
    <w:p w:rsidR="007274DA" w:rsidRDefault="007274DA">
      <w:pPr>
        <w:rPr>
          <w:sz w:val="22"/>
          <w:szCs w:val="22"/>
        </w:rPr>
      </w:pPr>
    </w:p>
    <w:p w:rsidR="007274DA" w:rsidRDefault="004301C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Additional Duties:</w:t>
      </w:r>
    </w:p>
    <w:p w:rsidR="007274DA" w:rsidRDefault="007274DA">
      <w:pPr>
        <w:ind w:left="360"/>
        <w:rPr>
          <w:sz w:val="22"/>
          <w:szCs w:val="22"/>
        </w:rPr>
      </w:pPr>
    </w:p>
    <w:p w:rsidR="007274DA" w:rsidRDefault="004301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Ensure the effecti</w:t>
      </w:r>
      <w:r>
        <w:rPr>
          <w:sz w:val="22"/>
          <w:szCs w:val="22"/>
        </w:rPr>
        <w:t>veness of the General Office (adequate stationery, envelopes etc).</w:t>
      </w:r>
    </w:p>
    <w:p w:rsidR="007274DA" w:rsidRDefault="004301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Completion of memorandums/letters as directed by the Line Manager/SLT.</w:t>
      </w:r>
    </w:p>
    <w:p w:rsidR="007274DA" w:rsidRDefault="004301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Aid.</w:t>
      </w:r>
    </w:p>
    <w:p w:rsidR="007274DA" w:rsidRDefault="004301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Any other agreed duties appropriate to and commensurate with the post.</w:t>
      </w:r>
    </w:p>
    <w:p w:rsidR="007274DA" w:rsidRDefault="007274DA">
      <w:pPr>
        <w:ind w:left="360"/>
        <w:rPr>
          <w:sz w:val="22"/>
          <w:szCs w:val="22"/>
        </w:rPr>
      </w:pPr>
    </w:p>
    <w:p w:rsidR="007274DA" w:rsidRDefault="004301C0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Personal:</w:t>
      </w:r>
    </w:p>
    <w:p w:rsidR="007274DA" w:rsidRDefault="007274DA">
      <w:pPr>
        <w:ind w:left="360"/>
        <w:rPr>
          <w:sz w:val="22"/>
          <w:szCs w:val="22"/>
        </w:rPr>
      </w:pPr>
    </w:p>
    <w:p w:rsidR="007274DA" w:rsidRDefault="004301C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Maintain regular </w:t>
      </w:r>
      <w:r>
        <w:rPr>
          <w:sz w:val="22"/>
          <w:szCs w:val="22"/>
          <w:lang w:val="en-GB"/>
        </w:rPr>
        <w:t>consistent and professional attendance, punctuality, personal appearance and comply with the guidelines of relevant health and safety procedures.</w:t>
      </w:r>
    </w:p>
    <w:p w:rsidR="007274DA" w:rsidRDefault="004301C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Pursue personal development of skills and knowledge necessary for the effective performance of the role. </w:t>
      </w:r>
    </w:p>
    <w:sectPr w:rsidR="007274DA">
      <w:pgSz w:w="11907" w:h="16840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DA" w:rsidRDefault="004301C0">
      <w:r>
        <w:separator/>
      </w:r>
    </w:p>
  </w:endnote>
  <w:endnote w:type="continuationSeparator" w:id="0">
    <w:p w:rsidR="007274DA" w:rsidRDefault="0043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DA" w:rsidRDefault="004301C0">
      <w:r>
        <w:separator/>
      </w:r>
    </w:p>
  </w:footnote>
  <w:footnote w:type="continuationSeparator" w:id="0">
    <w:p w:rsidR="007274DA" w:rsidRDefault="0043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D02"/>
    <w:multiLevelType w:val="hybridMultilevel"/>
    <w:tmpl w:val="FC70E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8618C"/>
    <w:multiLevelType w:val="hybridMultilevel"/>
    <w:tmpl w:val="EB720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7D34C2"/>
    <w:multiLevelType w:val="hybridMultilevel"/>
    <w:tmpl w:val="ED42BB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B814A7"/>
    <w:multiLevelType w:val="hybridMultilevel"/>
    <w:tmpl w:val="7EB08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0E65E4"/>
    <w:multiLevelType w:val="hybridMultilevel"/>
    <w:tmpl w:val="4E488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107AA"/>
    <w:multiLevelType w:val="hybridMultilevel"/>
    <w:tmpl w:val="8DCA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10A96"/>
    <w:multiLevelType w:val="hybridMultilevel"/>
    <w:tmpl w:val="BD588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A"/>
    <w:rsid w:val="004301C0"/>
    <w:rsid w:val="007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LSST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Trefor</dc:creator>
  <cp:lastModifiedBy>ProfileUser</cp:lastModifiedBy>
  <cp:revision>2</cp:revision>
  <cp:lastPrinted>2012-04-20T14:16:00Z</cp:lastPrinted>
  <dcterms:created xsi:type="dcterms:W3CDTF">2014-10-09T09:52:00Z</dcterms:created>
  <dcterms:modified xsi:type="dcterms:W3CDTF">2014-10-09T09:52:00Z</dcterms:modified>
</cp:coreProperties>
</file>