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F0" w:rsidRPr="009A2E00" w:rsidRDefault="008279F0" w:rsidP="00B55DA1">
      <w:pPr>
        <w:pStyle w:val="Heading1"/>
        <w:jc w:val="right"/>
        <w:rPr>
          <w:rFonts w:asciiTheme="minorHAnsi" w:hAnsiTheme="minorHAnsi"/>
          <w:sz w:val="22"/>
          <w:szCs w:val="22"/>
        </w:rPr>
      </w:pPr>
      <w:r w:rsidRPr="009A2E00">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7010399</wp:posOffset>
                </wp:positionV>
                <wp:extent cx="4603898" cy="58102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4603898" cy="581025"/>
                        </a:xfrm>
                        <a:prstGeom prst="rect">
                          <a:avLst/>
                        </a:prstGeom>
                        <a:solidFill>
                          <a:schemeClr val="lt1"/>
                        </a:solidFill>
                        <a:ln w="6350">
                          <a:noFill/>
                        </a:ln>
                      </wps:spPr>
                      <wps:txbx>
                        <w:txbxContent>
                          <w:p w:rsidR="008279F0" w:rsidRPr="00531762" w:rsidRDefault="00D1615C" w:rsidP="00676D15">
                            <w:pPr>
                              <w:jc w:val="center"/>
                              <w:rPr>
                                <w:rFonts w:asciiTheme="minorHAnsi" w:hAnsiTheme="minorHAnsi" w:cstheme="minorHAnsi"/>
                                <w:b/>
                                <w:color w:val="003300"/>
                                <w:sz w:val="36"/>
                              </w:rPr>
                            </w:pPr>
                            <w:r>
                              <w:rPr>
                                <w:rFonts w:asciiTheme="minorHAnsi" w:hAnsiTheme="minorHAnsi" w:cstheme="minorHAnsi"/>
                                <w:b/>
                                <w:color w:val="003300"/>
                                <w:sz w:val="36"/>
                              </w:rPr>
                              <w:t xml:space="preserve">Teacher of </w:t>
                            </w:r>
                            <w:r w:rsidR="005A338A">
                              <w:rPr>
                                <w:rFonts w:asciiTheme="minorHAnsi" w:hAnsiTheme="minorHAnsi" w:cstheme="minorHAnsi"/>
                                <w:b/>
                                <w:color w:val="003300"/>
                                <w:sz w:val="36"/>
                              </w:rPr>
                              <w:t>Art and Photography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75pt;margin-top:552pt;width:362.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k1QgIAAHkEAAAOAAAAZHJzL2Uyb0RvYy54bWysVE1v2zAMvQ/YfxB0X+x8LjXiFFmKDAOK&#10;tkAy9KzIcixAFjVJiZ39+lGyk2bdTsMuCkXST3yPZBb3ba3ISVgnQed0OEgpEZpDIfUhp993m09z&#10;SpxnumAKtMjpWTh6v/z4YdGYTIygAlUISxBEu6wxOa28N1mSOF6JmrkBGKExWIKtmcerPSSFZQ2i&#10;1yoZpeksacAWxgIXzqH3oQvSZcQvS8H9c1k64YnKKdbm42njuQ9nslyw7GCZqSTvy2D/UEXNpMZH&#10;r1APzDNytPIPqFpyCw5KP+BQJ1CWkovIAdkM03dsthUzInJBcZy5yuT+Hyx/Or1YIoucjinRrMYW&#10;7UTryRdoyTio0xiXYdLWYJpv0Y1dvvgdOgPptrR1+EU6BOOo8/mqbQDj6JzM0vH8DqeBY2w6H6aj&#10;aYBJ3r421vmvAmoSjJxa7F2UlJ0ene9SLynhMQdKFhupVLyEeRFrZcmJYaeVjzUi+G9ZSpMmp7Px&#10;NI3AGsLnHbLSWEvg2nEKlm/3bS/AHooz8rfQzY8zfCOxyEfm/AuzODBIGZfAP+NRKsBHoLcoqcD+&#10;/Js/5GMfMUpJgwOYU/fjyKygRH3T2OG74WQSJjZeJtPPI7zY28j+NqKP9RqQ+RDXzfBohnyvLmZp&#10;oX7FXVmFVzHENMe3c+ov5tp3a4G7xsVqFZNwRg3zj3preIAOSocW7NpXZk3fJ48dfoLLqLLsXbu6&#10;3PClhtXRQyljL4PAnaq97jjfcRr6XQwLdHuPWW//GMtfAAAA//8DAFBLAwQUAAYACAAAACEAg7oa&#10;KuAAAAANAQAADwAAAGRycy9kb3ducmV2LnhtbExPTU+DQBC9m/gfNmPixdilUmyLLI0xahNvlqrx&#10;tmVHILKzhN0C/nunJ73N+8ib97LNZFsxYO8bRwrmswgEUulMQ5WCffF0vQLhgyajW0eo4Ac9bPLz&#10;s0ynxo30isMuVIJDyKdaQR1Cl0rpyxqt9jPXIbH25XqrA8O+kqbXI4fbVt5E0a20uiH+UOsOH2os&#10;v3dHq+Dzqvp48dPz2xgncfe4HYrluymUuryY7u9ABJzCnxlO9bk65Nzp4I5kvGgZR+uErXzMowWv&#10;YssqXjB1OFHrJAGZZ/L/ivwXAAD//wMAUEsBAi0AFAAGAAgAAAAhALaDOJL+AAAA4QEAABMAAAAA&#10;AAAAAAAAAAAAAAAAAFtDb250ZW50X1R5cGVzXS54bWxQSwECLQAUAAYACAAAACEAOP0h/9YAAACU&#10;AQAACwAAAAAAAAAAAAAAAAAvAQAAX3JlbHMvLnJlbHNQSwECLQAUAAYACAAAACEAUSM5NUICAAB5&#10;BAAADgAAAAAAAAAAAAAAAAAuAgAAZHJzL2Uyb0RvYy54bWxQSwECLQAUAAYACAAAACEAg7oaKuAA&#10;AAANAQAADwAAAAAAAAAAAAAAAACcBAAAZHJzL2Rvd25yZXYueG1sUEsFBgAAAAAEAAQA8wAAAKkF&#10;AAAAAA==&#10;" fillcolor="white [3201]" stroked="f" strokeweight=".5pt">
                <v:textbox>
                  <w:txbxContent>
                    <w:p w:rsidR="008279F0" w:rsidRPr="00531762" w:rsidRDefault="00D1615C" w:rsidP="00676D15">
                      <w:pPr>
                        <w:jc w:val="center"/>
                        <w:rPr>
                          <w:rFonts w:asciiTheme="minorHAnsi" w:hAnsiTheme="minorHAnsi" w:cstheme="minorHAnsi"/>
                          <w:b/>
                          <w:color w:val="003300"/>
                          <w:sz w:val="36"/>
                        </w:rPr>
                      </w:pPr>
                      <w:r>
                        <w:rPr>
                          <w:rFonts w:asciiTheme="minorHAnsi" w:hAnsiTheme="minorHAnsi" w:cstheme="minorHAnsi"/>
                          <w:b/>
                          <w:color w:val="003300"/>
                          <w:sz w:val="36"/>
                        </w:rPr>
                        <w:t xml:space="preserve">Teacher of </w:t>
                      </w:r>
                      <w:r w:rsidR="005A338A">
                        <w:rPr>
                          <w:rFonts w:asciiTheme="minorHAnsi" w:hAnsiTheme="minorHAnsi" w:cstheme="minorHAnsi"/>
                          <w:b/>
                          <w:color w:val="003300"/>
                          <w:sz w:val="36"/>
                        </w:rPr>
                        <w:t>Art and Photography</w:t>
                      </w:r>
                    </w:p>
                  </w:txbxContent>
                </v:textbox>
              </v:shape>
            </w:pict>
          </mc:Fallback>
        </mc:AlternateContent>
      </w:r>
      <w:r w:rsidR="009B4752" w:rsidRPr="009A2E00">
        <w:rPr>
          <w:rFonts w:asciiTheme="minorHAnsi" w:hAnsiTheme="minorHAnsi"/>
          <w:noProof/>
          <w:sz w:val="22"/>
          <w:szCs w:val="22"/>
          <w:lang w:eastAsia="en-GB"/>
        </w:rPr>
        <w:drawing>
          <wp:inline distT="0" distB="0" distL="0" distR="0">
            <wp:extent cx="5962015" cy="8433042"/>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ruitment pack header.pub.jpg"/>
                    <pic:cNvPicPr/>
                  </pic:nvPicPr>
                  <pic:blipFill>
                    <a:blip r:embed="rId8">
                      <a:extLst>
                        <a:ext uri="{28A0092B-C50C-407E-A947-70E740481C1C}">
                          <a14:useLocalDpi xmlns:a14="http://schemas.microsoft.com/office/drawing/2010/main" val="0"/>
                        </a:ext>
                      </a:extLst>
                    </a:blip>
                    <a:stretch>
                      <a:fillRect/>
                    </a:stretch>
                  </pic:blipFill>
                  <pic:spPr>
                    <a:xfrm>
                      <a:off x="0" y="0"/>
                      <a:ext cx="5970442" cy="8444961"/>
                    </a:xfrm>
                    <a:prstGeom prst="rect">
                      <a:avLst/>
                    </a:prstGeom>
                  </pic:spPr>
                </pic:pic>
              </a:graphicData>
            </a:graphic>
          </wp:inline>
        </w:drawing>
      </w:r>
    </w:p>
    <w:p w:rsidR="008279F0" w:rsidRPr="009A2E00" w:rsidRDefault="00E230C1" w:rsidP="00B55DA1">
      <w:pPr>
        <w:pStyle w:val="Heading1"/>
        <w:jc w:val="right"/>
        <w:rPr>
          <w:rFonts w:asciiTheme="minorHAnsi" w:hAnsiTheme="minorHAnsi"/>
          <w:sz w:val="22"/>
          <w:szCs w:val="22"/>
        </w:rPr>
      </w:pPr>
      <w:r w:rsidRPr="009A2E00">
        <w:rPr>
          <w:rFonts w:asciiTheme="minorHAnsi" w:hAnsiTheme="minorHAnsi" w:cs="Tahoma"/>
          <w:b w:val="0"/>
          <w:noProof/>
          <w:sz w:val="22"/>
          <w:szCs w:val="22"/>
          <w:lang w:eastAsia="en-GB"/>
        </w:rPr>
        <w:lastRenderedPageBreak/>
        <mc:AlternateContent>
          <mc:Choice Requires="wps">
            <w:drawing>
              <wp:anchor distT="0" distB="0" distL="114300" distR="114300" simplePos="0" relativeHeight="251661312" behindDoc="0" locked="0" layoutInCell="1" allowOverlap="1" wp14:anchorId="70416692" wp14:editId="1808D8C4">
                <wp:simplePos x="0" y="0"/>
                <wp:positionH relativeFrom="column">
                  <wp:posOffset>-361950</wp:posOffset>
                </wp:positionH>
                <wp:positionV relativeFrom="paragraph">
                  <wp:posOffset>-228600</wp:posOffset>
                </wp:positionV>
                <wp:extent cx="6810200" cy="509905"/>
                <wp:effectExtent l="0" t="0" r="10160" b="2349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200" cy="509905"/>
                        </a:xfrm>
                        <a:prstGeom prst="roundRect">
                          <a:avLst>
                            <a:gd name="adj" fmla="val 16667"/>
                          </a:avLst>
                        </a:prstGeom>
                        <a:solidFill>
                          <a:srgbClr val="1C4826"/>
                        </a:solidFill>
                        <a:ln w="9525" algn="in">
                          <a:solidFill>
                            <a:srgbClr val="003300"/>
                          </a:solidFill>
                          <a:round/>
                          <a:headEnd/>
                          <a:tailEnd/>
                        </a:ln>
                        <a:effectLst/>
                      </wps:spPr>
                      <wps:txbx>
                        <w:txbxContent>
                          <w:p w:rsidR="00EC46EE" w:rsidRPr="00BD46BF" w:rsidRDefault="00FD1DA9" w:rsidP="00EC46EE">
                            <w:pPr>
                              <w:widowControl w:val="0"/>
                              <w:ind w:right="-221"/>
                              <w:rPr>
                                <w:rFonts w:asciiTheme="minorHAnsi" w:hAnsiTheme="minorHAnsi"/>
                                <w:b/>
                                <w:bCs/>
                                <w:color w:val="FFFFFF"/>
                                <w:sz w:val="32"/>
                                <w:szCs w:val="32"/>
                              </w:rPr>
                            </w:pPr>
                            <w:r>
                              <w:rPr>
                                <w:rFonts w:asciiTheme="minorHAnsi" w:hAnsiTheme="minorHAnsi"/>
                                <w:b/>
                                <w:bCs/>
                                <w:color w:val="FFFFFF"/>
                                <w:sz w:val="32"/>
                                <w:szCs w:val="32"/>
                              </w:rPr>
                              <w:t xml:space="preserve"> Teacher</w:t>
                            </w:r>
                            <w:r w:rsidR="00D1615C">
                              <w:rPr>
                                <w:rFonts w:asciiTheme="minorHAnsi" w:hAnsiTheme="minorHAnsi"/>
                                <w:b/>
                                <w:bCs/>
                                <w:color w:val="FFFFFF"/>
                                <w:sz w:val="32"/>
                                <w:szCs w:val="32"/>
                              </w:rPr>
                              <w:t xml:space="preserve"> of </w:t>
                            </w:r>
                            <w:r w:rsidR="005A338A">
                              <w:rPr>
                                <w:rFonts w:asciiTheme="minorHAnsi" w:hAnsiTheme="minorHAnsi"/>
                                <w:b/>
                                <w:bCs/>
                                <w:color w:val="FFFFFF"/>
                                <w:sz w:val="32"/>
                                <w:szCs w:val="32"/>
                              </w:rPr>
                              <w:t>Art and Photography</w:t>
                            </w:r>
                            <w:r w:rsidR="00D1615C">
                              <w:rPr>
                                <w:rFonts w:asciiTheme="minorHAnsi" w:hAnsiTheme="minorHAnsi"/>
                                <w:b/>
                                <w:bCs/>
                                <w:color w:val="FFFFFF"/>
                                <w:sz w:val="32"/>
                                <w:szCs w:val="32"/>
                              </w:rPr>
                              <w:t xml:space="preserve"> </w:t>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416692" id="Rounded Rectangle 8" o:spid="_x0000_s1027" style="position:absolute;left:0;text-align:left;margin-left:-28.5pt;margin-top:-18pt;width:536.2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j/TQIAAJIEAAAOAAAAZHJzL2Uyb0RvYy54bWysVMGO0zAQvSPxD5bvNGlLs23UdLXqsghp&#10;gdUufIBrO4nBsc3Ybbp8PWM3LVm4IS6WJx4/z3tvJuvrY6fJQYJX1lR0OskpkYZboUxT0a9f7t4s&#10;KfGBGcG0NbKiz9LT683rV+velXJmW6uFBIIgxpe9q2gbgiuzzPNWdsxPrJMGD2sLHQsYQpMJYD2i&#10;dzqb5XmR9RaEA8ul9/j19nRINwm/riUPn+vay0B0RbG2kFZI6y6u2WbNygaYaxUfymD/UEXHlMFH&#10;L1C3LDCyB/UXVKc4WG/rMOG2y2xdKy4TB2Qzzf9g89QyJxMXFMe7i0z+/8HyT4cHIEpUFI0yrEOL&#10;Hu3eCCnII4rHTKMlWUaZeudLzH5yDxCJendv+XdPjN22mCVvAGzfSiawuGnMz15ciIHHq2TXf7QC&#10;X2H7YJNixxq6CIhakGMy5vlijDwGwvFjsZzm6DYlHM8W+WqVL9ITrDzfduDDe2k7EjcVhcghEkhP&#10;sMO9D8kdMXBk4hsldafR6wPTZFoUxdWAOCRnrDxjJrpWK3GntE4BNLutBoJXkez27XJWDJf9OE0b&#10;0ld0tZgtKGG6wfkYmuRFlh+D5fl8jjyjfCjxGCwxSt0aRX5nRNoHpvRpj/naxOJk6nokfPYgyn6y&#10;Lxx3x+R1MihasrPiGU0BexoMHGTctBZ+UtLjUFTU/9gzkJToDwaNnReLqwKnaBzAONiNA2Y4QlU0&#10;IP203YbT5O0dqKbFl6bJHmNvsBlqdan4VNXQQtj4SY1hSONkjeOU9ftXsvkFAAD//wMAUEsDBBQA&#10;BgAIAAAAIQAfPP4L4QAAAAsBAAAPAAAAZHJzL2Rvd25yZXYueG1sTI/BTsMwEETvSPyDtUjcWqc0&#10;aVGIU6FKHJDgQErF1Y23cUq8DrHbpn/P9gS3Ge1o9k2xGl0nTjiE1pOC2TQBgVR701Kj4HPzMnkE&#10;EaImoztPqOCCAVbl7U2hc+PP9IGnKjaCSyjkWoGNsc+lDLVFp8PU90h82/vB6ch2aKQZ9JnLXScf&#10;kmQhnW6JP1jd49pi/V0dnQK/PWz7n/dx+WrT/dd6fDtcKrlR6v5ufH4CEXGMf2G44jM6lMy080cy&#10;QXQKJtmSt0QW8wWLayKZZRmInYI0nYMsC/l/Q/kLAAD//wMAUEsBAi0AFAAGAAgAAAAhALaDOJL+&#10;AAAA4QEAABMAAAAAAAAAAAAAAAAAAAAAAFtDb250ZW50X1R5cGVzXS54bWxQSwECLQAUAAYACAAA&#10;ACEAOP0h/9YAAACUAQAACwAAAAAAAAAAAAAAAAAvAQAAX3JlbHMvLnJlbHNQSwECLQAUAAYACAAA&#10;ACEAXoXI/00CAACSBAAADgAAAAAAAAAAAAAAAAAuAgAAZHJzL2Uyb0RvYy54bWxQSwECLQAUAAYA&#10;CAAAACEAHzz+C+EAAAALAQAADwAAAAAAAAAAAAAAAACnBAAAZHJzL2Rvd25yZXYueG1sUEsFBgAA&#10;AAAEAAQA8wAAALUFAAAAAA==&#10;" fillcolor="#1c4826" strokecolor="#030" insetpen="t">
                <v:textbox inset="2.88pt,2.88pt,2.88pt,2.88pt">
                  <w:txbxContent>
                    <w:p w:rsidR="00EC46EE" w:rsidRPr="00BD46BF" w:rsidRDefault="00FD1DA9" w:rsidP="00EC46EE">
                      <w:pPr>
                        <w:widowControl w:val="0"/>
                        <w:ind w:right="-221"/>
                        <w:rPr>
                          <w:rFonts w:asciiTheme="minorHAnsi" w:hAnsiTheme="minorHAnsi"/>
                          <w:b/>
                          <w:bCs/>
                          <w:color w:val="FFFFFF"/>
                          <w:sz w:val="32"/>
                          <w:szCs w:val="32"/>
                        </w:rPr>
                      </w:pPr>
                      <w:r>
                        <w:rPr>
                          <w:rFonts w:asciiTheme="minorHAnsi" w:hAnsiTheme="minorHAnsi"/>
                          <w:b/>
                          <w:bCs/>
                          <w:color w:val="FFFFFF"/>
                          <w:sz w:val="32"/>
                          <w:szCs w:val="32"/>
                        </w:rPr>
                        <w:t xml:space="preserve"> Teacher</w:t>
                      </w:r>
                      <w:r w:rsidR="00D1615C">
                        <w:rPr>
                          <w:rFonts w:asciiTheme="minorHAnsi" w:hAnsiTheme="minorHAnsi"/>
                          <w:b/>
                          <w:bCs/>
                          <w:color w:val="FFFFFF"/>
                          <w:sz w:val="32"/>
                          <w:szCs w:val="32"/>
                        </w:rPr>
                        <w:t xml:space="preserve"> of </w:t>
                      </w:r>
                      <w:r w:rsidR="005A338A">
                        <w:rPr>
                          <w:rFonts w:asciiTheme="minorHAnsi" w:hAnsiTheme="minorHAnsi"/>
                          <w:b/>
                          <w:bCs/>
                          <w:color w:val="FFFFFF"/>
                          <w:sz w:val="32"/>
                          <w:szCs w:val="32"/>
                        </w:rPr>
                        <w:t>Art and Photography</w:t>
                      </w:r>
                      <w:r w:rsidR="00D1615C">
                        <w:rPr>
                          <w:rFonts w:asciiTheme="minorHAnsi" w:hAnsiTheme="minorHAnsi"/>
                          <w:b/>
                          <w:bCs/>
                          <w:color w:val="FFFFFF"/>
                          <w:sz w:val="32"/>
                          <w:szCs w:val="32"/>
                        </w:rPr>
                        <w:t xml:space="preserve"> </w:t>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p>
                  </w:txbxContent>
                </v:textbox>
              </v:roundrect>
            </w:pict>
          </mc:Fallback>
        </mc:AlternateContent>
      </w:r>
      <w:r w:rsidR="00405A95" w:rsidRPr="009A2E00">
        <w:rPr>
          <w:rFonts w:asciiTheme="minorHAnsi" w:hAnsiTheme="minorHAnsi" w:cs="Tahoma"/>
          <w:b w:val="0"/>
          <w:noProof/>
          <w:sz w:val="22"/>
          <w:szCs w:val="22"/>
          <w:lang w:eastAsia="en-GB"/>
        </w:rPr>
        <w:drawing>
          <wp:anchor distT="0" distB="0" distL="114300" distR="114300" simplePos="0" relativeHeight="251663360" behindDoc="0" locked="0" layoutInCell="1" allowOverlap="1" wp14:anchorId="065FD9F3" wp14:editId="2638EA96">
            <wp:simplePos x="0" y="0"/>
            <wp:positionH relativeFrom="column">
              <wp:posOffset>5401945</wp:posOffset>
            </wp:positionH>
            <wp:positionV relativeFrom="paragraph">
              <wp:posOffset>-617855</wp:posOffset>
            </wp:positionV>
            <wp:extent cx="869950" cy="11487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9950" cy="1148715"/>
                    </a:xfrm>
                    <a:prstGeom prst="rect">
                      <a:avLst/>
                    </a:prstGeom>
                  </pic:spPr>
                </pic:pic>
              </a:graphicData>
            </a:graphic>
            <wp14:sizeRelH relativeFrom="margin">
              <wp14:pctWidth>0</wp14:pctWidth>
            </wp14:sizeRelH>
            <wp14:sizeRelV relativeFrom="margin">
              <wp14:pctHeight>0</wp14:pctHeight>
            </wp14:sizeRelV>
          </wp:anchor>
        </w:drawing>
      </w:r>
    </w:p>
    <w:p w:rsidR="008279F0" w:rsidRPr="009A2E00" w:rsidRDefault="008279F0" w:rsidP="008279F0">
      <w:pPr>
        <w:rPr>
          <w:rFonts w:asciiTheme="minorHAnsi" w:hAnsiTheme="minorHAnsi"/>
          <w:sz w:val="22"/>
          <w:szCs w:val="22"/>
        </w:rPr>
      </w:pPr>
    </w:p>
    <w:p w:rsidR="008279F0" w:rsidRPr="009A2E00" w:rsidRDefault="008279F0" w:rsidP="008279F0">
      <w:pPr>
        <w:rPr>
          <w:rFonts w:asciiTheme="minorHAnsi" w:hAnsiTheme="minorHAnsi"/>
          <w:sz w:val="22"/>
          <w:szCs w:val="22"/>
        </w:rPr>
      </w:pPr>
    </w:p>
    <w:p w:rsidR="008279F0" w:rsidRPr="009A2E00" w:rsidRDefault="008279F0" w:rsidP="008279F0">
      <w:pPr>
        <w:rPr>
          <w:rFonts w:asciiTheme="minorHAnsi" w:hAnsiTheme="minorHAnsi"/>
          <w:sz w:val="22"/>
          <w:szCs w:val="22"/>
        </w:rPr>
      </w:pPr>
    </w:p>
    <w:p w:rsidR="00B22C25" w:rsidRPr="009A2E00" w:rsidRDefault="00B22C25" w:rsidP="00B22C25">
      <w:pPr>
        <w:pStyle w:val="Default"/>
        <w:ind w:right="686"/>
        <w:rPr>
          <w:rFonts w:asciiTheme="minorHAnsi" w:hAnsiTheme="minorHAnsi"/>
          <w:color w:val="221E1F"/>
          <w:sz w:val="22"/>
          <w:szCs w:val="22"/>
        </w:rPr>
      </w:pPr>
      <w:r w:rsidRPr="009A2E00">
        <w:rPr>
          <w:rFonts w:asciiTheme="minorHAnsi" w:hAnsiTheme="minorHAnsi"/>
          <w:b/>
          <w:bCs/>
          <w:color w:val="221E1F"/>
          <w:sz w:val="22"/>
          <w:szCs w:val="22"/>
        </w:rPr>
        <w:t>St Crispin</w:t>
      </w:r>
      <w:r w:rsidRPr="009A2E00">
        <w:rPr>
          <w:rFonts w:asciiTheme="minorHAnsi" w:hAnsiTheme="minorHAnsi" w:cs="Cambria Math"/>
          <w:b/>
          <w:bCs/>
          <w:color w:val="221E1F"/>
          <w:sz w:val="22"/>
          <w:szCs w:val="22"/>
        </w:rPr>
        <w:t>’</w:t>
      </w:r>
      <w:r w:rsidRPr="009A2E00">
        <w:rPr>
          <w:rFonts w:asciiTheme="minorHAnsi" w:hAnsiTheme="minorHAnsi"/>
          <w:b/>
          <w:bCs/>
          <w:color w:val="221E1F"/>
          <w:sz w:val="22"/>
          <w:szCs w:val="22"/>
        </w:rPr>
        <w:t xml:space="preserve">s School </w:t>
      </w:r>
    </w:p>
    <w:p w:rsidR="00B22C25" w:rsidRPr="009A2E00" w:rsidRDefault="00B22C25" w:rsidP="00B22C25">
      <w:pPr>
        <w:pStyle w:val="Default"/>
        <w:spacing w:after="140" w:line="216" w:lineRule="atLeast"/>
        <w:ind w:right="686"/>
        <w:contextualSpacing/>
        <w:rPr>
          <w:rFonts w:asciiTheme="minorHAnsi" w:hAnsiTheme="minorHAnsi" w:cs="BIBBE O+ Helvetica"/>
          <w:color w:val="221E1F"/>
          <w:sz w:val="22"/>
          <w:szCs w:val="22"/>
        </w:rPr>
      </w:pPr>
      <w:r w:rsidRPr="009A2E00">
        <w:rPr>
          <w:rFonts w:asciiTheme="minorHAnsi" w:hAnsiTheme="minorHAnsi" w:cs="BIBBE O+ Helvetica"/>
          <w:color w:val="221E1F"/>
          <w:sz w:val="22"/>
          <w:szCs w:val="22"/>
        </w:rPr>
        <w:t xml:space="preserve">Headteacher: </w:t>
      </w:r>
    </w:p>
    <w:p w:rsidR="00B22C25" w:rsidRPr="009A2E00" w:rsidRDefault="00B22C25" w:rsidP="00B22C25">
      <w:pPr>
        <w:pStyle w:val="Default"/>
        <w:spacing w:after="140" w:line="216" w:lineRule="atLeast"/>
        <w:ind w:right="686"/>
        <w:contextualSpacing/>
        <w:rPr>
          <w:rFonts w:asciiTheme="minorHAnsi" w:hAnsiTheme="minorHAnsi" w:cs="BIBBE O+ Helvetica"/>
          <w:color w:val="221E1F"/>
          <w:sz w:val="22"/>
          <w:szCs w:val="22"/>
        </w:rPr>
      </w:pPr>
      <w:r w:rsidRPr="009A2E00">
        <w:rPr>
          <w:rFonts w:asciiTheme="minorHAnsi" w:hAnsiTheme="minorHAnsi" w:cs="BIBBE O+ Helvetica"/>
          <w:color w:val="221E1F"/>
          <w:sz w:val="22"/>
          <w:szCs w:val="22"/>
        </w:rPr>
        <w:t>Ginny Rhodes</w:t>
      </w:r>
    </w:p>
    <w:p w:rsidR="00B22C25" w:rsidRPr="009A2E00" w:rsidRDefault="00B22C25" w:rsidP="00B22C25">
      <w:pPr>
        <w:pStyle w:val="Default"/>
        <w:spacing w:after="140" w:line="216" w:lineRule="atLeast"/>
        <w:ind w:right="686"/>
        <w:contextualSpacing/>
        <w:rPr>
          <w:rFonts w:asciiTheme="minorHAnsi" w:hAnsiTheme="minorHAnsi" w:cs="BIBBE O+ Helvetica"/>
          <w:color w:val="221E1F"/>
          <w:sz w:val="22"/>
          <w:szCs w:val="22"/>
        </w:rPr>
      </w:pPr>
      <w:r w:rsidRPr="009A2E00">
        <w:rPr>
          <w:rFonts w:asciiTheme="minorHAnsi" w:hAnsiTheme="minorHAnsi" w:cs="BIBBE O+ Helvetica"/>
          <w:color w:val="221E1F"/>
          <w:sz w:val="22"/>
          <w:szCs w:val="22"/>
        </w:rPr>
        <w:t>NOR 11</w:t>
      </w:r>
      <w:r w:rsidR="000D3904" w:rsidRPr="009A2E00">
        <w:rPr>
          <w:rFonts w:asciiTheme="minorHAnsi" w:hAnsiTheme="minorHAnsi" w:cs="BIBBE O+ Helvetica"/>
          <w:color w:val="221E1F"/>
          <w:sz w:val="22"/>
          <w:szCs w:val="22"/>
        </w:rPr>
        <w:t>74</w:t>
      </w:r>
      <w:r w:rsidRPr="009A2E00">
        <w:rPr>
          <w:rFonts w:asciiTheme="minorHAnsi" w:hAnsiTheme="minorHAnsi" w:cs="BIBBE O+ Helvetica"/>
          <w:color w:val="221E1F"/>
          <w:sz w:val="22"/>
          <w:szCs w:val="22"/>
        </w:rPr>
        <w:t>, 11-18</w:t>
      </w:r>
    </w:p>
    <w:p w:rsidR="00B22C25" w:rsidRPr="009A2E00" w:rsidRDefault="00B22C25" w:rsidP="00B22C25">
      <w:pPr>
        <w:pStyle w:val="Default"/>
        <w:spacing w:after="140" w:line="216" w:lineRule="atLeast"/>
        <w:ind w:right="686"/>
        <w:contextualSpacing/>
        <w:rPr>
          <w:rFonts w:asciiTheme="minorHAnsi" w:hAnsiTheme="minorHAnsi" w:cs="BIBBE O+ Helvetica"/>
          <w:color w:val="221E1F"/>
          <w:sz w:val="22"/>
          <w:szCs w:val="22"/>
        </w:rPr>
      </w:pPr>
      <w:r w:rsidRPr="009A2E00">
        <w:rPr>
          <w:rFonts w:asciiTheme="minorHAnsi" w:hAnsiTheme="minorHAnsi" w:cs="BIBBE O+ Helvetica"/>
          <w:color w:val="221E1F"/>
          <w:sz w:val="22"/>
          <w:szCs w:val="22"/>
        </w:rPr>
        <w:t xml:space="preserve">Mixed Comprehensive, London Road, Wokingham, Berkshire RG40 1SS </w:t>
      </w:r>
    </w:p>
    <w:p w:rsidR="00B22C25" w:rsidRPr="009A2E00" w:rsidRDefault="00B22C25" w:rsidP="00B22C25">
      <w:pPr>
        <w:pStyle w:val="NoSpacing"/>
        <w:ind w:right="686"/>
      </w:pPr>
      <w:r w:rsidRPr="009A2E00">
        <w:t xml:space="preserve">Tel: 0118 978 1144 </w:t>
      </w:r>
    </w:p>
    <w:p w:rsidR="00B22C25" w:rsidRPr="009A2E00" w:rsidRDefault="00B22C25" w:rsidP="00B22C25">
      <w:pPr>
        <w:pStyle w:val="Default"/>
        <w:spacing w:after="140" w:line="216" w:lineRule="atLeast"/>
        <w:ind w:right="686"/>
        <w:rPr>
          <w:rFonts w:asciiTheme="minorHAnsi" w:hAnsiTheme="minorHAnsi" w:cs="BIBBE O+ Helvetica"/>
          <w:color w:val="auto"/>
          <w:sz w:val="22"/>
          <w:szCs w:val="22"/>
        </w:rPr>
      </w:pPr>
      <w:r w:rsidRPr="009A2E00">
        <w:rPr>
          <w:rFonts w:asciiTheme="minorHAnsi" w:hAnsiTheme="minorHAnsi" w:cs="BIBBE O+ Helvetica"/>
          <w:color w:val="auto"/>
          <w:sz w:val="22"/>
          <w:szCs w:val="22"/>
        </w:rPr>
        <w:t>www.crispins.co.uk</w:t>
      </w:r>
    </w:p>
    <w:p w:rsidR="005015FF" w:rsidRPr="009A2E00" w:rsidRDefault="005015FF" w:rsidP="000E7C90">
      <w:pPr>
        <w:jc w:val="both"/>
        <w:rPr>
          <w:rFonts w:asciiTheme="minorHAnsi" w:hAnsiTheme="minorHAnsi"/>
          <w:b/>
          <w:color w:val="006600"/>
          <w:sz w:val="22"/>
          <w:szCs w:val="22"/>
        </w:rPr>
      </w:pPr>
    </w:p>
    <w:p w:rsidR="00CB0093" w:rsidRPr="009A2E00" w:rsidRDefault="00227B50" w:rsidP="000E7C90">
      <w:pPr>
        <w:jc w:val="both"/>
        <w:rPr>
          <w:rFonts w:asciiTheme="minorHAnsi" w:hAnsiTheme="minorHAnsi"/>
          <w:color w:val="1F497D"/>
          <w:sz w:val="22"/>
          <w:szCs w:val="22"/>
        </w:rPr>
      </w:pPr>
      <w:r w:rsidRPr="009A2E00">
        <w:rPr>
          <w:rFonts w:asciiTheme="minorHAnsi" w:hAnsiTheme="minorHAnsi"/>
          <w:b/>
          <w:color w:val="006600"/>
          <w:sz w:val="22"/>
          <w:szCs w:val="22"/>
        </w:rPr>
        <w:t>T</w:t>
      </w:r>
      <w:r w:rsidR="00D1615C" w:rsidRPr="009A2E00">
        <w:rPr>
          <w:rFonts w:asciiTheme="minorHAnsi" w:hAnsiTheme="minorHAnsi"/>
          <w:b/>
          <w:color w:val="006600"/>
          <w:sz w:val="22"/>
          <w:szCs w:val="22"/>
        </w:rPr>
        <w:t xml:space="preserve">eacher of </w:t>
      </w:r>
      <w:r w:rsidR="005A338A">
        <w:rPr>
          <w:rFonts w:asciiTheme="minorHAnsi" w:hAnsiTheme="minorHAnsi"/>
          <w:b/>
          <w:color w:val="006600"/>
          <w:sz w:val="22"/>
          <w:szCs w:val="22"/>
        </w:rPr>
        <w:t>Art and Photography</w:t>
      </w:r>
    </w:p>
    <w:p w:rsidR="00A32AC6" w:rsidRDefault="00A32AC6" w:rsidP="000E7C90">
      <w:pPr>
        <w:jc w:val="both"/>
        <w:rPr>
          <w:rFonts w:asciiTheme="minorHAnsi" w:hAnsiTheme="minorHAnsi"/>
          <w:b/>
          <w:color w:val="006600"/>
          <w:sz w:val="22"/>
          <w:szCs w:val="22"/>
        </w:rPr>
      </w:pPr>
      <w:r>
        <w:rPr>
          <w:rFonts w:asciiTheme="minorHAnsi" w:hAnsiTheme="minorHAnsi"/>
          <w:b/>
          <w:color w:val="006600"/>
          <w:sz w:val="22"/>
          <w:szCs w:val="22"/>
        </w:rPr>
        <w:t>St. Crispin’s School – Wokingham, Berkshire</w:t>
      </w:r>
    </w:p>
    <w:p w:rsidR="00B8511D" w:rsidRPr="009A2E00" w:rsidRDefault="00AB5882" w:rsidP="000E7C90">
      <w:pPr>
        <w:jc w:val="both"/>
        <w:rPr>
          <w:rFonts w:asciiTheme="minorHAnsi" w:hAnsiTheme="minorHAnsi"/>
          <w:b/>
          <w:color w:val="006600"/>
          <w:sz w:val="22"/>
          <w:szCs w:val="22"/>
        </w:rPr>
      </w:pPr>
      <w:r w:rsidRPr="009A2E00">
        <w:rPr>
          <w:rFonts w:asciiTheme="minorHAnsi" w:hAnsiTheme="minorHAnsi"/>
          <w:b/>
          <w:color w:val="006600"/>
          <w:sz w:val="22"/>
          <w:szCs w:val="22"/>
        </w:rPr>
        <w:t xml:space="preserve">Permanent, </w:t>
      </w:r>
      <w:r w:rsidR="00B32625" w:rsidRPr="009A2E00">
        <w:rPr>
          <w:rFonts w:asciiTheme="minorHAnsi" w:hAnsiTheme="minorHAnsi"/>
          <w:b/>
          <w:color w:val="006600"/>
          <w:sz w:val="22"/>
          <w:szCs w:val="22"/>
        </w:rPr>
        <w:t>f</w:t>
      </w:r>
      <w:r w:rsidR="00D1615C" w:rsidRPr="009A2E00">
        <w:rPr>
          <w:rFonts w:asciiTheme="minorHAnsi" w:hAnsiTheme="minorHAnsi"/>
          <w:b/>
          <w:color w:val="006600"/>
          <w:sz w:val="22"/>
          <w:szCs w:val="22"/>
        </w:rPr>
        <w:t>ull</w:t>
      </w:r>
      <w:r w:rsidR="00227B50" w:rsidRPr="009A2E00">
        <w:rPr>
          <w:rFonts w:asciiTheme="minorHAnsi" w:hAnsiTheme="minorHAnsi"/>
          <w:b/>
          <w:color w:val="006600"/>
          <w:sz w:val="22"/>
          <w:szCs w:val="22"/>
        </w:rPr>
        <w:t>-t</w:t>
      </w:r>
      <w:r w:rsidR="00C748E7" w:rsidRPr="009A2E00">
        <w:rPr>
          <w:rFonts w:asciiTheme="minorHAnsi" w:hAnsiTheme="minorHAnsi"/>
          <w:b/>
          <w:color w:val="006600"/>
          <w:sz w:val="22"/>
          <w:szCs w:val="22"/>
        </w:rPr>
        <w:t>ime from 1.9.19</w:t>
      </w:r>
    </w:p>
    <w:p w:rsidR="00AE3BAA" w:rsidRPr="009A2E00" w:rsidRDefault="00AE3BAA" w:rsidP="00FD1DA9">
      <w:pPr>
        <w:jc w:val="both"/>
        <w:rPr>
          <w:rFonts w:asciiTheme="minorHAnsi" w:hAnsiTheme="minorHAnsi"/>
          <w:b/>
          <w:color w:val="006600"/>
          <w:sz w:val="22"/>
          <w:szCs w:val="22"/>
        </w:rPr>
      </w:pPr>
      <w:r w:rsidRPr="009A2E00">
        <w:rPr>
          <w:rFonts w:asciiTheme="minorHAnsi" w:hAnsiTheme="minorHAnsi"/>
          <w:b/>
          <w:color w:val="006600"/>
          <w:sz w:val="22"/>
          <w:szCs w:val="22"/>
        </w:rPr>
        <w:t>M</w:t>
      </w:r>
      <w:r w:rsidR="001771B7" w:rsidRPr="009A2E00">
        <w:rPr>
          <w:rFonts w:asciiTheme="minorHAnsi" w:hAnsiTheme="minorHAnsi"/>
          <w:b/>
          <w:color w:val="006600"/>
          <w:sz w:val="22"/>
          <w:szCs w:val="22"/>
        </w:rPr>
        <w:t xml:space="preserve">ain </w:t>
      </w:r>
      <w:r w:rsidR="00B32625" w:rsidRPr="009A2E00">
        <w:rPr>
          <w:rFonts w:asciiTheme="minorHAnsi" w:hAnsiTheme="minorHAnsi"/>
          <w:b/>
          <w:color w:val="006600"/>
          <w:sz w:val="22"/>
          <w:szCs w:val="22"/>
        </w:rPr>
        <w:t>p</w:t>
      </w:r>
      <w:r w:rsidR="001771B7" w:rsidRPr="009A2E00">
        <w:rPr>
          <w:rFonts w:asciiTheme="minorHAnsi" w:hAnsiTheme="minorHAnsi"/>
          <w:b/>
          <w:color w:val="006600"/>
          <w:sz w:val="22"/>
          <w:szCs w:val="22"/>
        </w:rPr>
        <w:t>ayscale</w:t>
      </w:r>
      <w:r w:rsidR="00227B50" w:rsidRPr="009A2E00">
        <w:rPr>
          <w:rFonts w:asciiTheme="minorHAnsi" w:hAnsiTheme="minorHAnsi"/>
          <w:b/>
          <w:color w:val="006600"/>
          <w:sz w:val="22"/>
          <w:szCs w:val="22"/>
        </w:rPr>
        <w:t xml:space="preserve"> </w:t>
      </w:r>
    </w:p>
    <w:p w:rsidR="00FD1DA9" w:rsidRPr="009A2E00" w:rsidRDefault="00FD1DA9" w:rsidP="00FD1DA9">
      <w:pPr>
        <w:jc w:val="both"/>
        <w:rPr>
          <w:rFonts w:asciiTheme="minorHAnsi" w:hAnsiTheme="minorHAnsi"/>
          <w:b/>
          <w:color w:val="006600"/>
          <w:sz w:val="22"/>
          <w:szCs w:val="22"/>
        </w:rPr>
      </w:pPr>
    </w:p>
    <w:p w:rsidR="00B01447" w:rsidRPr="001A369E" w:rsidRDefault="001771B7" w:rsidP="00F952DB">
      <w:pPr>
        <w:pStyle w:val="Default"/>
        <w:jc w:val="both"/>
        <w:rPr>
          <w:rFonts w:asciiTheme="minorHAnsi" w:hAnsiTheme="minorHAnsi"/>
          <w:color w:val="auto"/>
          <w:sz w:val="22"/>
          <w:szCs w:val="22"/>
        </w:rPr>
      </w:pPr>
      <w:r w:rsidRPr="001A369E">
        <w:rPr>
          <w:rFonts w:asciiTheme="minorHAnsi" w:hAnsiTheme="minorHAnsi"/>
          <w:color w:val="auto"/>
          <w:sz w:val="22"/>
          <w:szCs w:val="22"/>
        </w:rPr>
        <w:t xml:space="preserve">As a dedicated, ambitious </w:t>
      </w:r>
      <w:r w:rsidR="00D764A3" w:rsidRPr="001A369E">
        <w:rPr>
          <w:rFonts w:asciiTheme="minorHAnsi" w:hAnsiTheme="minorHAnsi"/>
          <w:color w:val="auto"/>
          <w:sz w:val="22"/>
          <w:szCs w:val="22"/>
        </w:rPr>
        <w:t>teacher,</w:t>
      </w:r>
      <w:r w:rsidRPr="001A369E">
        <w:rPr>
          <w:rFonts w:asciiTheme="minorHAnsi" w:hAnsiTheme="minorHAnsi"/>
          <w:color w:val="auto"/>
          <w:sz w:val="22"/>
          <w:szCs w:val="22"/>
        </w:rPr>
        <w:t xml:space="preserve"> </w:t>
      </w:r>
      <w:r w:rsidR="00227B50" w:rsidRPr="001A369E">
        <w:rPr>
          <w:rFonts w:asciiTheme="minorHAnsi" w:hAnsiTheme="minorHAnsi"/>
          <w:color w:val="auto"/>
          <w:sz w:val="22"/>
          <w:szCs w:val="22"/>
        </w:rPr>
        <w:t>you want to enjoy coming to work</w:t>
      </w:r>
      <w:r w:rsidRPr="001A369E">
        <w:rPr>
          <w:rFonts w:asciiTheme="minorHAnsi" w:hAnsiTheme="minorHAnsi"/>
          <w:color w:val="auto"/>
          <w:sz w:val="22"/>
          <w:szCs w:val="22"/>
        </w:rPr>
        <w:t>,</w:t>
      </w:r>
      <w:r w:rsidR="00227B50" w:rsidRPr="001A369E">
        <w:rPr>
          <w:rFonts w:asciiTheme="minorHAnsi" w:hAnsiTheme="minorHAnsi"/>
          <w:color w:val="auto"/>
          <w:sz w:val="22"/>
          <w:szCs w:val="22"/>
        </w:rPr>
        <w:t xml:space="preserve"> </w:t>
      </w:r>
      <w:r w:rsidR="00B01447" w:rsidRPr="001A369E">
        <w:rPr>
          <w:rFonts w:asciiTheme="minorHAnsi" w:hAnsiTheme="minorHAnsi"/>
          <w:color w:val="auto"/>
          <w:sz w:val="22"/>
          <w:szCs w:val="22"/>
        </w:rPr>
        <w:t>be</w:t>
      </w:r>
      <w:r w:rsidR="00227B50" w:rsidRPr="001A369E">
        <w:rPr>
          <w:rFonts w:asciiTheme="minorHAnsi" w:hAnsiTheme="minorHAnsi"/>
          <w:color w:val="auto"/>
          <w:sz w:val="22"/>
          <w:szCs w:val="22"/>
        </w:rPr>
        <w:t xml:space="preserve"> supported</w:t>
      </w:r>
      <w:r w:rsidR="00431D97" w:rsidRPr="001A369E">
        <w:rPr>
          <w:rFonts w:asciiTheme="minorHAnsi" w:hAnsiTheme="minorHAnsi"/>
          <w:color w:val="auto"/>
          <w:sz w:val="22"/>
          <w:szCs w:val="22"/>
        </w:rPr>
        <w:t xml:space="preserve"> </w:t>
      </w:r>
      <w:r w:rsidR="00227B50" w:rsidRPr="001A369E">
        <w:rPr>
          <w:rFonts w:asciiTheme="minorHAnsi" w:hAnsiTheme="minorHAnsi"/>
          <w:color w:val="auto"/>
          <w:sz w:val="22"/>
          <w:szCs w:val="22"/>
        </w:rPr>
        <w:t>and valued</w:t>
      </w:r>
      <w:r w:rsidR="00822911" w:rsidRPr="001A369E">
        <w:rPr>
          <w:rFonts w:asciiTheme="minorHAnsi" w:hAnsiTheme="minorHAnsi"/>
          <w:color w:val="auto"/>
          <w:sz w:val="22"/>
          <w:szCs w:val="22"/>
        </w:rPr>
        <w:t>.</w:t>
      </w:r>
    </w:p>
    <w:p w:rsidR="00F952DB" w:rsidRPr="001A369E" w:rsidRDefault="00822911" w:rsidP="00F952DB">
      <w:pPr>
        <w:pStyle w:val="Default"/>
        <w:jc w:val="both"/>
        <w:rPr>
          <w:rFonts w:asciiTheme="minorHAnsi" w:hAnsiTheme="minorHAnsi"/>
          <w:color w:val="auto"/>
          <w:sz w:val="22"/>
          <w:szCs w:val="22"/>
        </w:rPr>
      </w:pPr>
      <w:r w:rsidRPr="001A369E">
        <w:rPr>
          <w:rFonts w:asciiTheme="minorHAnsi" w:hAnsiTheme="minorHAnsi"/>
          <w:color w:val="auto"/>
          <w:sz w:val="22"/>
          <w:szCs w:val="22"/>
        </w:rPr>
        <w:t>At St. Crispin’s you will be</w:t>
      </w:r>
      <w:r w:rsidR="00227B50" w:rsidRPr="001A369E">
        <w:rPr>
          <w:rFonts w:asciiTheme="minorHAnsi" w:hAnsiTheme="minorHAnsi"/>
          <w:color w:val="auto"/>
          <w:sz w:val="22"/>
          <w:szCs w:val="22"/>
        </w:rPr>
        <w:t xml:space="preserve"> part of a happy, friendly team. </w:t>
      </w:r>
      <w:r w:rsidR="00F952DB" w:rsidRPr="001A369E">
        <w:rPr>
          <w:rFonts w:asciiTheme="minorHAnsi" w:hAnsiTheme="minorHAnsi"/>
          <w:color w:val="auto"/>
          <w:sz w:val="22"/>
          <w:szCs w:val="22"/>
        </w:rPr>
        <w:t xml:space="preserve"> </w:t>
      </w:r>
      <w:r w:rsidRPr="001A369E">
        <w:rPr>
          <w:rFonts w:asciiTheme="minorHAnsi" w:hAnsiTheme="minorHAnsi"/>
          <w:color w:val="auto"/>
          <w:sz w:val="22"/>
          <w:szCs w:val="22"/>
        </w:rPr>
        <w:t xml:space="preserve">We are </w:t>
      </w:r>
      <w:r w:rsidR="00F952DB" w:rsidRPr="001A369E">
        <w:rPr>
          <w:rFonts w:asciiTheme="minorHAnsi" w:hAnsiTheme="minorHAnsi"/>
          <w:color w:val="auto"/>
          <w:sz w:val="22"/>
          <w:szCs w:val="22"/>
        </w:rPr>
        <w:t>a high</w:t>
      </w:r>
      <w:r w:rsidRPr="001A369E">
        <w:rPr>
          <w:rFonts w:asciiTheme="minorHAnsi" w:hAnsiTheme="minorHAnsi"/>
          <w:color w:val="auto"/>
          <w:sz w:val="22"/>
          <w:szCs w:val="22"/>
        </w:rPr>
        <w:t>-</w:t>
      </w:r>
      <w:r w:rsidR="00F952DB" w:rsidRPr="001A369E">
        <w:rPr>
          <w:rFonts w:asciiTheme="minorHAnsi" w:hAnsiTheme="minorHAnsi"/>
          <w:color w:val="auto"/>
          <w:sz w:val="22"/>
          <w:szCs w:val="22"/>
        </w:rPr>
        <w:t>atta</w:t>
      </w:r>
      <w:r w:rsidRPr="001A369E">
        <w:rPr>
          <w:rFonts w:asciiTheme="minorHAnsi" w:hAnsiTheme="minorHAnsi"/>
          <w:color w:val="auto"/>
          <w:sz w:val="22"/>
          <w:szCs w:val="22"/>
        </w:rPr>
        <w:t>i</w:t>
      </w:r>
      <w:r w:rsidR="00F952DB" w:rsidRPr="001A369E">
        <w:rPr>
          <w:rFonts w:asciiTheme="minorHAnsi" w:hAnsiTheme="minorHAnsi"/>
          <w:color w:val="auto"/>
          <w:sz w:val="22"/>
          <w:szCs w:val="22"/>
        </w:rPr>
        <w:t>ning school with student behaviour that is described as exemplary (OFSTED</w:t>
      </w:r>
      <w:r w:rsidR="001771B7" w:rsidRPr="001A369E">
        <w:rPr>
          <w:rFonts w:asciiTheme="minorHAnsi" w:hAnsiTheme="minorHAnsi"/>
          <w:color w:val="auto"/>
          <w:sz w:val="22"/>
          <w:szCs w:val="22"/>
        </w:rPr>
        <w:t xml:space="preserve"> 20</w:t>
      </w:r>
      <w:r w:rsidR="00F952DB" w:rsidRPr="001A369E">
        <w:rPr>
          <w:rFonts w:asciiTheme="minorHAnsi" w:hAnsiTheme="minorHAnsi"/>
          <w:color w:val="auto"/>
          <w:sz w:val="22"/>
          <w:szCs w:val="22"/>
        </w:rPr>
        <w:t>17.)</w:t>
      </w:r>
      <w:r w:rsidRPr="001A369E">
        <w:rPr>
          <w:rFonts w:asciiTheme="minorHAnsi" w:hAnsiTheme="minorHAnsi"/>
          <w:color w:val="auto"/>
          <w:sz w:val="22"/>
          <w:szCs w:val="22"/>
        </w:rPr>
        <w:t xml:space="preserve">  </w:t>
      </w:r>
    </w:p>
    <w:p w:rsidR="00F952DB" w:rsidRPr="001A369E" w:rsidRDefault="00F952DB" w:rsidP="00F952DB">
      <w:pPr>
        <w:pStyle w:val="Default"/>
        <w:jc w:val="both"/>
        <w:rPr>
          <w:rFonts w:asciiTheme="minorHAnsi" w:hAnsiTheme="minorHAnsi"/>
          <w:color w:val="auto"/>
          <w:sz w:val="22"/>
          <w:szCs w:val="22"/>
        </w:rPr>
      </w:pPr>
    </w:p>
    <w:p w:rsidR="00822911" w:rsidRPr="009A2E00" w:rsidRDefault="00822911" w:rsidP="00822911">
      <w:pPr>
        <w:pStyle w:val="NoSpacing"/>
        <w:jc w:val="both"/>
      </w:pPr>
      <w:r w:rsidRPr="001A369E">
        <w:t xml:space="preserve">This is a rare opportunity for an enthusiastic </w:t>
      </w:r>
      <w:r w:rsidR="005A338A">
        <w:t>Art and Photography</w:t>
      </w:r>
      <w:r w:rsidRPr="001A369E">
        <w:t xml:space="preserve"> teacher to join our Art and Design </w:t>
      </w:r>
      <w:r w:rsidR="006946AB" w:rsidRPr="001A369E">
        <w:t>Team.</w:t>
      </w:r>
      <w:r w:rsidR="00015C51" w:rsidRPr="009A2E00">
        <w:t xml:space="preserve"> </w:t>
      </w:r>
    </w:p>
    <w:p w:rsidR="00F952DB" w:rsidRPr="009A2E00" w:rsidRDefault="00F952DB" w:rsidP="00F952DB">
      <w:pPr>
        <w:pStyle w:val="NoSpacing"/>
        <w:jc w:val="both"/>
      </w:pPr>
    </w:p>
    <w:p w:rsidR="00822911" w:rsidRPr="009A2E00" w:rsidRDefault="00822911" w:rsidP="00822911">
      <w:pPr>
        <w:pStyle w:val="NoSpacing"/>
        <w:jc w:val="both"/>
      </w:pPr>
      <w:r w:rsidRPr="009A2E00">
        <w:t xml:space="preserve">Our ethos of </w:t>
      </w:r>
      <w:r w:rsidRPr="009A2E00">
        <w:rPr>
          <w:bCs/>
        </w:rPr>
        <w:t>“Excellence for All”</w:t>
      </w:r>
      <w:r w:rsidRPr="009A2E00">
        <w:rPr>
          <w:b/>
          <w:bCs/>
        </w:rPr>
        <w:t xml:space="preserve"> </w:t>
      </w:r>
      <w:r w:rsidRPr="009A2E00">
        <w:t xml:space="preserve">encapsulates our commitment to do the very best for both students and staff.   </w:t>
      </w:r>
      <w:r w:rsidR="00FD1DA9" w:rsidRPr="009A2E00">
        <w:t xml:space="preserve">If </w:t>
      </w:r>
      <w:r w:rsidRPr="009A2E00">
        <w:t xml:space="preserve">you are looking </w:t>
      </w:r>
      <w:r w:rsidR="006946AB" w:rsidRPr="009A2E00">
        <w:t>for a</w:t>
      </w:r>
      <w:r w:rsidRPr="009A2E00">
        <w:t xml:space="preserve"> vibrant learning environment with many opportunities to maximise your potential</w:t>
      </w:r>
      <w:r w:rsidR="00497E98" w:rsidRPr="009A2E00">
        <w:t xml:space="preserve">, </w:t>
      </w:r>
      <w:r w:rsidRPr="009A2E00">
        <w:t>be motivated and inspired</w:t>
      </w:r>
      <w:r w:rsidR="00497E98" w:rsidRPr="009A2E00">
        <w:t>,</w:t>
      </w:r>
      <w:r w:rsidRPr="009A2E00">
        <w:t xml:space="preserve"> we would love to hear from you.</w:t>
      </w:r>
    </w:p>
    <w:p w:rsidR="00FD1DA9" w:rsidRPr="009A2E00" w:rsidRDefault="00FD1DA9" w:rsidP="00FD1DA9">
      <w:pPr>
        <w:pStyle w:val="NoSpacing"/>
        <w:jc w:val="both"/>
      </w:pPr>
    </w:p>
    <w:p w:rsidR="000E7C90" w:rsidRPr="009A2E00" w:rsidRDefault="000E7C90" w:rsidP="000E7C90">
      <w:pPr>
        <w:pStyle w:val="Style1"/>
        <w:spacing w:before="0" w:after="0"/>
        <w:rPr>
          <w:rFonts w:asciiTheme="minorHAnsi" w:hAnsiTheme="minorHAnsi" w:cstheme="minorBidi"/>
          <w:sz w:val="22"/>
          <w:szCs w:val="22"/>
        </w:rPr>
      </w:pPr>
      <w:r w:rsidRPr="009A2E00">
        <w:rPr>
          <w:rFonts w:asciiTheme="minorHAnsi" w:hAnsiTheme="minorHAnsi" w:cstheme="minorBidi"/>
          <w:sz w:val="22"/>
          <w:szCs w:val="22"/>
        </w:rPr>
        <w:t xml:space="preserve">Visits </w:t>
      </w:r>
      <w:r w:rsidR="006F5514" w:rsidRPr="009A2E00">
        <w:rPr>
          <w:rFonts w:asciiTheme="minorHAnsi" w:hAnsiTheme="minorHAnsi" w:cstheme="minorBidi"/>
          <w:sz w:val="22"/>
          <w:szCs w:val="22"/>
        </w:rPr>
        <w:t>to the school</w:t>
      </w:r>
      <w:r w:rsidRPr="009A2E00">
        <w:rPr>
          <w:rFonts w:asciiTheme="minorHAnsi" w:hAnsiTheme="minorHAnsi" w:cstheme="minorBidi"/>
          <w:sz w:val="22"/>
          <w:szCs w:val="22"/>
        </w:rPr>
        <w:t xml:space="preserve"> </w:t>
      </w:r>
      <w:r w:rsidR="00497E98" w:rsidRPr="009A2E00">
        <w:rPr>
          <w:rFonts w:asciiTheme="minorHAnsi" w:hAnsiTheme="minorHAnsi" w:cstheme="minorBidi"/>
          <w:sz w:val="22"/>
          <w:szCs w:val="22"/>
        </w:rPr>
        <w:t>highly recommended</w:t>
      </w:r>
      <w:r w:rsidRPr="009A2E00">
        <w:rPr>
          <w:rFonts w:asciiTheme="minorHAnsi" w:hAnsiTheme="minorHAnsi" w:cstheme="minorBidi"/>
          <w:sz w:val="22"/>
          <w:szCs w:val="22"/>
        </w:rPr>
        <w:t>!</w:t>
      </w:r>
    </w:p>
    <w:p w:rsidR="001771B7" w:rsidRPr="009A2E00" w:rsidRDefault="001771B7" w:rsidP="001771B7">
      <w:pPr>
        <w:jc w:val="both"/>
        <w:rPr>
          <w:rFonts w:asciiTheme="minorHAnsi" w:hAnsiTheme="minorHAnsi"/>
          <w:sz w:val="22"/>
          <w:szCs w:val="22"/>
        </w:rPr>
      </w:pPr>
      <w:r w:rsidRPr="009A2E00">
        <w:rPr>
          <w:rFonts w:asciiTheme="minorHAnsi" w:hAnsiTheme="minorHAnsi"/>
          <w:sz w:val="22"/>
          <w:szCs w:val="22"/>
        </w:rPr>
        <w:t>Applications from new entrants to the profession welcomed</w:t>
      </w:r>
      <w:r w:rsidR="00497E98" w:rsidRPr="009A2E00">
        <w:rPr>
          <w:rFonts w:asciiTheme="minorHAnsi" w:hAnsiTheme="minorHAnsi"/>
          <w:sz w:val="22"/>
          <w:szCs w:val="22"/>
        </w:rPr>
        <w:t>.</w:t>
      </w:r>
    </w:p>
    <w:p w:rsidR="000E7C90" w:rsidRPr="009A2E00" w:rsidRDefault="000E7C90" w:rsidP="000E7C90">
      <w:pPr>
        <w:pStyle w:val="Style1"/>
        <w:spacing w:before="0" w:after="0"/>
        <w:rPr>
          <w:rFonts w:asciiTheme="minorHAnsi" w:hAnsiTheme="minorHAnsi"/>
          <w:sz w:val="22"/>
          <w:szCs w:val="22"/>
        </w:rPr>
      </w:pPr>
    </w:p>
    <w:p w:rsidR="00A57B9F" w:rsidRPr="009A2E00" w:rsidRDefault="009A331F" w:rsidP="00AC3887">
      <w:pPr>
        <w:pStyle w:val="CM3"/>
        <w:spacing w:after="205" w:line="200" w:lineRule="atLeast"/>
        <w:ind w:right="627"/>
        <w:jc w:val="both"/>
        <w:rPr>
          <w:rFonts w:asciiTheme="minorHAnsi" w:hAnsiTheme="minorHAnsi"/>
          <w:b/>
          <w:sz w:val="22"/>
          <w:szCs w:val="22"/>
        </w:rPr>
      </w:pPr>
      <w:r w:rsidRPr="009A2E00">
        <w:rPr>
          <w:rFonts w:asciiTheme="minorHAnsi" w:hAnsiTheme="minorHAnsi" w:cstheme="minorBidi"/>
          <w:b/>
          <w:color w:val="006600"/>
          <w:sz w:val="22"/>
          <w:szCs w:val="22"/>
        </w:rPr>
        <w:t>To apply</w:t>
      </w:r>
      <w:r w:rsidR="00A57B9F" w:rsidRPr="009A2E00">
        <w:rPr>
          <w:rFonts w:asciiTheme="minorHAnsi" w:hAnsiTheme="minorHAnsi" w:cstheme="minorBidi"/>
          <w:b/>
          <w:color w:val="006600"/>
          <w:sz w:val="22"/>
          <w:szCs w:val="22"/>
        </w:rPr>
        <w:t>:</w:t>
      </w:r>
      <w:r w:rsidR="00A57B9F" w:rsidRPr="009A2E00">
        <w:rPr>
          <w:rFonts w:asciiTheme="minorHAnsi" w:hAnsiTheme="minorHAnsi"/>
          <w:b/>
          <w:sz w:val="22"/>
          <w:szCs w:val="22"/>
        </w:rPr>
        <w:t xml:space="preserve">  </w:t>
      </w:r>
      <w:r w:rsidR="001771B7" w:rsidRPr="009A2E00">
        <w:rPr>
          <w:rFonts w:asciiTheme="minorHAnsi" w:hAnsiTheme="minorHAnsi"/>
          <w:b/>
          <w:sz w:val="22"/>
          <w:szCs w:val="22"/>
        </w:rPr>
        <w:t>TES Q</w:t>
      </w:r>
      <w:r w:rsidR="00B32625" w:rsidRPr="009A2E00">
        <w:rPr>
          <w:rFonts w:asciiTheme="minorHAnsi" w:hAnsiTheme="minorHAnsi"/>
          <w:b/>
          <w:sz w:val="22"/>
          <w:szCs w:val="22"/>
        </w:rPr>
        <w:t>UICK APPLY</w:t>
      </w:r>
      <w:r w:rsidR="001771B7" w:rsidRPr="009A2E00">
        <w:rPr>
          <w:rFonts w:asciiTheme="minorHAnsi" w:hAnsiTheme="minorHAnsi"/>
          <w:b/>
          <w:sz w:val="22"/>
          <w:szCs w:val="22"/>
        </w:rPr>
        <w:t xml:space="preserve"> </w:t>
      </w:r>
      <w:r w:rsidR="001771B7" w:rsidRPr="009A2E00">
        <w:rPr>
          <w:rFonts w:asciiTheme="minorHAnsi" w:hAnsiTheme="minorHAnsi"/>
          <w:sz w:val="22"/>
          <w:szCs w:val="22"/>
        </w:rPr>
        <w:t>or</w:t>
      </w:r>
      <w:r w:rsidR="001771B7" w:rsidRPr="009A2E00">
        <w:rPr>
          <w:rFonts w:asciiTheme="minorHAnsi" w:hAnsiTheme="minorHAnsi"/>
          <w:b/>
          <w:sz w:val="22"/>
          <w:szCs w:val="22"/>
        </w:rPr>
        <w:t xml:space="preserve"> application form </w:t>
      </w:r>
      <w:r w:rsidR="00AC3887" w:rsidRPr="009A2E00">
        <w:rPr>
          <w:rFonts w:asciiTheme="minorHAnsi" w:eastAsiaTheme="minorHAnsi" w:hAnsiTheme="minorHAnsi" w:cstheme="minorBidi"/>
          <w:sz w:val="22"/>
          <w:szCs w:val="22"/>
          <w:lang w:eastAsia="en-US"/>
        </w:rPr>
        <w:t>a</w:t>
      </w:r>
      <w:r w:rsidR="00665353">
        <w:rPr>
          <w:rFonts w:asciiTheme="minorHAnsi" w:eastAsiaTheme="minorHAnsi" w:hAnsiTheme="minorHAnsi" w:cstheme="minorBidi"/>
          <w:sz w:val="22"/>
          <w:szCs w:val="22"/>
          <w:lang w:eastAsia="en-US"/>
        </w:rPr>
        <w:t>vailable at</w:t>
      </w:r>
      <w:r w:rsidR="00AC3887" w:rsidRPr="009A2E00">
        <w:rPr>
          <w:rFonts w:asciiTheme="minorHAnsi" w:eastAsiaTheme="minorHAnsi" w:hAnsiTheme="minorHAnsi" w:cstheme="minorBidi"/>
          <w:sz w:val="22"/>
          <w:szCs w:val="22"/>
          <w:lang w:eastAsia="en-US"/>
        </w:rPr>
        <w:t xml:space="preserve"> </w:t>
      </w:r>
      <w:hyperlink r:id="rId10" w:history="1">
        <w:r w:rsidR="00AC3887" w:rsidRPr="009A2E00">
          <w:rPr>
            <w:rFonts w:asciiTheme="minorHAnsi" w:eastAsiaTheme="minorHAnsi" w:hAnsiTheme="minorHAnsi" w:cstheme="minorBidi"/>
            <w:sz w:val="22"/>
            <w:szCs w:val="22"/>
            <w:lang w:eastAsia="en-US"/>
          </w:rPr>
          <w:t>www.crispins.co.uk/vacancies</w:t>
        </w:r>
      </w:hyperlink>
      <w:r w:rsidR="00665353">
        <w:rPr>
          <w:rFonts w:asciiTheme="minorHAnsi" w:eastAsiaTheme="minorHAnsi" w:hAnsiTheme="minorHAnsi" w:cstheme="minorBidi"/>
          <w:sz w:val="22"/>
          <w:szCs w:val="22"/>
          <w:lang w:eastAsia="en-US"/>
        </w:rPr>
        <w:t>.</w:t>
      </w:r>
    </w:p>
    <w:p w:rsidR="00A57B9F" w:rsidRPr="009A2E00" w:rsidRDefault="000E7C90" w:rsidP="00A57B9F">
      <w:pPr>
        <w:pStyle w:val="CM3"/>
        <w:spacing w:after="209" w:line="203" w:lineRule="atLeast"/>
        <w:contextualSpacing/>
        <w:jc w:val="both"/>
        <w:rPr>
          <w:rFonts w:asciiTheme="minorHAnsi" w:eastAsia="Times New Roman" w:hAnsiTheme="minorHAnsi"/>
          <w:sz w:val="22"/>
          <w:szCs w:val="22"/>
        </w:rPr>
      </w:pPr>
      <w:r w:rsidRPr="009A2E00">
        <w:rPr>
          <w:rFonts w:asciiTheme="minorHAnsi" w:hAnsiTheme="minorHAnsi" w:cstheme="minorBidi"/>
          <w:b/>
          <w:color w:val="006600"/>
          <w:sz w:val="22"/>
          <w:szCs w:val="22"/>
        </w:rPr>
        <w:t>Closing date:</w:t>
      </w:r>
      <w:r w:rsidRPr="009A2E00">
        <w:rPr>
          <w:rFonts w:asciiTheme="minorHAnsi" w:eastAsia="Times New Roman" w:hAnsiTheme="minorHAnsi"/>
          <w:sz w:val="22"/>
          <w:szCs w:val="22"/>
        </w:rPr>
        <w:t xml:space="preserve"> 9</w:t>
      </w:r>
      <w:r w:rsidR="006F5514" w:rsidRPr="009A2E00">
        <w:rPr>
          <w:rFonts w:asciiTheme="minorHAnsi" w:eastAsia="Times New Roman" w:hAnsiTheme="minorHAnsi"/>
          <w:sz w:val="22"/>
          <w:szCs w:val="22"/>
        </w:rPr>
        <w:t xml:space="preserve"> </w:t>
      </w:r>
      <w:r w:rsidRPr="009A2E00">
        <w:rPr>
          <w:rFonts w:asciiTheme="minorHAnsi" w:eastAsia="Times New Roman" w:hAnsiTheme="minorHAnsi"/>
          <w:sz w:val="22"/>
          <w:szCs w:val="22"/>
        </w:rPr>
        <w:t>am</w:t>
      </w:r>
      <w:r w:rsidR="005A338A">
        <w:rPr>
          <w:rFonts w:asciiTheme="minorHAnsi" w:eastAsia="Times New Roman" w:hAnsiTheme="minorHAnsi"/>
          <w:sz w:val="22"/>
          <w:szCs w:val="22"/>
        </w:rPr>
        <w:t>,</w:t>
      </w:r>
      <w:r w:rsidR="005A338A" w:rsidRPr="005A338A">
        <w:rPr>
          <w:rFonts w:asciiTheme="minorHAnsi" w:eastAsiaTheme="minorHAnsi" w:hAnsiTheme="minorHAnsi" w:cstheme="minorBidi"/>
          <w:sz w:val="22"/>
          <w:szCs w:val="22"/>
          <w:lang w:eastAsia="en-US"/>
        </w:rPr>
        <w:t xml:space="preserve"> Wednesday 24th April</w:t>
      </w:r>
      <w:r w:rsidR="005A338A">
        <w:t>.</w:t>
      </w:r>
      <w:r w:rsidR="007F4185" w:rsidRPr="009A2E00">
        <w:rPr>
          <w:rFonts w:asciiTheme="minorHAnsi" w:eastAsia="Times New Roman" w:hAnsiTheme="minorHAnsi"/>
          <w:sz w:val="22"/>
          <w:szCs w:val="22"/>
        </w:rPr>
        <w:t>– Please</w:t>
      </w:r>
      <w:r w:rsidR="00A57B9F" w:rsidRPr="009A2E00">
        <w:rPr>
          <w:rFonts w:asciiTheme="minorHAnsi" w:eastAsia="Times New Roman" w:hAnsiTheme="minorHAnsi"/>
          <w:sz w:val="22"/>
          <w:szCs w:val="22"/>
        </w:rPr>
        <w:t xml:space="preserve"> </w:t>
      </w:r>
      <w:r w:rsidR="00AC3887" w:rsidRPr="009A2E00">
        <w:rPr>
          <w:rFonts w:asciiTheme="minorHAnsi" w:eastAsia="Times New Roman" w:hAnsiTheme="minorHAnsi"/>
          <w:sz w:val="22"/>
          <w:szCs w:val="22"/>
        </w:rPr>
        <w:t xml:space="preserve">email </w:t>
      </w:r>
      <w:r w:rsidR="00A57B9F" w:rsidRPr="009A2E00">
        <w:rPr>
          <w:rFonts w:asciiTheme="minorHAnsi" w:eastAsia="Times New Roman" w:hAnsiTheme="minorHAnsi"/>
          <w:sz w:val="22"/>
          <w:szCs w:val="22"/>
        </w:rPr>
        <w:t>your completed application form to Mel Knight</w:t>
      </w:r>
      <w:r w:rsidR="00440A92">
        <w:rPr>
          <w:rFonts w:asciiTheme="minorHAnsi" w:eastAsia="Times New Roman" w:hAnsiTheme="minorHAnsi"/>
          <w:sz w:val="22"/>
          <w:szCs w:val="22"/>
        </w:rPr>
        <w:t>, PA to Headteacher,</w:t>
      </w:r>
      <w:r w:rsidR="00A57B9F" w:rsidRPr="009A2E00">
        <w:rPr>
          <w:rFonts w:asciiTheme="minorHAnsi" w:eastAsia="Times New Roman" w:hAnsiTheme="minorHAnsi"/>
          <w:sz w:val="22"/>
          <w:szCs w:val="22"/>
        </w:rPr>
        <w:t xml:space="preserve"> at </w:t>
      </w:r>
      <w:hyperlink r:id="rId11" w:history="1">
        <w:r w:rsidR="00AE3BAA" w:rsidRPr="009A2E00">
          <w:rPr>
            <w:rStyle w:val="Hyperlink"/>
            <w:rFonts w:asciiTheme="minorHAnsi" w:eastAsia="Times New Roman" w:hAnsiTheme="minorHAnsi"/>
            <w:sz w:val="22"/>
            <w:szCs w:val="22"/>
          </w:rPr>
          <w:t>knightm@crispins.co.uk</w:t>
        </w:r>
      </w:hyperlink>
    </w:p>
    <w:p w:rsidR="00A13C1C" w:rsidRDefault="00A13C1C" w:rsidP="00A13C1C">
      <w:pPr>
        <w:pStyle w:val="Style1"/>
        <w:spacing w:before="0" w:after="0"/>
        <w:rPr>
          <w:rFonts w:asciiTheme="minorHAnsi" w:eastAsiaTheme="minorEastAsia" w:hAnsiTheme="minorHAnsi" w:cstheme="minorBidi"/>
          <w:b/>
          <w:color w:val="006600"/>
          <w:sz w:val="22"/>
          <w:szCs w:val="22"/>
          <w:lang w:eastAsia="en-GB"/>
        </w:rPr>
      </w:pPr>
    </w:p>
    <w:p w:rsidR="00A13C1C" w:rsidRPr="009A2E00" w:rsidRDefault="00A13C1C" w:rsidP="00A13C1C">
      <w:pPr>
        <w:pStyle w:val="Style1"/>
        <w:spacing w:before="0" w:after="0"/>
        <w:rPr>
          <w:rFonts w:asciiTheme="minorHAnsi" w:hAnsiTheme="minorHAnsi"/>
          <w:sz w:val="22"/>
          <w:szCs w:val="22"/>
        </w:rPr>
      </w:pPr>
      <w:r w:rsidRPr="009A2E00">
        <w:rPr>
          <w:rFonts w:asciiTheme="minorHAnsi" w:eastAsiaTheme="minorEastAsia" w:hAnsiTheme="minorHAnsi" w:cstheme="minorBidi"/>
          <w:b/>
          <w:color w:val="006600"/>
          <w:sz w:val="22"/>
          <w:szCs w:val="22"/>
          <w:lang w:eastAsia="en-GB"/>
        </w:rPr>
        <w:t>For more information:</w:t>
      </w:r>
      <w:r w:rsidRPr="009A2E00">
        <w:rPr>
          <w:rFonts w:asciiTheme="minorHAnsi" w:hAnsiTheme="minorHAnsi"/>
          <w:b/>
          <w:sz w:val="22"/>
          <w:szCs w:val="22"/>
        </w:rPr>
        <w:t> </w:t>
      </w:r>
      <w:r w:rsidRPr="009A2E00">
        <w:rPr>
          <w:rFonts w:asciiTheme="minorHAnsi" w:hAnsiTheme="minorHAnsi"/>
          <w:sz w:val="22"/>
          <w:szCs w:val="22"/>
        </w:rPr>
        <w:t>Mel Knight on 0118 978 1144  or email: </w:t>
      </w:r>
      <w:hyperlink r:id="rId12" w:history="1">
        <w:r w:rsidRPr="009A2E00">
          <w:rPr>
            <w:rFonts w:asciiTheme="minorHAnsi" w:hAnsiTheme="minorHAnsi"/>
            <w:sz w:val="22"/>
            <w:szCs w:val="22"/>
          </w:rPr>
          <w:t>knightm@crispins.co.uk</w:t>
        </w:r>
      </w:hyperlink>
    </w:p>
    <w:p w:rsidR="00A7167D" w:rsidRPr="009A2E00" w:rsidRDefault="00A7167D" w:rsidP="00F4620C">
      <w:pPr>
        <w:pStyle w:val="Default"/>
        <w:rPr>
          <w:rFonts w:asciiTheme="minorHAnsi" w:hAnsiTheme="minorHAnsi"/>
          <w:sz w:val="22"/>
          <w:szCs w:val="22"/>
        </w:rPr>
      </w:pPr>
    </w:p>
    <w:p w:rsidR="00E67816" w:rsidRPr="009A2E00" w:rsidRDefault="008B6D5C" w:rsidP="008B6D5C">
      <w:pPr>
        <w:pStyle w:val="CM1"/>
        <w:jc w:val="both"/>
        <w:rPr>
          <w:rFonts w:asciiTheme="minorHAnsi" w:hAnsiTheme="minorHAnsi"/>
          <w:sz w:val="22"/>
          <w:szCs w:val="22"/>
        </w:rPr>
      </w:pPr>
      <w:r w:rsidRPr="009A2E00">
        <w:rPr>
          <w:rFonts w:asciiTheme="minorHAnsi" w:hAnsiTheme="minorHAnsi" w:cs="BIBBE O+ Helvetica"/>
          <w:color w:val="221E1F"/>
          <w:sz w:val="22"/>
          <w:szCs w:val="22"/>
        </w:rPr>
        <w:t>T</w:t>
      </w:r>
      <w:r w:rsidR="00B22C25" w:rsidRPr="009A2E00">
        <w:rPr>
          <w:rFonts w:asciiTheme="minorHAnsi" w:hAnsiTheme="minorHAnsi" w:cs="BIBBE O+ Helvetica"/>
          <w:color w:val="221E1F"/>
          <w:sz w:val="22"/>
          <w:szCs w:val="22"/>
        </w:rPr>
        <w:t xml:space="preserve">his school is committed to safeguarding and promoting the welfare of children and young people and expects all staff and volunteers to share this commitment. Appointments are subject to enhanced CRB clearance and satisfactory employment references. </w:t>
      </w:r>
    </w:p>
    <w:p w:rsidR="00E67816" w:rsidRPr="009A2E00" w:rsidRDefault="00E67816" w:rsidP="00E67816">
      <w:pPr>
        <w:pStyle w:val="Default"/>
        <w:rPr>
          <w:rFonts w:asciiTheme="minorHAnsi" w:hAnsiTheme="minorHAnsi"/>
          <w:sz w:val="22"/>
          <w:szCs w:val="22"/>
        </w:rPr>
      </w:pPr>
    </w:p>
    <w:p w:rsidR="001771B7" w:rsidRPr="009A2E00" w:rsidRDefault="001771B7" w:rsidP="00E67816">
      <w:pPr>
        <w:pStyle w:val="Default"/>
        <w:rPr>
          <w:rFonts w:asciiTheme="minorHAnsi" w:hAnsiTheme="minorHAnsi"/>
          <w:sz w:val="22"/>
          <w:szCs w:val="22"/>
        </w:rPr>
      </w:pPr>
    </w:p>
    <w:p w:rsidR="00CB0093" w:rsidRPr="009A2E00" w:rsidRDefault="00CB0093" w:rsidP="00E67816">
      <w:pPr>
        <w:pStyle w:val="Default"/>
        <w:rPr>
          <w:rFonts w:asciiTheme="minorHAnsi" w:hAnsiTheme="minorHAnsi"/>
          <w:sz w:val="22"/>
          <w:szCs w:val="22"/>
        </w:rPr>
      </w:pPr>
    </w:p>
    <w:p w:rsidR="005015FF" w:rsidRPr="009A2E00" w:rsidRDefault="005015FF" w:rsidP="006F5514">
      <w:pPr>
        <w:pStyle w:val="Default"/>
        <w:rPr>
          <w:rFonts w:asciiTheme="minorHAnsi" w:hAnsiTheme="minorHAnsi"/>
          <w:sz w:val="22"/>
          <w:szCs w:val="22"/>
        </w:rPr>
      </w:pPr>
    </w:p>
    <w:p w:rsidR="006F5514" w:rsidRPr="009A2E00" w:rsidRDefault="006F5514" w:rsidP="006F5514">
      <w:pPr>
        <w:pStyle w:val="Default"/>
        <w:rPr>
          <w:rFonts w:asciiTheme="minorHAnsi" w:hAnsiTheme="minorHAnsi"/>
          <w:sz w:val="22"/>
          <w:szCs w:val="22"/>
        </w:rPr>
      </w:pPr>
    </w:p>
    <w:p w:rsidR="006F5514" w:rsidRPr="009A2E00" w:rsidRDefault="00E230C1" w:rsidP="006F5514">
      <w:pPr>
        <w:pStyle w:val="Default"/>
        <w:rPr>
          <w:rFonts w:asciiTheme="minorHAnsi" w:hAnsiTheme="minorHAnsi"/>
          <w:sz w:val="22"/>
          <w:szCs w:val="22"/>
        </w:rPr>
      </w:pPr>
      <w:r w:rsidRPr="009A2E00">
        <w:rPr>
          <w:rFonts w:asciiTheme="minorHAnsi" w:hAnsiTheme="minorHAnsi" w:cs="Tahoma"/>
          <w:b/>
          <w:noProof/>
          <w:sz w:val="22"/>
          <w:szCs w:val="22"/>
        </w:rPr>
        <w:lastRenderedPageBreak/>
        <w:drawing>
          <wp:anchor distT="0" distB="0" distL="114300" distR="114300" simplePos="0" relativeHeight="251667456" behindDoc="0" locked="0" layoutInCell="1" allowOverlap="1" wp14:anchorId="65C85F4A" wp14:editId="52FC81CF">
            <wp:simplePos x="0" y="0"/>
            <wp:positionH relativeFrom="column">
              <wp:posOffset>5513070</wp:posOffset>
            </wp:positionH>
            <wp:positionV relativeFrom="paragraph">
              <wp:posOffset>-526415</wp:posOffset>
            </wp:positionV>
            <wp:extent cx="742950" cy="98101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981019"/>
                    </a:xfrm>
                    <a:prstGeom prst="rect">
                      <a:avLst/>
                    </a:prstGeom>
                  </pic:spPr>
                </pic:pic>
              </a:graphicData>
            </a:graphic>
            <wp14:sizeRelH relativeFrom="margin">
              <wp14:pctWidth>0</wp14:pctWidth>
            </wp14:sizeRelH>
            <wp14:sizeRelV relativeFrom="margin">
              <wp14:pctHeight>0</wp14:pctHeight>
            </wp14:sizeRelV>
          </wp:anchor>
        </w:drawing>
      </w:r>
      <w:r w:rsidRPr="009A2E00">
        <w:rPr>
          <w:rFonts w:asciiTheme="minorHAnsi" w:hAnsiTheme="minorHAnsi" w:cs="Tahoma"/>
          <w:b/>
          <w:noProof/>
          <w:sz w:val="22"/>
          <w:szCs w:val="22"/>
        </w:rPr>
        <mc:AlternateContent>
          <mc:Choice Requires="wps">
            <w:drawing>
              <wp:anchor distT="0" distB="0" distL="114300" distR="114300" simplePos="0" relativeHeight="251665408" behindDoc="0" locked="0" layoutInCell="1" allowOverlap="1" wp14:anchorId="47694316" wp14:editId="2C3F879F">
                <wp:simplePos x="0" y="0"/>
                <wp:positionH relativeFrom="column">
                  <wp:posOffset>-409575</wp:posOffset>
                </wp:positionH>
                <wp:positionV relativeFrom="paragraph">
                  <wp:posOffset>-139700</wp:posOffset>
                </wp:positionV>
                <wp:extent cx="6809740" cy="409575"/>
                <wp:effectExtent l="0" t="0" r="10160"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740" cy="409575"/>
                        </a:xfrm>
                        <a:prstGeom prst="roundRect">
                          <a:avLst>
                            <a:gd name="adj" fmla="val 16667"/>
                          </a:avLst>
                        </a:prstGeom>
                        <a:solidFill>
                          <a:srgbClr val="1C4826"/>
                        </a:solidFill>
                        <a:ln w="9525" algn="in">
                          <a:solidFill>
                            <a:srgbClr val="003300"/>
                          </a:solidFill>
                          <a:round/>
                          <a:headEnd/>
                          <a:tailEnd/>
                        </a:ln>
                        <a:effectLst/>
                      </wps:spPr>
                      <wps:txbx>
                        <w:txbxContent>
                          <w:p w:rsidR="00A56A1A" w:rsidRPr="00BD46BF" w:rsidRDefault="00A56A1A" w:rsidP="00A56A1A">
                            <w:pPr>
                              <w:widowControl w:val="0"/>
                              <w:ind w:right="-221"/>
                              <w:rPr>
                                <w:rFonts w:asciiTheme="minorHAnsi" w:hAnsiTheme="minorHAnsi"/>
                                <w:b/>
                                <w:bCs/>
                                <w:color w:val="FFFFFF"/>
                                <w:sz w:val="32"/>
                                <w:szCs w:val="32"/>
                              </w:rPr>
                            </w:pPr>
                            <w:r>
                              <w:rPr>
                                <w:rFonts w:asciiTheme="minorHAnsi" w:hAnsiTheme="minorHAnsi"/>
                                <w:b/>
                                <w:bCs/>
                                <w:color w:val="FFFFFF"/>
                                <w:sz w:val="36"/>
                                <w:szCs w:val="36"/>
                              </w:rPr>
                              <w:t>Job Description</w:t>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694316" id="Rounded Rectangle 5" o:spid="_x0000_s1028" style="position:absolute;margin-left:-32.25pt;margin-top:-11pt;width:536.2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YoTAIAAJIEAAAOAAAAZHJzL2Uyb0RvYy54bWysVNtu2zAMfR+wfxD0vthJE6c16hRFug4D&#10;uq1otw9QJNnWJosapcRpv360clmyvQ17EUiLOuThIX19s+0s22gMBlzFx6OcM+0kKOOain/7ev/u&#10;krMQhVPCgtMVf9GB3yzevrnufakn0IJVGhmBuFD2vuJtjL7MsiBb3YkwAq8dXdaAnYjkYpMpFD2h&#10;dzab5HmR9YDKI0gdAn29213yRcKvay3jl7oOOjJbcaotphPTuRrObHEtygaFb43clyH+oYpOGEdJ&#10;j1B3Igq2RvMXVGckQoA6jiR0GdS1kTpxIDbj/A82z63wOnGh5gR/bFP4f7Dy8+YRmVEVn3HmREcS&#10;PcHaKa3YEzVPuMZqNhva1PtQUvSzf8SBaPAPIH8E5mDZUpS+RYS+1UJRceMhPjt7MDiBnrJV/wkU&#10;ZRHrCKlj2xq7AZB6wbZJmJejMHobmaSPxWV+NZ+SfpLupvnVbJ5KykR5eO0xxA8aOjYYFceBw0Ag&#10;pRCbhxCTOmrPUajvnNWdJa03wrJxURTzVLQo98GEfcBMdMEadW+sTQ42q6VFRk+J7HJ6OSn2j8Np&#10;mHWsr/jVbEKtFbah/dgPyVlUOAXL84uLPE0l5T8LS4zStA5Nfu9UsqMwdmdTvHVDcTpNPRE+aDC0&#10;fSdf3K62SevJQdAVqBcSBWG3GLTIZLSAr5z1tBQVDz/XAjVn9qMjYS+K2bygLTp18NRZnTrCSYKq&#10;eCT6yVzG3eatPZqmpUzjJI+DWxqG2hwr3lW1HyEafLLONuvUT1G/fyWLXwAAAP//AwBQSwMEFAAG&#10;AAgAAAAhAL8ZUGLhAAAACwEAAA8AAABkcnMvZG93bnJldi54bWxMj8FOwzAMhu9IvENkJG5bQtVt&#10;UJpOaBIHJDjQMXHNGq/paJzSZFv29mSncbPlT7+/v1xG27Mjjr5zJOFhKoAhNU531Er4Wr9OHoH5&#10;oEir3hFKOKOHZXV7U6pCuxN94rEOLUsh5AslwYQwFJz7xqBVfuoGpHTbudGqkNax5XpUpxRue54J&#10;MedWdZQ+GDXgymDzUx+sBLfZb4bfj7h4M/nuexXf9+ear6W8v4svz8ACxnCF4aKf1KFKTlt3IO1Z&#10;L2Eyz2cJTUOWpVIXQojFE7CthDybAa9K/r9D9QcAAP//AwBQSwECLQAUAAYACAAAACEAtoM4kv4A&#10;AADhAQAAEwAAAAAAAAAAAAAAAAAAAAAAW0NvbnRlbnRfVHlwZXNdLnhtbFBLAQItABQABgAIAAAA&#10;IQA4/SH/1gAAAJQBAAALAAAAAAAAAAAAAAAAAC8BAABfcmVscy8ucmVsc1BLAQItABQABgAIAAAA&#10;IQALI9YoTAIAAJIEAAAOAAAAAAAAAAAAAAAAAC4CAABkcnMvZTJvRG9jLnhtbFBLAQItABQABgAI&#10;AAAAIQC/GVBi4QAAAAsBAAAPAAAAAAAAAAAAAAAAAKYEAABkcnMvZG93bnJldi54bWxQSwUGAAAA&#10;AAQABADzAAAAtAUAAAAA&#10;" fillcolor="#1c4826" strokecolor="#030" insetpen="t">
                <v:textbox inset="2.88pt,2.88pt,2.88pt,2.88pt">
                  <w:txbxContent>
                    <w:p w:rsidR="00A56A1A" w:rsidRPr="00BD46BF" w:rsidRDefault="00A56A1A" w:rsidP="00A56A1A">
                      <w:pPr>
                        <w:widowControl w:val="0"/>
                        <w:ind w:right="-221"/>
                        <w:rPr>
                          <w:rFonts w:asciiTheme="minorHAnsi" w:hAnsiTheme="minorHAnsi"/>
                          <w:b/>
                          <w:bCs/>
                          <w:color w:val="FFFFFF"/>
                          <w:sz w:val="32"/>
                          <w:szCs w:val="32"/>
                        </w:rPr>
                      </w:pPr>
                      <w:r>
                        <w:rPr>
                          <w:rFonts w:asciiTheme="minorHAnsi" w:hAnsiTheme="minorHAnsi"/>
                          <w:b/>
                          <w:bCs/>
                          <w:color w:val="FFFFFF"/>
                          <w:sz w:val="36"/>
                          <w:szCs w:val="36"/>
                        </w:rPr>
                        <w:t>Job Description</w:t>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p>
                  </w:txbxContent>
                </v:textbox>
              </v:roundrect>
            </w:pict>
          </mc:Fallback>
        </mc:AlternateContent>
      </w:r>
    </w:p>
    <w:p w:rsidR="006F5514" w:rsidRPr="009A2E00" w:rsidRDefault="006F5514" w:rsidP="006F5514">
      <w:pPr>
        <w:pStyle w:val="Default"/>
        <w:rPr>
          <w:rFonts w:asciiTheme="minorHAnsi" w:hAnsiTheme="minorHAnsi"/>
          <w:sz w:val="22"/>
          <w:szCs w:val="22"/>
        </w:rPr>
      </w:pPr>
    </w:p>
    <w:p w:rsidR="006946AB" w:rsidRPr="009A2E00" w:rsidRDefault="006946AB" w:rsidP="007170A6">
      <w:pPr>
        <w:pStyle w:val="Default"/>
        <w:rPr>
          <w:rFonts w:asciiTheme="minorHAnsi" w:hAnsiTheme="minorHAnsi"/>
          <w:sz w:val="22"/>
          <w:szCs w:val="22"/>
        </w:rPr>
      </w:pPr>
    </w:p>
    <w:p w:rsidR="007170A6" w:rsidRPr="009A2E00" w:rsidRDefault="00680BB9" w:rsidP="007170A6">
      <w:pPr>
        <w:pStyle w:val="Default"/>
        <w:rPr>
          <w:rFonts w:asciiTheme="minorHAnsi" w:hAnsiTheme="minorHAnsi"/>
          <w:sz w:val="22"/>
          <w:szCs w:val="22"/>
        </w:rPr>
      </w:pPr>
      <w:r w:rsidRPr="009A2E00">
        <w:rPr>
          <w:rFonts w:asciiTheme="minorHAnsi" w:hAnsiTheme="minorHAnsi"/>
          <w:noProof/>
          <w:sz w:val="22"/>
          <w:szCs w:val="22"/>
        </w:rPr>
        <mc:AlternateContent>
          <mc:Choice Requires="wps">
            <w:drawing>
              <wp:anchor distT="0" distB="0" distL="114300" distR="114300" simplePos="0" relativeHeight="251692032" behindDoc="0" locked="0" layoutInCell="1" allowOverlap="1">
                <wp:simplePos x="0" y="0"/>
                <wp:positionH relativeFrom="column">
                  <wp:posOffset>-381001</wp:posOffset>
                </wp:positionH>
                <wp:positionV relativeFrom="paragraph">
                  <wp:posOffset>154305</wp:posOffset>
                </wp:positionV>
                <wp:extent cx="6391275" cy="5048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04825"/>
                        </a:xfrm>
                        <a:prstGeom prst="rect">
                          <a:avLst/>
                        </a:prstGeom>
                        <a:solidFill>
                          <a:srgbClr val="FFFFFF"/>
                        </a:solidFill>
                        <a:ln w="9525">
                          <a:solidFill>
                            <a:srgbClr val="000000"/>
                          </a:solidFill>
                          <a:miter lim="800000"/>
                          <a:headEnd/>
                          <a:tailEnd/>
                        </a:ln>
                      </wps:spPr>
                      <wps:txbx>
                        <w:txbxContent>
                          <w:p w:rsidR="00680BB9" w:rsidRPr="0086692F" w:rsidRDefault="000B7EF4" w:rsidP="00680BB9">
                            <w:pPr>
                              <w:ind w:left="1440" w:hanging="1440"/>
                              <w:rPr>
                                <w:rFonts w:ascii="Calibri" w:hAnsi="Calibri" w:cs="Tahoma"/>
                                <w:b/>
                                <w:sz w:val="22"/>
                              </w:rPr>
                            </w:pPr>
                            <w:r w:rsidRPr="0086692F">
                              <w:rPr>
                                <w:rFonts w:ascii="Calibri" w:hAnsi="Calibri" w:cs="Tahoma"/>
                                <w:b/>
                                <w:color w:val="008000"/>
                                <w:sz w:val="22"/>
                                <w:szCs w:val="24"/>
                              </w:rPr>
                              <w:t xml:space="preserve">Salary </w:t>
                            </w:r>
                            <w:r w:rsidRPr="0086692F">
                              <w:rPr>
                                <w:rFonts w:asciiTheme="minorHAnsi" w:hAnsiTheme="minorHAnsi" w:cs="Tahoma"/>
                                <w:sz w:val="20"/>
                                <w:szCs w:val="22"/>
                              </w:rPr>
                              <w:tab/>
                            </w:r>
                            <w:r w:rsidR="00680BB9" w:rsidRPr="0086692F">
                              <w:rPr>
                                <w:rFonts w:ascii="Calibri" w:hAnsi="Calibri" w:cs="Tahoma"/>
                                <w:sz w:val="22"/>
                              </w:rPr>
                              <w:t xml:space="preserve">St Crispin’s main point scale (please refer to Pay Policy for detailed </w:t>
                            </w:r>
                            <w:r w:rsidR="008A0C77" w:rsidRPr="0086692F">
                              <w:rPr>
                                <w:rFonts w:ascii="Calibri" w:hAnsi="Calibri" w:cs="Tahoma"/>
                                <w:sz w:val="22"/>
                              </w:rPr>
                              <w:t>scale;</w:t>
                            </w:r>
                            <w:r w:rsidR="00680BB9" w:rsidRPr="0086692F">
                              <w:rPr>
                                <w:rFonts w:ascii="Calibri" w:hAnsi="Calibri" w:cs="Tahoma"/>
                                <w:sz w:val="22"/>
                              </w:rPr>
                              <w:t xml:space="preserve"> this policy can be accessed via the school website.</w:t>
                            </w:r>
                            <w:r w:rsidR="007B3156">
                              <w:rPr>
                                <w:rFonts w:ascii="Calibri" w:hAnsi="Calibri" w:cs="Tahoma"/>
                                <w:sz w:val="22"/>
                              </w:rPr>
                              <w:t>)</w:t>
                            </w:r>
                            <w:bookmarkStart w:id="0" w:name="_GoBack"/>
                            <w:bookmarkEnd w:id="0"/>
                          </w:p>
                          <w:p w:rsidR="000B7EF4" w:rsidRPr="0086692F" w:rsidRDefault="000B7EF4" w:rsidP="00680BB9">
                            <w:pPr>
                              <w:pStyle w:val="Heading1"/>
                              <w:rPr>
                                <w:rFonts w:asciiTheme="minorHAnsi" w:hAnsiTheme="minorHAnsi"/>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30pt;margin-top:12.15pt;width:503.2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XLAIAAFkEAAAOAAAAZHJzL2Uyb0RvYy54bWysVNuO2yAQfa/Uf0C8N3ayyW5ixVlts01V&#10;aXuRdvsBGGMbFRgKJHb69R1wNk0v6kNVPyAGhjMz58x4fTtoRQ7CeQmmpNNJTokwHGpp2pJ+ftq9&#10;WlLiAzM1U2BESY/C09vNyxfr3hZiBh2oWjiCIMYXvS1pF4ItsszzTmjmJ2CFwcsGnGYBTddmtWM9&#10;omuVzfL8OuvB1dYBF97j6f14STcJv2kEDx+bxotAVEkxt5BWl9YqrtlmzYrWMdtJfkqD/UMWmkmD&#10;Qc9Q9ywwsnfyNygtuQMPTZhw0Bk0jeQi1YDVTPNfqnnsmBWpFiTH2zNN/v/B8g+HT47IGrW7osQw&#10;jRo9iSGQ1zAQPEJ+eusLdHu06BgGPEffVKu3D8C/eGJg2zHTijvnoO8EqzG/aXyZXTwdcXwEqfr3&#10;UGMctg+QgIbG6Uge0kEQHXU6nrWJuXA8vL5aTWc3C0o43i3y+XK2SCFY8fzaOh/eCtAkbkrqUPuE&#10;zg4PPsRsWPHsEoN5ULLeSaWS4dpqqxw5MOyTXfpO6D+5KUP6kq4WGPvvEHn6/gShZcCGV1KXdHl2&#10;YkWk7Y2pUzsGJtW4x5SVOfEYqRtJDEM1JMnO8lRQH5FYB2N/4zzipgP3jZIee7uk/uueOUGJemdQ&#10;nNV0Po/DkIz54maGhru8qS5vmOEIVdJAybjdhnGA9tbJtsNIYzsYuENBG5m4jsqPWZ3Sx/5NEpxm&#10;LQ7IpZ28fvwRNt8BAAD//wMAUEsDBBQABgAIAAAAIQBlUbyE4AAAAAoBAAAPAAAAZHJzL2Rvd25y&#10;ZXYueG1sTI/LTsMwEEX3SPyDNUhsUGvThJCGOBVCAsEOCoKtG0+TCD+C7abh7xlWsBzN0b3n1pvZ&#10;GjZhiIN3Ei6XAhi61uvBdRLeXu8XJbCYlNPKeIcSvjHCpjk9qVWl/dG94LRNHaMQFysloU9prDiP&#10;bY9WxaUf0dFv74NVic7QcR3UkcKt4SshCm7V4KihVyPe9dh+bg9WQpk/Th/xKXt+b4u9WaeL6+nh&#10;K0h5fjbf3gBLOKc/GH71SR0actr5g9ORGQmLQtCWJGGVZ8AIWOfFFbAdkSIrgTc1/z+h+QEAAP//&#10;AwBQSwECLQAUAAYACAAAACEAtoM4kv4AAADhAQAAEwAAAAAAAAAAAAAAAAAAAAAAW0NvbnRlbnRf&#10;VHlwZXNdLnhtbFBLAQItABQABgAIAAAAIQA4/SH/1gAAAJQBAAALAAAAAAAAAAAAAAAAAC8BAABf&#10;cmVscy8ucmVsc1BLAQItABQABgAIAAAAIQCfz+NXLAIAAFkEAAAOAAAAAAAAAAAAAAAAAC4CAABk&#10;cnMvZTJvRG9jLnhtbFBLAQItABQABgAIAAAAIQBlUbyE4AAAAAoBAAAPAAAAAAAAAAAAAAAAAIYE&#10;AABkcnMvZG93bnJldi54bWxQSwUGAAAAAAQABADzAAAAkwUAAAAA&#10;">
                <v:textbox>
                  <w:txbxContent>
                    <w:p w:rsidR="00680BB9" w:rsidRPr="0086692F" w:rsidRDefault="000B7EF4" w:rsidP="00680BB9">
                      <w:pPr>
                        <w:ind w:left="1440" w:hanging="1440"/>
                        <w:rPr>
                          <w:rFonts w:ascii="Calibri" w:hAnsi="Calibri" w:cs="Tahoma"/>
                          <w:b/>
                          <w:sz w:val="22"/>
                        </w:rPr>
                      </w:pPr>
                      <w:r w:rsidRPr="0086692F">
                        <w:rPr>
                          <w:rFonts w:ascii="Calibri" w:hAnsi="Calibri" w:cs="Tahoma"/>
                          <w:b/>
                          <w:color w:val="008000"/>
                          <w:sz w:val="22"/>
                          <w:szCs w:val="24"/>
                        </w:rPr>
                        <w:t xml:space="preserve">Salary </w:t>
                      </w:r>
                      <w:r w:rsidRPr="0086692F">
                        <w:rPr>
                          <w:rFonts w:asciiTheme="minorHAnsi" w:hAnsiTheme="minorHAnsi" w:cs="Tahoma"/>
                          <w:sz w:val="20"/>
                          <w:szCs w:val="22"/>
                        </w:rPr>
                        <w:tab/>
                      </w:r>
                      <w:r w:rsidR="00680BB9" w:rsidRPr="0086692F">
                        <w:rPr>
                          <w:rFonts w:ascii="Calibri" w:hAnsi="Calibri" w:cs="Tahoma"/>
                          <w:sz w:val="22"/>
                        </w:rPr>
                        <w:t xml:space="preserve">St Crispin’s main point scale (please refer to Pay Policy for detailed </w:t>
                      </w:r>
                      <w:r w:rsidR="008A0C77" w:rsidRPr="0086692F">
                        <w:rPr>
                          <w:rFonts w:ascii="Calibri" w:hAnsi="Calibri" w:cs="Tahoma"/>
                          <w:sz w:val="22"/>
                        </w:rPr>
                        <w:t>scale;</w:t>
                      </w:r>
                      <w:r w:rsidR="00680BB9" w:rsidRPr="0086692F">
                        <w:rPr>
                          <w:rFonts w:ascii="Calibri" w:hAnsi="Calibri" w:cs="Tahoma"/>
                          <w:sz w:val="22"/>
                        </w:rPr>
                        <w:t xml:space="preserve"> this policy can be accessed via the school website.</w:t>
                      </w:r>
                      <w:r w:rsidR="007B3156">
                        <w:rPr>
                          <w:rFonts w:ascii="Calibri" w:hAnsi="Calibri" w:cs="Tahoma"/>
                          <w:sz w:val="22"/>
                        </w:rPr>
                        <w:t>)</w:t>
                      </w:r>
                      <w:bookmarkStart w:id="1" w:name="_GoBack"/>
                      <w:bookmarkEnd w:id="1"/>
                    </w:p>
                    <w:p w:rsidR="000B7EF4" w:rsidRPr="0086692F" w:rsidRDefault="000B7EF4" w:rsidP="00680BB9">
                      <w:pPr>
                        <w:pStyle w:val="Heading1"/>
                        <w:rPr>
                          <w:rFonts w:asciiTheme="minorHAnsi" w:hAnsiTheme="minorHAnsi"/>
                          <w:sz w:val="20"/>
                          <w:szCs w:val="22"/>
                        </w:rPr>
                      </w:pPr>
                    </w:p>
                  </w:txbxContent>
                </v:textbox>
              </v:shape>
            </w:pict>
          </mc:Fallback>
        </mc:AlternateContent>
      </w:r>
    </w:p>
    <w:p w:rsidR="007170A6" w:rsidRPr="009A2E00" w:rsidRDefault="007170A6" w:rsidP="007170A6">
      <w:pPr>
        <w:pStyle w:val="Default"/>
        <w:rPr>
          <w:rFonts w:asciiTheme="minorHAnsi" w:hAnsiTheme="minorHAnsi"/>
          <w:sz w:val="22"/>
          <w:szCs w:val="22"/>
        </w:rPr>
      </w:pPr>
    </w:p>
    <w:p w:rsidR="00B22C25" w:rsidRPr="009A2E00" w:rsidRDefault="00B22C25" w:rsidP="00B22C25">
      <w:pPr>
        <w:pStyle w:val="Style1"/>
        <w:spacing w:before="0" w:after="0"/>
        <w:rPr>
          <w:rFonts w:asciiTheme="minorHAnsi" w:hAnsiTheme="minorHAnsi"/>
          <w:sz w:val="22"/>
          <w:szCs w:val="22"/>
        </w:rPr>
      </w:pPr>
    </w:p>
    <w:p w:rsidR="009A331F" w:rsidRPr="009A2E00" w:rsidRDefault="009A331F" w:rsidP="00B22C25">
      <w:pPr>
        <w:pStyle w:val="Style1"/>
        <w:spacing w:before="0" w:after="0"/>
        <w:rPr>
          <w:rFonts w:asciiTheme="minorHAnsi" w:hAnsiTheme="minorHAnsi"/>
          <w:sz w:val="22"/>
          <w:szCs w:val="22"/>
        </w:rPr>
      </w:pPr>
    </w:p>
    <w:p w:rsidR="008500CD" w:rsidRPr="009A2E00" w:rsidRDefault="00960560" w:rsidP="008500CD">
      <w:pPr>
        <w:rPr>
          <w:rFonts w:asciiTheme="minorHAnsi" w:hAnsiTheme="minorHAnsi"/>
          <w:sz w:val="22"/>
          <w:szCs w:val="22"/>
        </w:rPr>
      </w:pPr>
      <w:r w:rsidRPr="009A2E00">
        <w:rPr>
          <w:rFonts w:asciiTheme="minorHAnsi" w:hAnsiTheme="minorHAnsi"/>
          <w:noProof/>
          <w:sz w:val="22"/>
          <w:szCs w:val="22"/>
          <w:lang w:eastAsia="en-GB"/>
        </w:rPr>
        <mc:AlternateContent>
          <mc:Choice Requires="wps">
            <w:drawing>
              <wp:anchor distT="0" distB="0" distL="114300" distR="114300" simplePos="0" relativeHeight="251702272" behindDoc="0" locked="0" layoutInCell="1" allowOverlap="1">
                <wp:simplePos x="0" y="0"/>
                <wp:positionH relativeFrom="column">
                  <wp:posOffset>-381000</wp:posOffset>
                </wp:positionH>
                <wp:positionV relativeFrom="paragraph">
                  <wp:posOffset>241300</wp:posOffset>
                </wp:positionV>
                <wp:extent cx="6410325" cy="562927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629275"/>
                        </a:xfrm>
                        <a:prstGeom prst="rect">
                          <a:avLst/>
                        </a:prstGeom>
                        <a:solidFill>
                          <a:srgbClr val="FFFFFF"/>
                        </a:solidFill>
                        <a:ln w="9525">
                          <a:solidFill>
                            <a:srgbClr val="000000"/>
                          </a:solidFill>
                          <a:miter lim="800000"/>
                          <a:headEnd/>
                          <a:tailEnd/>
                        </a:ln>
                      </wps:spPr>
                      <wps:txbx>
                        <w:txbxContent>
                          <w:p w:rsidR="00680BB9" w:rsidRPr="0086692F" w:rsidRDefault="00680BB9" w:rsidP="00680BB9">
                            <w:pPr>
                              <w:pStyle w:val="Heading1"/>
                              <w:rPr>
                                <w:rFonts w:ascii="Calibri" w:hAnsi="Calibri" w:cs="Tahoma"/>
                                <w:b w:val="0"/>
                                <w:sz w:val="22"/>
                                <w:szCs w:val="24"/>
                              </w:rPr>
                            </w:pPr>
                            <w:r w:rsidRPr="0086692F">
                              <w:rPr>
                                <w:rFonts w:ascii="Calibri" w:hAnsi="Calibri" w:cs="Tahoma"/>
                                <w:sz w:val="22"/>
                                <w:szCs w:val="24"/>
                              </w:rPr>
                              <w:t>Aim and main purpose of the job:</w:t>
                            </w:r>
                          </w:p>
                          <w:p w:rsidR="00680BB9" w:rsidRPr="0086692F" w:rsidRDefault="00680BB9" w:rsidP="00680BB9">
                            <w:pPr>
                              <w:rPr>
                                <w:rFonts w:ascii="Calibri" w:hAnsi="Calibri" w:cs="Tahoma"/>
                                <w:b/>
                                <w:sz w:val="22"/>
                                <w:szCs w:val="24"/>
                              </w:rPr>
                            </w:pPr>
                          </w:p>
                          <w:p w:rsidR="00680BB9" w:rsidRPr="0086692F" w:rsidRDefault="00680BB9" w:rsidP="00680BB9">
                            <w:pPr>
                              <w:pStyle w:val="BodyText2"/>
                              <w:rPr>
                                <w:rFonts w:ascii="Calibri" w:hAnsi="Calibri" w:cs="Tahoma"/>
                                <w:b/>
                                <w:sz w:val="22"/>
                                <w:szCs w:val="24"/>
                              </w:rPr>
                            </w:pPr>
                            <w:r w:rsidRPr="0086692F">
                              <w:rPr>
                                <w:rFonts w:ascii="Calibri" w:hAnsi="Calibri" w:cs="Tahoma"/>
                                <w:b/>
                                <w:sz w:val="22"/>
                                <w:szCs w:val="24"/>
                              </w:rPr>
                              <w:t>Knowledge</w:t>
                            </w:r>
                          </w:p>
                          <w:p w:rsidR="00680BB9" w:rsidRPr="0086692F" w:rsidRDefault="00680BB9" w:rsidP="00680BB9">
                            <w:pPr>
                              <w:pStyle w:val="BodyText2"/>
                              <w:rPr>
                                <w:rFonts w:ascii="Calibri" w:hAnsi="Calibri" w:cs="Tahoma"/>
                                <w:b/>
                                <w:sz w:val="22"/>
                                <w:szCs w:val="24"/>
                              </w:rPr>
                            </w:pPr>
                          </w:p>
                          <w:p w:rsidR="00680BB9" w:rsidRPr="0086692F" w:rsidRDefault="00680BB9" w:rsidP="00680BB9">
                            <w:pPr>
                              <w:pStyle w:val="BodyText2"/>
                              <w:widowControl w:val="0"/>
                              <w:numPr>
                                <w:ilvl w:val="0"/>
                                <w:numId w:val="10"/>
                              </w:numPr>
                              <w:jc w:val="left"/>
                              <w:rPr>
                                <w:rFonts w:ascii="Calibri" w:hAnsi="Calibri" w:cs="Tahoma"/>
                                <w:sz w:val="22"/>
                                <w:szCs w:val="24"/>
                              </w:rPr>
                            </w:pPr>
                            <w:r w:rsidRPr="0086692F">
                              <w:rPr>
                                <w:rFonts w:ascii="Calibri" w:hAnsi="Calibri" w:cs="Tahoma"/>
                                <w:sz w:val="22"/>
                                <w:szCs w:val="24"/>
                              </w:rPr>
                              <w:t>Demonstrate subject competence and to keep up-to-date his/her knowledge of the National Curriculum for 11-16 year olds in relation to their subject; and where relevant to the post, other examination courses at KS4 and Post 16.</w:t>
                            </w:r>
                          </w:p>
                          <w:p w:rsidR="00680BB9" w:rsidRPr="0086692F" w:rsidRDefault="00680BB9" w:rsidP="00680BB9">
                            <w:pPr>
                              <w:pStyle w:val="BodyText2"/>
                              <w:widowControl w:val="0"/>
                              <w:numPr>
                                <w:ilvl w:val="0"/>
                                <w:numId w:val="10"/>
                              </w:numPr>
                              <w:jc w:val="left"/>
                              <w:rPr>
                                <w:rFonts w:ascii="Calibri" w:hAnsi="Calibri" w:cs="Tahoma"/>
                                <w:sz w:val="22"/>
                                <w:szCs w:val="24"/>
                              </w:rPr>
                            </w:pPr>
                            <w:r w:rsidRPr="0086692F">
                              <w:rPr>
                                <w:rFonts w:ascii="Calibri" w:hAnsi="Calibri" w:cs="Tahoma"/>
                                <w:sz w:val="22"/>
                                <w:szCs w:val="24"/>
                              </w:rPr>
                              <w:t>To attend continuous professional development activities when required to update his/her knowledge of the National Curriculum, syllabus changes and national initiatives which impinge directly on teaching, pastoral or other responsibilities.</w:t>
                            </w:r>
                          </w:p>
                          <w:p w:rsidR="00680BB9" w:rsidRPr="0086692F" w:rsidRDefault="00680BB9" w:rsidP="00680BB9">
                            <w:pPr>
                              <w:pStyle w:val="BodyText2"/>
                              <w:widowControl w:val="0"/>
                              <w:numPr>
                                <w:ilvl w:val="0"/>
                                <w:numId w:val="10"/>
                              </w:numPr>
                              <w:jc w:val="left"/>
                              <w:rPr>
                                <w:rFonts w:ascii="Calibri" w:hAnsi="Calibri" w:cs="Tahoma"/>
                                <w:sz w:val="22"/>
                                <w:szCs w:val="24"/>
                              </w:rPr>
                            </w:pPr>
                            <w:r w:rsidRPr="0086692F">
                              <w:rPr>
                                <w:rFonts w:ascii="Calibri" w:hAnsi="Calibri" w:cs="Tahoma"/>
                                <w:sz w:val="22"/>
                                <w:szCs w:val="24"/>
                              </w:rPr>
                              <w:t>To keep informed about the key priorities identified in the School Improvement Plan, associated department development plans and his/her responsibilities agreed upon within it.</w:t>
                            </w:r>
                          </w:p>
                          <w:p w:rsidR="00680BB9" w:rsidRPr="0086692F" w:rsidRDefault="00680BB9" w:rsidP="00680BB9">
                            <w:pPr>
                              <w:rPr>
                                <w:rFonts w:ascii="Calibri" w:hAnsi="Calibri" w:cs="Tahoma"/>
                                <w:sz w:val="22"/>
                                <w:szCs w:val="24"/>
                              </w:rPr>
                            </w:pPr>
                          </w:p>
                          <w:p w:rsidR="00680BB9" w:rsidRPr="0086692F" w:rsidRDefault="00680BB9" w:rsidP="00680BB9">
                            <w:pPr>
                              <w:pStyle w:val="BodyText2"/>
                              <w:rPr>
                                <w:rFonts w:ascii="Calibri" w:hAnsi="Calibri" w:cs="Tahoma"/>
                                <w:b/>
                                <w:sz w:val="22"/>
                              </w:rPr>
                            </w:pPr>
                            <w:r w:rsidRPr="0086692F">
                              <w:rPr>
                                <w:rFonts w:ascii="Calibri" w:hAnsi="Calibri" w:cs="Tahoma"/>
                                <w:b/>
                                <w:sz w:val="22"/>
                              </w:rPr>
                              <w:t>Planning, Teaching and Classroom Management</w:t>
                            </w:r>
                          </w:p>
                          <w:p w:rsidR="00680BB9" w:rsidRPr="0086692F" w:rsidRDefault="00680BB9" w:rsidP="00680BB9">
                            <w:pPr>
                              <w:pStyle w:val="BodyText2"/>
                              <w:rPr>
                                <w:rFonts w:ascii="Calibri" w:hAnsi="Calibri" w:cs="Tahoma"/>
                                <w:b/>
                                <w:sz w:val="22"/>
                              </w:rPr>
                            </w:pPr>
                          </w:p>
                          <w:p w:rsidR="00680BB9" w:rsidRPr="0086692F" w:rsidRDefault="00680BB9" w:rsidP="00680BB9">
                            <w:pPr>
                              <w:pStyle w:val="BodyText2"/>
                              <w:widowControl w:val="0"/>
                              <w:numPr>
                                <w:ilvl w:val="0"/>
                                <w:numId w:val="11"/>
                              </w:numPr>
                              <w:jc w:val="left"/>
                              <w:rPr>
                                <w:rFonts w:ascii="Calibri" w:hAnsi="Calibri" w:cs="Tahoma"/>
                                <w:sz w:val="22"/>
                              </w:rPr>
                            </w:pPr>
                            <w:r w:rsidRPr="0086692F">
                              <w:rPr>
                                <w:rFonts w:ascii="Calibri" w:hAnsi="Calibri" w:cs="Tahoma"/>
                                <w:sz w:val="22"/>
                              </w:rPr>
                              <w:t xml:space="preserve">To teach across a range of abilities and ages commensurate with his/her experience and skills and as agreed in consultation with the </w:t>
                            </w:r>
                            <w:smartTag w:uri="urn:schemas-microsoft-com:office:smarttags" w:element="PersonName">
                              <w:r w:rsidRPr="0086692F">
                                <w:rPr>
                                  <w:rFonts w:ascii="Calibri" w:hAnsi="Calibri" w:cs="Tahoma"/>
                                  <w:sz w:val="22"/>
                                </w:rPr>
                                <w:t>Headteacher</w:t>
                              </w:r>
                            </w:smartTag>
                            <w:r w:rsidRPr="0086692F">
                              <w:rPr>
                                <w:rFonts w:ascii="Calibri" w:hAnsi="Calibri" w:cs="Tahoma"/>
                                <w:sz w:val="22"/>
                              </w:rPr>
                              <w:t xml:space="preserve"> and Head of Department.</w:t>
                            </w:r>
                          </w:p>
                          <w:p w:rsidR="00680BB9" w:rsidRPr="0086692F" w:rsidRDefault="00680BB9" w:rsidP="00680BB9">
                            <w:pPr>
                              <w:pStyle w:val="BodyText2"/>
                              <w:widowControl w:val="0"/>
                              <w:numPr>
                                <w:ilvl w:val="0"/>
                                <w:numId w:val="11"/>
                              </w:numPr>
                              <w:jc w:val="left"/>
                              <w:rPr>
                                <w:rFonts w:ascii="Calibri" w:hAnsi="Calibri" w:cs="Tahoma"/>
                                <w:sz w:val="22"/>
                              </w:rPr>
                            </w:pPr>
                            <w:r w:rsidRPr="0086692F">
                              <w:rPr>
                                <w:rFonts w:ascii="Calibri" w:hAnsi="Calibri" w:cs="Tahoma"/>
                                <w:sz w:val="22"/>
                              </w:rPr>
                              <w:t>To plan lessons in accordance with the agreed departmental scheme of work and in line with the departmental teaching and learning policy.</w:t>
                            </w:r>
                          </w:p>
                          <w:p w:rsidR="00680BB9" w:rsidRPr="0086692F" w:rsidRDefault="00680BB9" w:rsidP="00680BB9">
                            <w:pPr>
                              <w:pStyle w:val="BodyText2"/>
                              <w:widowControl w:val="0"/>
                              <w:numPr>
                                <w:ilvl w:val="0"/>
                                <w:numId w:val="11"/>
                              </w:numPr>
                              <w:jc w:val="left"/>
                              <w:rPr>
                                <w:rFonts w:ascii="Calibri" w:hAnsi="Calibri" w:cs="Tahoma"/>
                                <w:sz w:val="22"/>
                              </w:rPr>
                            </w:pPr>
                            <w:r w:rsidRPr="0086692F">
                              <w:rPr>
                                <w:rFonts w:ascii="Calibri" w:hAnsi="Calibri" w:cs="Tahoma"/>
                                <w:sz w:val="22"/>
                              </w:rPr>
                              <w:t>To plan lessons carefully with specific learning objectives and with special regard to prior attainment data, gender and race, fluency in English, DSEN (including IEPs).</w:t>
                            </w:r>
                          </w:p>
                          <w:p w:rsidR="00680BB9" w:rsidRPr="0086692F" w:rsidRDefault="00680BB9" w:rsidP="00680BB9">
                            <w:pPr>
                              <w:pStyle w:val="BodyText2"/>
                              <w:widowControl w:val="0"/>
                              <w:numPr>
                                <w:ilvl w:val="0"/>
                                <w:numId w:val="11"/>
                              </w:numPr>
                              <w:jc w:val="left"/>
                              <w:rPr>
                                <w:rFonts w:ascii="Calibri" w:hAnsi="Calibri" w:cs="Tahoma"/>
                                <w:sz w:val="22"/>
                              </w:rPr>
                            </w:pPr>
                            <w:r w:rsidRPr="0086692F">
                              <w:rPr>
                                <w:rFonts w:ascii="Calibri" w:hAnsi="Calibri" w:cs="Tahoma"/>
                                <w:sz w:val="22"/>
                              </w:rPr>
                              <w:t>Use a variety of teaching approaches that identify, build upon and develop pupil learning styles, and the ability to learn independently.</w:t>
                            </w:r>
                          </w:p>
                          <w:p w:rsidR="00680BB9" w:rsidRPr="0086692F" w:rsidRDefault="00680BB9" w:rsidP="00680BB9">
                            <w:pPr>
                              <w:pStyle w:val="BodyText2"/>
                              <w:widowControl w:val="0"/>
                              <w:numPr>
                                <w:ilvl w:val="0"/>
                                <w:numId w:val="11"/>
                              </w:numPr>
                              <w:jc w:val="left"/>
                              <w:rPr>
                                <w:rFonts w:ascii="Calibri" w:hAnsi="Calibri" w:cs="Tahoma"/>
                                <w:sz w:val="22"/>
                              </w:rPr>
                            </w:pPr>
                            <w:r w:rsidRPr="0086692F">
                              <w:rPr>
                                <w:rFonts w:ascii="Calibri" w:hAnsi="Calibri" w:cs="Tahoma"/>
                                <w:sz w:val="22"/>
                              </w:rPr>
                              <w:t>To set clear targets for pupil improvement and monitor progress towards these.</w:t>
                            </w:r>
                          </w:p>
                          <w:p w:rsidR="00680BB9" w:rsidRPr="0086692F" w:rsidRDefault="00680BB9" w:rsidP="00680BB9">
                            <w:pPr>
                              <w:pStyle w:val="BodyText2"/>
                              <w:widowControl w:val="0"/>
                              <w:numPr>
                                <w:ilvl w:val="0"/>
                                <w:numId w:val="11"/>
                              </w:numPr>
                              <w:jc w:val="left"/>
                              <w:rPr>
                                <w:rFonts w:ascii="Calibri" w:hAnsi="Calibri" w:cs="Tahoma"/>
                                <w:sz w:val="22"/>
                              </w:rPr>
                            </w:pPr>
                            <w:r w:rsidRPr="0086692F">
                              <w:rPr>
                                <w:rFonts w:ascii="Calibri" w:hAnsi="Calibri" w:cs="Tahoma"/>
                                <w:sz w:val="22"/>
                              </w:rPr>
                              <w:t>To work effectively with Learning Support Assistants to plan lessons and individual support for pupils with specific learning difficulties.</w:t>
                            </w:r>
                          </w:p>
                          <w:p w:rsidR="00680BB9" w:rsidRPr="0086692F" w:rsidRDefault="00680BB9" w:rsidP="00680BB9">
                            <w:pPr>
                              <w:pStyle w:val="BodyText2"/>
                              <w:widowControl w:val="0"/>
                              <w:numPr>
                                <w:ilvl w:val="0"/>
                                <w:numId w:val="11"/>
                              </w:numPr>
                              <w:jc w:val="left"/>
                              <w:rPr>
                                <w:rFonts w:ascii="Calibri" w:hAnsi="Calibri" w:cs="Tahoma"/>
                                <w:sz w:val="22"/>
                              </w:rPr>
                            </w:pPr>
                            <w:r w:rsidRPr="0086692F">
                              <w:rPr>
                                <w:rFonts w:ascii="Calibri" w:hAnsi="Calibri" w:cs="Tahoma"/>
                                <w:sz w:val="22"/>
                              </w:rPr>
                              <w:t>To set appropriate homework in line with school and departmental policies.</w:t>
                            </w:r>
                          </w:p>
                          <w:p w:rsidR="00680BB9" w:rsidRPr="0086692F" w:rsidRDefault="00680BB9" w:rsidP="00680BB9">
                            <w:pPr>
                              <w:pStyle w:val="BodyText2"/>
                              <w:widowControl w:val="0"/>
                              <w:numPr>
                                <w:ilvl w:val="0"/>
                                <w:numId w:val="11"/>
                              </w:numPr>
                              <w:jc w:val="left"/>
                              <w:rPr>
                                <w:rFonts w:ascii="Calibri" w:hAnsi="Calibri" w:cs="Tahoma"/>
                                <w:sz w:val="22"/>
                              </w:rPr>
                            </w:pPr>
                            <w:r w:rsidRPr="0086692F">
                              <w:rPr>
                                <w:rFonts w:ascii="Calibri" w:hAnsi="Calibri" w:cs="Tahoma"/>
                                <w:sz w:val="22"/>
                              </w:rPr>
                              <w:t>Establish and maintain good standards of pupil behaviour in the classroom by implementing consistently and fairly the School Behaviour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0pt;margin-top:19pt;width:504.75pt;height:44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5+LQIAAFoEAAAOAAAAZHJzL2Uyb0RvYy54bWysVF1v2yAUfZ+0/4B4X+x4SdpYcaouXaZJ&#10;3YfU7gdgjGM04DIgsbtf3wtOsqib9jDND4gLl8O551y8uhm0IgfhvART0ekkp0QYDo00u4p+e9y+&#10;uabEB2YapsCIij4JT2/Wr1+teluKAjpQjXAEQYwve1vRLgRbZpnnndDMT8AKg5stOM0Chm6XNY71&#10;iK5VVuT5IuvBNdYBF97j6t24SdcJv20FD1/a1otAVEWRW0ijS2Mdx2y9YuXOMdtJfqTB/oGFZtLg&#10;pWeoOxYY2Tv5G5SW3IGHNkw46AzaVnKRasBqpvmLah46ZkWqBcXx9iyT/3+w/PPhqyOyQe/mlBim&#10;0aNHMQTyDgaCS6hPb32JaQ8WE8OA65ibavX2Hvh3TwxsOmZ24tY56DvBGuQ3jSezi6Mjjo8gdf8J&#10;GryH7QMkoKF1OoqHchBER5+ezt5ELhwXF7Np/rZAjhz35otiWVwldhkrT8et8+GDAE3ipKIOzU/w&#10;7HDvQ6TDylNKvM2Dks1WKpUCt6s3ypEDw0bZpi9V8CJNGdJXdDlHIn+HyNP3JwgtA3a8krqi1+ck&#10;Vkbd3psm9WNgUo1zpKzMUcio3ahiGOoheTY7+VND84TKOhgbHB8kTjpwPynpsbkr6n/smROUqI8G&#10;3VlOZ7P4GlIwm18VGLjLnfpyhxmOUBUNlIzTTRhf0N46uevwprEfDNyio61MWkfrR1ZH+tjAyYLj&#10;Y4sv5DJOWb9+CetnAAAA//8DAFBLAwQUAAYACAAAACEAv7/Xq+EAAAAKAQAADwAAAGRycy9kb3du&#10;cmV2LnhtbEyPwU7DMBBE70j8g7VIXFDr0KYhCXEqhASiN2gruLqxm0TY62C7afh7lhOcdlczmn1T&#10;rSdr2Kh96B0KuJ0nwDQ2TvXYCtjvnmY5sBAlKmkcagHfOsC6vryoZKncGd/0uI0toxAMpRTQxTiU&#10;nIem01aGuRs0knZ03spIp2+58vJM4dbwRZJk3Moe6UMnB/3Y6eZze7IC8vRl/Aib5et7kx1NEW/u&#10;xucvL8T11fRwDyzqKf6Z4Ref0KEmpoM7oQrMCJhlCXWJApY5TTIUabECdqBlka6A1xX/X6H+AQAA&#10;//8DAFBLAQItABQABgAIAAAAIQC2gziS/gAAAOEBAAATAAAAAAAAAAAAAAAAAAAAAABbQ29udGVu&#10;dF9UeXBlc10ueG1sUEsBAi0AFAAGAAgAAAAhADj9If/WAAAAlAEAAAsAAAAAAAAAAAAAAAAALwEA&#10;AF9yZWxzLy5yZWxzUEsBAi0AFAAGAAgAAAAhALdRLn4tAgAAWgQAAA4AAAAAAAAAAAAAAAAALgIA&#10;AGRycy9lMm9Eb2MueG1sUEsBAi0AFAAGAAgAAAAhAL+/16vhAAAACgEAAA8AAAAAAAAAAAAAAAAA&#10;hwQAAGRycy9kb3ducmV2LnhtbFBLBQYAAAAABAAEAPMAAACVBQAAAAA=&#10;">
                <v:textbox>
                  <w:txbxContent>
                    <w:p w:rsidR="00680BB9" w:rsidRPr="0086692F" w:rsidRDefault="00680BB9" w:rsidP="00680BB9">
                      <w:pPr>
                        <w:pStyle w:val="Heading1"/>
                        <w:rPr>
                          <w:rFonts w:ascii="Calibri" w:hAnsi="Calibri" w:cs="Tahoma"/>
                          <w:b w:val="0"/>
                          <w:sz w:val="22"/>
                          <w:szCs w:val="24"/>
                        </w:rPr>
                      </w:pPr>
                      <w:r w:rsidRPr="0086692F">
                        <w:rPr>
                          <w:rFonts w:ascii="Calibri" w:hAnsi="Calibri" w:cs="Tahoma"/>
                          <w:sz w:val="22"/>
                          <w:szCs w:val="24"/>
                        </w:rPr>
                        <w:t>Aim and main purpose of the job:</w:t>
                      </w:r>
                    </w:p>
                    <w:p w:rsidR="00680BB9" w:rsidRPr="0086692F" w:rsidRDefault="00680BB9" w:rsidP="00680BB9">
                      <w:pPr>
                        <w:rPr>
                          <w:rFonts w:ascii="Calibri" w:hAnsi="Calibri" w:cs="Tahoma"/>
                          <w:b/>
                          <w:sz w:val="22"/>
                          <w:szCs w:val="24"/>
                        </w:rPr>
                      </w:pPr>
                    </w:p>
                    <w:p w:rsidR="00680BB9" w:rsidRPr="0086692F" w:rsidRDefault="00680BB9" w:rsidP="00680BB9">
                      <w:pPr>
                        <w:pStyle w:val="BodyText2"/>
                        <w:rPr>
                          <w:rFonts w:ascii="Calibri" w:hAnsi="Calibri" w:cs="Tahoma"/>
                          <w:b/>
                          <w:sz w:val="22"/>
                          <w:szCs w:val="24"/>
                        </w:rPr>
                      </w:pPr>
                      <w:r w:rsidRPr="0086692F">
                        <w:rPr>
                          <w:rFonts w:ascii="Calibri" w:hAnsi="Calibri" w:cs="Tahoma"/>
                          <w:b/>
                          <w:sz w:val="22"/>
                          <w:szCs w:val="24"/>
                        </w:rPr>
                        <w:t>Knowledge</w:t>
                      </w:r>
                    </w:p>
                    <w:p w:rsidR="00680BB9" w:rsidRPr="0086692F" w:rsidRDefault="00680BB9" w:rsidP="00680BB9">
                      <w:pPr>
                        <w:pStyle w:val="BodyText2"/>
                        <w:rPr>
                          <w:rFonts w:ascii="Calibri" w:hAnsi="Calibri" w:cs="Tahoma"/>
                          <w:b/>
                          <w:sz w:val="22"/>
                          <w:szCs w:val="24"/>
                        </w:rPr>
                      </w:pPr>
                    </w:p>
                    <w:p w:rsidR="00680BB9" w:rsidRPr="0086692F" w:rsidRDefault="00680BB9" w:rsidP="00680BB9">
                      <w:pPr>
                        <w:pStyle w:val="BodyText2"/>
                        <w:widowControl w:val="0"/>
                        <w:numPr>
                          <w:ilvl w:val="0"/>
                          <w:numId w:val="10"/>
                        </w:numPr>
                        <w:jc w:val="left"/>
                        <w:rPr>
                          <w:rFonts w:ascii="Calibri" w:hAnsi="Calibri" w:cs="Tahoma"/>
                          <w:sz w:val="22"/>
                          <w:szCs w:val="24"/>
                        </w:rPr>
                      </w:pPr>
                      <w:r w:rsidRPr="0086692F">
                        <w:rPr>
                          <w:rFonts w:ascii="Calibri" w:hAnsi="Calibri" w:cs="Tahoma"/>
                          <w:sz w:val="22"/>
                          <w:szCs w:val="24"/>
                        </w:rPr>
                        <w:t>Demonstrate subject competence and to keep up-to-date his/her knowledge of the National Curriculum for 11-16 year olds in relation to their subject; and where relevant to the post, other examination courses at KS4 and Post 16.</w:t>
                      </w:r>
                    </w:p>
                    <w:p w:rsidR="00680BB9" w:rsidRPr="0086692F" w:rsidRDefault="00680BB9" w:rsidP="00680BB9">
                      <w:pPr>
                        <w:pStyle w:val="BodyText2"/>
                        <w:widowControl w:val="0"/>
                        <w:numPr>
                          <w:ilvl w:val="0"/>
                          <w:numId w:val="10"/>
                        </w:numPr>
                        <w:jc w:val="left"/>
                        <w:rPr>
                          <w:rFonts w:ascii="Calibri" w:hAnsi="Calibri" w:cs="Tahoma"/>
                          <w:sz w:val="22"/>
                          <w:szCs w:val="24"/>
                        </w:rPr>
                      </w:pPr>
                      <w:r w:rsidRPr="0086692F">
                        <w:rPr>
                          <w:rFonts w:ascii="Calibri" w:hAnsi="Calibri" w:cs="Tahoma"/>
                          <w:sz w:val="22"/>
                          <w:szCs w:val="24"/>
                        </w:rPr>
                        <w:t>To attend continuous professional development activities when required to update his/her knowledge of the National Curriculum, syllabus changes and national initiatives which impinge directly on teaching, pastoral or other responsibilities.</w:t>
                      </w:r>
                    </w:p>
                    <w:p w:rsidR="00680BB9" w:rsidRPr="0086692F" w:rsidRDefault="00680BB9" w:rsidP="00680BB9">
                      <w:pPr>
                        <w:pStyle w:val="BodyText2"/>
                        <w:widowControl w:val="0"/>
                        <w:numPr>
                          <w:ilvl w:val="0"/>
                          <w:numId w:val="10"/>
                        </w:numPr>
                        <w:jc w:val="left"/>
                        <w:rPr>
                          <w:rFonts w:ascii="Calibri" w:hAnsi="Calibri" w:cs="Tahoma"/>
                          <w:sz w:val="22"/>
                          <w:szCs w:val="24"/>
                        </w:rPr>
                      </w:pPr>
                      <w:r w:rsidRPr="0086692F">
                        <w:rPr>
                          <w:rFonts w:ascii="Calibri" w:hAnsi="Calibri" w:cs="Tahoma"/>
                          <w:sz w:val="22"/>
                          <w:szCs w:val="24"/>
                        </w:rPr>
                        <w:t>To keep informed about the key priorities identified in the School Improvement Plan, associated department development plans and his/her responsibilities agreed upon within it.</w:t>
                      </w:r>
                    </w:p>
                    <w:p w:rsidR="00680BB9" w:rsidRPr="0086692F" w:rsidRDefault="00680BB9" w:rsidP="00680BB9">
                      <w:pPr>
                        <w:rPr>
                          <w:rFonts w:ascii="Calibri" w:hAnsi="Calibri" w:cs="Tahoma"/>
                          <w:sz w:val="22"/>
                          <w:szCs w:val="24"/>
                        </w:rPr>
                      </w:pPr>
                    </w:p>
                    <w:p w:rsidR="00680BB9" w:rsidRPr="0086692F" w:rsidRDefault="00680BB9" w:rsidP="00680BB9">
                      <w:pPr>
                        <w:pStyle w:val="BodyText2"/>
                        <w:rPr>
                          <w:rFonts w:ascii="Calibri" w:hAnsi="Calibri" w:cs="Tahoma"/>
                          <w:b/>
                          <w:sz w:val="22"/>
                        </w:rPr>
                      </w:pPr>
                      <w:r w:rsidRPr="0086692F">
                        <w:rPr>
                          <w:rFonts w:ascii="Calibri" w:hAnsi="Calibri" w:cs="Tahoma"/>
                          <w:b/>
                          <w:sz w:val="22"/>
                        </w:rPr>
                        <w:t>Planning, Teaching and Classroom Management</w:t>
                      </w:r>
                    </w:p>
                    <w:p w:rsidR="00680BB9" w:rsidRPr="0086692F" w:rsidRDefault="00680BB9" w:rsidP="00680BB9">
                      <w:pPr>
                        <w:pStyle w:val="BodyText2"/>
                        <w:rPr>
                          <w:rFonts w:ascii="Calibri" w:hAnsi="Calibri" w:cs="Tahoma"/>
                          <w:b/>
                          <w:sz w:val="22"/>
                        </w:rPr>
                      </w:pPr>
                    </w:p>
                    <w:p w:rsidR="00680BB9" w:rsidRPr="0086692F" w:rsidRDefault="00680BB9" w:rsidP="00680BB9">
                      <w:pPr>
                        <w:pStyle w:val="BodyText2"/>
                        <w:widowControl w:val="0"/>
                        <w:numPr>
                          <w:ilvl w:val="0"/>
                          <w:numId w:val="11"/>
                        </w:numPr>
                        <w:jc w:val="left"/>
                        <w:rPr>
                          <w:rFonts w:ascii="Calibri" w:hAnsi="Calibri" w:cs="Tahoma"/>
                          <w:sz w:val="22"/>
                        </w:rPr>
                      </w:pPr>
                      <w:r w:rsidRPr="0086692F">
                        <w:rPr>
                          <w:rFonts w:ascii="Calibri" w:hAnsi="Calibri" w:cs="Tahoma"/>
                          <w:sz w:val="22"/>
                        </w:rPr>
                        <w:t xml:space="preserve">To teach across a range of abilities and ages commensurate with his/her experience and skills and as agreed in consultation with the </w:t>
                      </w:r>
                      <w:smartTag w:uri="urn:schemas-microsoft-com:office:smarttags" w:element="PersonName">
                        <w:r w:rsidRPr="0086692F">
                          <w:rPr>
                            <w:rFonts w:ascii="Calibri" w:hAnsi="Calibri" w:cs="Tahoma"/>
                            <w:sz w:val="22"/>
                          </w:rPr>
                          <w:t>Headteacher</w:t>
                        </w:r>
                      </w:smartTag>
                      <w:r w:rsidRPr="0086692F">
                        <w:rPr>
                          <w:rFonts w:ascii="Calibri" w:hAnsi="Calibri" w:cs="Tahoma"/>
                          <w:sz w:val="22"/>
                        </w:rPr>
                        <w:t xml:space="preserve"> and Head of Department.</w:t>
                      </w:r>
                    </w:p>
                    <w:p w:rsidR="00680BB9" w:rsidRPr="0086692F" w:rsidRDefault="00680BB9" w:rsidP="00680BB9">
                      <w:pPr>
                        <w:pStyle w:val="BodyText2"/>
                        <w:widowControl w:val="0"/>
                        <w:numPr>
                          <w:ilvl w:val="0"/>
                          <w:numId w:val="11"/>
                        </w:numPr>
                        <w:jc w:val="left"/>
                        <w:rPr>
                          <w:rFonts w:ascii="Calibri" w:hAnsi="Calibri" w:cs="Tahoma"/>
                          <w:sz w:val="22"/>
                        </w:rPr>
                      </w:pPr>
                      <w:r w:rsidRPr="0086692F">
                        <w:rPr>
                          <w:rFonts w:ascii="Calibri" w:hAnsi="Calibri" w:cs="Tahoma"/>
                          <w:sz w:val="22"/>
                        </w:rPr>
                        <w:t>To plan lessons in accordance with the agreed departmental scheme of work and in line with the departmental teaching and learning policy.</w:t>
                      </w:r>
                    </w:p>
                    <w:p w:rsidR="00680BB9" w:rsidRPr="0086692F" w:rsidRDefault="00680BB9" w:rsidP="00680BB9">
                      <w:pPr>
                        <w:pStyle w:val="BodyText2"/>
                        <w:widowControl w:val="0"/>
                        <w:numPr>
                          <w:ilvl w:val="0"/>
                          <w:numId w:val="11"/>
                        </w:numPr>
                        <w:jc w:val="left"/>
                        <w:rPr>
                          <w:rFonts w:ascii="Calibri" w:hAnsi="Calibri" w:cs="Tahoma"/>
                          <w:sz w:val="22"/>
                        </w:rPr>
                      </w:pPr>
                      <w:r w:rsidRPr="0086692F">
                        <w:rPr>
                          <w:rFonts w:ascii="Calibri" w:hAnsi="Calibri" w:cs="Tahoma"/>
                          <w:sz w:val="22"/>
                        </w:rPr>
                        <w:t>To plan lessons carefully with specific learning objectives and with special regard to prior attainment data, gender and race, fluency in English, DSEN (including IEPs).</w:t>
                      </w:r>
                    </w:p>
                    <w:p w:rsidR="00680BB9" w:rsidRPr="0086692F" w:rsidRDefault="00680BB9" w:rsidP="00680BB9">
                      <w:pPr>
                        <w:pStyle w:val="BodyText2"/>
                        <w:widowControl w:val="0"/>
                        <w:numPr>
                          <w:ilvl w:val="0"/>
                          <w:numId w:val="11"/>
                        </w:numPr>
                        <w:jc w:val="left"/>
                        <w:rPr>
                          <w:rFonts w:ascii="Calibri" w:hAnsi="Calibri" w:cs="Tahoma"/>
                          <w:sz w:val="22"/>
                        </w:rPr>
                      </w:pPr>
                      <w:r w:rsidRPr="0086692F">
                        <w:rPr>
                          <w:rFonts w:ascii="Calibri" w:hAnsi="Calibri" w:cs="Tahoma"/>
                          <w:sz w:val="22"/>
                        </w:rPr>
                        <w:t>Use a variety of teaching approaches that identify, build upon and develop pupil learning styles, and the ability to learn independently.</w:t>
                      </w:r>
                    </w:p>
                    <w:p w:rsidR="00680BB9" w:rsidRPr="0086692F" w:rsidRDefault="00680BB9" w:rsidP="00680BB9">
                      <w:pPr>
                        <w:pStyle w:val="BodyText2"/>
                        <w:widowControl w:val="0"/>
                        <w:numPr>
                          <w:ilvl w:val="0"/>
                          <w:numId w:val="11"/>
                        </w:numPr>
                        <w:jc w:val="left"/>
                        <w:rPr>
                          <w:rFonts w:ascii="Calibri" w:hAnsi="Calibri" w:cs="Tahoma"/>
                          <w:sz w:val="22"/>
                        </w:rPr>
                      </w:pPr>
                      <w:r w:rsidRPr="0086692F">
                        <w:rPr>
                          <w:rFonts w:ascii="Calibri" w:hAnsi="Calibri" w:cs="Tahoma"/>
                          <w:sz w:val="22"/>
                        </w:rPr>
                        <w:t>To set clear targets for pupil improvement and monitor progress towards these.</w:t>
                      </w:r>
                    </w:p>
                    <w:p w:rsidR="00680BB9" w:rsidRPr="0086692F" w:rsidRDefault="00680BB9" w:rsidP="00680BB9">
                      <w:pPr>
                        <w:pStyle w:val="BodyText2"/>
                        <w:widowControl w:val="0"/>
                        <w:numPr>
                          <w:ilvl w:val="0"/>
                          <w:numId w:val="11"/>
                        </w:numPr>
                        <w:jc w:val="left"/>
                        <w:rPr>
                          <w:rFonts w:ascii="Calibri" w:hAnsi="Calibri" w:cs="Tahoma"/>
                          <w:sz w:val="22"/>
                        </w:rPr>
                      </w:pPr>
                      <w:r w:rsidRPr="0086692F">
                        <w:rPr>
                          <w:rFonts w:ascii="Calibri" w:hAnsi="Calibri" w:cs="Tahoma"/>
                          <w:sz w:val="22"/>
                        </w:rPr>
                        <w:t>To work effectively with Learning Support Assistants to plan lessons and individual support for pupils with specific learning difficulties.</w:t>
                      </w:r>
                    </w:p>
                    <w:p w:rsidR="00680BB9" w:rsidRPr="0086692F" w:rsidRDefault="00680BB9" w:rsidP="00680BB9">
                      <w:pPr>
                        <w:pStyle w:val="BodyText2"/>
                        <w:widowControl w:val="0"/>
                        <w:numPr>
                          <w:ilvl w:val="0"/>
                          <w:numId w:val="11"/>
                        </w:numPr>
                        <w:jc w:val="left"/>
                        <w:rPr>
                          <w:rFonts w:ascii="Calibri" w:hAnsi="Calibri" w:cs="Tahoma"/>
                          <w:sz w:val="22"/>
                        </w:rPr>
                      </w:pPr>
                      <w:r w:rsidRPr="0086692F">
                        <w:rPr>
                          <w:rFonts w:ascii="Calibri" w:hAnsi="Calibri" w:cs="Tahoma"/>
                          <w:sz w:val="22"/>
                        </w:rPr>
                        <w:t>To set appropriate homework in line with school and departmental policies.</w:t>
                      </w:r>
                    </w:p>
                    <w:p w:rsidR="00680BB9" w:rsidRPr="0086692F" w:rsidRDefault="00680BB9" w:rsidP="00680BB9">
                      <w:pPr>
                        <w:pStyle w:val="BodyText2"/>
                        <w:widowControl w:val="0"/>
                        <w:numPr>
                          <w:ilvl w:val="0"/>
                          <w:numId w:val="11"/>
                        </w:numPr>
                        <w:jc w:val="left"/>
                        <w:rPr>
                          <w:rFonts w:ascii="Calibri" w:hAnsi="Calibri" w:cs="Tahoma"/>
                          <w:sz w:val="22"/>
                        </w:rPr>
                      </w:pPr>
                      <w:r w:rsidRPr="0086692F">
                        <w:rPr>
                          <w:rFonts w:ascii="Calibri" w:hAnsi="Calibri" w:cs="Tahoma"/>
                          <w:sz w:val="22"/>
                        </w:rPr>
                        <w:t>Establish and maintain good standards of pupil behaviour in the classroom by implementing consistently and fairly the School Behaviour Policy.</w:t>
                      </w:r>
                    </w:p>
                  </w:txbxContent>
                </v:textbox>
              </v:shape>
            </w:pict>
          </mc:Fallback>
        </mc:AlternateContent>
      </w: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8500CD" w:rsidRPr="009A2E00" w:rsidRDefault="008500CD" w:rsidP="008500CD">
      <w:pPr>
        <w:rPr>
          <w:rFonts w:asciiTheme="minorHAnsi" w:hAnsiTheme="minorHAnsi"/>
          <w:sz w:val="22"/>
          <w:szCs w:val="22"/>
        </w:rPr>
      </w:pPr>
    </w:p>
    <w:p w:rsidR="00406EF0" w:rsidRPr="009A2E00" w:rsidRDefault="00406EF0" w:rsidP="008500CD">
      <w:pPr>
        <w:rPr>
          <w:rFonts w:asciiTheme="minorHAnsi" w:hAnsiTheme="minorHAnsi"/>
          <w:sz w:val="22"/>
          <w:szCs w:val="22"/>
        </w:rPr>
      </w:pPr>
    </w:p>
    <w:p w:rsidR="00406EF0" w:rsidRPr="009A2E00" w:rsidRDefault="00406EF0" w:rsidP="008500CD">
      <w:pPr>
        <w:rPr>
          <w:rFonts w:asciiTheme="minorHAnsi" w:hAnsiTheme="minorHAnsi"/>
          <w:sz w:val="22"/>
          <w:szCs w:val="22"/>
        </w:rPr>
      </w:pPr>
    </w:p>
    <w:p w:rsidR="00406EF0" w:rsidRPr="009A2E00" w:rsidRDefault="00406EF0" w:rsidP="008500CD">
      <w:pPr>
        <w:rPr>
          <w:rFonts w:asciiTheme="minorHAnsi" w:hAnsiTheme="minorHAnsi"/>
          <w:sz w:val="22"/>
          <w:szCs w:val="22"/>
        </w:rPr>
      </w:pPr>
    </w:p>
    <w:p w:rsidR="00406EF0" w:rsidRPr="009A2E00" w:rsidRDefault="00406EF0" w:rsidP="008500CD">
      <w:pPr>
        <w:rPr>
          <w:rFonts w:asciiTheme="minorHAnsi" w:hAnsiTheme="minorHAnsi"/>
          <w:sz w:val="22"/>
          <w:szCs w:val="22"/>
        </w:rPr>
      </w:pPr>
    </w:p>
    <w:p w:rsidR="00406EF0" w:rsidRPr="009A2E00" w:rsidRDefault="00406EF0" w:rsidP="008500CD">
      <w:pPr>
        <w:rPr>
          <w:rFonts w:asciiTheme="minorHAnsi" w:hAnsiTheme="minorHAnsi"/>
          <w:sz w:val="22"/>
          <w:szCs w:val="22"/>
        </w:rPr>
      </w:pPr>
    </w:p>
    <w:p w:rsidR="00406EF0" w:rsidRPr="009A2E00" w:rsidRDefault="00406EF0" w:rsidP="008500CD">
      <w:pPr>
        <w:rPr>
          <w:rFonts w:asciiTheme="minorHAnsi" w:hAnsiTheme="minorHAnsi"/>
          <w:sz w:val="22"/>
          <w:szCs w:val="22"/>
        </w:rPr>
      </w:pPr>
    </w:p>
    <w:p w:rsidR="00406EF0" w:rsidRPr="009A2E00" w:rsidRDefault="00406EF0" w:rsidP="008500CD">
      <w:pPr>
        <w:rPr>
          <w:rFonts w:asciiTheme="minorHAnsi" w:hAnsiTheme="minorHAnsi"/>
          <w:sz w:val="22"/>
          <w:szCs w:val="22"/>
        </w:rPr>
      </w:pPr>
    </w:p>
    <w:p w:rsidR="00406EF0" w:rsidRPr="009A2E00" w:rsidRDefault="00406EF0" w:rsidP="008500CD">
      <w:pPr>
        <w:rPr>
          <w:rFonts w:asciiTheme="minorHAnsi" w:hAnsiTheme="minorHAnsi"/>
          <w:sz w:val="22"/>
          <w:szCs w:val="22"/>
        </w:rPr>
      </w:pPr>
    </w:p>
    <w:p w:rsidR="00406EF0" w:rsidRPr="009A2E00" w:rsidRDefault="00406EF0" w:rsidP="008500CD">
      <w:pPr>
        <w:rPr>
          <w:rFonts w:asciiTheme="minorHAnsi" w:hAnsiTheme="minorHAnsi"/>
          <w:sz w:val="22"/>
          <w:szCs w:val="22"/>
        </w:rPr>
      </w:pPr>
    </w:p>
    <w:p w:rsidR="00406EF0" w:rsidRPr="009A2E00" w:rsidRDefault="00406EF0" w:rsidP="008500CD">
      <w:pPr>
        <w:rPr>
          <w:rFonts w:asciiTheme="minorHAnsi" w:hAnsiTheme="minorHAnsi"/>
          <w:sz w:val="22"/>
          <w:szCs w:val="22"/>
        </w:rPr>
      </w:pPr>
    </w:p>
    <w:p w:rsidR="00406EF0" w:rsidRPr="009A2E00" w:rsidRDefault="00406EF0" w:rsidP="008500CD">
      <w:pPr>
        <w:rPr>
          <w:rFonts w:asciiTheme="minorHAnsi" w:hAnsiTheme="minorHAnsi"/>
          <w:sz w:val="22"/>
          <w:szCs w:val="22"/>
        </w:rPr>
      </w:pPr>
    </w:p>
    <w:p w:rsidR="00406EF0" w:rsidRPr="009A2E00" w:rsidRDefault="00406EF0" w:rsidP="008500CD">
      <w:pPr>
        <w:rPr>
          <w:rFonts w:asciiTheme="minorHAnsi" w:hAnsiTheme="minorHAnsi"/>
          <w:sz w:val="22"/>
          <w:szCs w:val="22"/>
        </w:rPr>
      </w:pPr>
    </w:p>
    <w:p w:rsidR="001E35F7" w:rsidRPr="009A2E00" w:rsidRDefault="001E35F7" w:rsidP="0057765C">
      <w:pPr>
        <w:rPr>
          <w:rFonts w:asciiTheme="minorHAnsi" w:hAnsiTheme="minorHAnsi"/>
          <w:sz w:val="22"/>
          <w:szCs w:val="22"/>
        </w:rPr>
      </w:pPr>
    </w:p>
    <w:p w:rsidR="001E35F7" w:rsidRPr="009A2E00" w:rsidRDefault="001E35F7" w:rsidP="0057765C">
      <w:pPr>
        <w:rPr>
          <w:rFonts w:asciiTheme="minorHAnsi" w:hAnsiTheme="minorHAnsi"/>
          <w:sz w:val="22"/>
          <w:szCs w:val="22"/>
        </w:rPr>
      </w:pPr>
    </w:p>
    <w:p w:rsidR="001E35F7" w:rsidRPr="009A2E00" w:rsidRDefault="001E35F7" w:rsidP="0057765C">
      <w:pPr>
        <w:rPr>
          <w:rFonts w:asciiTheme="minorHAnsi" w:hAnsiTheme="minorHAnsi"/>
          <w:sz w:val="22"/>
          <w:szCs w:val="22"/>
        </w:rPr>
      </w:pPr>
    </w:p>
    <w:p w:rsidR="001E35F7" w:rsidRPr="009A2E00" w:rsidRDefault="001E35F7" w:rsidP="0057765C">
      <w:pPr>
        <w:rPr>
          <w:rFonts w:asciiTheme="minorHAnsi" w:hAnsiTheme="minorHAnsi"/>
          <w:sz w:val="22"/>
          <w:szCs w:val="22"/>
        </w:rPr>
      </w:pPr>
    </w:p>
    <w:p w:rsidR="001E35F7" w:rsidRPr="009A2E00" w:rsidRDefault="001E35F7" w:rsidP="0057765C">
      <w:pPr>
        <w:rPr>
          <w:rFonts w:asciiTheme="minorHAnsi" w:hAnsiTheme="minorHAnsi"/>
          <w:sz w:val="22"/>
          <w:szCs w:val="22"/>
        </w:rPr>
      </w:pPr>
    </w:p>
    <w:p w:rsidR="001B1D0E" w:rsidRPr="009A2E00" w:rsidRDefault="001B1D0E" w:rsidP="0057765C">
      <w:pPr>
        <w:rPr>
          <w:rFonts w:asciiTheme="minorHAnsi" w:hAnsiTheme="minorHAnsi"/>
          <w:sz w:val="22"/>
          <w:szCs w:val="22"/>
        </w:rPr>
      </w:pPr>
    </w:p>
    <w:p w:rsidR="001E35F7" w:rsidRPr="009A2E00" w:rsidRDefault="001E35F7" w:rsidP="0057765C">
      <w:pPr>
        <w:rPr>
          <w:rFonts w:asciiTheme="minorHAnsi" w:hAnsiTheme="minorHAnsi"/>
          <w:sz w:val="22"/>
          <w:szCs w:val="22"/>
        </w:rPr>
      </w:pPr>
    </w:p>
    <w:tbl>
      <w:tblPr>
        <w:tblStyle w:val="TableGrid"/>
        <w:tblW w:w="10490" w:type="dxa"/>
        <w:tblInd w:w="-572" w:type="dxa"/>
        <w:tblLook w:val="04A0" w:firstRow="1" w:lastRow="0" w:firstColumn="1" w:lastColumn="0" w:noHBand="0" w:noVBand="1"/>
      </w:tblPr>
      <w:tblGrid>
        <w:gridCol w:w="10490"/>
      </w:tblGrid>
      <w:tr w:rsidR="00960560" w:rsidRPr="009A2E00" w:rsidTr="00721FBA">
        <w:tc>
          <w:tcPr>
            <w:tcW w:w="10490" w:type="dxa"/>
          </w:tcPr>
          <w:p w:rsidR="00960560" w:rsidRPr="009A2E00" w:rsidRDefault="00960560" w:rsidP="00AE3BAA">
            <w:pPr>
              <w:pStyle w:val="Heading1"/>
              <w:rPr>
                <w:rFonts w:asciiTheme="minorHAnsi" w:hAnsiTheme="minorHAnsi" w:cs="Tahoma"/>
                <w:color w:val="auto"/>
                <w:sz w:val="22"/>
                <w:szCs w:val="22"/>
              </w:rPr>
            </w:pPr>
            <w:r w:rsidRPr="009A2E00">
              <w:rPr>
                <w:rFonts w:asciiTheme="minorHAnsi" w:hAnsiTheme="minorHAnsi" w:cs="Tahoma"/>
                <w:color w:val="auto"/>
                <w:sz w:val="22"/>
                <w:szCs w:val="22"/>
              </w:rPr>
              <w:lastRenderedPageBreak/>
              <w:t>Monitoring, Assessment, Recording and Reporting</w:t>
            </w:r>
          </w:p>
          <w:p w:rsidR="00960560" w:rsidRPr="009A2E00" w:rsidRDefault="00960560" w:rsidP="00960560">
            <w:pPr>
              <w:pStyle w:val="BodyText2"/>
              <w:widowControl w:val="0"/>
              <w:numPr>
                <w:ilvl w:val="0"/>
                <w:numId w:val="13"/>
              </w:numPr>
              <w:jc w:val="left"/>
              <w:rPr>
                <w:rFonts w:asciiTheme="minorHAnsi" w:hAnsiTheme="minorHAnsi" w:cs="Tahoma"/>
                <w:sz w:val="22"/>
                <w:szCs w:val="22"/>
              </w:rPr>
            </w:pPr>
            <w:r w:rsidRPr="009A2E00">
              <w:rPr>
                <w:rFonts w:asciiTheme="minorHAnsi" w:hAnsiTheme="minorHAnsi" w:cs="Tahoma"/>
                <w:sz w:val="22"/>
                <w:szCs w:val="22"/>
              </w:rPr>
              <w:t>To assess how well learning objectives have been achieved and use this assessment to improve aspects of teaching.</w:t>
            </w:r>
          </w:p>
          <w:p w:rsidR="00960560" w:rsidRPr="009A2E00" w:rsidRDefault="00960560" w:rsidP="00960560">
            <w:pPr>
              <w:pStyle w:val="BodyText2"/>
              <w:widowControl w:val="0"/>
              <w:numPr>
                <w:ilvl w:val="0"/>
                <w:numId w:val="13"/>
              </w:numPr>
              <w:jc w:val="left"/>
              <w:rPr>
                <w:rFonts w:asciiTheme="minorHAnsi" w:hAnsiTheme="minorHAnsi" w:cs="Tahoma"/>
                <w:sz w:val="22"/>
                <w:szCs w:val="22"/>
              </w:rPr>
            </w:pPr>
            <w:r w:rsidRPr="009A2E00">
              <w:rPr>
                <w:rFonts w:asciiTheme="minorHAnsi" w:hAnsiTheme="minorHAnsi" w:cs="Tahoma"/>
                <w:sz w:val="22"/>
                <w:szCs w:val="22"/>
              </w:rPr>
              <w:t>To develop the expertise to be able to recognise the level at which a pupil is achieving, and make accurate and valid assessments using school and departmental policies and procedures.</w:t>
            </w:r>
          </w:p>
          <w:p w:rsidR="00960560" w:rsidRPr="009A2E00" w:rsidRDefault="00960560" w:rsidP="00960560">
            <w:pPr>
              <w:pStyle w:val="BodyText2"/>
              <w:widowControl w:val="0"/>
              <w:numPr>
                <w:ilvl w:val="0"/>
                <w:numId w:val="13"/>
              </w:numPr>
              <w:jc w:val="left"/>
              <w:rPr>
                <w:rFonts w:asciiTheme="minorHAnsi" w:hAnsiTheme="minorHAnsi" w:cs="Tahoma"/>
                <w:sz w:val="22"/>
                <w:szCs w:val="22"/>
              </w:rPr>
            </w:pPr>
            <w:r w:rsidRPr="009A2E00">
              <w:rPr>
                <w:rFonts w:asciiTheme="minorHAnsi" w:hAnsiTheme="minorHAnsi" w:cs="Tahoma"/>
                <w:sz w:val="22"/>
                <w:szCs w:val="22"/>
              </w:rPr>
              <w:t>To mark work on a regular basis in line with school and departmental policies and guidelines.</w:t>
            </w:r>
          </w:p>
          <w:p w:rsidR="00960560" w:rsidRPr="009A2E00" w:rsidRDefault="00960560" w:rsidP="00960560">
            <w:pPr>
              <w:pStyle w:val="BodyText2"/>
              <w:widowControl w:val="0"/>
              <w:numPr>
                <w:ilvl w:val="0"/>
                <w:numId w:val="13"/>
              </w:numPr>
              <w:jc w:val="left"/>
              <w:rPr>
                <w:rFonts w:asciiTheme="minorHAnsi" w:hAnsiTheme="minorHAnsi" w:cs="Tahoma"/>
                <w:sz w:val="22"/>
                <w:szCs w:val="22"/>
              </w:rPr>
            </w:pPr>
            <w:r w:rsidRPr="009A2E00">
              <w:rPr>
                <w:rFonts w:asciiTheme="minorHAnsi" w:hAnsiTheme="minorHAnsi" w:cs="Tahoma"/>
                <w:sz w:val="22"/>
                <w:szCs w:val="22"/>
              </w:rPr>
              <w:t>To make careful records of attendance and pupil progress following carefully the departmental guidelines; mark books and pupil work should be available for scrutiny as required from time to time.</w:t>
            </w:r>
          </w:p>
          <w:p w:rsidR="00960560" w:rsidRPr="009A2E00" w:rsidRDefault="00960560" w:rsidP="00960560">
            <w:pPr>
              <w:pStyle w:val="BodyText2"/>
              <w:widowControl w:val="0"/>
              <w:numPr>
                <w:ilvl w:val="0"/>
                <w:numId w:val="13"/>
              </w:numPr>
              <w:jc w:val="left"/>
              <w:rPr>
                <w:rFonts w:asciiTheme="minorHAnsi" w:hAnsiTheme="minorHAnsi" w:cs="Tahoma"/>
                <w:sz w:val="22"/>
                <w:szCs w:val="22"/>
              </w:rPr>
            </w:pPr>
            <w:r w:rsidRPr="009A2E00">
              <w:rPr>
                <w:rFonts w:asciiTheme="minorHAnsi" w:hAnsiTheme="minorHAnsi" w:cs="Tahoma"/>
                <w:sz w:val="22"/>
                <w:szCs w:val="22"/>
              </w:rPr>
              <w:t>To liaise effectively with pupils’ parents/carers through informative oral and written reports on pupils’ progress and achievements according to the school’s assessment and reporting schedule.</w:t>
            </w:r>
          </w:p>
          <w:p w:rsidR="00960560" w:rsidRPr="009A2E00" w:rsidRDefault="00960560" w:rsidP="00A854AC">
            <w:pPr>
              <w:pStyle w:val="BodyText2"/>
              <w:widowControl w:val="0"/>
              <w:numPr>
                <w:ilvl w:val="0"/>
                <w:numId w:val="13"/>
              </w:numPr>
              <w:jc w:val="left"/>
              <w:rPr>
                <w:rFonts w:asciiTheme="minorHAnsi" w:hAnsiTheme="minorHAnsi" w:cs="Tahoma"/>
                <w:sz w:val="22"/>
                <w:szCs w:val="22"/>
              </w:rPr>
            </w:pPr>
            <w:r w:rsidRPr="009A2E00">
              <w:rPr>
                <w:rFonts w:asciiTheme="minorHAnsi" w:hAnsiTheme="minorHAnsi" w:cs="Tahoma"/>
                <w:sz w:val="22"/>
                <w:szCs w:val="22"/>
              </w:rPr>
              <w:t>To discuss with parents/carers appropriate next steps in learning for their child, and encourage them to support their child’s learning</w:t>
            </w:r>
            <w:r w:rsidR="00A854AC" w:rsidRPr="009A2E00">
              <w:rPr>
                <w:rFonts w:asciiTheme="minorHAnsi" w:hAnsiTheme="minorHAnsi" w:cs="Tahoma"/>
                <w:sz w:val="22"/>
                <w:szCs w:val="22"/>
              </w:rPr>
              <w:t>.</w:t>
            </w:r>
          </w:p>
          <w:p w:rsidR="001B1D0E" w:rsidRPr="009A2E00" w:rsidRDefault="001B1D0E" w:rsidP="00960560">
            <w:pPr>
              <w:pStyle w:val="BodyText2"/>
              <w:rPr>
                <w:rFonts w:asciiTheme="minorHAnsi" w:hAnsiTheme="minorHAnsi" w:cs="Tahoma"/>
                <w:b/>
                <w:sz w:val="22"/>
                <w:szCs w:val="22"/>
              </w:rPr>
            </w:pPr>
          </w:p>
          <w:p w:rsidR="00960560" w:rsidRPr="009A2E00" w:rsidRDefault="00960560" w:rsidP="00AE3BAA">
            <w:pPr>
              <w:pStyle w:val="Heading1"/>
              <w:rPr>
                <w:rFonts w:asciiTheme="minorHAnsi" w:hAnsiTheme="minorHAnsi" w:cs="Tahoma"/>
                <w:color w:val="auto"/>
                <w:sz w:val="22"/>
                <w:szCs w:val="22"/>
              </w:rPr>
            </w:pPr>
            <w:r w:rsidRPr="009A2E00">
              <w:rPr>
                <w:rFonts w:asciiTheme="minorHAnsi" w:hAnsiTheme="minorHAnsi" w:cs="Tahoma"/>
                <w:color w:val="auto"/>
                <w:sz w:val="22"/>
                <w:szCs w:val="22"/>
              </w:rPr>
              <w:t>Other Professional Responsibilities</w:t>
            </w:r>
          </w:p>
          <w:p w:rsidR="00960560" w:rsidRPr="009A2E00" w:rsidRDefault="00960560" w:rsidP="00960560">
            <w:pPr>
              <w:pStyle w:val="BodyText2"/>
              <w:widowControl w:val="0"/>
              <w:numPr>
                <w:ilvl w:val="0"/>
                <w:numId w:val="12"/>
              </w:numPr>
              <w:jc w:val="left"/>
              <w:rPr>
                <w:rFonts w:asciiTheme="minorHAnsi" w:hAnsiTheme="minorHAnsi" w:cs="Tahoma"/>
                <w:sz w:val="22"/>
                <w:szCs w:val="22"/>
              </w:rPr>
            </w:pPr>
            <w:r w:rsidRPr="009A2E00">
              <w:rPr>
                <w:rFonts w:asciiTheme="minorHAnsi" w:hAnsiTheme="minorHAnsi" w:cs="Tahoma"/>
                <w:sz w:val="22"/>
                <w:szCs w:val="22"/>
              </w:rPr>
              <w:t>To undertake the role of form tutor, if required to do so, and follow the guidance given by the Head of Year in relation to carrying out this role.</w:t>
            </w:r>
          </w:p>
          <w:p w:rsidR="00960560" w:rsidRPr="009A2E00" w:rsidRDefault="00960560" w:rsidP="00960560">
            <w:pPr>
              <w:pStyle w:val="BodyText2"/>
              <w:widowControl w:val="0"/>
              <w:numPr>
                <w:ilvl w:val="0"/>
                <w:numId w:val="12"/>
              </w:numPr>
              <w:jc w:val="left"/>
              <w:rPr>
                <w:rFonts w:asciiTheme="minorHAnsi" w:hAnsiTheme="minorHAnsi" w:cs="Tahoma"/>
                <w:sz w:val="22"/>
                <w:szCs w:val="22"/>
              </w:rPr>
            </w:pPr>
            <w:r w:rsidRPr="009A2E00">
              <w:rPr>
                <w:rFonts w:asciiTheme="minorHAnsi" w:hAnsiTheme="minorHAnsi" w:cs="Tahoma"/>
                <w:sz w:val="22"/>
                <w:szCs w:val="22"/>
              </w:rPr>
              <w:t>To undertake supervisory duties before school, at break or after school as required.</w:t>
            </w:r>
          </w:p>
          <w:p w:rsidR="00960560" w:rsidRPr="009A2E00" w:rsidRDefault="00960560" w:rsidP="00960560">
            <w:pPr>
              <w:pStyle w:val="BodyText2"/>
              <w:widowControl w:val="0"/>
              <w:numPr>
                <w:ilvl w:val="0"/>
                <w:numId w:val="12"/>
              </w:numPr>
              <w:jc w:val="left"/>
              <w:rPr>
                <w:rFonts w:asciiTheme="minorHAnsi" w:hAnsiTheme="minorHAnsi" w:cs="Tahoma"/>
                <w:sz w:val="22"/>
                <w:szCs w:val="22"/>
              </w:rPr>
            </w:pPr>
            <w:r w:rsidRPr="009A2E00">
              <w:rPr>
                <w:rFonts w:asciiTheme="minorHAnsi" w:hAnsiTheme="minorHAnsi" w:cs="Tahoma"/>
                <w:sz w:val="22"/>
                <w:szCs w:val="22"/>
              </w:rPr>
              <w:t>To attend department, year and other school meetings as required.</w:t>
            </w:r>
          </w:p>
          <w:p w:rsidR="00960560" w:rsidRPr="009A2E00" w:rsidRDefault="00960560" w:rsidP="00960560">
            <w:pPr>
              <w:pStyle w:val="BodyText2"/>
              <w:widowControl w:val="0"/>
              <w:numPr>
                <w:ilvl w:val="0"/>
                <w:numId w:val="12"/>
              </w:numPr>
              <w:jc w:val="left"/>
              <w:rPr>
                <w:rFonts w:asciiTheme="minorHAnsi" w:hAnsiTheme="minorHAnsi" w:cs="Tahoma"/>
                <w:sz w:val="22"/>
                <w:szCs w:val="22"/>
              </w:rPr>
            </w:pPr>
            <w:r w:rsidRPr="009A2E00">
              <w:rPr>
                <w:rFonts w:asciiTheme="minorHAnsi" w:hAnsiTheme="minorHAnsi" w:cs="Tahoma"/>
                <w:sz w:val="22"/>
                <w:szCs w:val="22"/>
              </w:rPr>
              <w:t>To contribute to the work of the department.</w:t>
            </w:r>
          </w:p>
          <w:p w:rsidR="00960560" w:rsidRPr="009A2E00" w:rsidRDefault="00960560" w:rsidP="00960560">
            <w:pPr>
              <w:pStyle w:val="BodyText2"/>
              <w:widowControl w:val="0"/>
              <w:numPr>
                <w:ilvl w:val="0"/>
                <w:numId w:val="12"/>
              </w:numPr>
              <w:jc w:val="left"/>
              <w:rPr>
                <w:rFonts w:asciiTheme="minorHAnsi" w:hAnsiTheme="minorHAnsi" w:cs="Tahoma"/>
                <w:sz w:val="22"/>
                <w:szCs w:val="22"/>
              </w:rPr>
            </w:pPr>
            <w:r w:rsidRPr="009A2E00">
              <w:rPr>
                <w:rFonts w:asciiTheme="minorHAnsi" w:hAnsiTheme="minorHAnsi" w:cs="Tahoma"/>
                <w:sz w:val="22"/>
                <w:szCs w:val="22"/>
              </w:rPr>
              <w:t>To support colleagues in maintaining the school’s behaviour policy.</w:t>
            </w:r>
          </w:p>
          <w:p w:rsidR="00960560" w:rsidRPr="009A2E00" w:rsidRDefault="00960560" w:rsidP="00960560">
            <w:pPr>
              <w:pStyle w:val="BodyText2"/>
              <w:widowControl w:val="0"/>
              <w:numPr>
                <w:ilvl w:val="0"/>
                <w:numId w:val="12"/>
              </w:numPr>
              <w:jc w:val="left"/>
              <w:rPr>
                <w:rFonts w:asciiTheme="minorHAnsi" w:hAnsiTheme="minorHAnsi" w:cs="Tahoma"/>
                <w:sz w:val="22"/>
                <w:szCs w:val="22"/>
              </w:rPr>
            </w:pPr>
            <w:r w:rsidRPr="009A2E00">
              <w:rPr>
                <w:rFonts w:asciiTheme="minorHAnsi" w:hAnsiTheme="minorHAnsi" w:cs="Tahoma"/>
                <w:sz w:val="22"/>
                <w:szCs w:val="22"/>
              </w:rPr>
              <w:t>To maintain appropriate standards of professional appearance and conduct.</w:t>
            </w:r>
          </w:p>
          <w:p w:rsidR="00960560" w:rsidRPr="009A2E00" w:rsidRDefault="00960560" w:rsidP="00960560">
            <w:pPr>
              <w:pStyle w:val="BodyText2"/>
              <w:widowControl w:val="0"/>
              <w:numPr>
                <w:ilvl w:val="0"/>
                <w:numId w:val="12"/>
              </w:numPr>
              <w:jc w:val="left"/>
              <w:rPr>
                <w:rFonts w:asciiTheme="minorHAnsi" w:hAnsiTheme="minorHAnsi" w:cs="Tahoma"/>
                <w:sz w:val="22"/>
                <w:szCs w:val="22"/>
              </w:rPr>
            </w:pPr>
            <w:r w:rsidRPr="009A2E00">
              <w:rPr>
                <w:rFonts w:asciiTheme="minorHAnsi" w:hAnsiTheme="minorHAnsi" w:cs="Tahoma"/>
                <w:sz w:val="22"/>
                <w:szCs w:val="22"/>
              </w:rPr>
              <w:t>To raise issues of concern with his/her line manager or with the appropriate member of SLT.</w:t>
            </w:r>
          </w:p>
          <w:p w:rsidR="00960560" w:rsidRPr="009A2E00" w:rsidRDefault="00960560" w:rsidP="00960560">
            <w:pPr>
              <w:pStyle w:val="BodyText2"/>
              <w:widowControl w:val="0"/>
              <w:numPr>
                <w:ilvl w:val="0"/>
                <w:numId w:val="12"/>
              </w:numPr>
              <w:jc w:val="left"/>
              <w:rPr>
                <w:rFonts w:asciiTheme="minorHAnsi" w:hAnsiTheme="minorHAnsi" w:cs="Tahoma"/>
                <w:sz w:val="22"/>
                <w:szCs w:val="22"/>
              </w:rPr>
            </w:pPr>
            <w:r w:rsidRPr="009A2E00">
              <w:rPr>
                <w:rFonts w:asciiTheme="minorHAnsi" w:hAnsiTheme="minorHAnsi" w:cs="Tahoma"/>
                <w:sz w:val="22"/>
                <w:szCs w:val="22"/>
              </w:rPr>
              <w:t>To maintain the Professional Standards for teachers.</w:t>
            </w:r>
          </w:p>
          <w:p w:rsidR="00960560" w:rsidRPr="009A2E00" w:rsidRDefault="00960560" w:rsidP="00960560">
            <w:pPr>
              <w:pStyle w:val="BodyText2"/>
              <w:widowControl w:val="0"/>
              <w:numPr>
                <w:ilvl w:val="0"/>
                <w:numId w:val="12"/>
              </w:numPr>
              <w:jc w:val="left"/>
              <w:rPr>
                <w:rFonts w:asciiTheme="minorHAnsi" w:hAnsiTheme="minorHAnsi" w:cs="Tahoma"/>
                <w:sz w:val="22"/>
                <w:szCs w:val="22"/>
              </w:rPr>
            </w:pPr>
            <w:r w:rsidRPr="009A2E00">
              <w:rPr>
                <w:rFonts w:asciiTheme="minorHAnsi" w:hAnsiTheme="minorHAnsi" w:cs="Tahoma"/>
                <w:sz w:val="22"/>
                <w:szCs w:val="22"/>
              </w:rPr>
              <w:t>To follow the school performance management system.</w:t>
            </w:r>
          </w:p>
          <w:p w:rsidR="00960560" w:rsidRPr="009A2E00" w:rsidRDefault="00960560" w:rsidP="00960560">
            <w:pPr>
              <w:numPr>
                <w:ilvl w:val="0"/>
                <w:numId w:val="12"/>
              </w:numPr>
              <w:rPr>
                <w:rFonts w:asciiTheme="minorHAnsi" w:hAnsiTheme="minorHAnsi" w:cs="Tahoma"/>
                <w:sz w:val="22"/>
                <w:szCs w:val="22"/>
              </w:rPr>
            </w:pPr>
            <w:r w:rsidRPr="009A2E00">
              <w:rPr>
                <w:rFonts w:asciiTheme="minorHAnsi" w:hAnsiTheme="minorHAnsi" w:cs="Tahoma"/>
                <w:sz w:val="22"/>
                <w:szCs w:val="22"/>
              </w:rPr>
              <w:t>The post holder is responsible for ensuring that the school safeguarding/child protection policy is adhered to and concerns are raised in accordance with this policy.</w:t>
            </w:r>
          </w:p>
          <w:p w:rsidR="00960560" w:rsidRPr="009A2E00" w:rsidRDefault="00960560" w:rsidP="00960560">
            <w:pPr>
              <w:pStyle w:val="BodyText2"/>
              <w:widowControl w:val="0"/>
              <w:numPr>
                <w:ilvl w:val="0"/>
                <w:numId w:val="12"/>
              </w:numPr>
              <w:jc w:val="left"/>
              <w:rPr>
                <w:rFonts w:asciiTheme="minorHAnsi" w:hAnsiTheme="minorHAnsi" w:cs="Tahoma"/>
                <w:sz w:val="22"/>
                <w:szCs w:val="22"/>
              </w:rPr>
            </w:pPr>
            <w:r w:rsidRPr="009A2E00">
              <w:rPr>
                <w:rFonts w:asciiTheme="minorHAnsi" w:hAnsiTheme="minorHAnsi" w:cs="Tahoma"/>
                <w:sz w:val="22"/>
                <w:szCs w:val="22"/>
              </w:rPr>
              <w:t>To carry out tasks as reasonably required by the Headteacher.</w:t>
            </w:r>
          </w:p>
          <w:p w:rsidR="00960560" w:rsidRPr="009A2E00" w:rsidRDefault="00960560" w:rsidP="00960560">
            <w:pPr>
              <w:rPr>
                <w:rFonts w:asciiTheme="minorHAnsi" w:hAnsiTheme="minorHAnsi"/>
                <w:sz w:val="22"/>
                <w:szCs w:val="22"/>
              </w:rPr>
            </w:pPr>
          </w:p>
          <w:p w:rsidR="00960560" w:rsidRPr="009A2E00" w:rsidRDefault="00960560" w:rsidP="00680BB9">
            <w:pPr>
              <w:pStyle w:val="BodyText2"/>
              <w:rPr>
                <w:rFonts w:asciiTheme="minorHAnsi" w:hAnsiTheme="minorHAnsi" w:cs="Tahoma"/>
                <w:b/>
                <w:sz w:val="22"/>
                <w:szCs w:val="22"/>
              </w:rPr>
            </w:pPr>
          </w:p>
        </w:tc>
      </w:tr>
    </w:tbl>
    <w:p w:rsidR="00960560" w:rsidRPr="009A2E00" w:rsidRDefault="00721FBA" w:rsidP="00960560">
      <w:pPr>
        <w:rPr>
          <w:rFonts w:asciiTheme="minorHAnsi" w:hAnsiTheme="minorHAnsi"/>
          <w:sz w:val="22"/>
          <w:szCs w:val="22"/>
        </w:rPr>
      </w:pPr>
      <w:r w:rsidRPr="009A2E00">
        <w:rPr>
          <w:rFonts w:asciiTheme="minorHAnsi" w:hAnsiTheme="minorHAnsi"/>
          <w:noProof/>
          <w:sz w:val="22"/>
          <w:szCs w:val="22"/>
          <w:lang w:eastAsia="en-GB"/>
        </w:rPr>
        <mc:AlternateContent>
          <mc:Choice Requires="wps">
            <w:drawing>
              <wp:anchor distT="0" distB="0" distL="114300" distR="114300" simplePos="0" relativeHeight="251685888" behindDoc="0" locked="0" layoutInCell="1" allowOverlap="1">
                <wp:simplePos x="0" y="0"/>
                <wp:positionH relativeFrom="column">
                  <wp:posOffset>-333375</wp:posOffset>
                </wp:positionH>
                <wp:positionV relativeFrom="paragraph">
                  <wp:posOffset>220980</wp:posOffset>
                </wp:positionV>
                <wp:extent cx="6648450" cy="6762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76275"/>
                        </a:xfrm>
                        <a:prstGeom prst="rect">
                          <a:avLst/>
                        </a:prstGeom>
                        <a:solidFill>
                          <a:srgbClr val="FFFFFF"/>
                        </a:solidFill>
                        <a:ln w="9525">
                          <a:solidFill>
                            <a:srgbClr val="000000"/>
                          </a:solidFill>
                          <a:miter lim="800000"/>
                          <a:headEnd/>
                          <a:tailEnd/>
                        </a:ln>
                      </wps:spPr>
                      <wps:txbx>
                        <w:txbxContent>
                          <w:p w:rsidR="00405A95" w:rsidRPr="00E5526B" w:rsidRDefault="00405A95" w:rsidP="00405A95">
                            <w:pPr>
                              <w:pStyle w:val="Heading1"/>
                              <w:rPr>
                                <w:rFonts w:asciiTheme="minorHAnsi" w:hAnsiTheme="minorHAnsi" w:cs="Tahoma"/>
                                <w:sz w:val="22"/>
                                <w:szCs w:val="22"/>
                              </w:rPr>
                            </w:pPr>
                            <w:r w:rsidRPr="00E5526B">
                              <w:rPr>
                                <w:rFonts w:asciiTheme="minorHAnsi" w:hAnsiTheme="minorHAnsi" w:cs="Tahoma"/>
                                <w:sz w:val="22"/>
                                <w:szCs w:val="22"/>
                              </w:rPr>
                              <w:t>Details of Line Management</w:t>
                            </w:r>
                          </w:p>
                          <w:p w:rsidR="00680BB9" w:rsidRPr="00E5526B" w:rsidRDefault="00680BB9" w:rsidP="00680BB9">
                            <w:pPr>
                              <w:rPr>
                                <w:rFonts w:ascii="Calibri" w:hAnsi="Calibri" w:cs="Tahoma"/>
                                <w:sz w:val="22"/>
                                <w:szCs w:val="22"/>
                              </w:rPr>
                            </w:pPr>
                            <w:r w:rsidRPr="00E5526B">
                              <w:rPr>
                                <w:rFonts w:ascii="Calibri" w:hAnsi="Calibri" w:cs="Tahoma"/>
                                <w:sz w:val="22"/>
                                <w:szCs w:val="22"/>
                              </w:rPr>
                              <w:t>Teachers are line managed by Heads of Department (and Heads of Year in respect to their work as a tutor.)</w:t>
                            </w:r>
                          </w:p>
                          <w:p w:rsidR="00FE667A" w:rsidRPr="000D2E0C" w:rsidRDefault="00FE667A" w:rsidP="00680BB9">
                            <w:pPr>
                              <w:rPr>
                                <w:rFonts w:asciiTheme="minorHAnsi" w:hAnsiTheme="minorHAnsi" w:cs="Tahom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6.25pt;margin-top:17.4pt;width:523.5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YLAIAAFkEAAAOAAAAZHJzL2Uyb0RvYy54bWysVNtu2zAMfR+wfxD0vjgJcmmNOEWXLsOA&#10;rhvQ7gNoWY6FyaImKbGzrx8lp2l2exnmB0ESqcPDQ9Krm77V7CCdV2gKPhmNOZNGYKXMruBfnrZv&#10;rjjzAUwFGo0s+FF6frN+/WrV2VxOsUFdSccIxPi8swVvQrB5lnnRyBb8CK00ZKzRtRDo6HZZ5aAj&#10;9FZn0/F4kXXoKutQSO/p9m4w8nXCr2spwqe69jIwXXDiFtLq0lrGNVuvIN85sI0SJxrwDyxaUIaC&#10;nqHuIADbO/UbVKuEQ491GAlsM6xrJWTKgbKZjH/J5rEBK1MuJI63Z5n8/4MVD4fPjqmq4FOSx0BL&#10;NXqSfWBvsWd0Rfp01ufk9mjJMfR0T3VOuXp7j+KrZwY3DZidvHUOu0ZCRfwm8WV28XTA8RGk7D5i&#10;RXFgHzAB9bVro3gkByN0InI81yZyEXS5WMyuZnMyCbItlovpcp5CQP782jof3ktsWdwU3FHtEzoc&#10;7n2IbCB/donBPGpVbZXW6eB25UY7dgDqk236Tug/uWnDuoJfz6fzQYC/QozT9yeIVgVqeK3agl+d&#10;nSCPsr0zVWrHAEoPe6KszUnHKN0gYujLPpUsKRA1LrE6krAOh/6meaRNg+47Zx31dsH9tz04yZn+&#10;YKg415PZLA5DOszmy1h6d2kpLy1gBEEVPHA2bDdhGKC9dWrXUKShHQzeUkFrlbR+YXWiT/2bSnCa&#10;tTggl+fk9fJHWP8AAAD//wMAUEsDBBQABgAIAAAAIQCeS+0J4AAAAAoBAAAPAAAAZHJzL2Rvd25y&#10;ZXYueG1sTI/BTsMwDIbvSLxDZCQuaEu3dmMtTSeEBIIbDATXrPHaisQpTdaVt8ec4Gj70+/vL7eT&#10;s2LEIXSeFCzmCQik2puOGgVvr/ezDYgQNRltPaGCbwywrc7PSl0Yf6IXHHexERxCodAK2hj7QspQ&#10;t+h0mPseiW8HPzgdeRwaaQZ94nBn5TJJ1tLpjvhDq3u8a7H+3B2dgk32OH6Ep/T5vV4fbB6vrseH&#10;r0Gpy4vp9gZExCn+wfCrz+pQsdPeH8kEYRXMVssVowrSjCswkOcZL/ZMZosUZFXK/xWqHwAAAP//&#10;AwBQSwECLQAUAAYACAAAACEAtoM4kv4AAADhAQAAEwAAAAAAAAAAAAAAAAAAAAAAW0NvbnRlbnRf&#10;VHlwZXNdLnhtbFBLAQItABQABgAIAAAAIQA4/SH/1gAAAJQBAAALAAAAAAAAAAAAAAAAAC8BAABf&#10;cmVscy8ucmVsc1BLAQItABQABgAIAAAAIQAi+TIYLAIAAFkEAAAOAAAAAAAAAAAAAAAAAC4CAABk&#10;cnMvZTJvRG9jLnhtbFBLAQItABQABgAIAAAAIQCeS+0J4AAAAAoBAAAPAAAAAAAAAAAAAAAAAIYE&#10;AABkcnMvZG93bnJldi54bWxQSwUGAAAAAAQABADzAAAAkwUAAAAA&#10;">
                <v:textbox>
                  <w:txbxContent>
                    <w:p w:rsidR="00405A95" w:rsidRPr="00E5526B" w:rsidRDefault="00405A95" w:rsidP="00405A95">
                      <w:pPr>
                        <w:pStyle w:val="Heading1"/>
                        <w:rPr>
                          <w:rFonts w:asciiTheme="minorHAnsi" w:hAnsiTheme="minorHAnsi" w:cs="Tahoma"/>
                          <w:sz w:val="22"/>
                          <w:szCs w:val="22"/>
                        </w:rPr>
                      </w:pPr>
                      <w:r w:rsidRPr="00E5526B">
                        <w:rPr>
                          <w:rFonts w:asciiTheme="minorHAnsi" w:hAnsiTheme="minorHAnsi" w:cs="Tahoma"/>
                          <w:sz w:val="22"/>
                          <w:szCs w:val="22"/>
                        </w:rPr>
                        <w:t>Details of Line Management</w:t>
                      </w:r>
                    </w:p>
                    <w:p w:rsidR="00680BB9" w:rsidRPr="00E5526B" w:rsidRDefault="00680BB9" w:rsidP="00680BB9">
                      <w:pPr>
                        <w:rPr>
                          <w:rFonts w:ascii="Calibri" w:hAnsi="Calibri" w:cs="Tahoma"/>
                          <w:sz w:val="22"/>
                          <w:szCs w:val="22"/>
                        </w:rPr>
                      </w:pPr>
                      <w:r w:rsidRPr="00E5526B">
                        <w:rPr>
                          <w:rFonts w:ascii="Calibri" w:hAnsi="Calibri" w:cs="Tahoma"/>
                          <w:sz w:val="22"/>
                          <w:szCs w:val="22"/>
                        </w:rPr>
                        <w:t>Teachers are line managed by Heads of Department (and Heads of Year in respect to their work as a tutor.)</w:t>
                      </w:r>
                    </w:p>
                    <w:p w:rsidR="00FE667A" w:rsidRPr="000D2E0C" w:rsidRDefault="00FE667A" w:rsidP="00680BB9">
                      <w:pPr>
                        <w:rPr>
                          <w:rFonts w:asciiTheme="minorHAnsi" w:hAnsiTheme="minorHAnsi" w:cs="Tahoma"/>
                          <w:sz w:val="22"/>
                          <w:szCs w:val="22"/>
                        </w:rPr>
                      </w:pPr>
                    </w:p>
                  </w:txbxContent>
                </v:textbox>
              </v:shape>
            </w:pict>
          </mc:Fallback>
        </mc:AlternateContent>
      </w:r>
    </w:p>
    <w:p w:rsidR="001E35F7" w:rsidRPr="009A2E00" w:rsidRDefault="001E35F7" w:rsidP="0057765C">
      <w:pPr>
        <w:rPr>
          <w:rFonts w:asciiTheme="minorHAnsi" w:hAnsiTheme="minorHAnsi"/>
          <w:sz w:val="22"/>
          <w:szCs w:val="22"/>
        </w:rPr>
      </w:pPr>
    </w:p>
    <w:p w:rsidR="001E35F7" w:rsidRPr="009A2E00" w:rsidRDefault="001E35F7" w:rsidP="0057765C">
      <w:pPr>
        <w:rPr>
          <w:rFonts w:asciiTheme="minorHAnsi" w:hAnsiTheme="minorHAnsi"/>
          <w:sz w:val="22"/>
          <w:szCs w:val="22"/>
        </w:rPr>
      </w:pPr>
    </w:p>
    <w:p w:rsidR="001E35F7" w:rsidRPr="009A2E00" w:rsidRDefault="001E35F7" w:rsidP="0057765C">
      <w:pPr>
        <w:rPr>
          <w:rFonts w:asciiTheme="minorHAnsi" w:hAnsiTheme="minorHAnsi"/>
          <w:sz w:val="22"/>
          <w:szCs w:val="22"/>
        </w:rPr>
      </w:pPr>
    </w:p>
    <w:p w:rsidR="001E35F7" w:rsidRPr="009A2E00" w:rsidRDefault="001E35F7" w:rsidP="0057765C">
      <w:pPr>
        <w:rPr>
          <w:rFonts w:asciiTheme="minorHAnsi" w:hAnsiTheme="minorHAnsi"/>
          <w:sz w:val="22"/>
          <w:szCs w:val="22"/>
        </w:rPr>
      </w:pPr>
    </w:p>
    <w:p w:rsidR="001E35F7" w:rsidRPr="009A2E00" w:rsidRDefault="001E35F7" w:rsidP="0057765C">
      <w:pPr>
        <w:rPr>
          <w:rFonts w:asciiTheme="minorHAnsi" w:hAnsiTheme="minorHAnsi"/>
          <w:sz w:val="22"/>
          <w:szCs w:val="22"/>
        </w:rPr>
      </w:pPr>
    </w:p>
    <w:p w:rsidR="001E35F7" w:rsidRPr="009A2E00" w:rsidRDefault="00960560" w:rsidP="0057765C">
      <w:pPr>
        <w:rPr>
          <w:rFonts w:asciiTheme="minorHAnsi" w:hAnsiTheme="minorHAnsi"/>
          <w:sz w:val="22"/>
          <w:szCs w:val="22"/>
        </w:rPr>
      </w:pPr>
      <w:r w:rsidRPr="009A2E00">
        <w:rPr>
          <w:rFonts w:asciiTheme="minorHAnsi" w:hAnsiTheme="minorHAnsi"/>
          <w:noProof/>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-333375</wp:posOffset>
                </wp:positionH>
                <wp:positionV relativeFrom="paragraph">
                  <wp:posOffset>194945</wp:posOffset>
                </wp:positionV>
                <wp:extent cx="6648450" cy="13239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323975"/>
                        </a:xfrm>
                        <a:prstGeom prst="rect">
                          <a:avLst/>
                        </a:prstGeom>
                        <a:solidFill>
                          <a:srgbClr val="FFFFFF"/>
                        </a:solidFill>
                        <a:ln w="9525">
                          <a:solidFill>
                            <a:srgbClr val="000000"/>
                          </a:solidFill>
                          <a:miter lim="800000"/>
                          <a:headEnd/>
                          <a:tailEnd/>
                        </a:ln>
                      </wps:spPr>
                      <wps:txbx>
                        <w:txbxContent>
                          <w:p w:rsidR="00405A95" w:rsidRPr="007D300C" w:rsidRDefault="00405A95" w:rsidP="00405A95">
                            <w:pPr>
                              <w:pStyle w:val="Heading1"/>
                              <w:rPr>
                                <w:rFonts w:ascii="Calibri" w:hAnsi="Calibri" w:cs="Tahoma"/>
                                <w:sz w:val="22"/>
                                <w:szCs w:val="22"/>
                              </w:rPr>
                            </w:pPr>
                            <w:r w:rsidRPr="007D300C">
                              <w:rPr>
                                <w:rFonts w:ascii="Calibri" w:hAnsi="Calibri" w:cs="Tahoma"/>
                                <w:sz w:val="22"/>
                                <w:szCs w:val="22"/>
                              </w:rPr>
                              <w:t>Notes:</w:t>
                            </w:r>
                          </w:p>
                          <w:p w:rsidR="00405A95" w:rsidRPr="007D300C" w:rsidRDefault="00405A95" w:rsidP="00405A95">
                            <w:pPr>
                              <w:rPr>
                                <w:rFonts w:ascii="Calibri" w:hAnsi="Calibri" w:cs="Tahoma"/>
                                <w:sz w:val="22"/>
                                <w:szCs w:val="22"/>
                              </w:rPr>
                            </w:pPr>
                            <w:r w:rsidRPr="007D300C">
                              <w:rPr>
                                <w:rFonts w:ascii="Calibri" w:hAnsi="Calibri" w:cs="Tahoma"/>
                                <w:sz w:val="22"/>
                                <w:szCs w:val="22"/>
                              </w:rPr>
                              <w:t>Whilst every effort has been made to explain the accountabilities of this post, each individual task undertaken may not be identified.</w:t>
                            </w:r>
                          </w:p>
                          <w:p w:rsidR="00405A95" w:rsidRPr="007D300C" w:rsidRDefault="00405A95" w:rsidP="00405A95">
                            <w:pPr>
                              <w:rPr>
                                <w:rFonts w:ascii="Calibri" w:hAnsi="Calibri" w:cs="Tahoma"/>
                                <w:sz w:val="22"/>
                                <w:szCs w:val="22"/>
                              </w:rPr>
                            </w:pPr>
                          </w:p>
                          <w:p w:rsidR="00405A95" w:rsidRPr="007D300C" w:rsidRDefault="00405A95" w:rsidP="00405A95">
                            <w:pPr>
                              <w:rPr>
                                <w:rFonts w:ascii="Calibri" w:hAnsi="Calibri" w:cs="Tahoma"/>
                                <w:sz w:val="22"/>
                                <w:szCs w:val="22"/>
                              </w:rPr>
                            </w:pPr>
                            <w:r w:rsidRPr="007D300C">
                              <w:rPr>
                                <w:rFonts w:ascii="Calibri" w:hAnsi="Calibri" w:cs="Tahoma"/>
                                <w:sz w:val="22"/>
                                <w:szCs w:val="22"/>
                              </w:rPr>
                              <w:t xml:space="preserve">This job description is current, but </w:t>
                            </w:r>
                            <w:r w:rsidRPr="007D300C">
                              <w:rPr>
                                <w:rFonts w:ascii="Calibri" w:hAnsi="Calibri" w:cs="Tahoma"/>
                                <w:sz w:val="22"/>
                                <w:szCs w:val="22"/>
                                <w:u w:val="single"/>
                              </w:rPr>
                              <w:t>following consultation with you</w:t>
                            </w:r>
                            <w:r w:rsidRPr="007D300C">
                              <w:rPr>
                                <w:rFonts w:ascii="Calibri" w:hAnsi="Calibri" w:cs="Tahoma"/>
                                <w:sz w:val="22"/>
                                <w:szCs w:val="22"/>
                              </w:rPr>
                              <w:t>, may be changed by the Headteacher to reflect o</w:t>
                            </w:r>
                            <w:r w:rsidR="00C7602E">
                              <w:rPr>
                                <w:rFonts w:ascii="Calibri" w:hAnsi="Calibri" w:cs="Tahoma"/>
                                <w:sz w:val="22"/>
                                <w:szCs w:val="22"/>
                              </w:rPr>
                              <w:t xml:space="preserve">r anticipate changes in the job, </w:t>
                            </w:r>
                            <w:r w:rsidRPr="007D300C">
                              <w:rPr>
                                <w:rFonts w:ascii="Calibri" w:hAnsi="Calibri" w:cs="Tahoma"/>
                                <w:sz w:val="22"/>
                                <w:szCs w:val="22"/>
                              </w:rPr>
                              <w:t>which are commensurate with the salary and job title.</w:t>
                            </w:r>
                          </w:p>
                          <w:p w:rsidR="00405A95" w:rsidRPr="007D300C" w:rsidRDefault="00405A95" w:rsidP="00405A95">
                            <w:pPr>
                              <w:rPr>
                                <w:rFonts w:ascii="Calibri" w:hAnsi="Calibri" w:cs="Tahoma"/>
                                <w:sz w:val="22"/>
                                <w:szCs w:val="22"/>
                              </w:rPr>
                            </w:pPr>
                          </w:p>
                          <w:p w:rsidR="00405A95" w:rsidRPr="007D300C" w:rsidRDefault="00405A95" w:rsidP="00405A95">
                            <w:pPr>
                              <w:rPr>
                                <w:rFonts w:ascii="Calibri" w:hAnsi="Calibri" w:cs="Tahom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26.25pt;margin-top:15.35pt;width:523.5pt;height:10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8x0LwIAAFoEAAAOAAAAZHJzL2Uyb0RvYy54bWysVNtu2zAMfR+wfxD0vjhxkzQx4hRdugwD&#10;ugvQ7gNkWY6FSaImKbGzry8lp2l2exnmB0G86JA8JL266bUiB+G8BFPSyWhMiTAcaml2Jf36uH2z&#10;oMQHZmqmwIiSHoWnN+vXr1adLUQOLahaOIIgxhedLWkbgi2yzPNWaOZHYIVBYwNOs4Ci22W1Yx2i&#10;a5Xl4/E868DV1gEX3qP2bjDSdcJvGsHD56bxIhBVUswtpNOls4pntl6xYueYbSU/pcH+IQvNpMGg&#10;Z6g7FhjZO/kblJbcgYcmjDjoDJpGcpFqwGom41+qeWiZFakWJMfbM03+/8HyT4cvjsi6pHlOiWEa&#10;e/Qo+kDeQk9Qhfx01hfo9mDRMfSoxz6nWr29B/7NEwOblpmduHUOulawGvObxJfZxdMBx0eQqvsI&#10;NcZh+wAJqG+cjuQhHQTRsU/Hc29iLhyV8/l0MZ2hiaNtcpVfLa9nKQYrnp9b58N7AZrES0kdNj/B&#10;s8O9DzEdVjy7xGgelKy3UqkkuF21UY4cGA7KNn0n9J/clCFdSZezfDYw8FeIcfr+BKFlwIlXUpd0&#10;cXZiReTtnanTPAYm1XDHlJU5ERm5G1gMfdWnns1jgEhyBfURmXUwDDguJF5acD8o6XC4S+q/75kT&#10;lKgPBruznEyncRuSMJ1d5yi4S0t1aWGGI1RJAyXDdROGDdpbJ3ctRhrmwcAtdrSRieuXrE7p4wCn&#10;FpyWLW7IpZy8Xn4J6ycAAAD//wMAUEsDBBQABgAIAAAAIQCGD2+g4AAAAAoBAAAPAAAAZHJzL2Rv&#10;d25yZXYueG1sTI9NT8MwDIbvSPyHyEhc0JbS7qul7oSQQHCDgeCaNVlbkTilybry7zEnONp+9Pp5&#10;y+3krBjNEDpPCNfzBISh2uuOGoS31/vZBkSIirSyngzCtwmwrc7PSlVof6IXM+5iIziEQqEQ2hj7&#10;QspQt8apMPe9Ib4d/OBU5HFopB7UicOdlWmSrKRTHfGHVvXmrjX15+7oEDaLx/EjPGXP7/XqYPN4&#10;tR4fvgbEy4vp9gZENFP8g+FXn9WhYqe9P5IOwiLMlumSUYQsWYNgIM8XvNgjpFmegqxK+b9C9QMA&#10;AP//AwBQSwECLQAUAAYACAAAACEAtoM4kv4AAADhAQAAEwAAAAAAAAAAAAAAAAAAAAAAW0NvbnRl&#10;bnRfVHlwZXNdLnhtbFBLAQItABQABgAIAAAAIQA4/SH/1gAAAJQBAAALAAAAAAAAAAAAAAAAAC8B&#10;AABfcmVscy8ucmVsc1BLAQItABQABgAIAAAAIQCo88x0LwIAAFoEAAAOAAAAAAAAAAAAAAAAAC4C&#10;AABkcnMvZTJvRG9jLnhtbFBLAQItABQABgAIAAAAIQCGD2+g4AAAAAoBAAAPAAAAAAAAAAAAAAAA&#10;AIkEAABkcnMvZG93bnJldi54bWxQSwUGAAAAAAQABADzAAAAlgUAAAAA&#10;">
                <v:textbox>
                  <w:txbxContent>
                    <w:p w:rsidR="00405A95" w:rsidRPr="007D300C" w:rsidRDefault="00405A95" w:rsidP="00405A95">
                      <w:pPr>
                        <w:pStyle w:val="Heading1"/>
                        <w:rPr>
                          <w:rFonts w:ascii="Calibri" w:hAnsi="Calibri" w:cs="Tahoma"/>
                          <w:sz w:val="22"/>
                          <w:szCs w:val="22"/>
                        </w:rPr>
                      </w:pPr>
                      <w:r w:rsidRPr="007D300C">
                        <w:rPr>
                          <w:rFonts w:ascii="Calibri" w:hAnsi="Calibri" w:cs="Tahoma"/>
                          <w:sz w:val="22"/>
                          <w:szCs w:val="22"/>
                        </w:rPr>
                        <w:t>Notes:</w:t>
                      </w:r>
                    </w:p>
                    <w:p w:rsidR="00405A95" w:rsidRPr="007D300C" w:rsidRDefault="00405A95" w:rsidP="00405A95">
                      <w:pPr>
                        <w:rPr>
                          <w:rFonts w:ascii="Calibri" w:hAnsi="Calibri" w:cs="Tahoma"/>
                          <w:sz w:val="22"/>
                          <w:szCs w:val="22"/>
                        </w:rPr>
                      </w:pPr>
                      <w:r w:rsidRPr="007D300C">
                        <w:rPr>
                          <w:rFonts w:ascii="Calibri" w:hAnsi="Calibri" w:cs="Tahoma"/>
                          <w:sz w:val="22"/>
                          <w:szCs w:val="22"/>
                        </w:rPr>
                        <w:t>Whilst every effort has been made to explain the accountabilities of this post, each individual task undertaken may not be identified.</w:t>
                      </w:r>
                    </w:p>
                    <w:p w:rsidR="00405A95" w:rsidRPr="007D300C" w:rsidRDefault="00405A95" w:rsidP="00405A95">
                      <w:pPr>
                        <w:rPr>
                          <w:rFonts w:ascii="Calibri" w:hAnsi="Calibri" w:cs="Tahoma"/>
                          <w:sz w:val="22"/>
                          <w:szCs w:val="22"/>
                        </w:rPr>
                      </w:pPr>
                    </w:p>
                    <w:p w:rsidR="00405A95" w:rsidRPr="007D300C" w:rsidRDefault="00405A95" w:rsidP="00405A95">
                      <w:pPr>
                        <w:rPr>
                          <w:rFonts w:ascii="Calibri" w:hAnsi="Calibri" w:cs="Tahoma"/>
                          <w:sz w:val="22"/>
                          <w:szCs w:val="22"/>
                        </w:rPr>
                      </w:pPr>
                      <w:r w:rsidRPr="007D300C">
                        <w:rPr>
                          <w:rFonts w:ascii="Calibri" w:hAnsi="Calibri" w:cs="Tahoma"/>
                          <w:sz w:val="22"/>
                          <w:szCs w:val="22"/>
                        </w:rPr>
                        <w:t xml:space="preserve">This job description is current, but </w:t>
                      </w:r>
                      <w:r w:rsidRPr="007D300C">
                        <w:rPr>
                          <w:rFonts w:ascii="Calibri" w:hAnsi="Calibri" w:cs="Tahoma"/>
                          <w:sz w:val="22"/>
                          <w:szCs w:val="22"/>
                          <w:u w:val="single"/>
                        </w:rPr>
                        <w:t>following consultation with you</w:t>
                      </w:r>
                      <w:r w:rsidRPr="007D300C">
                        <w:rPr>
                          <w:rFonts w:ascii="Calibri" w:hAnsi="Calibri" w:cs="Tahoma"/>
                          <w:sz w:val="22"/>
                          <w:szCs w:val="22"/>
                        </w:rPr>
                        <w:t>, may be changed by the Headteacher to reflect o</w:t>
                      </w:r>
                      <w:r w:rsidR="00C7602E">
                        <w:rPr>
                          <w:rFonts w:ascii="Calibri" w:hAnsi="Calibri" w:cs="Tahoma"/>
                          <w:sz w:val="22"/>
                          <w:szCs w:val="22"/>
                        </w:rPr>
                        <w:t xml:space="preserve">r anticipate changes in the job, </w:t>
                      </w:r>
                      <w:r w:rsidRPr="007D300C">
                        <w:rPr>
                          <w:rFonts w:ascii="Calibri" w:hAnsi="Calibri" w:cs="Tahoma"/>
                          <w:sz w:val="22"/>
                          <w:szCs w:val="22"/>
                        </w:rPr>
                        <w:t>which are commensurate with the salary and job title.</w:t>
                      </w:r>
                    </w:p>
                    <w:p w:rsidR="00405A95" w:rsidRPr="007D300C" w:rsidRDefault="00405A95" w:rsidP="00405A95">
                      <w:pPr>
                        <w:rPr>
                          <w:rFonts w:ascii="Calibri" w:hAnsi="Calibri" w:cs="Tahoma"/>
                          <w:sz w:val="22"/>
                          <w:szCs w:val="22"/>
                        </w:rPr>
                      </w:pPr>
                    </w:p>
                    <w:p w:rsidR="00405A95" w:rsidRPr="007D300C" w:rsidRDefault="00405A95" w:rsidP="00405A95">
                      <w:pPr>
                        <w:rPr>
                          <w:rFonts w:ascii="Calibri" w:hAnsi="Calibri" w:cs="Tahoma"/>
                          <w:sz w:val="22"/>
                          <w:szCs w:val="22"/>
                        </w:rPr>
                      </w:pPr>
                    </w:p>
                  </w:txbxContent>
                </v:textbox>
              </v:shape>
            </w:pict>
          </mc:Fallback>
        </mc:AlternateContent>
      </w:r>
    </w:p>
    <w:p w:rsidR="001E35F7" w:rsidRPr="009A2E00" w:rsidRDefault="001E35F7" w:rsidP="0057765C">
      <w:pPr>
        <w:rPr>
          <w:rFonts w:asciiTheme="minorHAnsi" w:hAnsiTheme="minorHAnsi"/>
          <w:sz w:val="22"/>
          <w:szCs w:val="22"/>
        </w:rPr>
      </w:pPr>
    </w:p>
    <w:p w:rsidR="001E35F7" w:rsidRPr="009A2E00" w:rsidRDefault="001E35F7" w:rsidP="0057765C">
      <w:pPr>
        <w:rPr>
          <w:rFonts w:asciiTheme="minorHAnsi" w:hAnsiTheme="minorHAnsi"/>
          <w:sz w:val="22"/>
          <w:szCs w:val="22"/>
        </w:rPr>
      </w:pPr>
    </w:p>
    <w:p w:rsidR="001E35F7" w:rsidRPr="009A2E00" w:rsidRDefault="001E35F7" w:rsidP="0057765C">
      <w:pPr>
        <w:rPr>
          <w:rFonts w:asciiTheme="minorHAnsi" w:hAnsiTheme="minorHAnsi"/>
          <w:sz w:val="22"/>
          <w:szCs w:val="22"/>
        </w:rPr>
      </w:pPr>
    </w:p>
    <w:p w:rsidR="001E35F7" w:rsidRPr="009A2E00" w:rsidRDefault="001E35F7" w:rsidP="0057765C">
      <w:pPr>
        <w:rPr>
          <w:rFonts w:asciiTheme="minorHAnsi" w:hAnsiTheme="minorHAnsi"/>
          <w:sz w:val="22"/>
          <w:szCs w:val="22"/>
        </w:rPr>
      </w:pPr>
    </w:p>
    <w:p w:rsidR="001E35F7" w:rsidRPr="009A2E00" w:rsidRDefault="001E35F7" w:rsidP="0057765C">
      <w:pPr>
        <w:rPr>
          <w:rFonts w:asciiTheme="minorHAnsi" w:hAnsiTheme="minorHAnsi"/>
          <w:sz w:val="22"/>
          <w:szCs w:val="22"/>
        </w:rPr>
      </w:pPr>
    </w:p>
    <w:p w:rsidR="001E35F7" w:rsidRPr="009A2E00" w:rsidRDefault="001E35F7" w:rsidP="0057765C">
      <w:pPr>
        <w:rPr>
          <w:rFonts w:asciiTheme="minorHAnsi" w:hAnsiTheme="minorHAnsi"/>
          <w:sz w:val="22"/>
          <w:szCs w:val="22"/>
        </w:rPr>
      </w:pPr>
    </w:p>
    <w:p w:rsidR="001E35F7" w:rsidRPr="009A2E00" w:rsidRDefault="001E35F7" w:rsidP="0057765C">
      <w:pPr>
        <w:rPr>
          <w:rFonts w:asciiTheme="minorHAnsi" w:hAnsiTheme="minorHAnsi"/>
          <w:sz w:val="22"/>
          <w:szCs w:val="22"/>
        </w:rPr>
      </w:pPr>
    </w:p>
    <w:p w:rsidR="001E35F7" w:rsidRPr="009A2E00" w:rsidRDefault="001E35F7" w:rsidP="0057765C">
      <w:pPr>
        <w:rPr>
          <w:rFonts w:asciiTheme="minorHAnsi" w:hAnsiTheme="minorHAnsi"/>
          <w:sz w:val="22"/>
          <w:szCs w:val="22"/>
        </w:rPr>
      </w:pPr>
    </w:p>
    <w:p w:rsidR="00680BB9" w:rsidRPr="009A2E00" w:rsidRDefault="00680BB9" w:rsidP="0057765C">
      <w:pPr>
        <w:rPr>
          <w:rFonts w:asciiTheme="minorHAnsi" w:hAnsiTheme="minorHAnsi"/>
          <w:sz w:val="22"/>
          <w:szCs w:val="22"/>
        </w:rPr>
      </w:pPr>
    </w:p>
    <w:p w:rsidR="00680BB9" w:rsidRPr="009A2E00" w:rsidRDefault="00680BB9" w:rsidP="0057765C">
      <w:pPr>
        <w:rPr>
          <w:rFonts w:asciiTheme="minorHAnsi" w:hAnsiTheme="minorHAnsi"/>
          <w:sz w:val="22"/>
          <w:szCs w:val="22"/>
        </w:rPr>
      </w:pPr>
    </w:p>
    <w:p w:rsidR="00680BB9" w:rsidRPr="009A2E00" w:rsidRDefault="001B1D0E" w:rsidP="0057765C">
      <w:pPr>
        <w:rPr>
          <w:rFonts w:asciiTheme="minorHAnsi" w:hAnsiTheme="minorHAnsi"/>
          <w:sz w:val="22"/>
          <w:szCs w:val="22"/>
        </w:rPr>
      </w:pPr>
      <w:r w:rsidRPr="009A2E00">
        <w:rPr>
          <w:rFonts w:asciiTheme="minorHAnsi" w:hAnsiTheme="minorHAnsi"/>
          <w:noProof/>
          <w:sz w:val="22"/>
          <w:szCs w:val="22"/>
          <w:lang w:eastAsia="en-GB"/>
        </w:rPr>
        <w:lastRenderedPageBreak/>
        <w:drawing>
          <wp:anchor distT="0" distB="0" distL="114300" distR="114300" simplePos="0" relativeHeight="251699200" behindDoc="0" locked="0" layoutInCell="1" allowOverlap="1" wp14:anchorId="3127B4BE" wp14:editId="5B4DB609">
            <wp:simplePos x="0" y="0"/>
            <wp:positionH relativeFrom="column">
              <wp:posOffset>5434330</wp:posOffset>
            </wp:positionH>
            <wp:positionV relativeFrom="paragraph">
              <wp:posOffset>-704215</wp:posOffset>
            </wp:positionV>
            <wp:extent cx="807720" cy="10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7720" cy="1066800"/>
                    </a:xfrm>
                    <a:prstGeom prst="rect">
                      <a:avLst/>
                    </a:prstGeom>
                  </pic:spPr>
                </pic:pic>
              </a:graphicData>
            </a:graphic>
            <wp14:sizeRelH relativeFrom="margin">
              <wp14:pctWidth>0</wp14:pctWidth>
            </wp14:sizeRelH>
            <wp14:sizeRelV relativeFrom="margin">
              <wp14:pctHeight>0</wp14:pctHeight>
            </wp14:sizeRelV>
          </wp:anchor>
        </w:drawing>
      </w:r>
      <w:r w:rsidRPr="009A2E00">
        <w:rPr>
          <w:rFonts w:asciiTheme="minorHAnsi" w:hAnsiTheme="minorHAnsi"/>
          <w:noProof/>
          <w:sz w:val="22"/>
          <w:szCs w:val="22"/>
          <w:lang w:eastAsia="en-GB"/>
        </w:rPr>
        <mc:AlternateContent>
          <mc:Choice Requires="wps">
            <w:drawing>
              <wp:anchor distT="0" distB="0" distL="114300" distR="114300" simplePos="0" relativeHeight="251698176" behindDoc="0" locked="0" layoutInCell="1" allowOverlap="1" wp14:anchorId="299A1270" wp14:editId="16C22590">
                <wp:simplePos x="0" y="0"/>
                <wp:positionH relativeFrom="column">
                  <wp:posOffset>-209550</wp:posOffset>
                </wp:positionH>
                <wp:positionV relativeFrom="paragraph">
                  <wp:posOffset>-403860</wp:posOffset>
                </wp:positionV>
                <wp:extent cx="6629400" cy="381000"/>
                <wp:effectExtent l="0" t="0" r="19050" b="190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81000"/>
                        </a:xfrm>
                        <a:prstGeom prst="roundRect">
                          <a:avLst>
                            <a:gd name="adj" fmla="val 16667"/>
                          </a:avLst>
                        </a:prstGeom>
                        <a:solidFill>
                          <a:srgbClr val="1C4826"/>
                        </a:solidFill>
                        <a:ln w="9525" algn="in">
                          <a:solidFill>
                            <a:srgbClr val="003300"/>
                          </a:solidFill>
                          <a:round/>
                          <a:headEnd/>
                          <a:tailEnd/>
                        </a:ln>
                        <a:effectLst/>
                      </wps:spPr>
                      <wps:txbx>
                        <w:txbxContent>
                          <w:p w:rsidR="005015FF" w:rsidRPr="00F25C93" w:rsidRDefault="00721FBA" w:rsidP="005015FF">
                            <w:pPr>
                              <w:widowControl w:val="0"/>
                              <w:rPr>
                                <w:rFonts w:asciiTheme="minorHAnsi" w:hAnsiTheme="minorHAnsi"/>
                                <w:b/>
                                <w:bCs/>
                                <w:color w:val="FFFFFF"/>
                                <w:sz w:val="32"/>
                                <w:szCs w:val="28"/>
                              </w:rPr>
                            </w:pPr>
                            <w:r>
                              <w:rPr>
                                <w:rFonts w:asciiTheme="minorHAnsi" w:hAnsiTheme="minorHAnsi"/>
                                <w:b/>
                                <w:bCs/>
                                <w:color w:val="FFFFFF"/>
                                <w:sz w:val="32"/>
                                <w:szCs w:val="28"/>
                              </w:rPr>
                              <w:t xml:space="preserve">Art and Design </w:t>
                            </w:r>
                            <w:r w:rsidR="005015FF" w:rsidRPr="00F25C93">
                              <w:rPr>
                                <w:rFonts w:asciiTheme="minorHAnsi" w:hAnsiTheme="minorHAnsi"/>
                                <w:b/>
                                <w:bCs/>
                                <w:color w:val="FFFFFF"/>
                                <w:sz w:val="32"/>
                                <w:szCs w:val="28"/>
                              </w:rPr>
                              <w:t>Department Information</w:t>
                            </w:r>
                          </w:p>
                          <w:p w:rsidR="005015FF" w:rsidRPr="00515600" w:rsidRDefault="005015FF" w:rsidP="005015FF">
                            <w:pPr>
                              <w:widowControl w:val="0"/>
                              <w:rPr>
                                <w:rFonts w:asciiTheme="minorHAnsi" w:hAnsiTheme="minorHAnsi"/>
                                <w:b/>
                                <w:bCs/>
                                <w:color w:val="FFFFFF"/>
                                <w:sz w:val="28"/>
                                <w:szCs w:val="28"/>
                              </w:rPr>
                            </w:pPr>
                          </w:p>
                          <w:p w:rsidR="0086692F" w:rsidRDefault="0086692F"/>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9A1270" id="Rounded Rectangle 9" o:spid="_x0000_s1033" style="position:absolute;margin-left:-16.5pt;margin-top:-31.8pt;width:522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t2SgIAAJIEAAAOAAAAZHJzL2Uyb0RvYy54bWysVMFu2zAMvQ/YPwi6r3aS1m2DOkWRrsOA&#10;biva7QMUSba1yaJGKXHarx+lOFm63YZdBNKiHvn4SF9db3vLNhqDAVfzyUnJmXYSlHFtzb99vXt3&#10;wVmIwilhwemaP+vArxdv31wNfq6n0IFVGhmBuDAffM27GP28KILsdC/CCXjt6LIB7EUkF9tCoRgI&#10;vbfFtCyrYgBUHkHqEOjr7e6SLzJ+02gZvzRN0JHZmlNtMZ+Yz1U6i8WVmLcofGfkWIb4hyp6YRwl&#10;PUDdiijYGs1fUL2RCAGaeCKhL6BpjNSZA7GZlH+weeqE15kLNSf4Q5vC/4OVnzcPyIyq+SVnTvQk&#10;0SOsndKKPVLzhGutZpepTYMPc4p+8g+YiAZ/D/JHYA6WHUXpG0QYOi0UFTdJ8cWrB8kJ9JSthk+g&#10;KItYR8gd2zbYJ0DqBdtmYZ4PwuhtZJI+VtX08rQk/STdzS4mJdkphZjvX3sM8YOGniWj5pg4JAI5&#10;hdjch5jVUSNHob5z1vSWtN4IyyZVVZ2PiGMwYe8xM12wRt0Za7OD7WppkdFTIrs8vZhW4+NwHGYd&#10;G6ivZ9MzzoRtaT/GIXkVFY7BynI2O3B7FZYZ5WlNTX7vVLajMHZnU73WpeJ0nnoivNcgtX0nX9yu&#10;tlnrzDVJsgL1TKIg7BaDFpmMDvCFs4GWoubh51qg5sx+dCTsrDo7r2iLjh08dlbHjnCSoGoeiX42&#10;l3G3eWuPpu0o0yTL4+CGhqExh4p3VY0jRIOflR6XNG3WsZ+jfv9KFr8AAAD//wMAUEsDBBQABgAI&#10;AAAAIQB6F/ES4AAAAAsBAAAPAAAAZHJzL2Rvd25yZXYueG1sTI9BT8MwDIXvSPyHyEjctrQUFVSa&#10;TmgSByQ40DFxzRqv6Wic0mRb9+9xT3Cz/Z6ev1euJteLE46h86QgXSYgkBpvOmoVfG5eFo8gQtRk&#10;dO8JFVwwwKq6vip1YfyZPvBUx1ZwCIVCK7AxDoWUobHodFj6AYm1vR+djryOrTSjPnO46+VdkuTS&#10;6Y74g9UDri023/XRKfDbw3b4eZ8eXu39/ms9vR0utdwodXszPT+BiDjFPzPM+IwOFTPt/JFMEL2C&#10;RZZxl8hDnuUgZkeSpnzazVoOsirl/w7VLwAAAP//AwBQSwECLQAUAAYACAAAACEAtoM4kv4AAADh&#10;AQAAEwAAAAAAAAAAAAAAAAAAAAAAW0NvbnRlbnRfVHlwZXNdLnhtbFBLAQItABQABgAIAAAAIQA4&#10;/SH/1gAAAJQBAAALAAAAAAAAAAAAAAAAAC8BAABfcmVscy8ucmVsc1BLAQItABQABgAIAAAAIQCR&#10;kjt2SgIAAJIEAAAOAAAAAAAAAAAAAAAAAC4CAABkcnMvZTJvRG9jLnhtbFBLAQItABQABgAIAAAA&#10;IQB6F/ES4AAAAAsBAAAPAAAAAAAAAAAAAAAAAKQEAABkcnMvZG93bnJldi54bWxQSwUGAAAAAAQA&#10;BADzAAAAsQUAAAAA&#10;" fillcolor="#1c4826" strokecolor="#030" insetpen="t">
                <v:textbox inset="2.88pt,2.88pt,2.88pt,2.88pt">
                  <w:txbxContent>
                    <w:p w:rsidR="005015FF" w:rsidRPr="00F25C93" w:rsidRDefault="00721FBA" w:rsidP="005015FF">
                      <w:pPr>
                        <w:widowControl w:val="0"/>
                        <w:rPr>
                          <w:rFonts w:asciiTheme="minorHAnsi" w:hAnsiTheme="minorHAnsi"/>
                          <w:b/>
                          <w:bCs/>
                          <w:color w:val="FFFFFF"/>
                          <w:sz w:val="32"/>
                          <w:szCs w:val="28"/>
                        </w:rPr>
                      </w:pPr>
                      <w:r>
                        <w:rPr>
                          <w:rFonts w:asciiTheme="minorHAnsi" w:hAnsiTheme="minorHAnsi"/>
                          <w:b/>
                          <w:bCs/>
                          <w:color w:val="FFFFFF"/>
                          <w:sz w:val="32"/>
                          <w:szCs w:val="28"/>
                        </w:rPr>
                        <w:t xml:space="preserve">Art and Design </w:t>
                      </w:r>
                      <w:r w:rsidR="005015FF" w:rsidRPr="00F25C93">
                        <w:rPr>
                          <w:rFonts w:asciiTheme="minorHAnsi" w:hAnsiTheme="minorHAnsi"/>
                          <w:b/>
                          <w:bCs/>
                          <w:color w:val="FFFFFF"/>
                          <w:sz w:val="32"/>
                          <w:szCs w:val="28"/>
                        </w:rPr>
                        <w:t>Department Information</w:t>
                      </w:r>
                    </w:p>
                    <w:p w:rsidR="005015FF" w:rsidRPr="00515600" w:rsidRDefault="005015FF" w:rsidP="005015FF">
                      <w:pPr>
                        <w:widowControl w:val="0"/>
                        <w:rPr>
                          <w:rFonts w:asciiTheme="minorHAnsi" w:hAnsiTheme="minorHAnsi"/>
                          <w:b/>
                          <w:bCs/>
                          <w:color w:val="FFFFFF"/>
                          <w:sz w:val="28"/>
                          <w:szCs w:val="28"/>
                        </w:rPr>
                      </w:pPr>
                    </w:p>
                    <w:p w:rsidR="0086692F" w:rsidRDefault="0086692F"/>
                  </w:txbxContent>
                </v:textbox>
              </v:roundrect>
            </w:pict>
          </mc:Fallback>
        </mc:AlternateContent>
      </w:r>
    </w:p>
    <w:p w:rsidR="00E5526B" w:rsidRPr="009A2E00" w:rsidRDefault="00E5526B" w:rsidP="0086692F">
      <w:pPr>
        <w:rPr>
          <w:rFonts w:asciiTheme="minorHAnsi" w:hAnsiTheme="minorHAnsi"/>
          <w:sz w:val="22"/>
          <w:szCs w:val="22"/>
        </w:rPr>
      </w:pPr>
    </w:p>
    <w:p w:rsidR="00CB0093" w:rsidRPr="009A2E00" w:rsidRDefault="00CB0093" w:rsidP="00CB0093">
      <w:pPr>
        <w:pStyle w:val="Listlettered"/>
        <w:rPr>
          <w:rFonts w:asciiTheme="minorHAnsi" w:hAnsiTheme="minorHAnsi"/>
          <w:sz w:val="22"/>
          <w:szCs w:val="22"/>
        </w:rPr>
      </w:pPr>
      <w:r w:rsidRPr="009A2E00">
        <w:rPr>
          <w:rFonts w:asciiTheme="minorHAnsi" w:hAnsiTheme="minorHAnsi"/>
          <w:sz w:val="22"/>
          <w:szCs w:val="22"/>
        </w:rPr>
        <w:t xml:space="preserve">Department description and information for candidates:  </w:t>
      </w:r>
    </w:p>
    <w:p w:rsidR="00CB0093" w:rsidRPr="009A2E00" w:rsidRDefault="00CB0093" w:rsidP="00CB0093">
      <w:pPr>
        <w:jc w:val="both"/>
        <w:rPr>
          <w:rFonts w:asciiTheme="minorHAnsi" w:hAnsiTheme="minorHAnsi" w:cs="Calibri"/>
          <w:sz w:val="22"/>
          <w:szCs w:val="22"/>
        </w:rPr>
      </w:pPr>
      <w:r w:rsidRPr="009A2E00">
        <w:rPr>
          <w:rFonts w:asciiTheme="minorHAnsi" w:hAnsiTheme="minorHAnsi" w:cs="Calibri"/>
          <w:sz w:val="22"/>
          <w:szCs w:val="22"/>
        </w:rPr>
        <w:t xml:space="preserve">Thank you for your interest in this post. The Art and Design department was newly formed in September 2018 to bring together </w:t>
      </w:r>
      <w:r w:rsidR="00037E1F">
        <w:rPr>
          <w:rFonts w:asciiTheme="minorHAnsi" w:hAnsiTheme="minorHAnsi" w:cs="Calibri"/>
          <w:sz w:val="22"/>
          <w:szCs w:val="22"/>
        </w:rPr>
        <w:t xml:space="preserve">a fluidity of skills across </w:t>
      </w:r>
      <w:r w:rsidRPr="009A2E00">
        <w:rPr>
          <w:rFonts w:asciiTheme="minorHAnsi" w:hAnsiTheme="minorHAnsi" w:cs="Calibri"/>
          <w:sz w:val="22"/>
          <w:szCs w:val="22"/>
        </w:rPr>
        <w:t>Art,</w:t>
      </w:r>
      <w:r w:rsidR="009B341D">
        <w:rPr>
          <w:rFonts w:asciiTheme="minorHAnsi" w:hAnsiTheme="minorHAnsi" w:cs="Calibri"/>
          <w:sz w:val="22"/>
          <w:szCs w:val="22"/>
        </w:rPr>
        <w:t xml:space="preserve"> Photography, Product Design,</w:t>
      </w:r>
      <w:r w:rsidRPr="009A2E00">
        <w:rPr>
          <w:rFonts w:asciiTheme="minorHAnsi" w:hAnsiTheme="minorHAnsi" w:cs="Calibri"/>
          <w:sz w:val="22"/>
          <w:szCs w:val="22"/>
        </w:rPr>
        <w:t xml:space="preserve"> Textiles</w:t>
      </w:r>
      <w:r w:rsidR="009B341D">
        <w:rPr>
          <w:rFonts w:asciiTheme="minorHAnsi" w:hAnsiTheme="minorHAnsi" w:cs="Calibri"/>
          <w:sz w:val="22"/>
          <w:szCs w:val="22"/>
        </w:rPr>
        <w:t xml:space="preserve"> and </w:t>
      </w:r>
      <w:r w:rsidR="009B341D" w:rsidRPr="009A2E00">
        <w:rPr>
          <w:rFonts w:asciiTheme="minorHAnsi" w:hAnsiTheme="minorHAnsi" w:cs="Calibri"/>
          <w:sz w:val="22"/>
          <w:szCs w:val="22"/>
        </w:rPr>
        <w:t>Food Technology</w:t>
      </w:r>
      <w:r w:rsidRPr="009A2E00">
        <w:rPr>
          <w:rFonts w:asciiTheme="minorHAnsi" w:hAnsiTheme="minorHAnsi" w:cs="Calibri"/>
          <w:sz w:val="22"/>
          <w:szCs w:val="22"/>
        </w:rPr>
        <w:t>. We are a vibrant department with a committed staff.</w:t>
      </w:r>
    </w:p>
    <w:p w:rsidR="00CB0093" w:rsidRPr="009A2E00" w:rsidRDefault="00CB0093" w:rsidP="00CB0093">
      <w:pPr>
        <w:jc w:val="both"/>
        <w:rPr>
          <w:rFonts w:asciiTheme="minorHAnsi" w:hAnsiTheme="minorHAnsi" w:cs="Calibri"/>
          <w:sz w:val="22"/>
          <w:szCs w:val="22"/>
        </w:rPr>
      </w:pPr>
    </w:p>
    <w:p w:rsidR="00CB0093" w:rsidRPr="009A2E00" w:rsidRDefault="00CB0093" w:rsidP="00CB0093">
      <w:pPr>
        <w:jc w:val="both"/>
        <w:rPr>
          <w:rFonts w:asciiTheme="minorHAnsi" w:hAnsiTheme="minorHAnsi" w:cs="Calibri"/>
          <w:sz w:val="22"/>
          <w:szCs w:val="22"/>
        </w:rPr>
      </w:pPr>
      <w:r w:rsidRPr="009A2E00">
        <w:rPr>
          <w:rFonts w:asciiTheme="minorHAnsi" w:hAnsiTheme="minorHAnsi" w:cs="Calibri"/>
          <w:sz w:val="22"/>
          <w:szCs w:val="22"/>
        </w:rPr>
        <w:t>The ethos of the department is</w:t>
      </w:r>
      <w:r w:rsidR="002B138B">
        <w:rPr>
          <w:rFonts w:asciiTheme="minorHAnsi" w:hAnsiTheme="minorHAnsi" w:cs="Calibri"/>
          <w:sz w:val="22"/>
          <w:szCs w:val="22"/>
        </w:rPr>
        <w:t xml:space="preserve"> </w:t>
      </w:r>
      <w:r w:rsidR="006E2770">
        <w:rPr>
          <w:rFonts w:asciiTheme="minorHAnsi" w:hAnsiTheme="minorHAnsi" w:cs="Calibri"/>
          <w:sz w:val="22"/>
          <w:szCs w:val="22"/>
        </w:rPr>
        <w:t>built</w:t>
      </w:r>
      <w:r w:rsidRPr="009A2E00">
        <w:rPr>
          <w:rFonts w:asciiTheme="minorHAnsi" w:hAnsiTheme="minorHAnsi" w:cs="Calibri"/>
          <w:sz w:val="22"/>
          <w:szCs w:val="22"/>
        </w:rPr>
        <w:t xml:space="preserve"> creative thinking, sound research and critical analysis, high quality resolutions and the development of individual talent through skills acquisition.  Students are challenged to improve their own individual standard and extension through independent study. Art and Photography students’ work is regularly selected for exhibition in local firms and community centres and we have a thriving robotics club.</w:t>
      </w:r>
      <w:r w:rsidR="009B341D">
        <w:rPr>
          <w:rFonts w:asciiTheme="minorHAnsi" w:hAnsiTheme="minorHAnsi" w:cs="Calibri"/>
          <w:sz w:val="22"/>
          <w:szCs w:val="22"/>
        </w:rPr>
        <w:t xml:space="preserve"> The team support each other and take an active involvement in all aspects of curriculum design. We encourage reflective practice and regularly share successes and support each other when challenges arise</w:t>
      </w:r>
      <w:r w:rsidRPr="009A2E00">
        <w:rPr>
          <w:rFonts w:asciiTheme="minorHAnsi" w:hAnsiTheme="minorHAnsi" w:cs="Calibri"/>
          <w:sz w:val="22"/>
          <w:szCs w:val="22"/>
        </w:rPr>
        <w:t>.</w:t>
      </w:r>
    </w:p>
    <w:p w:rsidR="00CB0093" w:rsidRPr="009A2E00" w:rsidRDefault="00CB0093" w:rsidP="00CB0093">
      <w:pPr>
        <w:jc w:val="both"/>
        <w:rPr>
          <w:rFonts w:asciiTheme="minorHAnsi" w:hAnsiTheme="minorHAnsi" w:cs="Calibri"/>
          <w:sz w:val="22"/>
          <w:szCs w:val="22"/>
        </w:rPr>
      </w:pPr>
    </w:p>
    <w:p w:rsidR="00CB0093" w:rsidRPr="009A2E00" w:rsidRDefault="00CB0093" w:rsidP="00CB0093">
      <w:pPr>
        <w:pStyle w:val="Listlettered"/>
        <w:rPr>
          <w:rFonts w:asciiTheme="minorHAnsi" w:hAnsiTheme="minorHAnsi"/>
          <w:sz w:val="22"/>
          <w:szCs w:val="22"/>
        </w:rPr>
      </w:pPr>
      <w:r w:rsidRPr="009A2E00">
        <w:rPr>
          <w:rFonts w:asciiTheme="minorHAnsi" w:hAnsiTheme="minorHAnsi"/>
          <w:sz w:val="22"/>
          <w:szCs w:val="22"/>
        </w:rPr>
        <w:t xml:space="preserve">Curriculum overview </w:t>
      </w:r>
    </w:p>
    <w:p w:rsidR="00CB0093" w:rsidRPr="009A2E00" w:rsidRDefault="00CB0093" w:rsidP="00CB0093">
      <w:pPr>
        <w:jc w:val="both"/>
        <w:rPr>
          <w:rFonts w:asciiTheme="minorHAnsi" w:hAnsiTheme="minorHAnsi" w:cs="Calibri"/>
          <w:sz w:val="22"/>
          <w:szCs w:val="22"/>
        </w:rPr>
      </w:pPr>
      <w:r w:rsidRPr="009A2E00">
        <w:rPr>
          <w:rFonts w:asciiTheme="minorHAnsi" w:hAnsiTheme="minorHAnsi" w:cs="Calibri"/>
          <w:sz w:val="22"/>
          <w:szCs w:val="22"/>
        </w:rPr>
        <w:t>At KS3, students follow a balanced curriculum in full class sets for Art and Graphics (3 hours a fortnight) with smaller class sets for</w:t>
      </w:r>
      <w:r w:rsidR="00C748E7" w:rsidRPr="009A2E00">
        <w:rPr>
          <w:rFonts w:asciiTheme="minorHAnsi" w:hAnsiTheme="minorHAnsi" w:cs="Calibri"/>
          <w:sz w:val="22"/>
          <w:szCs w:val="22"/>
        </w:rPr>
        <w:t xml:space="preserve"> Food Technology, </w:t>
      </w:r>
      <w:r w:rsidRPr="009A2E00">
        <w:rPr>
          <w:rFonts w:asciiTheme="minorHAnsi" w:hAnsiTheme="minorHAnsi" w:cs="Calibri"/>
          <w:sz w:val="22"/>
          <w:szCs w:val="22"/>
        </w:rPr>
        <w:t xml:space="preserve"> Product Design,</w:t>
      </w:r>
      <w:r w:rsidR="009A2E00" w:rsidRPr="009A2E00">
        <w:rPr>
          <w:rFonts w:asciiTheme="minorHAnsi" w:hAnsiTheme="minorHAnsi" w:cs="Calibri"/>
          <w:sz w:val="22"/>
          <w:szCs w:val="22"/>
        </w:rPr>
        <w:t xml:space="preserve"> and </w:t>
      </w:r>
      <w:r w:rsidRPr="009A2E00">
        <w:rPr>
          <w:rFonts w:asciiTheme="minorHAnsi" w:hAnsiTheme="minorHAnsi" w:cs="Calibri"/>
          <w:sz w:val="22"/>
          <w:szCs w:val="22"/>
        </w:rPr>
        <w:t xml:space="preserve">Textiles specialisms  (2 hours a fortnight). The smaller technology classes are on a carrousel system. They cover a number of specialist </w:t>
      </w:r>
      <w:r w:rsidR="00B01447" w:rsidRPr="009A2E00">
        <w:rPr>
          <w:rFonts w:asciiTheme="minorHAnsi" w:hAnsiTheme="minorHAnsi" w:cs="Calibri"/>
          <w:sz w:val="22"/>
          <w:szCs w:val="22"/>
        </w:rPr>
        <w:t>areas, which</w:t>
      </w:r>
      <w:r w:rsidRPr="009A2E00">
        <w:rPr>
          <w:rFonts w:asciiTheme="minorHAnsi" w:hAnsiTheme="minorHAnsi" w:cs="Calibri"/>
          <w:sz w:val="22"/>
          <w:szCs w:val="22"/>
        </w:rPr>
        <w:t xml:space="preserve"> provide a broad range of opportunities to develop both technical dexterity and life skills. Drawing is also regarded highly as a foundational skill and students are set regular objective drawing tasks and taught technical drawing to develop their capabilities as artists and designers. </w:t>
      </w:r>
    </w:p>
    <w:p w:rsidR="00CB0093" w:rsidRPr="009A2E00" w:rsidRDefault="00CB0093" w:rsidP="00CB0093">
      <w:pPr>
        <w:jc w:val="both"/>
        <w:rPr>
          <w:rFonts w:asciiTheme="minorHAnsi" w:hAnsiTheme="minorHAnsi" w:cs="Calibri"/>
          <w:sz w:val="22"/>
          <w:szCs w:val="22"/>
        </w:rPr>
      </w:pPr>
    </w:p>
    <w:p w:rsidR="00CB0093" w:rsidRPr="009A2E00" w:rsidRDefault="00CB0093" w:rsidP="00CB0093">
      <w:pPr>
        <w:jc w:val="both"/>
        <w:rPr>
          <w:rFonts w:asciiTheme="minorHAnsi" w:hAnsiTheme="minorHAnsi" w:cs="Calibri"/>
          <w:sz w:val="22"/>
          <w:szCs w:val="22"/>
        </w:rPr>
      </w:pPr>
      <w:r w:rsidRPr="009A2E00">
        <w:rPr>
          <w:rFonts w:asciiTheme="minorHAnsi" w:hAnsiTheme="minorHAnsi" w:cs="Calibri"/>
          <w:sz w:val="22"/>
          <w:szCs w:val="22"/>
        </w:rPr>
        <w:t xml:space="preserve">At KS4, students follow Edexcel courses in Art and Design, Photography and Product Design and the Eduqas WJEC Level 1/2 Hospitality and Catering.  There is a diversity of course structure to meet the needs of the exam specifications and students are encouraged to develop independent working practices to maximise their attainment.  </w:t>
      </w:r>
    </w:p>
    <w:p w:rsidR="00CB0093" w:rsidRPr="009A2E00" w:rsidRDefault="00CB0093" w:rsidP="00CB0093">
      <w:pPr>
        <w:jc w:val="both"/>
        <w:rPr>
          <w:rFonts w:asciiTheme="minorHAnsi" w:hAnsiTheme="minorHAnsi" w:cs="Calibri"/>
          <w:sz w:val="22"/>
          <w:szCs w:val="22"/>
        </w:rPr>
      </w:pPr>
    </w:p>
    <w:p w:rsidR="00CB0093" w:rsidRPr="009A2E00" w:rsidRDefault="00CB0093" w:rsidP="00CB0093">
      <w:pPr>
        <w:jc w:val="both"/>
        <w:rPr>
          <w:rFonts w:asciiTheme="minorHAnsi" w:hAnsiTheme="minorHAnsi" w:cs="Calibri"/>
          <w:sz w:val="22"/>
          <w:szCs w:val="22"/>
        </w:rPr>
      </w:pPr>
      <w:r w:rsidRPr="009A2E00">
        <w:rPr>
          <w:rFonts w:asciiTheme="minorHAnsi" w:hAnsiTheme="minorHAnsi" w:cs="Calibri"/>
          <w:sz w:val="22"/>
          <w:szCs w:val="22"/>
        </w:rPr>
        <w:t>At KS5 students can follow AQA endorsements in Fine Art, Graphic communications, Three Dimensional Design and Photography. The courses are tailored to each cohort and there is access to high quality materials and photographic equipment to support effective learning. There is a permanent sixth form studio with allocated studio spaces for A’ Level Art, Graphic communications and Three Dimensional Design students to enable independent study.</w:t>
      </w:r>
    </w:p>
    <w:p w:rsidR="00CB0093" w:rsidRPr="009A2E00" w:rsidRDefault="00CB0093" w:rsidP="00CB0093">
      <w:pPr>
        <w:jc w:val="both"/>
        <w:rPr>
          <w:rFonts w:asciiTheme="minorHAnsi" w:hAnsiTheme="minorHAnsi" w:cs="Calibri"/>
          <w:sz w:val="22"/>
          <w:szCs w:val="22"/>
        </w:rPr>
      </w:pPr>
    </w:p>
    <w:p w:rsidR="00CB0093" w:rsidRPr="009A2E00" w:rsidRDefault="00CB0093" w:rsidP="00CB0093">
      <w:pPr>
        <w:pStyle w:val="Listlettered"/>
        <w:rPr>
          <w:rFonts w:asciiTheme="minorHAnsi" w:hAnsiTheme="minorHAnsi"/>
          <w:sz w:val="22"/>
          <w:szCs w:val="22"/>
        </w:rPr>
      </w:pPr>
      <w:r w:rsidRPr="009A2E00">
        <w:rPr>
          <w:rFonts w:asciiTheme="minorHAnsi" w:hAnsiTheme="minorHAnsi"/>
          <w:sz w:val="22"/>
          <w:szCs w:val="22"/>
        </w:rPr>
        <w:t xml:space="preserve">Resources and rooming </w:t>
      </w:r>
    </w:p>
    <w:p w:rsidR="00CB0093" w:rsidRPr="009A2E00" w:rsidRDefault="00CB0093" w:rsidP="00CB0093">
      <w:pPr>
        <w:jc w:val="both"/>
        <w:rPr>
          <w:rFonts w:asciiTheme="minorHAnsi" w:hAnsiTheme="minorHAnsi" w:cs="Calibri"/>
          <w:sz w:val="22"/>
          <w:szCs w:val="22"/>
        </w:rPr>
      </w:pPr>
      <w:r w:rsidRPr="009A2E00">
        <w:rPr>
          <w:rFonts w:asciiTheme="minorHAnsi" w:hAnsiTheme="minorHAnsi" w:cs="Calibri"/>
          <w:sz w:val="22"/>
          <w:szCs w:val="22"/>
        </w:rPr>
        <w:t>The department consists of 11 classroom</w:t>
      </w:r>
      <w:r w:rsidR="006E2770">
        <w:rPr>
          <w:rFonts w:asciiTheme="minorHAnsi" w:hAnsiTheme="minorHAnsi" w:cs="Calibri"/>
          <w:sz w:val="22"/>
          <w:szCs w:val="22"/>
        </w:rPr>
        <w:t>s</w:t>
      </w:r>
      <w:r w:rsidRPr="009A2E00">
        <w:rPr>
          <w:rFonts w:asciiTheme="minorHAnsi" w:hAnsiTheme="minorHAnsi" w:cs="Calibri"/>
          <w:sz w:val="22"/>
          <w:szCs w:val="22"/>
        </w:rPr>
        <w:t xml:space="preserve"> / workshops (with specialist facilities available</w:t>
      </w:r>
      <w:r w:rsidR="009B341D">
        <w:rPr>
          <w:rFonts w:asciiTheme="minorHAnsi" w:hAnsiTheme="minorHAnsi" w:cs="Calibri"/>
          <w:sz w:val="22"/>
          <w:szCs w:val="22"/>
        </w:rPr>
        <w:t xml:space="preserve"> such as a well-equipped </w:t>
      </w:r>
      <w:r w:rsidRPr="009A2E00">
        <w:rPr>
          <w:rFonts w:asciiTheme="minorHAnsi" w:hAnsiTheme="minorHAnsi" w:cs="Calibri"/>
          <w:sz w:val="22"/>
          <w:szCs w:val="22"/>
        </w:rPr>
        <w:t>photography</w:t>
      </w:r>
      <w:r w:rsidR="009B341D">
        <w:rPr>
          <w:rFonts w:asciiTheme="minorHAnsi" w:hAnsiTheme="minorHAnsi" w:cs="Calibri"/>
          <w:sz w:val="22"/>
          <w:szCs w:val="22"/>
        </w:rPr>
        <w:t xml:space="preserve"> studio and darkroom</w:t>
      </w:r>
      <w:r w:rsidRPr="009A2E00">
        <w:rPr>
          <w:rFonts w:asciiTheme="minorHAnsi" w:hAnsiTheme="minorHAnsi" w:cs="Calibri"/>
          <w:sz w:val="22"/>
          <w:szCs w:val="22"/>
        </w:rPr>
        <w:t>,</w:t>
      </w:r>
      <w:r w:rsidR="009B341D">
        <w:rPr>
          <w:rFonts w:asciiTheme="minorHAnsi" w:hAnsiTheme="minorHAnsi" w:cs="Calibri"/>
          <w:sz w:val="22"/>
          <w:szCs w:val="22"/>
        </w:rPr>
        <w:t xml:space="preserve"> sixth form studio spaces, technology workshops to facilitate work in</w:t>
      </w:r>
      <w:r w:rsidRPr="009A2E00">
        <w:rPr>
          <w:rFonts w:asciiTheme="minorHAnsi" w:hAnsiTheme="minorHAnsi" w:cs="Calibri"/>
          <w:sz w:val="22"/>
          <w:szCs w:val="22"/>
        </w:rPr>
        <w:t xml:space="preserve"> wood, textiles, systems, CAD and Food Technology</w:t>
      </w:r>
      <w:r w:rsidR="003F7E4D">
        <w:rPr>
          <w:rFonts w:asciiTheme="minorHAnsi" w:hAnsiTheme="minorHAnsi" w:cs="Calibri"/>
          <w:sz w:val="22"/>
          <w:szCs w:val="22"/>
        </w:rPr>
        <w:t>, suites of computers dedicated to departmental use and a kiln for ceramics)</w:t>
      </w:r>
      <w:r w:rsidRPr="009A2E00">
        <w:rPr>
          <w:rFonts w:asciiTheme="minorHAnsi" w:hAnsiTheme="minorHAnsi" w:cs="Calibri"/>
          <w:sz w:val="22"/>
          <w:szCs w:val="22"/>
        </w:rPr>
        <w:t xml:space="preserve">. </w:t>
      </w:r>
    </w:p>
    <w:p w:rsidR="00CB0093" w:rsidRPr="009A2E00" w:rsidRDefault="00CB0093" w:rsidP="00CB0093">
      <w:pPr>
        <w:jc w:val="both"/>
        <w:rPr>
          <w:rFonts w:asciiTheme="minorHAnsi" w:hAnsiTheme="minorHAnsi" w:cs="Calibri"/>
          <w:sz w:val="22"/>
          <w:szCs w:val="22"/>
        </w:rPr>
      </w:pPr>
    </w:p>
    <w:p w:rsidR="00CB0093" w:rsidRPr="009A2E00" w:rsidRDefault="00CB0093" w:rsidP="00CB0093">
      <w:pPr>
        <w:pStyle w:val="Listlettered"/>
        <w:rPr>
          <w:rFonts w:asciiTheme="minorHAnsi" w:hAnsiTheme="minorHAnsi"/>
          <w:sz w:val="22"/>
          <w:szCs w:val="22"/>
        </w:rPr>
      </w:pPr>
      <w:r w:rsidRPr="009A2E00">
        <w:rPr>
          <w:rFonts w:asciiTheme="minorHAnsi" w:hAnsiTheme="minorHAnsi"/>
          <w:sz w:val="22"/>
          <w:szCs w:val="22"/>
        </w:rPr>
        <w:t>Extracurricular Art</w:t>
      </w:r>
    </w:p>
    <w:p w:rsidR="00CB0093" w:rsidRPr="009A2E00" w:rsidRDefault="00CB0093" w:rsidP="00CB0093">
      <w:pPr>
        <w:pStyle w:val="Listlettered"/>
        <w:rPr>
          <w:rFonts w:asciiTheme="minorHAnsi" w:hAnsiTheme="minorHAnsi"/>
          <w:sz w:val="22"/>
          <w:szCs w:val="22"/>
        </w:rPr>
      </w:pPr>
      <w:r w:rsidRPr="009A2E00">
        <w:rPr>
          <w:rFonts w:asciiTheme="minorHAnsi" w:hAnsiTheme="minorHAnsi"/>
          <w:b w:val="0"/>
          <w:sz w:val="22"/>
          <w:szCs w:val="22"/>
        </w:rPr>
        <w:t>Casual clubs and support sessions for exam classes run at the discretion of the staff</w:t>
      </w:r>
      <w:r w:rsidRPr="009A2E00">
        <w:rPr>
          <w:rFonts w:asciiTheme="minorHAnsi" w:hAnsiTheme="minorHAnsi"/>
          <w:sz w:val="22"/>
          <w:szCs w:val="22"/>
        </w:rPr>
        <w:t>.</w:t>
      </w:r>
    </w:p>
    <w:p w:rsidR="00CB0093" w:rsidRPr="009A2E00" w:rsidRDefault="00CB0093" w:rsidP="00CB0093">
      <w:pPr>
        <w:pStyle w:val="Listlettered"/>
        <w:rPr>
          <w:rFonts w:asciiTheme="minorHAnsi" w:hAnsiTheme="minorHAnsi"/>
          <w:b w:val="0"/>
          <w:sz w:val="22"/>
          <w:szCs w:val="22"/>
        </w:rPr>
      </w:pPr>
    </w:p>
    <w:p w:rsidR="00CB0093" w:rsidRPr="009A2E00" w:rsidRDefault="00CB0093" w:rsidP="00CB0093">
      <w:pPr>
        <w:pStyle w:val="Listlettered"/>
        <w:rPr>
          <w:rFonts w:asciiTheme="minorHAnsi" w:hAnsiTheme="minorHAnsi"/>
          <w:b w:val="0"/>
          <w:sz w:val="22"/>
          <w:szCs w:val="22"/>
        </w:rPr>
      </w:pPr>
      <w:r w:rsidRPr="009A2E00">
        <w:rPr>
          <w:rFonts w:asciiTheme="minorHAnsi" w:hAnsiTheme="minorHAnsi"/>
          <w:b w:val="0"/>
          <w:sz w:val="22"/>
          <w:szCs w:val="22"/>
        </w:rPr>
        <w:t>Janet Barkat</w:t>
      </w:r>
    </w:p>
    <w:p w:rsidR="00E5526B" w:rsidRPr="009A2E00" w:rsidRDefault="00CB0093" w:rsidP="00CB0093">
      <w:pPr>
        <w:pStyle w:val="Listlettered"/>
        <w:rPr>
          <w:rFonts w:asciiTheme="minorHAnsi" w:hAnsiTheme="minorHAnsi"/>
          <w:sz w:val="22"/>
          <w:szCs w:val="22"/>
        </w:rPr>
      </w:pPr>
      <w:r w:rsidRPr="009A2E00">
        <w:rPr>
          <w:rFonts w:asciiTheme="minorHAnsi" w:hAnsiTheme="minorHAnsi"/>
          <w:b w:val="0"/>
          <w:sz w:val="22"/>
          <w:szCs w:val="22"/>
        </w:rPr>
        <w:t>Head of Art and Design</w:t>
      </w:r>
    </w:p>
    <w:p w:rsidR="00CB0093" w:rsidRPr="009A2E00" w:rsidRDefault="00CB0093" w:rsidP="0086692F">
      <w:pPr>
        <w:rPr>
          <w:rFonts w:asciiTheme="minorHAnsi" w:hAnsiTheme="minorHAnsi"/>
          <w:sz w:val="22"/>
          <w:szCs w:val="22"/>
        </w:rPr>
      </w:pPr>
    </w:p>
    <w:p w:rsidR="00E5526B" w:rsidRPr="009A2E00" w:rsidRDefault="00E5526B" w:rsidP="0086692F">
      <w:pPr>
        <w:rPr>
          <w:rFonts w:asciiTheme="minorHAnsi" w:hAnsiTheme="minorHAnsi"/>
          <w:sz w:val="22"/>
          <w:szCs w:val="22"/>
        </w:rPr>
      </w:pPr>
    </w:p>
    <w:p w:rsidR="00721FBA" w:rsidRPr="009A2E00" w:rsidRDefault="00721FBA" w:rsidP="001758B3">
      <w:pPr>
        <w:spacing w:after="240"/>
        <w:jc w:val="both"/>
        <w:rPr>
          <w:rFonts w:asciiTheme="minorHAnsi" w:eastAsia="Trebuchet MS" w:hAnsiTheme="minorHAnsi"/>
          <w:b/>
          <w:sz w:val="22"/>
          <w:szCs w:val="22"/>
        </w:rPr>
      </w:pP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b/>
          <w:sz w:val="20"/>
        </w:rPr>
        <w:lastRenderedPageBreak/>
        <w:t>Policy Statement</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St Crispin’s School is an Academy school within The Circle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This document sets out what personal data we will gather and hold about individuals who apply for a position with us, why we process that data, who we share this information with, and your rights in relation to your personal data processed by us.</w:t>
      </w:r>
    </w:p>
    <w:p w:rsidR="001758B3" w:rsidRPr="009A2E00" w:rsidRDefault="001758B3" w:rsidP="001758B3">
      <w:pPr>
        <w:spacing w:after="240"/>
        <w:jc w:val="both"/>
        <w:rPr>
          <w:rFonts w:asciiTheme="minorHAnsi" w:eastAsia="Trebuchet MS" w:hAnsiTheme="minorHAnsi"/>
          <w:b/>
          <w:sz w:val="20"/>
        </w:rPr>
      </w:pPr>
      <w:r w:rsidRPr="009A2E00">
        <w:rPr>
          <w:rFonts w:asciiTheme="minorHAnsi" w:eastAsia="Trebuchet MS" w:hAnsiTheme="minorHAnsi"/>
          <w:b/>
          <w:sz w:val="20"/>
        </w:rPr>
        <w:t>What information do we process during your application process?</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We may collect, hold, share and otherwise use the following information about you during your application process.</w:t>
      </w:r>
    </w:p>
    <w:p w:rsidR="001758B3" w:rsidRPr="009A2E00" w:rsidRDefault="001758B3" w:rsidP="001758B3">
      <w:pPr>
        <w:spacing w:after="240"/>
        <w:jc w:val="both"/>
        <w:rPr>
          <w:rFonts w:asciiTheme="minorHAnsi" w:eastAsia="Trebuchet MS" w:hAnsiTheme="minorHAnsi"/>
          <w:i/>
          <w:sz w:val="20"/>
        </w:rPr>
      </w:pPr>
      <w:r w:rsidRPr="009A2E00">
        <w:rPr>
          <w:rFonts w:asciiTheme="minorHAnsi" w:eastAsia="Trebuchet MS" w:hAnsiTheme="minorHAnsi"/>
          <w:i/>
          <w:sz w:val="20"/>
        </w:rPr>
        <w:t>Up to and including shortlisting stage:</w:t>
      </w:r>
    </w:p>
    <w:p w:rsidR="001758B3" w:rsidRPr="009A2E00" w:rsidRDefault="001758B3" w:rsidP="001758B3">
      <w:pPr>
        <w:widowControl w:val="0"/>
        <w:numPr>
          <w:ilvl w:val="0"/>
          <w:numId w:val="24"/>
        </w:numPr>
        <w:suppressAutoHyphens/>
        <w:overflowPunct w:val="0"/>
        <w:autoSpaceDE w:val="0"/>
        <w:autoSpaceDN w:val="0"/>
        <w:ind w:left="993" w:hanging="567"/>
        <w:contextualSpacing/>
        <w:jc w:val="both"/>
        <w:textAlignment w:val="baseline"/>
        <w:rPr>
          <w:rFonts w:asciiTheme="minorHAnsi" w:hAnsiTheme="minorHAnsi"/>
          <w:sz w:val="20"/>
        </w:rPr>
      </w:pPr>
      <w:r w:rsidRPr="009A2E00">
        <w:rPr>
          <w:rFonts w:asciiTheme="minorHAnsi" w:hAnsiTheme="minorHAnsi"/>
          <w:sz w:val="20"/>
        </w:rPr>
        <w:t>your name and contact details (i.e. address, home and mobile phone numbers, email address);</w:t>
      </w:r>
    </w:p>
    <w:p w:rsidR="001758B3" w:rsidRPr="009A2E00" w:rsidRDefault="001758B3" w:rsidP="001758B3">
      <w:pPr>
        <w:widowControl w:val="0"/>
        <w:suppressAutoHyphens/>
        <w:overflowPunct w:val="0"/>
        <w:autoSpaceDE w:val="0"/>
        <w:autoSpaceDN w:val="0"/>
        <w:ind w:left="993"/>
        <w:contextualSpacing/>
        <w:jc w:val="both"/>
        <w:textAlignment w:val="baseline"/>
        <w:rPr>
          <w:rFonts w:asciiTheme="minorHAnsi" w:hAnsiTheme="minorHAnsi"/>
          <w:sz w:val="20"/>
        </w:rPr>
      </w:pPr>
    </w:p>
    <w:p w:rsidR="001758B3" w:rsidRPr="009A2E00" w:rsidRDefault="001758B3" w:rsidP="001758B3">
      <w:pPr>
        <w:widowControl w:val="0"/>
        <w:numPr>
          <w:ilvl w:val="0"/>
          <w:numId w:val="24"/>
        </w:numPr>
        <w:suppressAutoHyphens/>
        <w:overflowPunct w:val="0"/>
        <w:autoSpaceDE w:val="0"/>
        <w:autoSpaceDN w:val="0"/>
        <w:ind w:left="993" w:hanging="567"/>
        <w:contextualSpacing/>
        <w:jc w:val="both"/>
        <w:textAlignment w:val="baseline"/>
        <w:rPr>
          <w:rFonts w:asciiTheme="minorHAnsi" w:hAnsiTheme="minorHAnsi"/>
          <w:sz w:val="20"/>
        </w:rPr>
      </w:pPr>
      <w:r w:rsidRPr="009A2E00">
        <w:rPr>
          <w:rFonts w:asciiTheme="minorHAnsi" w:hAnsiTheme="minorHAnsi"/>
          <w:sz w:val="20"/>
        </w:rPr>
        <w:t>details of your qualifications, training, experience, duties, employment history (including job titles, salary, relevant dates and working hours), details of driving licence (if relevant for role), membership of professional bodies and interests;</w:t>
      </w:r>
    </w:p>
    <w:p w:rsidR="001758B3" w:rsidRPr="009A2E00" w:rsidRDefault="001758B3" w:rsidP="001758B3">
      <w:pPr>
        <w:ind w:left="720"/>
        <w:contextualSpacing/>
        <w:jc w:val="both"/>
        <w:rPr>
          <w:rFonts w:asciiTheme="minorHAnsi" w:hAnsiTheme="minorHAnsi"/>
          <w:sz w:val="20"/>
        </w:rPr>
      </w:pPr>
    </w:p>
    <w:p w:rsidR="001758B3" w:rsidRPr="009A2E00" w:rsidRDefault="001758B3" w:rsidP="001758B3">
      <w:pPr>
        <w:widowControl w:val="0"/>
        <w:numPr>
          <w:ilvl w:val="0"/>
          <w:numId w:val="24"/>
        </w:numPr>
        <w:suppressAutoHyphens/>
        <w:overflowPunct w:val="0"/>
        <w:autoSpaceDE w:val="0"/>
        <w:autoSpaceDN w:val="0"/>
        <w:ind w:left="993" w:hanging="567"/>
        <w:contextualSpacing/>
        <w:jc w:val="both"/>
        <w:textAlignment w:val="baseline"/>
        <w:rPr>
          <w:rFonts w:asciiTheme="minorHAnsi" w:hAnsiTheme="minorHAnsi"/>
          <w:sz w:val="20"/>
        </w:rPr>
      </w:pPr>
      <w:r w:rsidRPr="009A2E00">
        <w:rPr>
          <w:rFonts w:asciiTheme="minorHAnsi" w:hAnsiTheme="minorHAnsi"/>
          <w:sz w:val="20"/>
        </w:rPr>
        <w:t>your racial or ethnic origin, sex and sexual orientation, religious or similar beliefs;</w:t>
      </w:r>
    </w:p>
    <w:p w:rsidR="001758B3" w:rsidRPr="009A2E00" w:rsidRDefault="001758B3" w:rsidP="001758B3">
      <w:pPr>
        <w:ind w:left="720"/>
        <w:contextualSpacing/>
        <w:jc w:val="both"/>
        <w:rPr>
          <w:rFonts w:asciiTheme="minorHAnsi" w:hAnsiTheme="minorHAnsi"/>
          <w:sz w:val="20"/>
        </w:rPr>
      </w:pPr>
    </w:p>
    <w:p w:rsidR="001758B3" w:rsidRPr="009A2E00" w:rsidRDefault="001758B3" w:rsidP="001758B3">
      <w:pPr>
        <w:widowControl w:val="0"/>
        <w:numPr>
          <w:ilvl w:val="0"/>
          <w:numId w:val="24"/>
        </w:numPr>
        <w:suppressAutoHyphens/>
        <w:overflowPunct w:val="0"/>
        <w:autoSpaceDE w:val="0"/>
        <w:autoSpaceDN w:val="0"/>
        <w:ind w:left="993" w:hanging="567"/>
        <w:contextualSpacing/>
        <w:jc w:val="both"/>
        <w:textAlignment w:val="baseline"/>
        <w:rPr>
          <w:rFonts w:asciiTheme="minorHAnsi" w:hAnsiTheme="minorHAnsi"/>
          <w:sz w:val="20"/>
        </w:rPr>
      </w:pPr>
      <w:r w:rsidRPr="009A2E00">
        <w:rPr>
          <w:rFonts w:asciiTheme="minorHAnsi" w:hAnsiTheme="minorHAnsi"/>
          <w:sz w:val="20"/>
        </w:rPr>
        <w:t xml:space="preserve">information regarding your criminal record; </w:t>
      </w:r>
    </w:p>
    <w:p w:rsidR="001758B3" w:rsidRPr="009A2E00" w:rsidRDefault="001758B3" w:rsidP="001758B3">
      <w:pPr>
        <w:ind w:left="720"/>
        <w:contextualSpacing/>
        <w:jc w:val="both"/>
        <w:rPr>
          <w:rFonts w:asciiTheme="minorHAnsi" w:hAnsiTheme="minorHAnsi"/>
          <w:sz w:val="20"/>
        </w:rPr>
      </w:pPr>
    </w:p>
    <w:p w:rsidR="001758B3" w:rsidRPr="009A2E00" w:rsidRDefault="001758B3" w:rsidP="001758B3">
      <w:pPr>
        <w:widowControl w:val="0"/>
        <w:numPr>
          <w:ilvl w:val="0"/>
          <w:numId w:val="24"/>
        </w:numPr>
        <w:suppressAutoHyphens/>
        <w:overflowPunct w:val="0"/>
        <w:autoSpaceDE w:val="0"/>
        <w:autoSpaceDN w:val="0"/>
        <w:ind w:left="993" w:hanging="567"/>
        <w:contextualSpacing/>
        <w:jc w:val="both"/>
        <w:textAlignment w:val="baseline"/>
        <w:rPr>
          <w:rFonts w:asciiTheme="minorHAnsi" w:hAnsiTheme="minorHAnsi"/>
          <w:sz w:val="20"/>
        </w:rPr>
      </w:pPr>
      <w:r w:rsidRPr="009A2E00">
        <w:rPr>
          <w:rFonts w:asciiTheme="minorHAnsi" w:hAnsiTheme="minorHAnsi"/>
          <w:sz w:val="20"/>
        </w:rPr>
        <w:t>details of your referees;</w:t>
      </w:r>
    </w:p>
    <w:p w:rsidR="001758B3" w:rsidRPr="009A2E00" w:rsidRDefault="001758B3" w:rsidP="001758B3">
      <w:pPr>
        <w:ind w:left="720"/>
        <w:contextualSpacing/>
        <w:jc w:val="both"/>
        <w:rPr>
          <w:rFonts w:asciiTheme="minorHAnsi" w:hAnsiTheme="minorHAnsi"/>
          <w:sz w:val="20"/>
        </w:rPr>
      </w:pPr>
    </w:p>
    <w:p w:rsidR="001758B3" w:rsidRPr="009A2E00" w:rsidRDefault="001758B3" w:rsidP="001758B3">
      <w:pPr>
        <w:widowControl w:val="0"/>
        <w:numPr>
          <w:ilvl w:val="0"/>
          <w:numId w:val="24"/>
        </w:numPr>
        <w:suppressAutoHyphens/>
        <w:overflowPunct w:val="0"/>
        <w:autoSpaceDE w:val="0"/>
        <w:autoSpaceDN w:val="0"/>
        <w:ind w:left="993" w:hanging="567"/>
        <w:contextualSpacing/>
        <w:jc w:val="both"/>
        <w:textAlignment w:val="baseline"/>
        <w:rPr>
          <w:rFonts w:asciiTheme="minorHAnsi" w:hAnsiTheme="minorHAnsi"/>
          <w:sz w:val="20"/>
        </w:rPr>
      </w:pPr>
      <w:r w:rsidRPr="009A2E00">
        <w:rPr>
          <w:rFonts w:asciiTheme="minorHAnsi" w:hAnsiTheme="minorHAnsi"/>
          <w:sz w:val="20"/>
        </w:rPr>
        <w:t>whether you are related to any member of our workforce; and</w:t>
      </w:r>
    </w:p>
    <w:p w:rsidR="001758B3" w:rsidRPr="009A2E00" w:rsidRDefault="001758B3" w:rsidP="001758B3">
      <w:pPr>
        <w:ind w:left="720"/>
        <w:contextualSpacing/>
        <w:jc w:val="both"/>
        <w:rPr>
          <w:rFonts w:asciiTheme="minorHAnsi" w:hAnsiTheme="minorHAnsi"/>
          <w:sz w:val="20"/>
        </w:rPr>
      </w:pPr>
    </w:p>
    <w:p w:rsidR="001758B3" w:rsidRPr="009A2E00" w:rsidRDefault="001758B3" w:rsidP="001758B3">
      <w:pPr>
        <w:widowControl w:val="0"/>
        <w:numPr>
          <w:ilvl w:val="0"/>
          <w:numId w:val="24"/>
        </w:numPr>
        <w:suppressAutoHyphens/>
        <w:overflowPunct w:val="0"/>
        <w:autoSpaceDE w:val="0"/>
        <w:autoSpaceDN w:val="0"/>
        <w:ind w:left="993" w:hanging="567"/>
        <w:contextualSpacing/>
        <w:jc w:val="both"/>
        <w:textAlignment w:val="baseline"/>
        <w:rPr>
          <w:rFonts w:asciiTheme="minorHAnsi" w:hAnsiTheme="minorHAnsi"/>
          <w:sz w:val="20"/>
        </w:rPr>
      </w:pPr>
      <w:r w:rsidRPr="009A2E00">
        <w:rPr>
          <w:rFonts w:asciiTheme="minorHAnsi" w:hAnsiTheme="minorHAnsi"/>
          <w:sz w:val="20"/>
        </w:rPr>
        <w:t>details of any support or assistance you may need to assist you at the interview because of a disability.</w:t>
      </w:r>
    </w:p>
    <w:p w:rsidR="001758B3" w:rsidRPr="009A2E00" w:rsidRDefault="001758B3" w:rsidP="001758B3">
      <w:pPr>
        <w:jc w:val="both"/>
        <w:rPr>
          <w:rFonts w:asciiTheme="minorHAnsi" w:hAnsiTheme="minorHAnsi"/>
          <w:sz w:val="20"/>
        </w:rPr>
      </w:pPr>
    </w:p>
    <w:p w:rsidR="001758B3" w:rsidRPr="009A2E00" w:rsidRDefault="001758B3" w:rsidP="001758B3">
      <w:pPr>
        <w:jc w:val="both"/>
        <w:rPr>
          <w:rFonts w:asciiTheme="minorHAnsi" w:hAnsiTheme="minorHAnsi"/>
          <w:i/>
          <w:sz w:val="20"/>
        </w:rPr>
      </w:pPr>
      <w:r w:rsidRPr="009A2E00">
        <w:rPr>
          <w:rFonts w:asciiTheme="minorHAnsi" w:hAnsiTheme="minorHAnsi"/>
          <w:i/>
          <w:sz w:val="20"/>
        </w:rPr>
        <w:t>Following shortlisting stage, and prior to making a final decision</w:t>
      </w:r>
    </w:p>
    <w:p w:rsidR="001758B3" w:rsidRPr="009A2E00" w:rsidRDefault="001758B3" w:rsidP="001758B3">
      <w:pPr>
        <w:jc w:val="both"/>
        <w:rPr>
          <w:rFonts w:asciiTheme="minorHAnsi" w:hAnsiTheme="minorHAnsi"/>
          <w:sz w:val="20"/>
        </w:rPr>
      </w:pPr>
    </w:p>
    <w:p w:rsidR="001758B3" w:rsidRPr="009A2E00" w:rsidRDefault="001758B3" w:rsidP="001758B3">
      <w:pPr>
        <w:numPr>
          <w:ilvl w:val="0"/>
          <w:numId w:val="25"/>
        </w:numPr>
        <w:ind w:left="993" w:hanging="567"/>
        <w:contextualSpacing/>
        <w:jc w:val="both"/>
        <w:rPr>
          <w:rFonts w:asciiTheme="minorHAnsi" w:eastAsia="Trebuchet MS" w:hAnsiTheme="minorHAnsi"/>
          <w:sz w:val="20"/>
        </w:rPr>
      </w:pPr>
      <w:r w:rsidRPr="009A2E00">
        <w:rPr>
          <w:rFonts w:asciiTheme="minorHAnsi" w:eastAsia="Trebuchet MS" w:hAnsiTheme="minorHAnsi"/>
          <w:sz w:val="20"/>
        </w:rPr>
        <w:t>information about your previous academic and/or employment history, including details of any conduct, grievance or performance issues, appraisals, time and attendance, from references obtained about you from previous employers and/or education providers;*</w:t>
      </w:r>
    </w:p>
    <w:p w:rsidR="001758B3" w:rsidRPr="009A2E00" w:rsidRDefault="001758B3" w:rsidP="001758B3">
      <w:pPr>
        <w:ind w:left="851"/>
        <w:jc w:val="both"/>
        <w:rPr>
          <w:rFonts w:asciiTheme="minorHAnsi" w:eastAsia="Trebuchet MS" w:hAnsiTheme="minorHAnsi"/>
          <w:sz w:val="20"/>
        </w:rPr>
      </w:pPr>
    </w:p>
    <w:p w:rsidR="001758B3" w:rsidRPr="009A2E00" w:rsidRDefault="001758B3" w:rsidP="001758B3">
      <w:pPr>
        <w:numPr>
          <w:ilvl w:val="1"/>
          <w:numId w:val="25"/>
        </w:numPr>
        <w:ind w:left="993" w:hanging="567"/>
        <w:contextualSpacing/>
        <w:jc w:val="both"/>
        <w:rPr>
          <w:rFonts w:asciiTheme="minorHAnsi" w:eastAsia="Trebuchet MS" w:hAnsiTheme="minorHAnsi"/>
          <w:sz w:val="20"/>
        </w:rPr>
      </w:pPr>
      <w:r w:rsidRPr="009A2E00">
        <w:rPr>
          <w:rFonts w:asciiTheme="minorHAnsi" w:eastAsia="Trebuchet MS" w:hAnsiTheme="minorHAnsi"/>
          <w:sz w:val="20"/>
        </w:rPr>
        <w:t>confirmation of your academic and professional qualifications (including seeing a copy of certificates);*</w:t>
      </w:r>
    </w:p>
    <w:p w:rsidR="001758B3" w:rsidRPr="009A2E00" w:rsidRDefault="001758B3" w:rsidP="001758B3">
      <w:pPr>
        <w:ind w:left="993"/>
        <w:contextualSpacing/>
        <w:jc w:val="both"/>
        <w:rPr>
          <w:rFonts w:asciiTheme="minorHAnsi" w:eastAsia="Trebuchet MS" w:hAnsiTheme="minorHAnsi"/>
          <w:sz w:val="20"/>
        </w:rPr>
      </w:pPr>
    </w:p>
    <w:p w:rsidR="001758B3" w:rsidRPr="009A2E00" w:rsidRDefault="001758B3" w:rsidP="001758B3">
      <w:pPr>
        <w:numPr>
          <w:ilvl w:val="1"/>
          <w:numId w:val="25"/>
        </w:numPr>
        <w:ind w:left="993" w:hanging="567"/>
        <w:contextualSpacing/>
        <w:jc w:val="both"/>
        <w:rPr>
          <w:rFonts w:asciiTheme="minorHAnsi" w:eastAsia="Trebuchet MS" w:hAnsiTheme="minorHAnsi"/>
          <w:sz w:val="20"/>
        </w:rPr>
      </w:pPr>
      <w:r w:rsidRPr="009A2E00">
        <w:rPr>
          <w:rFonts w:asciiTheme="minorHAnsi" w:eastAsia="Trebuchet MS" w:hAnsiTheme="minorHAnsi"/>
          <w:sz w:val="20"/>
        </w:rPr>
        <w:t>information via the DBS process, regarding your criminal record, in criminal records certificates (CRCs) and enhanced criminal records certificates (ECRCs), whether you are barred from working in regulated activity;*</w:t>
      </w:r>
    </w:p>
    <w:p w:rsidR="001758B3" w:rsidRPr="009A2E00" w:rsidRDefault="001758B3" w:rsidP="001758B3">
      <w:pPr>
        <w:ind w:left="720"/>
        <w:contextualSpacing/>
        <w:jc w:val="both"/>
        <w:rPr>
          <w:rFonts w:asciiTheme="minorHAnsi" w:eastAsia="Trebuchet MS" w:hAnsiTheme="minorHAnsi"/>
          <w:sz w:val="20"/>
        </w:rPr>
      </w:pPr>
    </w:p>
    <w:p w:rsidR="001758B3" w:rsidRPr="009A2E00" w:rsidRDefault="001758B3" w:rsidP="001758B3">
      <w:pPr>
        <w:numPr>
          <w:ilvl w:val="1"/>
          <w:numId w:val="25"/>
        </w:numPr>
        <w:ind w:left="993" w:hanging="567"/>
        <w:contextualSpacing/>
        <w:jc w:val="both"/>
        <w:rPr>
          <w:rFonts w:asciiTheme="minorHAnsi" w:eastAsia="Trebuchet MS" w:hAnsiTheme="minorHAnsi"/>
          <w:sz w:val="20"/>
        </w:rPr>
      </w:pPr>
      <w:r w:rsidRPr="009A2E00">
        <w:rPr>
          <w:rFonts w:asciiTheme="minorHAnsi" w:eastAsia="Trebuchet MS" w:hAnsiTheme="minorHAnsi"/>
          <w:sz w:val="20"/>
        </w:rPr>
        <w:t>your nationality and immigration status and information from related documents, such as your passport or other identification and immigration information;*</w:t>
      </w:r>
    </w:p>
    <w:p w:rsidR="001758B3" w:rsidRPr="009A2E00" w:rsidRDefault="001758B3" w:rsidP="001758B3">
      <w:pPr>
        <w:ind w:left="720"/>
        <w:contextualSpacing/>
        <w:jc w:val="both"/>
        <w:rPr>
          <w:rFonts w:asciiTheme="minorHAnsi" w:eastAsia="Trebuchet MS" w:hAnsiTheme="minorHAnsi"/>
          <w:sz w:val="20"/>
        </w:rPr>
      </w:pPr>
    </w:p>
    <w:p w:rsidR="001758B3" w:rsidRPr="009A2E00" w:rsidRDefault="001758B3" w:rsidP="001758B3">
      <w:pPr>
        <w:numPr>
          <w:ilvl w:val="1"/>
          <w:numId w:val="25"/>
        </w:numPr>
        <w:ind w:left="993" w:hanging="567"/>
        <w:contextualSpacing/>
        <w:jc w:val="both"/>
        <w:rPr>
          <w:rFonts w:asciiTheme="minorHAnsi" w:eastAsia="Trebuchet MS" w:hAnsiTheme="minorHAnsi"/>
          <w:sz w:val="20"/>
        </w:rPr>
      </w:pPr>
      <w:r w:rsidRPr="009A2E00">
        <w:rPr>
          <w:rFonts w:asciiTheme="minorHAnsi" w:eastAsia="Trebuchet MS" w:hAnsiTheme="minorHAnsi"/>
          <w:sz w:val="20"/>
        </w:rPr>
        <w:t>medical check to indicate fitness to work</w:t>
      </w:r>
      <w:r w:rsidRPr="009A2E00">
        <w:rPr>
          <w:rFonts w:asciiTheme="minorHAnsi" w:eastAsia="MS Gothic" w:hAnsiTheme="minorHAnsi" w:cs="MS Gothic"/>
          <w:sz w:val="20"/>
        </w:rPr>
        <w:t>;*</w:t>
      </w:r>
    </w:p>
    <w:p w:rsidR="001758B3" w:rsidRPr="009A2E00" w:rsidRDefault="001758B3" w:rsidP="001758B3">
      <w:pPr>
        <w:ind w:left="720"/>
        <w:contextualSpacing/>
        <w:jc w:val="both"/>
        <w:rPr>
          <w:rFonts w:asciiTheme="minorHAnsi" w:eastAsia="Trebuchet MS" w:hAnsiTheme="minorHAnsi"/>
          <w:sz w:val="20"/>
        </w:rPr>
      </w:pPr>
    </w:p>
    <w:p w:rsidR="001758B3" w:rsidRPr="009A2E00" w:rsidRDefault="001758B3" w:rsidP="001758B3">
      <w:pPr>
        <w:numPr>
          <w:ilvl w:val="1"/>
          <w:numId w:val="25"/>
        </w:numPr>
        <w:ind w:left="993" w:hanging="567"/>
        <w:contextualSpacing/>
        <w:jc w:val="both"/>
        <w:rPr>
          <w:rFonts w:asciiTheme="minorHAnsi" w:eastAsia="Trebuchet MS" w:hAnsiTheme="minorHAnsi"/>
          <w:sz w:val="20"/>
        </w:rPr>
      </w:pPr>
      <w:r w:rsidRPr="009A2E00">
        <w:rPr>
          <w:rFonts w:asciiTheme="minorHAnsi" w:eastAsia="Trebuchet MS" w:hAnsiTheme="minorHAnsi"/>
          <w:sz w:val="20"/>
        </w:rPr>
        <w:lastRenderedPageBreak/>
        <w:t>a copy of your driving licence (or other appropriate documentation as listed on the Home Office list);*</w:t>
      </w:r>
    </w:p>
    <w:p w:rsidR="001758B3" w:rsidRPr="009A2E00" w:rsidRDefault="001758B3" w:rsidP="001758B3">
      <w:pPr>
        <w:ind w:left="720"/>
        <w:contextualSpacing/>
        <w:jc w:val="both"/>
        <w:rPr>
          <w:rFonts w:asciiTheme="minorHAnsi" w:eastAsia="Trebuchet MS" w:hAnsiTheme="minorHAnsi"/>
          <w:sz w:val="20"/>
        </w:rPr>
      </w:pPr>
    </w:p>
    <w:p w:rsidR="001758B3" w:rsidRPr="009A2E00" w:rsidRDefault="001758B3" w:rsidP="001758B3">
      <w:pPr>
        <w:numPr>
          <w:ilvl w:val="1"/>
          <w:numId w:val="25"/>
        </w:numPr>
        <w:ind w:left="993" w:hanging="567"/>
        <w:contextualSpacing/>
        <w:jc w:val="both"/>
        <w:rPr>
          <w:rFonts w:asciiTheme="minorHAnsi" w:eastAsia="Trebuchet MS" w:hAnsiTheme="minorHAnsi"/>
          <w:sz w:val="20"/>
        </w:rPr>
      </w:pPr>
      <w:r w:rsidRPr="009A2E00">
        <w:rPr>
          <w:rFonts w:asciiTheme="minorHAnsi" w:eastAsia="Trebuchet MS" w:hAnsiTheme="minorHAnsi"/>
          <w:sz w:val="20"/>
        </w:rPr>
        <w:t xml:space="preserve">if you are a teacher, we will check the National College of Teaching and Leadership (“NCTL”) Teachers Services about your teacher status, whether you are subject to a prohibition from teaching order and any other relevant checks (for example </w:t>
      </w:r>
      <w:r w:rsidRPr="009A2E00">
        <w:rPr>
          <w:rFonts w:asciiTheme="minorHAnsi" w:eastAsia="Trebuchet MS" w:hAnsiTheme="minorHAnsi" w:cs="Arial"/>
          <w:color w:val="000000"/>
          <w:sz w:val="20"/>
          <w:lang w:bidi="en-US"/>
        </w:rPr>
        <w:t>Section 128 direction for management posts and EEA teacher sanctions);* and</w:t>
      </w:r>
    </w:p>
    <w:p w:rsidR="001758B3" w:rsidRPr="009A2E00" w:rsidRDefault="001758B3" w:rsidP="001758B3">
      <w:pPr>
        <w:ind w:left="720"/>
        <w:contextualSpacing/>
        <w:jc w:val="both"/>
        <w:rPr>
          <w:rFonts w:asciiTheme="minorHAnsi" w:eastAsia="Trebuchet MS" w:hAnsiTheme="minorHAnsi"/>
          <w:sz w:val="20"/>
        </w:rPr>
      </w:pPr>
    </w:p>
    <w:p w:rsidR="001758B3" w:rsidRPr="009A2E00" w:rsidRDefault="001758B3" w:rsidP="001758B3">
      <w:pPr>
        <w:numPr>
          <w:ilvl w:val="1"/>
          <w:numId w:val="25"/>
        </w:numPr>
        <w:ind w:left="993" w:hanging="567"/>
        <w:contextualSpacing/>
        <w:jc w:val="both"/>
        <w:rPr>
          <w:rFonts w:asciiTheme="minorHAnsi" w:eastAsia="Trebuchet MS" w:hAnsiTheme="minorHAnsi"/>
          <w:sz w:val="20"/>
        </w:rPr>
      </w:pPr>
      <w:r w:rsidRPr="009A2E00">
        <w:rPr>
          <w:rFonts w:asciiTheme="minorHAnsi" w:eastAsia="Trebuchet MS" w:hAnsiTheme="minorHAnsi"/>
          <w:sz w:val="20"/>
        </w:rPr>
        <w:t>equal opportunities’ monitoring data.</w:t>
      </w:r>
    </w:p>
    <w:p w:rsidR="001758B3" w:rsidRPr="009A2E00" w:rsidRDefault="001758B3" w:rsidP="001758B3">
      <w:pPr>
        <w:widowControl w:val="0"/>
        <w:suppressAutoHyphens/>
        <w:overflowPunct w:val="0"/>
        <w:autoSpaceDE w:val="0"/>
        <w:autoSpaceDN w:val="0"/>
        <w:jc w:val="both"/>
        <w:textAlignment w:val="baseline"/>
        <w:rPr>
          <w:rFonts w:asciiTheme="minorHAnsi" w:hAnsiTheme="minorHAnsi"/>
          <w:sz w:val="20"/>
          <w:highlight w:val="yellow"/>
        </w:rPr>
      </w:pP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If you are employed by us, the information we collect may be included on our Single Central Record. In this scenario, a further privacy notice in relation to data we collect, process, hold and share about you during your time with us, will be issued to you.</w:t>
      </w:r>
    </w:p>
    <w:p w:rsidR="001758B3" w:rsidRPr="009A2E00" w:rsidRDefault="001758B3" w:rsidP="001758B3">
      <w:pPr>
        <w:spacing w:after="240"/>
        <w:jc w:val="both"/>
        <w:rPr>
          <w:rFonts w:asciiTheme="minorHAnsi" w:eastAsia="Trebuchet MS" w:hAnsiTheme="minorHAnsi"/>
          <w:b/>
          <w:sz w:val="20"/>
        </w:rPr>
      </w:pPr>
      <w:r w:rsidRPr="009A2E00">
        <w:rPr>
          <w:rFonts w:asciiTheme="minorHAnsi" w:eastAsia="Trebuchet MS" w:hAnsiTheme="minorHAnsi"/>
          <w:b/>
          <w:sz w:val="20"/>
        </w:rPr>
        <w:t>Where do we get information from about during your application process?</w:t>
      </w:r>
    </w:p>
    <w:p w:rsidR="001758B3" w:rsidRPr="009A2E00" w:rsidRDefault="001758B3" w:rsidP="001758B3">
      <w:pPr>
        <w:spacing w:after="240"/>
        <w:jc w:val="both"/>
        <w:rPr>
          <w:rFonts w:asciiTheme="minorHAnsi" w:eastAsia="Trebuchet MS" w:hAnsiTheme="minorHAnsi"/>
          <w:b/>
          <w:sz w:val="20"/>
        </w:rPr>
      </w:pPr>
      <w:r w:rsidRPr="009A2E00">
        <w:rPr>
          <w:rFonts w:asciiTheme="minorHAnsi" w:eastAsia="Trebuchet MS" w:hAnsiTheme="minorHAnsi"/>
          <w:sz w:val="2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1758B3" w:rsidRPr="009A2E00" w:rsidRDefault="001758B3" w:rsidP="001758B3">
      <w:pPr>
        <w:spacing w:after="240"/>
        <w:jc w:val="both"/>
        <w:rPr>
          <w:rFonts w:asciiTheme="minorHAnsi" w:eastAsia="Trebuchet MS" w:hAnsiTheme="minorHAnsi"/>
          <w:b/>
          <w:sz w:val="20"/>
        </w:rPr>
      </w:pPr>
      <w:r w:rsidRPr="009A2E00">
        <w:rPr>
          <w:rFonts w:asciiTheme="minorHAnsi" w:eastAsia="Trebuchet MS" w:hAnsiTheme="minorHAnsi"/>
          <w:b/>
          <w:sz w:val="20"/>
        </w:rPr>
        <w:t>Why do we use this information?</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1758B3" w:rsidRPr="009A2E00" w:rsidRDefault="001758B3" w:rsidP="001758B3">
      <w:pPr>
        <w:numPr>
          <w:ilvl w:val="0"/>
          <w:numId w:val="26"/>
        </w:numPr>
        <w:spacing w:after="240"/>
        <w:ind w:left="993" w:hanging="567"/>
        <w:jc w:val="both"/>
        <w:rPr>
          <w:rFonts w:asciiTheme="minorHAnsi" w:eastAsia="Trebuchet MS" w:hAnsiTheme="minorHAnsi"/>
          <w:sz w:val="20"/>
          <w:lang w:val="en-US"/>
        </w:rPr>
      </w:pPr>
      <w:r w:rsidRPr="009A2E00">
        <w:rPr>
          <w:rFonts w:asciiTheme="minorHAnsi" w:eastAsia="Trebuchet MS" w:hAnsiTheme="minorHAnsi"/>
          <w:sz w:val="20"/>
          <w:lang w:val="en-US"/>
        </w:rPr>
        <w:t>to assess your suitability for the role you are applying for;</w:t>
      </w:r>
    </w:p>
    <w:p w:rsidR="001758B3" w:rsidRPr="009A2E00" w:rsidRDefault="001758B3" w:rsidP="001758B3">
      <w:pPr>
        <w:numPr>
          <w:ilvl w:val="0"/>
          <w:numId w:val="26"/>
        </w:numPr>
        <w:spacing w:after="240"/>
        <w:ind w:left="993" w:hanging="567"/>
        <w:jc w:val="both"/>
        <w:rPr>
          <w:rFonts w:asciiTheme="minorHAnsi" w:eastAsia="Trebuchet MS" w:hAnsiTheme="minorHAnsi"/>
          <w:sz w:val="20"/>
          <w:lang w:val="en-US"/>
        </w:rPr>
      </w:pPr>
      <w:r w:rsidRPr="009A2E00">
        <w:rPr>
          <w:rFonts w:asciiTheme="minorHAnsi" w:eastAsia="Trebuchet MS" w:hAnsiTheme="minorHAnsi"/>
          <w:sz w:val="20"/>
          <w:lang w:val="en-US"/>
        </w:rPr>
        <w:t>to take steps to enter into a contract with you;</w:t>
      </w:r>
    </w:p>
    <w:p w:rsidR="001758B3" w:rsidRPr="009A2E00" w:rsidRDefault="001758B3" w:rsidP="001758B3">
      <w:pPr>
        <w:numPr>
          <w:ilvl w:val="0"/>
          <w:numId w:val="26"/>
        </w:numPr>
        <w:spacing w:after="240"/>
        <w:ind w:left="993" w:hanging="567"/>
        <w:jc w:val="both"/>
        <w:rPr>
          <w:rFonts w:asciiTheme="minorHAnsi" w:eastAsia="Trebuchet MS" w:hAnsiTheme="minorHAnsi"/>
          <w:sz w:val="20"/>
          <w:lang w:val="en-US"/>
        </w:rPr>
      </w:pPr>
      <w:r w:rsidRPr="009A2E00">
        <w:rPr>
          <w:rFonts w:asciiTheme="minorHAnsi" w:eastAsia="Trebuchet MS" w:hAnsiTheme="minorHAnsi"/>
          <w:sz w:val="20"/>
          <w:lang w:val="en-US"/>
        </w:rPr>
        <w:t>to check that you are eligible to work in the United Kingdom or that you are not prohibited from teaching; and</w:t>
      </w:r>
    </w:p>
    <w:p w:rsidR="001758B3" w:rsidRPr="009A2E00" w:rsidRDefault="001758B3" w:rsidP="001758B3">
      <w:pPr>
        <w:numPr>
          <w:ilvl w:val="0"/>
          <w:numId w:val="26"/>
        </w:numPr>
        <w:spacing w:after="240"/>
        <w:ind w:left="993" w:hanging="567"/>
        <w:jc w:val="both"/>
        <w:rPr>
          <w:rFonts w:asciiTheme="minorHAnsi" w:eastAsia="Trebuchet MS" w:hAnsiTheme="minorHAnsi"/>
          <w:sz w:val="20"/>
          <w:lang w:val="en-US"/>
        </w:rPr>
      </w:pPr>
      <w:r w:rsidRPr="009A2E00">
        <w:rPr>
          <w:rFonts w:asciiTheme="minorHAnsi" w:eastAsia="Trebuchet MS" w:hAnsiTheme="minorHAnsi"/>
          <w:sz w:val="20"/>
          <w:lang w:val="en-US"/>
        </w:rPr>
        <w:t>so that we are able to monitor applications for posts in the Academy to ensure that we are fulfilling our obligations under the public sector equality duty under the Equality Act 2010.</w:t>
      </w:r>
    </w:p>
    <w:p w:rsidR="001758B3" w:rsidRPr="009A2E00" w:rsidRDefault="001758B3" w:rsidP="001758B3">
      <w:pPr>
        <w:spacing w:after="240"/>
        <w:jc w:val="both"/>
        <w:rPr>
          <w:rFonts w:asciiTheme="minorHAnsi" w:eastAsia="Trebuchet MS" w:hAnsiTheme="minorHAnsi"/>
          <w:b/>
          <w:sz w:val="20"/>
        </w:rPr>
      </w:pPr>
      <w:r w:rsidRPr="009A2E00">
        <w:rPr>
          <w:rFonts w:asciiTheme="minorHAnsi" w:eastAsia="Trebuchet MS" w:hAnsiTheme="minorHAnsi"/>
          <w:b/>
          <w:sz w:val="20"/>
        </w:rPr>
        <w:t>How long will we hold information in relation to your application?</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 xml:space="preserve">We will hold information relating to your application only for as long as necessary.  If you are successful then how long we need to hold on to any information will depend on type of information.  For further </w:t>
      </w:r>
      <w:r w:rsidR="00D764A3" w:rsidRPr="009A2E00">
        <w:rPr>
          <w:rFonts w:asciiTheme="minorHAnsi" w:eastAsia="Trebuchet MS" w:hAnsiTheme="minorHAnsi"/>
          <w:sz w:val="20"/>
        </w:rPr>
        <w:t>detail,</w:t>
      </w:r>
      <w:r w:rsidRPr="009A2E00">
        <w:rPr>
          <w:rFonts w:asciiTheme="minorHAnsi" w:eastAsia="Trebuchet MS" w:hAnsiTheme="minorHAnsi"/>
          <w:sz w:val="20"/>
        </w:rPr>
        <w:t xml:space="preserve"> please see our Retention and Destruction Policy.</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 xml:space="preserve">If you are </w:t>
      </w:r>
      <w:r w:rsidR="003A035B" w:rsidRPr="009A2E00">
        <w:rPr>
          <w:rFonts w:asciiTheme="minorHAnsi" w:eastAsia="Trebuchet MS" w:hAnsiTheme="minorHAnsi"/>
          <w:sz w:val="20"/>
        </w:rPr>
        <w:t>unsuccessful,</w:t>
      </w:r>
      <w:r w:rsidRPr="009A2E00">
        <w:rPr>
          <w:rFonts w:asciiTheme="minorHAnsi" w:eastAsia="Trebuchet MS" w:hAnsiTheme="minorHAnsi"/>
          <w:sz w:val="20"/>
        </w:rPr>
        <w:t xml:space="preserve"> we will hold your personal data only for six months, after which time it is securely deleted.</w:t>
      </w:r>
    </w:p>
    <w:p w:rsidR="001758B3" w:rsidRPr="009A2E00" w:rsidRDefault="001758B3" w:rsidP="001758B3">
      <w:pPr>
        <w:spacing w:after="240"/>
        <w:jc w:val="both"/>
        <w:rPr>
          <w:rFonts w:asciiTheme="minorHAnsi" w:eastAsia="Trebuchet MS" w:hAnsiTheme="minorHAnsi"/>
          <w:b/>
          <w:sz w:val="20"/>
        </w:rPr>
      </w:pPr>
      <w:r w:rsidRPr="009A2E00">
        <w:rPr>
          <w:rFonts w:asciiTheme="minorHAnsi" w:eastAsia="Trebuchet MS" w:hAnsiTheme="minorHAnsi"/>
          <w:b/>
          <w:sz w:val="20"/>
        </w:rPr>
        <w:t>Who will we share information with about your application?</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We will not share information gathered during your application process with third parties, other than professional advisors such as legal as HR advisors.</w:t>
      </w:r>
    </w:p>
    <w:p w:rsidR="001758B3" w:rsidRPr="009A2E00" w:rsidRDefault="001758B3" w:rsidP="001758B3">
      <w:pPr>
        <w:spacing w:after="240"/>
        <w:jc w:val="both"/>
        <w:rPr>
          <w:rFonts w:asciiTheme="minorHAnsi" w:eastAsia="Trebuchet MS" w:hAnsiTheme="minorHAnsi"/>
          <w:b/>
          <w:sz w:val="20"/>
        </w:rPr>
      </w:pPr>
      <w:r w:rsidRPr="009A2E00">
        <w:rPr>
          <w:rFonts w:asciiTheme="minorHAnsi" w:eastAsia="Trebuchet MS" w:hAnsiTheme="minorHAnsi"/>
          <w:b/>
          <w:sz w:val="20"/>
        </w:rPr>
        <w:lastRenderedPageBreak/>
        <w:t>Rights in relation to your personal data</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All individuals have the right to request access to personal data that we hold about them.  To make a request for access to their personal data, individuals should contact:</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Debra Briault. St Crispin’s School, London Road, Wokingham. RG40 1SS     briaultd@crispins.co.uk</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Please also refer to our Data Protection Policy for further details on making requests for access to personal data.</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Individuals also have the right, in certain circumstances, to:</w:t>
      </w:r>
    </w:p>
    <w:p w:rsidR="001758B3" w:rsidRPr="009A2E00" w:rsidRDefault="001758B3" w:rsidP="001758B3">
      <w:pPr>
        <w:numPr>
          <w:ilvl w:val="0"/>
          <w:numId w:val="23"/>
        </w:numPr>
        <w:spacing w:after="240"/>
        <w:jc w:val="both"/>
        <w:rPr>
          <w:rFonts w:asciiTheme="minorHAnsi" w:eastAsia="Trebuchet MS" w:hAnsiTheme="minorHAnsi"/>
          <w:sz w:val="20"/>
        </w:rPr>
      </w:pPr>
      <w:r w:rsidRPr="009A2E00">
        <w:rPr>
          <w:rFonts w:asciiTheme="minorHAnsi" w:eastAsia="Trebuchet MS" w:hAnsiTheme="minorHAnsi"/>
          <w:sz w:val="20"/>
        </w:rPr>
        <w:t>Object to the processing of their personal data</w:t>
      </w:r>
    </w:p>
    <w:p w:rsidR="001758B3" w:rsidRPr="009A2E00" w:rsidRDefault="001758B3" w:rsidP="001758B3">
      <w:pPr>
        <w:numPr>
          <w:ilvl w:val="0"/>
          <w:numId w:val="23"/>
        </w:numPr>
        <w:spacing w:after="240"/>
        <w:jc w:val="both"/>
        <w:rPr>
          <w:rFonts w:asciiTheme="minorHAnsi" w:eastAsia="Trebuchet MS" w:hAnsiTheme="minorHAnsi"/>
          <w:sz w:val="20"/>
        </w:rPr>
      </w:pPr>
      <w:r w:rsidRPr="009A2E00">
        <w:rPr>
          <w:rFonts w:asciiTheme="minorHAnsi" w:eastAsia="Trebuchet MS" w:hAnsiTheme="minorHAnsi"/>
          <w:sz w:val="20"/>
        </w:rPr>
        <w:t>Have inaccurate or incomplete personal data about them rectified</w:t>
      </w:r>
    </w:p>
    <w:p w:rsidR="001758B3" w:rsidRPr="009A2E00" w:rsidRDefault="001758B3" w:rsidP="001758B3">
      <w:pPr>
        <w:numPr>
          <w:ilvl w:val="0"/>
          <w:numId w:val="23"/>
        </w:numPr>
        <w:spacing w:after="240"/>
        <w:jc w:val="both"/>
        <w:rPr>
          <w:rFonts w:asciiTheme="minorHAnsi" w:eastAsia="Trebuchet MS" w:hAnsiTheme="minorHAnsi"/>
          <w:sz w:val="20"/>
        </w:rPr>
      </w:pPr>
      <w:r w:rsidRPr="009A2E00">
        <w:rPr>
          <w:rFonts w:asciiTheme="minorHAnsi" w:eastAsia="Trebuchet MS" w:hAnsiTheme="minorHAnsi"/>
          <w:sz w:val="20"/>
        </w:rPr>
        <w:t>Restrict processing of their personal data</w:t>
      </w:r>
    </w:p>
    <w:p w:rsidR="001758B3" w:rsidRPr="009A2E00" w:rsidRDefault="001758B3" w:rsidP="001758B3">
      <w:pPr>
        <w:numPr>
          <w:ilvl w:val="0"/>
          <w:numId w:val="23"/>
        </w:numPr>
        <w:spacing w:after="240"/>
        <w:jc w:val="both"/>
        <w:rPr>
          <w:rFonts w:asciiTheme="minorHAnsi" w:eastAsia="Trebuchet MS" w:hAnsiTheme="minorHAnsi"/>
          <w:sz w:val="20"/>
        </w:rPr>
      </w:pPr>
      <w:r w:rsidRPr="009A2E00">
        <w:rPr>
          <w:rFonts w:asciiTheme="minorHAnsi" w:eastAsia="Trebuchet MS" w:hAnsiTheme="minorHAnsi"/>
          <w:sz w:val="20"/>
        </w:rPr>
        <w:t>Object to the making of decisions about them taken by automated means</w:t>
      </w:r>
    </w:p>
    <w:p w:rsidR="001758B3" w:rsidRPr="009A2E00" w:rsidRDefault="001758B3" w:rsidP="001758B3">
      <w:pPr>
        <w:numPr>
          <w:ilvl w:val="0"/>
          <w:numId w:val="23"/>
        </w:numPr>
        <w:spacing w:after="240"/>
        <w:jc w:val="both"/>
        <w:rPr>
          <w:rFonts w:asciiTheme="minorHAnsi" w:eastAsia="Trebuchet MS" w:hAnsiTheme="minorHAnsi"/>
          <w:sz w:val="20"/>
        </w:rPr>
      </w:pPr>
      <w:r w:rsidRPr="009A2E00">
        <w:rPr>
          <w:rFonts w:asciiTheme="minorHAnsi" w:eastAsia="Trebuchet MS" w:hAnsiTheme="minorHAnsi"/>
          <w:sz w:val="20"/>
        </w:rPr>
        <w:t>Have your data transferred to another organisation</w:t>
      </w:r>
    </w:p>
    <w:p w:rsidR="001758B3" w:rsidRPr="009A2E00" w:rsidRDefault="001758B3" w:rsidP="001758B3">
      <w:pPr>
        <w:numPr>
          <w:ilvl w:val="0"/>
          <w:numId w:val="23"/>
        </w:numPr>
        <w:spacing w:after="240"/>
        <w:jc w:val="both"/>
        <w:rPr>
          <w:rFonts w:asciiTheme="minorHAnsi" w:eastAsia="Trebuchet MS" w:hAnsiTheme="minorHAnsi"/>
          <w:sz w:val="20"/>
        </w:rPr>
      </w:pPr>
      <w:r w:rsidRPr="009A2E00">
        <w:rPr>
          <w:rFonts w:asciiTheme="minorHAnsi" w:eastAsia="Trebuchet MS" w:hAnsiTheme="minorHAnsi"/>
          <w:sz w:val="20"/>
        </w:rPr>
        <w:t>Claim compensation for damage caused by a breach of their data protection rights</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 xml:space="preserve">If an individual wants to exercise any of these rights then they should contact </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Debra Briault. St Crispin’s School, London Road, Wokingham. RG40 1SS     briaultd@crispins.co.uk</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The law does not oblige the school to comply with all requests.  If the school does not intend to comply with the request then the individual will be notified of the reasons why in writing.</w:t>
      </w:r>
    </w:p>
    <w:p w:rsidR="001758B3" w:rsidRPr="009A2E00" w:rsidRDefault="001758B3" w:rsidP="001758B3">
      <w:pPr>
        <w:spacing w:after="240"/>
        <w:jc w:val="both"/>
        <w:rPr>
          <w:rFonts w:asciiTheme="minorHAnsi" w:eastAsia="Trebuchet MS" w:hAnsiTheme="minorHAnsi"/>
          <w:b/>
          <w:sz w:val="20"/>
        </w:rPr>
      </w:pPr>
      <w:r w:rsidRPr="009A2E00">
        <w:rPr>
          <w:rFonts w:asciiTheme="minorHAnsi" w:eastAsia="Trebuchet MS" w:hAnsiTheme="minorHAnsi"/>
          <w:b/>
          <w:sz w:val="20"/>
        </w:rPr>
        <w:t>Concerns</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 xml:space="preserve">If an individual has any concerns about how we are using their personal data then we ask that they contact our Data Protection Officer in the first instance.  </w:t>
      </w:r>
      <w:r w:rsidR="003A035B" w:rsidRPr="009A2E00">
        <w:rPr>
          <w:rFonts w:asciiTheme="minorHAnsi" w:eastAsia="Trebuchet MS" w:hAnsiTheme="minorHAnsi"/>
          <w:sz w:val="20"/>
        </w:rPr>
        <w:t>However,</w:t>
      </w:r>
      <w:r w:rsidRPr="009A2E00">
        <w:rPr>
          <w:rFonts w:asciiTheme="minorHAnsi" w:eastAsia="Trebuchet MS" w:hAnsiTheme="minorHAnsi"/>
          <w:sz w:val="20"/>
        </w:rPr>
        <w:t xml:space="preserve"> an individual can contact the Information Commissioner’s Office should they consider this to be necessary, at </w:t>
      </w:r>
      <w:hyperlink r:id="rId13" w:history="1">
        <w:r w:rsidRPr="009A2E00">
          <w:rPr>
            <w:rFonts w:asciiTheme="minorHAnsi" w:eastAsia="Trebuchet MS" w:hAnsiTheme="minorHAnsi"/>
            <w:color w:val="0000FF"/>
            <w:sz w:val="20"/>
            <w:u w:val="single"/>
          </w:rPr>
          <w:t>https://ico.org.uk/concerns/</w:t>
        </w:r>
      </w:hyperlink>
      <w:r w:rsidRPr="009A2E00">
        <w:rPr>
          <w:rFonts w:asciiTheme="minorHAnsi" w:eastAsia="Trebuchet MS" w:hAnsiTheme="minorHAnsi"/>
          <w:sz w:val="20"/>
        </w:rPr>
        <w:t>.</w:t>
      </w:r>
    </w:p>
    <w:p w:rsidR="001758B3" w:rsidRPr="009A2E00" w:rsidRDefault="001758B3" w:rsidP="001758B3">
      <w:pPr>
        <w:spacing w:after="240"/>
        <w:jc w:val="both"/>
        <w:rPr>
          <w:rFonts w:asciiTheme="minorHAnsi" w:eastAsia="Trebuchet MS" w:hAnsiTheme="minorHAnsi"/>
          <w:b/>
          <w:sz w:val="20"/>
        </w:rPr>
      </w:pPr>
      <w:r w:rsidRPr="009A2E00">
        <w:rPr>
          <w:rFonts w:asciiTheme="minorHAnsi" w:eastAsia="Trebuchet MS" w:hAnsiTheme="minorHAnsi"/>
          <w:b/>
          <w:sz w:val="20"/>
        </w:rPr>
        <w:t>Contact</w:t>
      </w:r>
    </w:p>
    <w:p w:rsidR="001758B3" w:rsidRPr="009A2E00" w:rsidRDefault="001758B3" w:rsidP="001758B3">
      <w:pPr>
        <w:spacing w:after="240"/>
        <w:jc w:val="both"/>
        <w:rPr>
          <w:rFonts w:asciiTheme="minorHAnsi" w:eastAsia="Trebuchet MS" w:hAnsiTheme="minorHAnsi"/>
          <w:sz w:val="20"/>
        </w:rPr>
      </w:pPr>
      <w:r w:rsidRPr="009A2E00">
        <w:rPr>
          <w:rFonts w:asciiTheme="minorHAnsi" w:eastAsia="Trebuchet MS" w:hAnsiTheme="minorHAnsi"/>
          <w:sz w:val="20"/>
        </w:rPr>
        <w:t>If you would like to discuss anything in this privacy notice, please contact The Circle Trust Data Protection Officer.</w:t>
      </w:r>
    </w:p>
    <w:p w:rsidR="001758B3" w:rsidRPr="009A2E00" w:rsidRDefault="001758B3" w:rsidP="001E35F7">
      <w:pPr>
        <w:spacing w:after="240"/>
        <w:rPr>
          <w:rFonts w:asciiTheme="minorHAnsi" w:hAnsiTheme="minorHAnsi" w:cs="Arial"/>
          <w:sz w:val="20"/>
        </w:rPr>
      </w:pPr>
      <w:r w:rsidRPr="009A2E00">
        <w:rPr>
          <w:rFonts w:asciiTheme="minorHAnsi" w:eastAsia="Trebuchet MS" w:hAnsiTheme="minorHAnsi"/>
          <w:sz w:val="20"/>
        </w:rPr>
        <w:t>Mr A Hinchliff, c/o St Crispin’s School, London Road, Wokingham, Berkshire. RG40 1SF      andy@thecircletrust.co.uk</w:t>
      </w:r>
    </w:p>
    <w:sectPr w:rsidR="001758B3" w:rsidRPr="009A2E00" w:rsidSect="0086692F">
      <w:footerReference w:type="default" r:id="rId14"/>
      <w:pgSz w:w="11909" w:h="16834" w:code="9"/>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71" w:rsidRDefault="00726B71">
      <w:r>
        <w:separator/>
      </w:r>
    </w:p>
  </w:endnote>
  <w:endnote w:type="continuationSeparator" w:id="0">
    <w:p w:rsidR="00726B71" w:rsidRDefault="0072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BBA L+ Helvetica">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IBBE O+ Helvetica">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5C" w:rsidRPr="00F37088" w:rsidRDefault="0057765C" w:rsidP="0057765C">
    <w:pPr>
      <w:pStyle w:val="Footer"/>
      <w:jc w:val="center"/>
      <w:rPr>
        <w:rStyle w:val="Hyperlink"/>
        <w:rFonts w:ascii="Calibri" w:hAnsi="Calibri"/>
        <w:sz w:val="18"/>
      </w:rPr>
    </w:pPr>
    <w:r w:rsidRPr="00F37088">
      <w:rPr>
        <w:rFonts w:ascii="Calibri" w:hAnsi="Calibri"/>
        <w:color w:val="A6A6A6" w:themeColor="background1" w:themeShade="A6"/>
        <w:sz w:val="18"/>
        <w:shd w:val="clear" w:color="auto" w:fill="FFFFFF"/>
      </w:rPr>
      <w:t>St. Crispin's School is an academy and part of The Circle Trust, a charitable company limited by guarantee registered in England and Wales, company number 11031096, registered at The Circle Trust,</w:t>
    </w:r>
    <w:r w:rsidRPr="00F37088">
      <w:rPr>
        <w:rFonts w:ascii="Calibri" w:hAnsi="Calibri"/>
        <w:color w:val="A6A6A6" w:themeColor="background1" w:themeShade="A6"/>
        <w:sz w:val="18"/>
      </w:rPr>
      <w:br/>
    </w:r>
    <w:r w:rsidRPr="00F37088">
      <w:rPr>
        <w:rFonts w:ascii="Calibri" w:hAnsi="Calibri"/>
        <w:color w:val="A6A6A6" w:themeColor="background1" w:themeShade="A6"/>
        <w:sz w:val="18"/>
        <w:shd w:val="clear" w:color="auto" w:fill="FFFFFF"/>
      </w:rPr>
      <w:t xml:space="preserve">London Road, Wokingham, Berkshire, RG40 1SS. Tel: 0118 332 0011 </w:t>
    </w:r>
    <w:hyperlink r:id="rId1" w:history="1">
      <w:r w:rsidRPr="00F37088">
        <w:rPr>
          <w:rStyle w:val="Hyperlink"/>
          <w:rFonts w:ascii="Calibri" w:hAnsi="Calibri"/>
          <w:color w:val="A6A6A6" w:themeColor="background1" w:themeShade="A6"/>
          <w:sz w:val="18"/>
        </w:rPr>
        <w:t>www.thecircletrust.co.uk</w:t>
      </w:r>
    </w:hyperlink>
  </w:p>
  <w:p w:rsidR="0057765C" w:rsidRPr="00F37088" w:rsidRDefault="0057765C" w:rsidP="0057765C">
    <w:pPr>
      <w:pStyle w:val="Footer"/>
      <w:jc w:val="center"/>
      <w:rPr>
        <w:rFonts w:ascii="Calibri" w:hAnsi="Calibri"/>
        <w:sz w:val="18"/>
      </w:rPr>
    </w:pPr>
  </w:p>
  <w:p w:rsidR="0057765C" w:rsidRDefault="0057765C" w:rsidP="0057765C">
    <w:pPr>
      <w:pStyle w:val="Footer"/>
      <w:jc w:val="center"/>
    </w:pPr>
    <w:r>
      <w:rPr>
        <w:noProof/>
        <w:lang w:eastAsia="en-GB"/>
      </w:rPr>
      <w:drawing>
        <wp:inline distT="0" distB="0" distL="0" distR="0" wp14:anchorId="5A5414BA" wp14:editId="66AC110A">
          <wp:extent cx="388881" cy="39413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740" cy="425413"/>
                  </a:xfrm>
                  <a:prstGeom prst="rect">
                    <a:avLst/>
                  </a:prstGeom>
                </pic:spPr>
              </pic:pic>
            </a:graphicData>
          </a:graphic>
        </wp:inline>
      </w:drawing>
    </w:r>
  </w:p>
  <w:p w:rsidR="0057765C" w:rsidRDefault="0057765C">
    <w:pPr>
      <w:pStyle w:val="Footer"/>
    </w:pPr>
  </w:p>
  <w:p w:rsidR="0057765C" w:rsidRDefault="0057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71" w:rsidRDefault="00726B71">
      <w:r>
        <w:separator/>
      </w:r>
    </w:p>
  </w:footnote>
  <w:footnote w:type="continuationSeparator" w:id="0">
    <w:p w:rsidR="00726B71" w:rsidRDefault="00726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BD6"/>
    <w:multiLevelType w:val="hybridMultilevel"/>
    <w:tmpl w:val="F0988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D3A77"/>
    <w:multiLevelType w:val="hybridMultilevel"/>
    <w:tmpl w:val="36D8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3" w15:restartNumberingAfterBreak="0">
    <w:nsid w:val="02E427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8041F1"/>
    <w:multiLevelType w:val="hybridMultilevel"/>
    <w:tmpl w:val="019056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6" w15:restartNumberingAfterBreak="0">
    <w:nsid w:val="1561632A"/>
    <w:multiLevelType w:val="hybridMultilevel"/>
    <w:tmpl w:val="30B61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6710D"/>
    <w:multiLevelType w:val="hybridMultilevel"/>
    <w:tmpl w:val="7EA891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577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204BF9"/>
    <w:multiLevelType w:val="hybridMultilevel"/>
    <w:tmpl w:val="8CD8D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B304A"/>
    <w:multiLevelType w:val="hybridMultilevel"/>
    <w:tmpl w:val="D1343D1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14" w15:restartNumberingAfterBreak="0">
    <w:nsid w:val="2F806EE7"/>
    <w:multiLevelType w:val="hybridMultilevel"/>
    <w:tmpl w:val="ADECE47E"/>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15" w15:restartNumberingAfterBreak="0">
    <w:nsid w:val="33366B5B"/>
    <w:multiLevelType w:val="hybridMultilevel"/>
    <w:tmpl w:val="8AA8D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04B6F"/>
    <w:multiLevelType w:val="hybridMultilevel"/>
    <w:tmpl w:val="F1EC992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151129E"/>
    <w:multiLevelType w:val="hybridMultilevel"/>
    <w:tmpl w:val="227685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B46261"/>
    <w:multiLevelType w:val="hybridMultilevel"/>
    <w:tmpl w:val="B9C0AB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45690306"/>
    <w:multiLevelType w:val="hybridMultilevel"/>
    <w:tmpl w:val="16BEBD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B5B47"/>
    <w:multiLevelType w:val="hybridMultilevel"/>
    <w:tmpl w:val="0C4AC8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D35297"/>
    <w:multiLevelType w:val="hybridMultilevel"/>
    <w:tmpl w:val="7884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7D5392"/>
    <w:multiLevelType w:val="hybridMultilevel"/>
    <w:tmpl w:val="8AA8D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5"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26"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27" w15:restartNumberingAfterBreak="0">
    <w:nsid w:val="6D435FEB"/>
    <w:multiLevelType w:val="hybridMultilevel"/>
    <w:tmpl w:val="E6502364"/>
    <w:lvl w:ilvl="0" w:tplc="0BE83826">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790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8C280D"/>
    <w:multiLevelType w:val="hybridMultilevel"/>
    <w:tmpl w:val="764A8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CC3722"/>
    <w:multiLevelType w:val="hybridMultilevel"/>
    <w:tmpl w:val="9424B5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32" w15:restartNumberingAfterBreak="0">
    <w:nsid w:val="7A0318C2"/>
    <w:multiLevelType w:val="hybridMultilevel"/>
    <w:tmpl w:val="E758C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F63C0"/>
    <w:multiLevelType w:val="hybridMultilevel"/>
    <w:tmpl w:val="CB2CF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052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A0774D"/>
    <w:multiLevelType w:val="hybridMultilevel"/>
    <w:tmpl w:val="29E80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31"/>
  </w:num>
  <w:num w:numId="5">
    <w:abstractNumId w:val="25"/>
  </w:num>
  <w:num w:numId="6">
    <w:abstractNumId w:val="26"/>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34"/>
  </w:num>
  <w:num w:numId="12">
    <w:abstractNumId w:val="8"/>
  </w:num>
  <w:num w:numId="13">
    <w:abstractNumId w:val="3"/>
  </w:num>
  <w:num w:numId="14">
    <w:abstractNumId w:val="6"/>
  </w:num>
  <w:num w:numId="15">
    <w:abstractNumId w:val="17"/>
  </w:num>
  <w:num w:numId="16">
    <w:abstractNumId w:val="0"/>
  </w:num>
  <w:num w:numId="17">
    <w:abstractNumId w:val="10"/>
  </w:num>
  <w:num w:numId="18">
    <w:abstractNumId w:val="29"/>
  </w:num>
  <w:num w:numId="19">
    <w:abstractNumId w:val="15"/>
  </w:num>
  <w:num w:numId="20">
    <w:abstractNumId w:val="35"/>
  </w:num>
  <w:num w:numId="21">
    <w:abstractNumId w:val="23"/>
  </w:num>
  <w:num w:numId="22">
    <w:abstractNumId w:val="22"/>
  </w:num>
  <w:num w:numId="23">
    <w:abstractNumId w:val="12"/>
  </w:num>
  <w:num w:numId="24">
    <w:abstractNumId w:val="19"/>
  </w:num>
  <w:num w:numId="25">
    <w:abstractNumId w:val="11"/>
  </w:num>
  <w:num w:numId="26">
    <w:abstractNumId w:val="24"/>
  </w:num>
  <w:num w:numId="27">
    <w:abstractNumId w:val="18"/>
  </w:num>
  <w:num w:numId="28">
    <w:abstractNumId w:val="32"/>
  </w:num>
  <w:num w:numId="29">
    <w:abstractNumId w:val="4"/>
  </w:num>
  <w:num w:numId="30">
    <w:abstractNumId w:val="30"/>
  </w:num>
  <w:num w:numId="31">
    <w:abstractNumId w:val="33"/>
  </w:num>
  <w:num w:numId="32">
    <w:abstractNumId w:val="16"/>
  </w:num>
  <w:num w:numId="33">
    <w:abstractNumId w:val="7"/>
  </w:num>
  <w:num w:numId="34">
    <w:abstractNumId w:val="21"/>
  </w:num>
  <w:num w:numId="35">
    <w:abstractNumId w:val="2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7C"/>
    <w:rsid w:val="00005F26"/>
    <w:rsid w:val="00015C51"/>
    <w:rsid w:val="000204C1"/>
    <w:rsid w:val="0003314A"/>
    <w:rsid w:val="00037E1F"/>
    <w:rsid w:val="00077250"/>
    <w:rsid w:val="00094399"/>
    <w:rsid w:val="000B7EF4"/>
    <w:rsid w:val="000C5353"/>
    <w:rsid w:val="000D213C"/>
    <w:rsid w:val="000D2E0C"/>
    <w:rsid w:val="000D3904"/>
    <w:rsid w:val="000E70CA"/>
    <w:rsid w:val="000E7C90"/>
    <w:rsid w:val="0012030C"/>
    <w:rsid w:val="00131656"/>
    <w:rsid w:val="00157629"/>
    <w:rsid w:val="001758B3"/>
    <w:rsid w:val="001771B7"/>
    <w:rsid w:val="00195ABC"/>
    <w:rsid w:val="001A369E"/>
    <w:rsid w:val="001A7F2C"/>
    <w:rsid w:val="001B1D0E"/>
    <w:rsid w:val="001B4A3C"/>
    <w:rsid w:val="001C5A67"/>
    <w:rsid w:val="001D028B"/>
    <w:rsid w:val="001E35F7"/>
    <w:rsid w:val="001E7E14"/>
    <w:rsid w:val="00214B6E"/>
    <w:rsid w:val="00227B50"/>
    <w:rsid w:val="002306FF"/>
    <w:rsid w:val="00264522"/>
    <w:rsid w:val="002856EF"/>
    <w:rsid w:val="00285C93"/>
    <w:rsid w:val="002910F4"/>
    <w:rsid w:val="0029581E"/>
    <w:rsid w:val="002A3AB3"/>
    <w:rsid w:val="002B138B"/>
    <w:rsid w:val="002D36EB"/>
    <w:rsid w:val="00306F8A"/>
    <w:rsid w:val="00314373"/>
    <w:rsid w:val="00322588"/>
    <w:rsid w:val="00325DDE"/>
    <w:rsid w:val="00334829"/>
    <w:rsid w:val="003444DE"/>
    <w:rsid w:val="00371F25"/>
    <w:rsid w:val="003A035B"/>
    <w:rsid w:val="003B0CDD"/>
    <w:rsid w:val="003B4840"/>
    <w:rsid w:val="003C5B80"/>
    <w:rsid w:val="003D68FB"/>
    <w:rsid w:val="003E4591"/>
    <w:rsid w:val="003E51BE"/>
    <w:rsid w:val="003F1CE3"/>
    <w:rsid w:val="003F7E4D"/>
    <w:rsid w:val="00405A95"/>
    <w:rsid w:val="00406EF0"/>
    <w:rsid w:val="004076F7"/>
    <w:rsid w:val="00422EAC"/>
    <w:rsid w:val="00430ECF"/>
    <w:rsid w:val="00431D97"/>
    <w:rsid w:val="00440A92"/>
    <w:rsid w:val="00460A4E"/>
    <w:rsid w:val="00465993"/>
    <w:rsid w:val="004678D3"/>
    <w:rsid w:val="00497E98"/>
    <w:rsid w:val="004B0D27"/>
    <w:rsid w:val="004C25E6"/>
    <w:rsid w:val="004D0D56"/>
    <w:rsid w:val="004F0EF1"/>
    <w:rsid w:val="005015FF"/>
    <w:rsid w:val="005225B4"/>
    <w:rsid w:val="00531762"/>
    <w:rsid w:val="00555A54"/>
    <w:rsid w:val="0057765C"/>
    <w:rsid w:val="00591C9B"/>
    <w:rsid w:val="005937C0"/>
    <w:rsid w:val="005A128D"/>
    <w:rsid w:val="005A338A"/>
    <w:rsid w:val="005B0806"/>
    <w:rsid w:val="006076FB"/>
    <w:rsid w:val="00642226"/>
    <w:rsid w:val="006433EA"/>
    <w:rsid w:val="00652FE6"/>
    <w:rsid w:val="00664C4B"/>
    <w:rsid w:val="00665353"/>
    <w:rsid w:val="006755DA"/>
    <w:rsid w:val="00676D15"/>
    <w:rsid w:val="00680BB9"/>
    <w:rsid w:val="006946AB"/>
    <w:rsid w:val="006A237F"/>
    <w:rsid w:val="006C3712"/>
    <w:rsid w:val="006C4BCE"/>
    <w:rsid w:val="006C5591"/>
    <w:rsid w:val="006D607C"/>
    <w:rsid w:val="006E0F8D"/>
    <w:rsid w:val="006E2770"/>
    <w:rsid w:val="006F409B"/>
    <w:rsid w:val="006F5514"/>
    <w:rsid w:val="007170A6"/>
    <w:rsid w:val="00721FBA"/>
    <w:rsid w:val="00726B71"/>
    <w:rsid w:val="00731C9F"/>
    <w:rsid w:val="0073536D"/>
    <w:rsid w:val="007447CB"/>
    <w:rsid w:val="007465D7"/>
    <w:rsid w:val="00774059"/>
    <w:rsid w:val="007B3156"/>
    <w:rsid w:val="007B3F8D"/>
    <w:rsid w:val="007B7337"/>
    <w:rsid w:val="007C2BEB"/>
    <w:rsid w:val="007D300C"/>
    <w:rsid w:val="007F4185"/>
    <w:rsid w:val="008003B8"/>
    <w:rsid w:val="0080390E"/>
    <w:rsid w:val="00822911"/>
    <w:rsid w:val="008263A4"/>
    <w:rsid w:val="008279F0"/>
    <w:rsid w:val="00836B0F"/>
    <w:rsid w:val="008500CD"/>
    <w:rsid w:val="0086692F"/>
    <w:rsid w:val="00885EE8"/>
    <w:rsid w:val="008A0C77"/>
    <w:rsid w:val="008B65B7"/>
    <w:rsid w:val="008B6D5C"/>
    <w:rsid w:val="00921E2E"/>
    <w:rsid w:val="00946883"/>
    <w:rsid w:val="00960560"/>
    <w:rsid w:val="009706E0"/>
    <w:rsid w:val="009A2E00"/>
    <w:rsid w:val="009A331F"/>
    <w:rsid w:val="009B341D"/>
    <w:rsid w:val="009B4752"/>
    <w:rsid w:val="009E6251"/>
    <w:rsid w:val="009F58F1"/>
    <w:rsid w:val="00A00C01"/>
    <w:rsid w:val="00A07287"/>
    <w:rsid w:val="00A13C1C"/>
    <w:rsid w:val="00A32AC6"/>
    <w:rsid w:val="00A340E4"/>
    <w:rsid w:val="00A43B3F"/>
    <w:rsid w:val="00A56A1A"/>
    <w:rsid w:val="00A57B9F"/>
    <w:rsid w:val="00A612CB"/>
    <w:rsid w:val="00A7167D"/>
    <w:rsid w:val="00A83448"/>
    <w:rsid w:val="00A854AC"/>
    <w:rsid w:val="00AB5882"/>
    <w:rsid w:val="00AB5EB5"/>
    <w:rsid w:val="00AC3887"/>
    <w:rsid w:val="00AE3BAA"/>
    <w:rsid w:val="00B01447"/>
    <w:rsid w:val="00B22C25"/>
    <w:rsid w:val="00B32625"/>
    <w:rsid w:val="00B442B2"/>
    <w:rsid w:val="00B55DA1"/>
    <w:rsid w:val="00B622D9"/>
    <w:rsid w:val="00B66539"/>
    <w:rsid w:val="00B8511D"/>
    <w:rsid w:val="00BD1F55"/>
    <w:rsid w:val="00BE332F"/>
    <w:rsid w:val="00C372ED"/>
    <w:rsid w:val="00C677D7"/>
    <w:rsid w:val="00C748E7"/>
    <w:rsid w:val="00C7602E"/>
    <w:rsid w:val="00C826A9"/>
    <w:rsid w:val="00CB0093"/>
    <w:rsid w:val="00CD462E"/>
    <w:rsid w:val="00CF4BF2"/>
    <w:rsid w:val="00D15708"/>
    <w:rsid w:val="00D1615C"/>
    <w:rsid w:val="00D27D54"/>
    <w:rsid w:val="00D670D1"/>
    <w:rsid w:val="00D764A3"/>
    <w:rsid w:val="00DA63CD"/>
    <w:rsid w:val="00DB26FA"/>
    <w:rsid w:val="00DC39B6"/>
    <w:rsid w:val="00DF7B7D"/>
    <w:rsid w:val="00E0141E"/>
    <w:rsid w:val="00E230C1"/>
    <w:rsid w:val="00E25552"/>
    <w:rsid w:val="00E50252"/>
    <w:rsid w:val="00E5526B"/>
    <w:rsid w:val="00E67816"/>
    <w:rsid w:val="00E70156"/>
    <w:rsid w:val="00E7431D"/>
    <w:rsid w:val="00EC46EE"/>
    <w:rsid w:val="00EF40B2"/>
    <w:rsid w:val="00F37088"/>
    <w:rsid w:val="00F4620C"/>
    <w:rsid w:val="00F61ED5"/>
    <w:rsid w:val="00F952DB"/>
    <w:rsid w:val="00FA5B0D"/>
    <w:rsid w:val="00FD1DA9"/>
    <w:rsid w:val="00FD7DAA"/>
    <w:rsid w:val="00FE6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69E77763"/>
  <w15:docId w15:val="{1ED8E0CA-25DA-4AB5-A9E1-1DD2620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link w:val="BodyText2Char"/>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basedOn w:val="DefaultParagraphFont"/>
    <w:link w:val="Subtitle"/>
    <w:locked/>
    <w:rsid w:val="00921E2E"/>
    <w:rPr>
      <w:rFonts w:ascii="Arial" w:hAnsi="Arial"/>
      <w:b/>
      <w:sz w:val="24"/>
      <w:lang w:val="en-GB" w:eastAsia="en-US" w:bidi="ar-SA"/>
    </w:rPr>
  </w:style>
  <w:style w:type="paragraph" w:styleId="Header">
    <w:name w:val="header"/>
    <w:basedOn w:val="Normal"/>
    <w:link w:val="HeaderChar"/>
    <w:rsid w:val="00921E2E"/>
    <w:pPr>
      <w:tabs>
        <w:tab w:val="center" w:pos="4153"/>
        <w:tab w:val="right" w:pos="8306"/>
      </w:tabs>
    </w:pPr>
  </w:style>
  <w:style w:type="paragraph" w:styleId="Footer">
    <w:name w:val="footer"/>
    <w:basedOn w:val="Normal"/>
    <w:link w:val="FooterChar"/>
    <w:uiPriority w:val="99"/>
    <w:rsid w:val="00921E2E"/>
    <w:pPr>
      <w:tabs>
        <w:tab w:val="center" w:pos="4153"/>
        <w:tab w:val="right" w:pos="8306"/>
      </w:tabs>
    </w:pPr>
  </w:style>
  <w:style w:type="paragraph" w:styleId="BalloonText">
    <w:name w:val="Balloon Text"/>
    <w:basedOn w:val="Normal"/>
    <w:link w:val="BalloonTextChar"/>
    <w:rsid w:val="006F409B"/>
    <w:rPr>
      <w:rFonts w:ascii="Tahoma" w:hAnsi="Tahoma" w:cs="Tahoma"/>
      <w:sz w:val="16"/>
      <w:szCs w:val="16"/>
    </w:rPr>
  </w:style>
  <w:style w:type="character" w:customStyle="1" w:styleId="BalloonTextChar">
    <w:name w:val="Balloon Text Char"/>
    <w:basedOn w:val="DefaultParagraphFont"/>
    <w:link w:val="BalloonText"/>
    <w:rsid w:val="006F409B"/>
    <w:rPr>
      <w:rFonts w:ascii="Tahoma" w:hAnsi="Tahoma" w:cs="Tahoma"/>
      <w:sz w:val="16"/>
      <w:szCs w:val="16"/>
      <w:lang w:eastAsia="en-US"/>
    </w:rPr>
  </w:style>
  <w:style w:type="paragraph" w:customStyle="1" w:styleId="Style1">
    <w:name w:val="Style1"/>
    <w:basedOn w:val="Normal"/>
    <w:rsid w:val="00195ABC"/>
    <w:pPr>
      <w:spacing w:before="60" w:after="120"/>
      <w:jc w:val="both"/>
    </w:pPr>
    <w:rPr>
      <w:rFonts w:ascii="Times New Roman" w:eastAsiaTheme="minorHAnsi" w:hAnsi="Times New Roman"/>
      <w:szCs w:val="24"/>
    </w:rPr>
  </w:style>
  <w:style w:type="paragraph" w:customStyle="1" w:styleId="Default">
    <w:name w:val="Default"/>
    <w:rsid w:val="00195ABC"/>
    <w:pPr>
      <w:widowControl w:val="0"/>
      <w:autoSpaceDE w:val="0"/>
      <w:autoSpaceDN w:val="0"/>
      <w:adjustRightInd w:val="0"/>
    </w:pPr>
    <w:rPr>
      <w:rFonts w:ascii="BIBBA L+ Helvetica" w:eastAsiaTheme="minorEastAsia" w:hAnsi="BIBBA L+ Helvetica" w:cs="BIBBA L+ Helvetica"/>
      <w:color w:val="000000"/>
      <w:sz w:val="24"/>
      <w:szCs w:val="24"/>
    </w:rPr>
  </w:style>
  <w:style w:type="paragraph" w:styleId="NoSpacing">
    <w:name w:val="No Spacing"/>
    <w:uiPriority w:val="1"/>
    <w:qFormat/>
    <w:rsid w:val="00195ABC"/>
    <w:rPr>
      <w:rFonts w:asciiTheme="minorHAnsi" w:eastAsiaTheme="minorHAnsi" w:hAnsiTheme="minorHAnsi" w:cstheme="minorBidi"/>
      <w:sz w:val="22"/>
      <w:szCs w:val="22"/>
      <w:lang w:eastAsia="en-US"/>
    </w:rPr>
  </w:style>
  <w:style w:type="paragraph" w:customStyle="1" w:styleId="CM1">
    <w:name w:val="CM1"/>
    <w:basedOn w:val="Default"/>
    <w:next w:val="Default"/>
    <w:uiPriority w:val="99"/>
    <w:rsid w:val="00195ABC"/>
    <w:pPr>
      <w:spacing w:line="203" w:lineRule="atLeast"/>
    </w:pPr>
    <w:rPr>
      <w:rFonts w:cs="Times New Roman"/>
      <w:color w:val="auto"/>
    </w:rPr>
  </w:style>
  <w:style w:type="paragraph" w:customStyle="1" w:styleId="CM3">
    <w:name w:val="CM3"/>
    <w:basedOn w:val="Default"/>
    <w:next w:val="Default"/>
    <w:uiPriority w:val="99"/>
    <w:rsid w:val="00195ABC"/>
    <w:rPr>
      <w:rFonts w:cs="Times New Roman"/>
      <w:color w:val="auto"/>
    </w:rPr>
  </w:style>
  <w:style w:type="character" w:customStyle="1" w:styleId="s9">
    <w:name w:val="s9"/>
    <w:basedOn w:val="DefaultParagraphFont"/>
    <w:rsid w:val="00195ABC"/>
  </w:style>
  <w:style w:type="paragraph" w:styleId="NormalWeb">
    <w:name w:val="Normal (Web)"/>
    <w:basedOn w:val="Normal"/>
    <w:uiPriority w:val="99"/>
    <w:unhideWhenUsed/>
    <w:rsid w:val="00195ABC"/>
    <w:rPr>
      <w:rFonts w:ascii="Times New Roman" w:eastAsia="Calibri" w:hAnsi="Times New Roman"/>
      <w:szCs w:val="24"/>
      <w:lang w:eastAsia="en-GB"/>
    </w:rPr>
  </w:style>
  <w:style w:type="paragraph" w:styleId="ListParagraph">
    <w:name w:val="List Paragraph"/>
    <w:basedOn w:val="Normal"/>
    <w:uiPriority w:val="34"/>
    <w:qFormat/>
    <w:rsid w:val="00946883"/>
    <w:pPr>
      <w:ind w:left="720"/>
    </w:pPr>
    <w:rPr>
      <w:rFonts w:ascii="Calibri" w:eastAsiaTheme="minorHAnsi" w:hAnsi="Calibri"/>
      <w:sz w:val="22"/>
      <w:szCs w:val="22"/>
    </w:rPr>
  </w:style>
  <w:style w:type="character" w:styleId="Hyperlink">
    <w:name w:val="Hyperlink"/>
    <w:basedOn w:val="DefaultParagraphFont"/>
    <w:uiPriority w:val="99"/>
    <w:unhideWhenUsed/>
    <w:rsid w:val="00676D15"/>
    <w:rPr>
      <w:color w:val="0000FF" w:themeColor="hyperlink"/>
      <w:u w:val="single"/>
    </w:rPr>
  </w:style>
  <w:style w:type="character" w:customStyle="1" w:styleId="FooterChar">
    <w:name w:val="Footer Char"/>
    <w:basedOn w:val="DefaultParagraphFont"/>
    <w:link w:val="Footer"/>
    <w:uiPriority w:val="99"/>
    <w:rsid w:val="00676D15"/>
    <w:rPr>
      <w:rFonts w:ascii="Arial" w:hAnsi="Arial"/>
      <w:sz w:val="24"/>
      <w:lang w:eastAsia="en-US"/>
    </w:rPr>
  </w:style>
  <w:style w:type="character" w:customStyle="1" w:styleId="HeaderChar">
    <w:name w:val="Header Char"/>
    <w:basedOn w:val="DefaultParagraphFont"/>
    <w:link w:val="Header"/>
    <w:rsid w:val="0029581E"/>
    <w:rPr>
      <w:rFonts w:ascii="Arial" w:hAnsi="Arial"/>
      <w:sz w:val="24"/>
      <w:lang w:eastAsia="en-US"/>
    </w:rPr>
  </w:style>
  <w:style w:type="paragraph" w:customStyle="1" w:styleId="CM2">
    <w:name w:val="CM2"/>
    <w:basedOn w:val="Normal"/>
    <w:uiPriority w:val="99"/>
    <w:rsid w:val="008B65B7"/>
    <w:pPr>
      <w:autoSpaceDE w:val="0"/>
      <w:autoSpaceDN w:val="0"/>
    </w:pPr>
    <w:rPr>
      <w:rFonts w:ascii="BIBBA L+ Helvetica" w:eastAsiaTheme="minorHAnsi" w:hAnsi="BIBBA L+ Helvetica"/>
      <w:szCs w:val="24"/>
      <w:lang w:eastAsia="en-GB"/>
    </w:rPr>
  </w:style>
  <w:style w:type="paragraph" w:customStyle="1" w:styleId="Listlettered">
    <w:name w:val="List lettered"/>
    <w:basedOn w:val="Normal"/>
    <w:autoRedefine/>
    <w:rsid w:val="00CB0093"/>
    <w:pPr>
      <w:widowControl w:val="0"/>
      <w:tabs>
        <w:tab w:val="left" w:pos="567"/>
      </w:tabs>
    </w:pPr>
    <w:rPr>
      <w:rFonts w:ascii="Calibri" w:hAnsi="Calibri" w:cs="Calibri"/>
      <w:b/>
      <w:szCs w:val="24"/>
      <w:lang w:eastAsia="en-GB"/>
    </w:rPr>
  </w:style>
  <w:style w:type="character" w:styleId="FollowedHyperlink">
    <w:name w:val="FollowedHyperlink"/>
    <w:basedOn w:val="DefaultParagraphFont"/>
    <w:semiHidden/>
    <w:unhideWhenUsed/>
    <w:rsid w:val="00E25552"/>
    <w:rPr>
      <w:color w:val="800080" w:themeColor="followedHyperlink"/>
      <w:u w:val="single"/>
    </w:rPr>
  </w:style>
  <w:style w:type="character" w:customStyle="1" w:styleId="Heading1Char">
    <w:name w:val="Heading 1 Char"/>
    <w:basedOn w:val="DefaultParagraphFont"/>
    <w:link w:val="Heading1"/>
    <w:rsid w:val="00CD462E"/>
    <w:rPr>
      <w:rFonts w:ascii="Arial" w:hAnsi="Arial"/>
      <w:b/>
      <w:color w:val="008000"/>
      <w:sz w:val="32"/>
      <w:lang w:eastAsia="en-US"/>
    </w:rPr>
  </w:style>
  <w:style w:type="character" w:customStyle="1" w:styleId="Heading3Char">
    <w:name w:val="Heading 3 Char"/>
    <w:basedOn w:val="DefaultParagraphFont"/>
    <w:link w:val="Heading3"/>
    <w:rsid w:val="00CD462E"/>
    <w:rPr>
      <w:rFonts w:ascii="Arial" w:hAnsi="Arial"/>
      <w:b/>
      <w:sz w:val="24"/>
      <w:lang w:eastAsia="en-US"/>
    </w:rPr>
  </w:style>
  <w:style w:type="character" w:styleId="Strong">
    <w:name w:val="Strong"/>
    <w:basedOn w:val="DefaultParagraphFont"/>
    <w:uiPriority w:val="22"/>
    <w:qFormat/>
    <w:rsid w:val="009A331F"/>
    <w:rPr>
      <w:b/>
      <w:bCs/>
    </w:rPr>
  </w:style>
  <w:style w:type="character" w:customStyle="1" w:styleId="BodyText2Char">
    <w:name w:val="Body Text 2 Char"/>
    <w:basedOn w:val="DefaultParagraphFont"/>
    <w:link w:val="BodyText2"/>
    <w:rsid w:val="00680BB9"/>
    <w:rPr>
      <w:rFonts w:ascii="Arial" w:hAnsi="Arial"/>
      <w:sz w:val="24"/>
      <w:lang w:eastAsia="en-US"/>
    </w:rPr>
  </w:style>
  <w:style w:type="table" w:styleId="TableGrid">
    <w:name w:val="Table Grid"/>
    <w:basedOn w:val="TableNormal"/>
    <w:rsid w:val="00960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326245">
      <w:bodyDiv w:val="1"/>
      <w:marLeft w:val="0"/>
      <w:marRight w:val="0"/>
      <w:marTop w:val="0"/>
      <w:marBottom w:val="0"/>
      <w:divBdr>
        <w:top w:val="none" w:sz="0" w:space="0" w:color="auto"/>
        <w:left w:val="none" w:sz="0" w:space="0" w:color="auto"/>
        <w:bottom w:val="none" w:sz="0" w:space="0" w:color="auto"/>
        <w:right w:val="none" w:sz="0" w:space="0" w:color="auto"/>
      </w:divBdr>
    </w:div>
    <w:div w:id="160256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nightm@crispin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ightm@crispin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rispins.co.uk/vacancie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thecircle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6BD74-E363-49D1-8434-47ABD119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2098</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creator>szs50</dc:creator>
  <cp:lastModifiedBy>Mel Knight</cp:lastModifiedBy>
  <cp:revision>3</cp:revision>
  <cp:lastPrinted>2019-04-03T13:11:00Z</cp:lastPrinted>
  <dcterms:created xsi:type="dcterms:W3CDTF">2019-04-03T14:15:00Z</dcterms:created>
  <dcterms:modified xsi:type="dcterms:W3CDTF">2019-04-03T14:15:00Z</dcterms:modified>
</cp:coreProperties>
</file>