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DF" w:rsidRDefault="00724105" w:rsidP="00640E57">
      <w:pPr>
        <w:ind w:right="-604"/>
        <w:jc w:val="both"/>
        <w:rPr>
          <w:rFonts w:ascii="Arial" w:hAnsi="Arial" w:cs="Arial"/>
          <w:bCs/>
          <w:color w:val="000000"/>
        </w:rPr>
      </w:pPr>
      <w:r w:rsidRPr="00F84E6B">
        <w:rPr>
          <w:rFonts w:ascii="Arial" w:hAnsi="Arial" w:cs="Arial"/>
          <w:b/>
          <w:bCs/>
        </w:rPr>
        <w:t>Post:</w:t>
      </w:r>
      <w:r w:rsidR="00A64F10" w:rsidRPr="00F84E6B">
        <w:rPr>
          <w:rFonts w:ascii="Arial" w:hAnsi="Arial" w:cs="Arial"/>
          <w:b/>
          <w:bCs/>
        </w:rPr>
        <w:tab/>
      </w:r>
      <w:r w:rsidR="00A64F10" w:rsidRPr="00F84E6B">
        <w:rPr>
          <w:rFonts w:ascii="Arial" w:hAnsi="Arial" w:cs="Arial"/>
          <w:b/>
          <w:bCs/>
        </w:rPr>
        <w:tab/>
      </w:r>
      <w:r w:rsidR="00A64F10" w:rsidRPr="00F84E6B">
        <w:rPr>
          <w:rFonts w:ascii="Arial" w:hAnsi="Arial" w:cs="Arial"/>
          <w:b/>
          <w:bCs/>
        </w:rPr>
        <w:tab/>
      </w:r>
      <w:r w:rsidR="00D95E4B" w:rsidRPr="00F84E6B">
        <w:rPr>
          <w:rFonts w:ascii="Arial" w:hAnsi="Arial" w:cs="Arial"/>
          <w:b/>
          <w:bCs/>
        </w:rPr>
        <w:tab/>
      </w:r>
      <w:proofErr w:type="spellStart"/>
      <w:r w:rsidR="004203D3" w:rsidRPr="00F84E6B">
        <w:rPr>
          <w:rFonts w:ascii="Arial" w:hAnsi="Arial" w:cs="Arial"/>
          <w:bCs/>
          <w:color w:val="000000"/>
        </w:rPr>
        <w:t>ContinU</w:t>
      </w:r>
      <w:proofErr w:type="spellEnd"/>
      <w:r w:rsidR="004203D3" w:rsidRPr="00F84E6B">
        <w:rPr>
          <w:rFonts w:ascii="Arial" w:hAnsi="Arial" w:cs="Arial"/>
          <w:bCs/>
          <w:color w:val="000000"/>
        </w:rPr>
        <w:t xml:space="preserve"> Plus Academy </w:t>
      </w:r>
      <w:r w:rsidR="00B42244" w:rsidRPr="00F84E6B">
        <w:rPr>
          <w:rFonts w:ascii="Arial" w:hAnsi="Arial" w:cs="Arial"/>
          <w:bCs/>
          <w:color w:val="000000"/>
        </w:rPr>
        <w:t>–</w:t>
      </w:r>
      <w:r w:rsidR="00F84E6B" w:rsidRPr="00F84E6B">
        <w:rPr>
          <w:rFonts w:ascii="Arial" w:hAnsi="Arial" w:cs="Arial"/>
          <w:bCs/>
          <w:color w:val="000000"/>
        </w:rPr>
        <w:t xml:space="preserve"> </w:t>
      </w:r>
      <w:r w:rsidR="004451C1">
        <w:rPr>
          <w:rFonts w:ascii="Arial" w:hAnsi="Arial" w:cs="Arial"/>
          <w:bCs/>
          <w:color w:val="000000"/>
        </w:rPr>
        <w:t xml:space="preserve">Learning </w:t>
      </w:r>
      <w:r w:rsidR="002C4420">
        <w:rPr>
          <w:rFonts w:ascii="Arial" w:hAnsi="Arial" w:cs="Arial"/>
          <w:bCs/>
          <w:color w:val="000000"/>
        </w:rPr>
        <w:t>Coach</w:t>
      </w:r>
    </w:p>
    <w:p w:rsidR="00D95E4B" w:rsidRPr="00F84E6B" w:rsidRDefault="002215DF" w:rsidP="00640E57">
      <w:pPr>
        <w:ind w:right="-604"/>
        <w:jc w:val="both"/>
        <w:rPr>
          <w:rFonts w:ascii="Arial" w:hAnsi="Arial" w:cs="Arial"/>
          <w:b/>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274FF8" w:rsidRDefault="004203D3" w:rsidP="00640E57">
      <w:pPr>
        <w:ind w:right="-604"/>
        <w:jc w:val="both"/>
        <w:rPr>
          <w:rFonts w:ascii="Arial" w:hAnsi="Arial" w:cs="Arial"/>
          <w:b/>
        </w:rPr>
      </w:pPr>
      <w:r w:rsidRPr="00F84E6B">
        <w:rPr>
          <w:rFonts w:ascii="Arial" w:hAnsi="Arial" w:cs="Arial"/>
          <w:b/>
        </w:rPr>
        <w:t>Scale range</w:t>
      </w:r>
      <w:r w:rsidR="00D95E4B" w:rsidRPr="00F84E6B">
        <w:rPr>
          <w:rFonts w:ascii="Arial" w:hAnsi="Arial" w:cs="Arial"/>
          <w:b/>
        </w:rPr>
        <w:t>:</w:t>
      </w:r>
      <w:r w:rsidR="00D95E4B" w:rsidRPr="00F84E6B">
        <w:rPr>
          <w:rFonts w:ascii="Arial" w:hAnsi="Arial" w:cs="Arial"/>
          <w:b/>
        </w:rPr>
        <w:tab/>
      </w:r>
      <w:r w:rsidR="00D95E4B" w:rsidRPr="00F84E6B">
        <w:rPr>
          <w:rFonts w:ascii="Arial" w:hAnsi="Arial" w:cs="Arial"/>
          <w:b/>
        </w:rPr>
        <w:tab/>
      </w:r>
      <w:r w:rsidR="00D95E4B" w:rsidRPr="00F84E6B">
        <w:rPr>
          <w:rFonts w:ascii="Arial" w:hAnsi="Arial" w:cs="Arial"/>
          <w:b/>
        </w:rPr>
        <w:tab/>
      </w:r>
      <w:r w:rsidR="00C650A9">
        <w:rPr>
          <w:rFonts w:ascii="Arial" w:hAnsi="Arial" w:cs="Arial"/>
          <w:b/>
        </w:rPr>
        <w:t>Scale 3 Point 6 (£16,847)</w:t>
      </w:r>
    </w:p>
    <w:p w:rsidR="003420DD" w:rsidRDefault="002C4420" w:rsidP="00640E57">
      <w:pPr>
        <w:ind w:right="-604"/>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37</w:t>
      </w:r>
      <w:r w:rsidR="00274FF8">
        <w:rPr>
          <w:rFonts w:ascii="Arial" w:hAnsi="Arial" w:cs="Arial"/>
          <w:b/>
        </w:rPr>
        <w:t xml:space="preserve"> hours/week, term time only</w:t>
      </w:r>
      <w:r w:rsidR="00C650A9">
        <w:rPr>
          <w:rFonts w:ascii="Arial" w:hAnsi="Arial" w:cs="Arial"/>
          <w:b/>
        </w:rPr>
        <w:t xml:space="preserve"> Plus 5 Ted Days</w:t>
      </w:r>
    </w:p>
    <w:p w:rsidR="007648AA" w:rsidRPr="00F84E6B" w:rsidRDefault="003420DD" w:rsidP="00640E57">
      <w:pPr>
        <w:ind w:right="-604"/>
        <w:jc w:val="both"/>
        <w:rPr>
          <w:rFonts w:ascii="Arial" w:hAnsi="Arial" w:cs="Arial"/>
          <w:b/>
          <w:bCs/>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4203D3" w:rsidRPr="00F84E6B" w:rsidRDefault="00A64F10" w:rsidP="00640E57">
      <w:pPr>
        <w:jc w:val="both"/>
        <w:rPr>
          <w:rFonts w:ascii="Arial" w:hAnsi="Arial" w:cs="Arial"/>
        </w:rPr>
      </w:pPr>
      <w:r w:rsidRPr="00F84E6B">
        <w:rPr>
          <w:rFonts w:ascii="Arial" w:hAnsi="Arial" w:cs="Arial"/>
          <w:b/>
          <w:bCs/>
        </w:rPr>
        <w:t>Re</w:t>
      </w:r>
      <w:r w:rsidR="004203D3" w:rsidRPr="00F84E6B">
        <w:rPr>
          <w:rFonts w:ascii="Arial" w:hAnsi="Arial" w:cs="Arial"/>
          <w:b/>
          <w:bCs/>
        </w:rPr>
        <w:t xml:space="preserve">sponsible </w:t>
      </w:r>
      <w:r w:rsidRPr="00F84E6B">
        <w:rPr>
          <w:rFonts w:ascii="Arial" w:hAnsi="Arial" w:cs="Arial"/>
          <w:b/>
          <w:bCs/>
        </w:rPr>
        <w:t>to:</w:t>
      </w:r>
      <w:r w:rsidRPr="00F84E6B">
        <w:rPr>
          <w:rFonts w:ascii="Arial" w:hAnsi="Arial" w:cs="Arial"/>
          <w:b/>
          <w:bCs/>
        </w:rPr>
        <w:tab/>
      </w:r>
      <w:r w:rsidR="00D95E4B" w:rsidRPr="00F84E6B">
        <w:rPr>
          <w:rFonts w:ascii="Arial" w:hAnsi="Arial" w:cs="Arial"/>
          <w:b/>
          <w:bCs/>
        </w:rPr>
        <w:tab/>
      </w:r>
      <w:proofErr w:type="spellStart"/>
      <w:r w:rsidR="00B42244" w:rsidRPr="00F84E6B">
        <w:rPr>
          <w:rFonts w:ascii="Arial" w:hAnsi="Arial" w:cs="Arial"/>
        </w:rPr>
        <w:t>Headteacher</w:t>
      </w:r>
      <w:proofErr w:type="spellEnd"/>
    </w:p>
    <w:p w:rsidR="00A64F10" w:rsidRPr="00F84E6B" w:rsidRDefault="00A64F10" w:rsidP="00640E57">
      <w:pPr>
        <w:jc w:val="both"/>
        <w:rPr>
          <w:rFonts w:ascii="Arial" w:hAnsi="Arial" w:cs="Arial"/>
          <w:bCs/>
        </w:rPr>
      </w:pPr>
    </w:p>
    <w:p w:rsidR="00A64F10" w:rsidRPr="00F84E6B" w:rsidRDefault="00D95E4B" w:rsidP="00640E57">
      <w:pPr>
        <w:jc w:val="both"/>
        <w:rPr>
          <w:rFonts w:ascii="Arial" w:hAnsi="Arial" w:cs="Arial"/>
        </w:rPr>
      </w:pPr>
      <w:r w:rsidRPr="00F84E6B">
        <w:rPr>
          <w:rFonts w:ascii="Arial" w:hAnsi="Arial" w:cs="Arial"/>
          <w:b/>
        </w:rPr>
        <w:tab/>
      </w:r>
      <w:r w:rsidR="004203D3" w:rsidRPr="00F84E6B">
        <w:rPr>
          <w:rFonts w:ascii="Arial" w:hAnsi="Arial" w:cs="Arial"/>
          <w:noProof/>
        </w:rPr>
        <mc:AlternateContent>
          <mc:Choice Requires="wps">
            <w:drawing>
              <wp:anchor distT="0" distB="0" distL="114300" distR="114300" simplePos="0" relativeHeight="251658240" behindDoc="0" locked="0" layoutInCell="1" allowOverlap="1" wp14:anchorId="1B3EB16A" wp14:editId="4F28FD5C">
                <wp:simplePos x="0" y="0"/>
                <wp:positionH relativeFrom="margin">
                  <wp:align>center</wp:align>
                </wp:positionH>
                <wp:positionV relativeFrom="paragraph">
                  <wp:posOffset>66675</wp:posOffset>
                </wp:positionV>
                <wp:extent cx="5991225" cy="28575"/>
                <wp:effectExtent l="6350" t="9525" r="1270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8FD0B" id="_x0000_t32" coordsize="21600,21600" o:spt="32" o:oned="t" path="m,l21600,21600e" filled="f">
                <v:path arrowok="t" fillok="f" o:connecttype="none"/>
                <o:lock v:ext="edit" shapetype="t"/>
              </v:shapetype>
              <v:shape id="AutoShape 2" o:spid="_x0000_s1026" type="#_x0000_t32" style="position:absolute;margin-left:0;margin-top:5.25pt;width:471.75pt;height:2.25pt;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">
                <w10:wrap anchorx="margin"/>
              </v:shape>
            </w:pict>
          </mc:Fallback>
        </mc:AlternateContent>
      </w:r>
    </w:p>
    <w:p w:rsidR="004451C1" w:rsidRPr="00285711" w:rsidRDefault="004451C1" w:rsidP="004451C1">
      <w:pPr>
        <w:rPr>
          <w:rFonts w:ascii="Arial" w:hAnsi="Arial" w:cs="Arial"/>
          <w:b/>
          <w:u w:val="single"/>
        </w:rPr>
      </w:pPr>
      <w:r>
        <w:rPr>
          <w:rFonts w:ascii="Arial" w:hAnsi="Arial" w:cs="Arial"/>
          <w:b/>
          <w:u w:val="single"/>
        </w:rPr>
        <w:t>The R</w:t>
      </w:r>
      <w:r w:rsidR="00B82B60">
        <w:rPr>
          <w:rFonts w:ascii="Arial" w:hAnsi="Arial" w:cs="Arial"/>
          <w:b/>
          <w:u w:val="single"/>
        </w:rPr>
        <w:t xml:space="preserve">ole of </w:t>
      </w:r>
      <w:r w:rsidRPr="00285711">
        <w:rPr>
          <w:rFonts w:ascii="Arial" w:hAnsi="Arial" w:cs="Arial"/>
          <w:b/>
          <w:u w:val="single"/>
        </w:rPr>
        <w:t xml:space="preserve">Learning Coach at the </w:t>
      </w:r>
      <w:proofErr w:type="spellStart"/>
      <w:r w:rsidRPr="00285711">
        <w:rPr>
          <w:rFonts w:ascii="Arial" w:hAnsi="Arial" w:cs="Arial"/>
          <w:b/>
          <w:u w:val="single"/>
        </w:rPr>
        <w:t>ContinU</w:t>
      </w:r>
      <w:proofErr w:type="spellEnd"/>
      <w:r w:rsidRPr="00285711">
        <w:rPr>
          <w:rFonts w:ascii="Arial" w:hAnsi="Arial" w:cs="Arial"/>
          <w:b/>
          <w:u w:val="single"/>
        </w:rPr>
        <w:t xml:space="preserve"> Plus Academy</w:t>
      </w:r>
    </w:p>
    <w:p w:rsidR="004451C1" w:rsidRPr="00285711" w:rsidRDefault="004451C1" w:rsidP="004451C1">
      <w:pPr>
        <w:rPr>
          <w:rFonts w:ascii="Arial" w:hAnsi="Arial" w:cs="Arial"/>
        </w:rPr>
      </w:pPr>
    </w:p>
    <w:p w:rsidR="004451C1" w:rsidRDefault="004451C1" w:rsidP="004451C1">
      <w:pPr>
        <w:rPr>
          <w:rFonts w:ascii="Arial" w:hAnsi="Arial" w:cs="Arial"/>
          <w:b/>
          <w:u w:val="single"/>
        </w:rPr>
      </w:pPr>
      <w:r w:rsidRPr="00285711">
        <w:rPr>
          <w:rFonts w:ascii="Arial" w:hAnsi="Arial" w:cs="Arial"/>
          <w:b/>
          <w:u w:val="single"/>
        </w:rPr>
        <w:t xml:space="preserve">Rationale: </w:t>
      </w:r>
    </w:p>
    <w:p w:rsidR="004451C1" w:rsidRPr="00285711" w:rsidRDefault="004451C1" w:rsidP="004451C1">
      <w:pPr>
        <w:rPr>
          <w:rFonts w:ascii="Arial" w:hAnsi="Arial" w:cs="Arial"/>
          <w:b/>
          <w:u w:val="single"/>
        </w:rPr>
      </w:pPr>
    </w:p>
    <w:p w:rsidR="004451C1" w:rsidRPr="00285711" w:rsidRDefault="00B82B60" w:rsidP="004451C1">
      <w:pPr>
        <w:rPr>
          <w:rFonts w:ascii="Arial" w:hAnsi="Arial" w:cs="Arial"/>
        </w:rPr>
      </w:pPr>
      <w:r>
        <w:rPr>
          <w:rFonts w:ascii="Arial" w:hAnsi="Arial" w:cs="Arial"/>
        </w:rPr>
        <w:t>The</w:t>
      </w:r>
      <w:r w:rsidR="007661F9">
        <w:rPr>
          <w:rFonts w:ascii="Arial" w:hAnsi="Arial" w:cs="Arial"/>
        </w:rPr>
        <w:t xml:space="preserve"> </w:t>
      </w:r>
      <w:r w:rsidR="004451C1" w:rsidRPr="00285711">
        <w:rPr>
          <w:rFonts w:ascii="Arial" w:hAnsi="Arial" w:cs="Arial"/>
        </w:rPr>
        <w:t xml:space="preserve">Learning Coach provides appropriate support and guidance </w:t>
      </w:r>
      <w:r>
        <w:rPr>
          <w:rFonts w:ascii="Arial" w:hAnsi="Arial" w:cs="Arial"/>
        </w:rPr>
        <w:t>for young l</w:t>
      </w:r>
      <w:r w:rsidR="004451C1" w:rsidRPr="00285711">
        <w:rPr>
          <w:rFonts w:ascii="Arial" w:hAnsi="Arial" w:cs="Arial"/>
        </w:rPr>
        <w:t>earner</w:t>
      </w:r>
      <w:r>
        <w:rPr>
          <w:rFonts w:ascii="Arial" w:hAnsi="Arial" w:cs="Arial"/>
        </w:rPr>
        <w:t>s</w:t>
      </w:r>
      <w:r w:rsidR="004451C1" w:rsidRPr="00285711">
        <w:rPr>
          <w:rFonts w:ascii="Arial" w:hAnsi="Arial" w:cs="Arial"/>
        </w:rPr>
        <w:t xml:space="preserve"> in their care. This will be based on personal knowledge of their circumstances, their learning needs, achievements and aspirations and </w:t>
      </w:r>
      <w:r w:rsidR="004451C1">
        <w:rPr>
          <w:rFonts w:ascii="Arial" w:hAnsi="Arial" w:cs="Arial"/>
        </w:rPr>
        <w:t xml:space="preserve">will be </w:t>
      </w:r>
      <w:r w:rsidR="004451C1" w:rsidRPr="00285711">
        <w:rPr>
          <w:rFonts w:ascii="Arial" w:hAnsi="Arial" w:cs="Arial"/>
        </w:rPr>
        <w:t>backed up by significant bench marking information on academic and well</w:t>
      </w:r>
      <w:r w:rsidR="004451C1">
        <w:rPr>
          <w:rFonts w:ascii="Arial" w:hAnsi="Arial" w:cs="Arial"/>
        </w:rPr>
        <w:t>-</w:t>
      </w:r>
      <w:r w:rsidR="004451C1" w:rsidRPr="00285711">
        <w:rPr>
          <w:rFonts w:ascii="Arial" w:hAnsi="Arial" w:cs="Arial"/>
        </w:rPr>
        <w:t xml:space="preserve">being starting points. The Learning </w:t>
      </w:r>
      <w:r w:rsidR="004451C1">
        <w:rPr>
          <w:rFonts w:ascii="Arial" w:hAnsi="Arial" w:cs="Arial"/>
        </w:rPr>
        <w:t xml:space="preserve">Coach </w:t>
      </w:r>
      <w:r w:rsidR="004451C1" w:rsidRPr="00285711">
        <w:rPr>
          <w:rFonts w:ascii="Arial" w:hAnsi="Arial" w:cs="Arial"/>
        </w:rPr>
        <w:t>should know the Young Learner better than anyone else.</w:t>
      </w:r>
      <w:r w:rsidR="00AC3312">
        <w:rPr>
          <w:rFonts w:ascii="Arial" w:hAnsi="Arial" w:cs="Arial"/>
        </w:rPr>
        <w:t xml:space="preserve">  Knowledge of GRT (Gypsy Romany Traveller) heritage would be an advantage.</w:t>
      </w:r>
    </w:p>
    <w:p w:rsidR="004451C1" w:rsidRPr="00285711" w:rsidRDefault="004451C1" w:rsidP="004451C1">
      <w:pPr>
        <w:rPr>
          <w:rFonts w:ascii="Arial" w:hAnsi="Arial" w:cs="Arial"/>
        </w:rPr>
      </w:pPr>
    </w:p>
    <w:p w:rsidR="00AC3312" w:rsidRPr="00AC3312" w:rsidRDefault="00AC3312" w:rsidP="004451C1">
      <w:pPr>
        <w:rPr>
          <w:rFonts w:ascii="Arial" w:hAnsi="Arial" w:cs="Arial"/>
          <w:b/>
          <w:u w:val="single"/>
        </w:rPr>
      </w:pPr>
      <w:r>
        <w:rPr>
          <w:rFonts w:ascii="Arial" w:hAnsi="Arial" w:cs="Arial"/>
          <w:b/>
          <w:u w:val="single"/>
        </w:rPr>
        <w:t>Learning Coach Team</w:t>
      </w:r>
      <w:r w:rsidRPr="00AC3312">
        <w:rPr>
          <w:rFonts w:ascii="Arial" w:hAnsi="Arial" w:cs="Arial"/>
          <w:b/>
          <w:u w:val="single"/>
        </w:rPr>
        <w:t>:</w:t>
      </w:r>
    </w:p>
    <w:p w:rsidR="00AC3312" w:rsidRDefault="00AC3312" w:rsidP="004451C1">
      <w:pPr>
        <w:rPr>
          <w:rFonts w:ascii="Arial" w:hAnsi="Arial" w:cs="Arial"/>
        </w:rPr>
      </w:pPr>
    </w:p>
    <w:p w:rsidR="004451C1" w:rsidRPr="00285711" w:rsidRDefault="00AC3312" w:rsidP="004451C1">
      <w:pPr>
        <w:rPr>
          <w:rFonts w:ascii="Arial" w:hAnsi="Arial" w:cs="Arial"/>
        </w:rPr>
      </w:pPr>
      <w:r>
        <w:rPr>
          <w:rFonts w:ascii="Arial" w:hAnsi="Arial" w:cs="Arial"/>
        </w:rPr>
        <w:t>As a member</w:t>
      </w:r>
      <w:r w:rsidR="004451C1" w:rsidRPr="00285711">
        <w:rPr>
          <w:rFonts w:ascii="Arial" w:hAnsi="Arial" w:cs="Arial"/>
        </w:rPr>
        <w:t xml:space="preserve"> of the </w:t>
      </w:r>
      <w:r>
        <w:rPr>
          <w:rFonts w:ascii="Arial" w:hAnsi="Arial" w:cs="Arial"/>
        </w:rPr>
        <w:t xml:space="preserve">Learning Coach </w:t>
      </w:r>
      <w:r w:rsidR="004451C1" w:rsidRPr="00285711">
        <w:rPr>
          <w:rFonts w:ascii="Arial" w:hAnsi="Arial" w:cs="Arial"/>
        </w:rPr>
        <w:t xml:space="preserve">team </w:t>
      </w:r>
      <w:r>
        <w:rPr>
          <w:rFonts w:ascii="Arial" w:hAnsi="Arial" w:cs="Arial"/>
        </w:rPr>
        <w:t xml:space="preserve">you </w:t>
      </w:r>
      <w:r w:rsidR="004451C1" w:rsidRPr="00285711">
        <w:rPr>
          <w:rFonts w:ascii="Arial" w:hAnsi="Arial" w:cs="Arial"/>
        </w:rPr>
        <w:t>will</w:t>
      </w:r>
      <w:r>
        <w:rPr>
          <w:rFonts w:ascii="Arial" w:hAnsi="Arial" w:cs="Arial"/>
        </w:rPr>
        <w:t xml:space="preserve"> also be expected to</w:t>
      </w:r>
      <w:r w:rsidR="004451C1" w:rsidRPr="00285711">
        <w:rPr>
          <w:rFonts w:ascii="Arial" w:hAnsi="Arial" w:cs="Arial"/>
        </w:rPr>
        <w:t xml:space="preserve"> provide generic and specific skill support across the school curriculum </w:t>
      </w:r>
      <w:r w:rsidR="004451C1">
        <w:rPr>
          <w:rFonts w:ascii="Arial" w:hAnsi="Arial" w:cs="Arial"/>
        </w:rPr>
        <w:t>as described below and Learning Coaches are expected</w:t>
      </w:r>
      <w:r>
        <w:rPr>
          <w:rFonts w:ascii="Arial" w:hAnsi="Arial" w:cs="Arial"/>
        </w:rPr>
        <w:t xml:space="preserve"> to contribute to at least two</w:t>
      </w:r>
      <w:r w:rsidR="004451C1">
        <w:rPr>
          <w:rFonts w:ascii="Arial" w:hAnsi="Arial" w:cs="Arial"/>
        </w:rPr>
        <w:t xml:space="preserve"> as a minimum, </w:t>
      </w:r>
      <w:r w:rsidR="004451C1" w:rsidRPr="00285711">
        <w:rPr>
          <w:rFonts w:ascii="Arial" w:hAnsi="Arial" w:cs="Arial"/>
        </w:rPr>
        <w:t xml:space="preserve">including </w:t>
      </w:r>
    </w:p>
    <w:p w:rsidR="004451C1" w:rsidRPr="00285711" w:rsidRDefault="004451C1" w:rsidP="004451C1">
      <w:pPr>
        <w:pStyle w:val="ListParagraph"/>
        <w:widowControl/>
        <w:numPr>
          <w:ilvl w:val="0"/>
          <w:numId w:val="17"/>
        </w:numPr>
        <w:overflowPunct/>
        <w:autoSpaceDE/>
        <w:autoSpaceDN/>
        <w:adjustRightInd/>
        <w:jc w:val="both"/>
        <w:textAlignment w:val="auto"/>
        <w:rPr>
          <w:rFonts w:cs="Arial"/>
        </w:rPr>
      </w:pPr>
      <w:r w:rsidRPr="00285711">
        <w:rPr>
          <w:rFonts w:cs="Arial"/>
        </w:rPr>
        <w:t xml:space="preserve">Therapeutic sessions to support </w:t>
      </w:r>
      <w:r w:rsidR="00AC3312">
        <w:rPr>
          <w:rFonts w:cs="Arial"/>
        </w:rPr>
        <w:t xml:space="preserve">pupils in managing their strong emotions through interventions </w:t>
      </w:r>
      <w:r w:rsidRPr="00285711">
        <w:rPr>
          <w:rFonts w:cs="Arial"/>
        </w:rPr>
        <w:t xml:space="preserve">devised </w:t>
      </w:r>
      <w:r w:rsidR="000312BC">
        <w:rPr>
          <w:rFonts w:cs="Arial"/>
        </w:rPr>
        <w:t>by SENCO</w:t>
      </w:r>
    </w:p>
    <w:p w:rsidR="004451C1" w:rsidRPr="00B82B60" w:rsidRDefault="004451C1" w:rsidP="00B82B60">
      <w:pPr>
        <w:pStyle w:val="ListParagraph"/>
        <w:widowControl/>
        <w:numPr>
          <w:ilvl w:val="0"/>
          <w:numId w:val="17"/>
        </w:numPr>
        <w:overflowPunct/>
        <w:autoSpaceDE/>
        <w:autoSpaceDN/>
        <w:adjustRightInd/>
        <w:jc w:val="both"/>
        <w:textAlignment w:val="auto"/>
        <w:rPr>
          <w:rFonts w:cs="Arial"/>
        </w:rPr>
      </w:pPr>
      <w:r w:rsidRPr="00285711">
        <w:rPr>
          <w:rFonts w:cs="Arial"/>
        </w:rPr>
        <w:t>Transport sup</w:t>
      </w:r>
      <w:r w:rsidR="00B0165D">
        <w:rPr>
          <w:rFonts w:cs="Arial"/>
        </w:rPr>
        <w:t>po</w:t>
      </w:r>
      <w:r w:rsidRPr="00285711">
        <w:rPr>
          <w:rFonts w:cs="Arial"/>
        </w:rPr>
        <w:t xml:space="preserve">rt and trip supervision </w:t>
      </w:r>
    </w:p>
    <w:p w:rsidR="004451C1" w:rsidRPr="00285711" w:rsidRDefault="004451C1" w:rsidP="004451C1">
      <w:pPr>
        <w:rPr>
          <w:rFonts w:ascii="Arial" w:hAnsi="Arial" w:cs="Arial"/>
        </w:rPr>
      </w:pPr>
    </w:p>
    <w:p w:rsidR="004451C1" w:rsidRPr="00285711" w:rsidRDefault="004451C1" w:rsidP="004451C1">
      <w:pPr>
        <w:rPr>
          <w:rFonts w:ascii="Arial" w:hAnsi="Arial" w:cs="Arial"/>
          <w:b/>
          <w:u w:val="single"/>
        </w:rPr>
      </w:pPr>
      <w:bookmarkStart w:id="0" w:name="_GoBack"/>
      <w:r>
        <w:rPr>
          <w:rFonts w:ascii="Arial" w:hAnsi="Arial" w:cs="Arial"/>
          <w:b/>
          <w:u w:val="single"/>
        </w:rPr>
        <w:t>Overarching purpose</w:t>
      </w:r>
    </w:p>
    <w:p w:rsidR="004451C1" w:rsidRPr="00285711" w:rsidRDefault="004451C1" w:rsidP="004451C1">
      <w:pPr>
        <w:rPr>
          <w:rFonts w:ascii="Arial" w:hAnsi="Arial" w:cs="Arial"/>
        </w:rPr>
      </w:pPr>
    </w:p>
    <w:p w:rsidR="004451C1" w:rsidRPr="00285711" w:rsidRDefault="004451C1" w:rsidP="004451C1">
      <w:pPr>
        <w:rPr>
          <w:rFonts w:ascii="Arial" w:hAnsi="Arial" w:cs="Arial"/>
        </w:rPr>
      </w:pPr>
      <w:r>
        <w:rPr>
          <w:rFonts w:ascii="Arial" w:hAnsi="Arial" w:cs="Arial"/>
        </w:rPr>
        <w:t>Our aim for K</w:t>
      </w:r>
      <w:r w:rsidRPr="00285711">
        <w:rPr>
          <w:rFonts w:ascii="Arial" w:hAnsi="Arial" w:cs="Arial"/>
        </w:rPr>
        <w:t xml:space="preserve">S3 </w:t>
      </w:r>
      <w:r>
        <w:rPr>
          <w:rFonts w:ascii="Arial" w:hAnsi="Arial" w:cs="Arial"/>
        </w:rPr>
        <w:t xml:space="preserve">pupils is </w:t>
      </w:r>
      <w:r w:rsidRPr="00285711">
        <w:rPr>
          <w:rFonts w:ascii="Arial" w:hAnsi="Arial" w:cs="Arial"/>
        </w:rPr>
        <w:t>to achieve successful reintegration into mainstream school and for KS4</w:t>
      </w:r>
      <w:r>
        <w:rPr>
          <w:rFonts w:ascii="Arial" w:hAnsi="Arial" w:cs="Arial"/>
        </w:rPr>
        <w:t>, a</w:t>
      </w:r>
      <w:r w:rsidRPr="00285711">
        <w:rPr>
          <w:rFonts w:ascii="Arial" w:hAnsi="Arial" w:cs="Arial"/>
        </w:rPr>
        <w:t xml:space="preserve"> successful and sustainable post 16 destination </w:t>
      </w:r>
      <w:r>
        <w:rPr>
          <w:rFonts w:ascii="Arial" w:hAnsi="Arial" w:cs="Arial"/>
        </w:rPr>
        <w:t xml:space="preserve">is </w:t>
      </w:r>
      <w:r w:rsidRPr="00285711">
        <w:rPr>
          <w:rFonts w:ascii="Arial" w:hAnsi="Arial" w:cs="Arial"/>
        </w:rPr>
        <w:t xml:space="preserve">achieved. This will be achieved by </w:t>
      </w:r>
      <w:r>
        <w:rPr>
          <w:rFonts w:ascii="Arial" w:hAnsi="Arial" w:cs="Arial"/>
        </w:rPr>
        <w:t>L</w:t>
      </w:r>
      <w:r w:rsidRPr="00285711">
        <w:rPr>
          <w:rFonts w:ascii="Arial" w:hAnsi="Arial" w:cs="Arial"/>
        </w:rPr>
        <w:t xml:space="preserve">earning </w:t>
      </w:r>
      <w:r>
        <w:rPr>
          <w:rFonts w:ascii="Arial" w:hAnsi="Arial" w:cs="Arial"/>
        </w:rPr>
        <w:t>C</w:t>
      </w:r>
      <w:r w:rsidRPr="00285711">
        <w:rPr>
          <w:rFonts w:ascii="Arial" w:hAnsi="Arial" w:cs="Arial"/>
        </w:rPr>
        <w:t>oaches:</w:t>
      </w:r>
    </w:p>
    <w:p w:rsidR="004451C1" w:rsidRPr="00285711" w:rsidRDefault="004451C1" w:rsidP="004451C1">
      <w:pPr>
        <w:rPr>
          <w:rFonts w:ascii="Arial" w:hAnsi="Arial" w:cs="Arial"/>
        </w:rPr>
      </w:pPr>
    </w:p>
    <w:p w:rsidR="004451C1" w:rsidRPr="00285711" w:rsidRDefault="004451C1" w:rsidP="004451C1">
      <w:pPr>
        <w:pStyle w:val="ListParagraph"/>
        <w:widowControl/>
        <w:numPr>
          <w:ilvl w:val="0"/>
          <w:numId w:val="16"/>
        </w:numPr>
        <w:overflowPunct/>
        <w:autoSpaceDE/>
        <w:autoSpaceDN/>
        <w:adjustRightInd/>
        <w:jc w:val="both"/>
        <w:textAlignment w:val="auto"/>
        <w:rPr>
          <w:rFonts w:cs="Arial"/>
        </w:rPr>
      </w:pPr>
      <w:r w:rsidRPr="00285711">
        <w:rPr>
          <w:rFonts w:cs="Arial"/>
        </w:rPr>
        <w:t>Giving each Young Learner a feeling of increased self-esteem and self-worth at the CPA through a supported individualised package devised in consultation with SLT.</w:t>
      </w:r>
    </w:p>
    <w:p w:rsidR="004451C1" w:rsidRPr="00285711" w:rsidRDefault="004451C1" w:rsidP="004451C1">
      <w:pPr>
        <w:pStyle w:val="ListParagraph"/>
        <w:widowControl/>
        <w:numPr>
          <w:ilvl w:val="0"/>
          <w:numId w:val="16"/>
        </w:numPr>
        <w:overflowPunct/>
        <w:autoSpaceDE/>
        <w:autoSpaceDN/>
        <w:adjustRightInd/>
        <w:jc w:val="both"/>
        <w:textAlignment w:val="auto"/>
        <w:rPr>
          <w:rFonts w:cs="Arial"/>
        </w:rPr>
      </w:pPr>
      <w:r w:rsidRPr="00285711">
        <w:rPr>
          <w:rFonts w:cs="Arial"/>
        </w:rPr>
        <w:t>Monitoring the progress of the Young Learner across the curriculum and ensuring consistent and acceptable standards of work, progress and behaviour.</w:t>
      </w:r>
    </w:p>
    <w:p w:rsidR="004451C1" w:rsidRPr="00285711" w:rsidRDefault="004451C1" w:rsidP="004451C1">
      <w:pPr>
        <w:pStyle w:val="ListParagraph"/>
        <w:widowControl/>
        <w:numPr>
          <w:ilvl w:val="0"/>
          <w:numId w:val="16"/>
        </w:numPr>
        <w:overflowPunct/>
        <w:autoSpaceDE/>
        <w:autoSpaceDN/>
        <w:adjustRightInd/>
        <w:jc w:val="both"/>
        <w:textAlignment w:val="auto"/>
        <w:rPr>
          <w:rFonts w:cs="Arial"/>
        </w:rPr>
      </w:pPr>
      <w:r w:rsidRPr="00285711">
        <w:rPr>
          <w:rFonts w:cs="Arial"/>
        </w:rPr>
        <w:t>Evaluating the impact of the curriculum on</w:t>
      </w:r>
      <w:r>
        <w:rPr>
          <w:rFonts w:cs="Arial"/>
        </w:rPr>
        <w:t xml:space="preserve"> </w:t>
      </w:r>
      <w:r w:rsidRPr="00285711">
        <w:rPr>
          <w:rFonts w:cs="Arial"/>
        </w:rPr>
        <w:t>the</w:t>
      </w:r>
      <w:r>
        <w:rPr>
          <w:rFonts w:cs="Arial"/>
        </w:rPr>
        <w:t xml:space="preserve"> </w:t>
      </w:r>
      <w:r w:rsidRPr="00285711">
        <w:rPr>
          <w:rFonts w:cs="Arial"/>
        </w:rPr>
        <w:t>Young Learner and communicating this to parents/carers, teachers and other professionals.</w:t>
      </w:r>
    </w:p>
    <w:p w:rsidR="004451C1" w:rsidRPr="00285711" w:rsidRDefault="004451C1" w:rsidP="004451C1">
      <w:pPr>
        <w:pStyle w:val="ListParagraph"/>
        <w:widowControl/>
        <w:numPr>
          <w:ilvl w:val="0"/>
          <w:numId w:val="16"/>
        </w:numPr>
        <w:overflowPunct/>
        <w:autoSpaceDE/>
        <w:autoSpaceDN/>
        <w:adjustRightInd/>
        <w:jc w:val="both"/>
        <w:textAlignment w:val="auto"/>
        <w:rPr>
          <w:rFonts w:cs="Arial"/>
        </w:rPr>
      </w:pPr>
      <w:r w:rsidRPr="00285711">
        <w:rPr>
          <w:rFonts w:cs="Arial"/>
        </w:rPr>
        <w:t>Identifying obstacles to personal progress and attempt</w:t>
      </w:r>
      <w:r>
        <w:rPr>
          <w:rFonts w:cs="Arial"/>
        </w:rPr>
        <w:t>ing</w:t>
      </w:r>
      <w:r w:rsidRPr="00285711">
        <w:rPr>
          <w:rFonts w:cs="Arial"/>
        </w:rPr>
        <w:t xml:space="preserve"> to overcome them, </w:t>
      </w:r>
      <w:r>
        <w:rPr>
          <w:rFonts w:cs="Arial"/>
        </w:rPr>
        <w:t>wor</w:t>
      </w:r>
      <w:r w:rsidRPr="00285711">
        <w:rPr>
          <w:rFonts w:cs="Arial"/>
        </w:rPr>
        <w:t xml:space="preserve">king collaboratively where necessary </w:t>
      </w:r>
    </w:p>
    <w:p w:rsidR="004451C1" w:rsidRPr="00285711" w:rsidRDefault="004451C1" w:rsidP="004451C1">
      <w:pPr>
        <w:pStyle w:val="ListParagraph"/>
        <w:widowControl/>
        <w:numPr>
          <w:ilvl w:val="0"/>
          <w:numId w:val="16"/>
        </w:numPr>
        <w:overflowPunct/>
        <w:autoSpaceDE/>
        <w:autoSpaceDN/>
        <w:adjustRightInd/>
        <w:jc w:val="both"/>
        <w:textAlignment w:val="auto"/>
        <w:rPr>
          <w:rFonts w:cs="Arial"/>
        </w:rPr>
      </w:pPr>
      <w:r w:rsidRPr="00285711">
        <w:rPr>
          <w:rFonts w:cs="Arial"/>
        </w:rPr>
        <w:t>Developing good relationships with Young Learners and their parent/carers.</w:t>
      </w:r>
    </w:p>
    <w:p w:rsidR="004451C1" w:rsidRPr="00285711" w:rsidRDefault="004451C1" w:rsidP="004451C1">
      <w:pPr>
        <w:pStyle w:val="ListParagraph"/>
        <w:widowControl/>
        <w:numPr>
          <w:ilvl w:val="0"/>
          <w:numId w:val="16"/>
        </w:numPr>
        <w:overflowPunct/>
        <w:autoSpaceDE/>
        <w:autoSpaceDN/>
        <w:adjustRightInd/>
        <w:jc w:val="both"/>
        <w:textAlignment w:val="auto"/>
        <w:rPr>
          <w:rFonts w:cs="Arial"/>
        </w:rPr>
      </w:pPr>
      <w:r w:rsidRPr="00285711">
        <w:rPr>
          <w:rFonts w:cs="Arial"/>
        </w:rPr>
        <w:t>Working in partnership with teaching, support staff and extended and external services.</w:t>
      </w:r>
    </w:p>
    <w:p w:rsidR="004451C1" w:rsidRDefault="004451C1" w:rsidP="004451C1">
      <w:pPr>
        <w:rPr>
          <w:rFonts w:ascii="Arial" w:hAnsi="Arial" w:cs="Arial"/>
        </w:rPr>
      </w:pPr>
    </w:p>
    <w:p w:rsidR="00B82B60" w:rsidRDefault="00B82B60" w:rsidP="004451C1">
      <w:pPr>
        <w:rPr>
          <w:rFonts w:ascii="Arial" w:hAnsi="Arial" w:cs="Arial"/>
        </w:rPr>
      </w:pPr>
    </w:p>
    <w:p w:rsidR="00B82B60" w:rsidRPr="00285711" w:rsidRDefault="00B82B60" w:rsidP="004451C1">
      <w:pPr>
        <w:rPr>
          <w:rFonts w:ascii="Arial" w:hAnsi="Arial" w:cs="Arial"/>
        </w:rPr>
      </w:pPr>
    </w:p>
    <w:p w:rsidR="004451C1" w:rsidRDefault="004451C1" w:rsidP="004451C1">
      <w:pPr>
        <w:rPr>
          <w:rFonts w:ascii="Arial" w:hAnsi="Arial" w:cs="Arial"/>
        </w:rPr>
      </w:pPr>
      <w:r w:rsidRPr="00E957C8">
        <w:rPr>
          <w:rFonts w:ascii="Arial" w:hAnsi="Arial" w:cs="Arial"/>
          <w:b/>
          <w:u w:val="single"/>
        </w:rPr>
        <w:lastRenderedPageBreak/>
        <w:t xml:space="preserve">Learning </w:t>
      </w:r>
      <w:r>
        <w:rPr>
          <w:rFonts w:ascii="Arial" w:hAnsi="Arial" w:cs="Arial"/>
          <w:b/>
          <w:u w:val="single"/>
        </w:rPr>
        <w:t xml:space="preserve">Coach </w:t>
      </w:r>
      <w:r w:rsidRPr="00E957C8">
        <w:rPr>
          <w:rFonts w:ascii="Arial" w:hAnsi="Arial" w:cs="Arial"/>
          <w:b/>
          <w:u w:val="single"/>
        </w:rPr>
        <w:t>Responsibilities</w:t>
      </w:r>
    </w:p>
    <w:p w:rsidR="004451C1" w:rsidRPr="00285711" w:rsidRDefault="004451C1" w:rsidP="004451C1">
      <w:pPr>
        <w:rPr>
          <w:rFonts w:ascii="Arial" w:hAnsi="Arial" w:cs="Arial"/>
        </w:rPr>
      </w:pPr>
    </w:p>
    <w:p w:rsidR="007661F9" w:rsidRPr="007661F9" w:rsidRDefault="007661F9" w:rsidP="007661F9">
      <w:pPr>
        <w:pStyle w:val="ListParagraph"/>
        <w:widowControl/>
        <w:numPr>
          <w:ilvl w:val="0"/>
          <w:numId w:val="18"/>
        </w:numPr>
        <w:overflowPunct/>
        <w:autoSpaceDE/>
        <w:autoSpaceDN/>
        <w:adjustRightInd/>
        <w:jc w:val="both"/>
        <w:textAlignment w:val="auto"/>
        <w:rPr>
          <w:rFonts w:cs="Arial"/>
        </w:rPr>
      </w:pPr>
      <w:r>
        <w:rPr>
          <w:rFonts w:cs="Arial"/>
        </w:rPr>
        <w:t>The Learning Coach will work young learner</w:t>
      </w:r>
      <w:r w:rsidR="00F63435">
        <w:rPr>
          <w:rFonts w:cs="Arial"/>
        </w:rPr>
        <w:t>s</w:t>
      </w:r>
      <w:r>
        <w:rPr>
          <w:rFonts w:cs="Arial"/>
        </w:rPr>
        <w:t xml:space="preserve"> </w:t>
      </w:r>
      <w:r w:rsidR="00F63435">
        <w:rPr>
          <w:rFonts w:cs="Arial"/>
        </w:rPr>
        <w:t>and assist with their learning</w:t>
      </w:r>
      <w:r>
        <w:rPr>
          <w:rFonts w:cs="Arial"/>
        </w:rPr>
        <w:t xml:space="preserve">.  They will prepare them </w:t>
      </w:r>
      <w:r w:rsidR="00AC3312">
        <w:rPr>
          <w:rFonts w:cs="Arial"/>
        </w:rPr>
        <w:t xml:space="preserve">for the day and support them </w:t>
      </w:r>
      <w:r>
        <w:rPr>
          <w:rFonts w:cs="Arial"/>
        </w:rPr>
        <w:t xml:space="preserve">during both lesson and break time. </w:t>
      </w:r>
    </w:p>
    <w:p w:rsidR="004451C1" w:rsidRPr="00285711" w:rsidRDefault="004451C1" w:rsidP="004451C1">
      <w:pPr>
        <w:pStyle w:val="ListParagraph"/>
        <w:widowControl/>
        <w:numPr>
          <w:ilvl w:val="0"/>
          <w:numId w:val="18"/>
        </w:numPr>
        <w:overflowPunct/>
        <w:autoSpaceDE/>
        <w:autoSpaceDN/>
        <w:adjustRightInd/>
        <w:jc w:val="both"/>
        <w:textAlignment w:val="auto"/>
        <w:rPr>
          <w:rFonts w:cs="Arial"/>
        </w:rPr>
      </w:pPr>
      <w:r w:rsidRPr="00285711">
        <w:rPr>
          <w:rFonts w:cs="Arial"/>
        </w:rPr>
        <w:t xml:space="preserve">The Learning </w:t>
      </w:r>
      <w:r>
        <w:rPr>
          <w:rFonts w:cs="Arial"/>
        </w:rPr>
        <w:t xml:space="preserve">Coach </w:t>
      </w:r>
      <w:r w:rsidRPr="00285711">
        <w:rPr>
          <w:rFonts w:cs="Arial"/>
        </w:rPr>
        <w:t xml:space="preserve">will work with the SENCO to draft an </w:t>
      </w:r>
      <w:r>
        <w:rPr>
          <w:rFonts w:cs="Arial"/>
        </w:rPr>
        <w:t>I</w:t>
      </w:r>
      <w:r w:rsidRPr="00285711">
        <w:rPr>
          <w:rFonts w:cs="Arial"/>
        </w:rPr>
        <w:t xml:space="preserve">ndividual </w:t>
      </w:r>
      <w:r w:rsidR="007661F9">
        <w:rPr>
          <w:rFonts w:cs="Arial"/>
        </w:rPr>
        <w:t>Provision Map (IPM</w:t>
      </w:r>
      <w:r w:rsidRPr="00285711">
        <w:rPr>
          <w:rFonts w:cs="Arial"/>
        </w:rPr>
        <w:t>) for learners in their care. This will be drafted according to needs identified by the baseline assessment data.</w:t>
      </w:r>
    </w:p>
    <w:p w:rsidR="004451C1" w:rsidRDefault="00AC3312" w:rsidP="004451C1">
      <w:pPr>
        <w:pStyle w:val="ListParagraph"/>
        <w:widowControl/>
        <w:numPr>
          <w:ilvl w:val="0"/>
          <w:numId w:val="18"/>
        </w:numPr>
        <w:overflowPunct/>
        <w:autoSpaceDE/>
        <w:autoSpaceDN/>
        <w:adjustRightInd/>
        <w:jc w:val="both"/>
        <w:textAlignment w:val="auto"/>
        <w:rPr>
          <w:rFonts w:cs="Arial"/>
        </w:rPr>
      </w:pPr>
      <w:r>
        <w:rPr>
          <w:rFonts w:cs="Arial"/>
        </w:rPr>
        <w:t>The Learning Coach</w:t>
      </w:r>
      <w:r w:rsidR="004451C1" w:rsidRPr="00285711">
        <w:rPr>
          <w:rFonts w:cs="Arial"/>
        </w:rPr>
        <w:t xml:space="preserve"> will also be expected to support the CPA work experience programme &amp; offsite provision including transport, home tutoring and flexible learning projects.</w:t>
      </w:r>
    </w:p>
    <w:p w:rsidR="00F84E6B" w:rsidRPr="00F84E6B" w:rsidRDefault="00F84E6B" w:rsidP="00640E57">
      <w:pPr>
        <w:jc w:val="both"/>
        <w:rPr>
          <w:rFonts w:ascii="Arial" w:hAnsi="Arial" w:cs="Arial"/>
        </w:rPr>
      </w:pPr>
    </w:p>
    <w:p w:rsidR="005B22B3" w:rsidRPr="00F84E6B" w:rsidRDefault="005B22B3" w:rsidP="00640E57">
      <w:pPr>
        <w:jc w:val="both"/>
        <w:rPr>
          <w:rFonts w:ascii="Arial" w:hAnsi="Arial" w:cs="Arial"/>
        </w:rPr>
      </w:pPr>
    </w:p>
    <w:p w:rsidR="00EB47DF" w:rsidRPr="00A744D3" w:rsidRDefault="00EB47DF" w:rsidP="00EB47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b/>
          <w:bCs/>
          <w:sz w:val="20"/>
          <w:szCs w:val="20"/>
        </w:rPr>
      </w:pPr>
      <w:r w:rsidRPr="00A744D3">
        <w:rPr>
          <w:rFonts w:ascii="Arial" w:hAnsi="Arial" w:cs="Arial"/>
          <w:b/>
          <w:bCs/>
          <w:sz w:val="20"/>
          <w:szCs w:val="20"/>
        </w:rPr>
        <w:t>Notes:</w:t>
      </w:r>
    </w:p>
    <w:p w:rsidR="00EB47DF" w:rsidRPr="00A744D3" w:rsidRDefault="00EB47DF" w:rsidP="00EB47DF">
      <w:pPr>
        <w:widowControl w:val="0"/>
        <w:numPr>
          <w:ilvl w:val="0"/>
          <w:numId w:val="19"/>
        </w:numPr>
        <w:tabs>
          <w:tab w:val="right" w:pos="9746"/>
        </w:tabs>
        <w:autoSpaceDE w:val="0"/>
        <w:autoSpaceDN w:val="0"/>
        <w:adjustRightInd w:val="0"/>
        <w:jc w:val="both"/>
        <w:rPr>
          <w:rFonts w:ascii="Arial" w:hAnsi="Arial" w:cs="Arial"/>
          <w:bCs/>
          <w:sz w:val="20"/>
          <w:szCs w:val="20"/>
        </w:rPr>
      </w:pPr>
      <w:r w:rsidRPr="00A744D3">
        <w:rPr>
          <w:rFonts w:ascii="Arial" w:hAnsi="Arial" w:cs="Arial"/>
          <w:bCs/>
          <w:sz w:val="20"/>
          <w:szCs w:val="20"/>
        </w:rPr>
        <w:t>The above responsibilities are subject to the general duties and responsibilities contained in the most recent statement of conditions of employment.</w:t>
      </w:r>
    </w:p>
    <w:p w:rsidR="00EB47DF" w:rsidRPr="00A744D3" w:rsidRDefault="00EB47DF" w:rsidP="00EB47DF">
      <w:pPr>
        <w:widowControl w:val="0"/>
        <w:numPr>
          <w:ilvl w:val="0"/>
          <w:numId w:val="19"/>
        </w:numPr>
        <w:tabs>
          <w:tab w:val="left" w:pos="-1440"/>
        </w:tabs>
        <w:autoSpaceDE w:val="0"/>
        <w:autoSpaceDN w:val="0"/>
        <w:adjustRightInd w:val="0"/>
        <w:jc w:val="both"/>
        <w:rPr>
          <w:rFonts w:ascii="Arial" w:hAnsi="Arial" w:cs="Arial"/>
          <w:bCs/>
          <w:sz w:val="20"/>
          <w:szCs w:val="20"/>
        </w:rPr>
      </w:pPr>
      <w:r w:rsidRPr="00A744D3">
        <w:rPr>
          <w:rFonts w:ascii="Arial" w:hAnsi="Arial" w:cs="Arial"/>
          <w:bCs/>
          <w:sz w:val="20"/>
          <w:szCs w:val="20"/>
        </w:rPr>
        <w:t xml:space="preserve">The Governing Body reserves the right to alter the content of this Job Description after consultation to reflect changes to the job or services provided, without altering the general character or level of responsibility </w:t>
      </w:r>
    </w:p>
    <w:p w:rsidR="00EB47DF" w:rsidRPr="00A744D3" w:rsidRDefault="00EB47DF" w:rsidP="00EB47DF">
      <w:pPr>
        <w:widowControl w:val="0"/>
        <w:numPr>
          <w:ilvl w:val="0"/>
          <w:numId w:val="19"/>
        </w:numPr>
        <w:tabs>
          <w:tab w:val="left" w:pos="-1440"/>
        </w:tabs>
        <w:autoSpaceDE w:val="0"/>
        <w:autoSpaceDN w:val="0"/>
        <w:adjustRightInd w:val="0"/>
        <w:jc w:val="both"/>
        <w:rPr>
          <w:rFonts w:ascii="Arial" w:hAnsi="Arial" w:cs="Arial"/>
          <w:bCs/>
          <w:sz w:val="20"/>
          <w:szCs w:val="20"/>
        </w:rPr>
      </w:pPr>
      <w:r w:rsidRPr="00A744D3">
        <w:rPr>
          <w:rFonts w:ascii="Arial" w:hAnsi="Arial" w:cs="Arial"/>
          <w:bCs/>
          <w:sz w:val="20"/>
          <w:szCs w:val="20"/>
        </w:rPr>
        <w:t>The duties described in this Job Description must be carried out in a manner which promotes equality of opportunity, dignity and due respect for all employees and service users and is consistent with the Council’s Equal Opportunities Policy.</w:t>
      </w:r>
    </w:p>
    <w:bookmarkEnd w:id="0"/>
    <w:p w:rsidR="005B22B3" w:rsidRPr="00F84E6B" w:rsidRDefault="005B22B3" w:rsidP="00640E57">
      <w:pPr>
        <w:ind w:left="720"/>
        <w:jc w:val="both"/>
        <w:rPr>
          <w:rFonts w:ascii="Arial" w:hAnsi="Arial" w:cs="Arial"/>
        </w:rPr>
      </w:pPr>
    </w:p>
    <w:p w:rsidR="005B22B3" w:rsidRPr="00F84E6B" w:rsidRDefault="005B22B3" w:rsidP="00640E57">
      <w:pPr>
        <w:jc w:val="both"/>
        <w:rPr>
          <w:rFonts w:ascii="Arial" w:hAnsi="Arial" w:cs="Arial"/>
        </w:rPr>
      </w:pPr>
    </w:p>
    <w:p w:rsidR="005B22B3" w:rsidRPr="00F84E6B" w:rsidRDefault="005B22B3" w:rsidP="00640E57">
      <w:pPr>
        <w:jc w:val="both"/>
        <w:rPr>
          <w:rFonts w:ascii="Arial" w:hAnsi="Arial" w:cs="Arial"/>
        </w:rPr>
      </w:pPr>
    </w:p>
    <w:sectPr w:rsidR="005B22B3" w:rsidRPr="00F84E6B" w:rsidSect="00BF0E12">
      <w:headerReference w:type="default" r:id="rId7"/>
      <w:footerReference w:type="default" r:id="rId8"/>
      <w:pgSz w:w="11906" w:h="16838"/>
      <w:pgMar w:top="2127"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60" w:rsidRDefault="004F5360" w:rsidP="00A64F10">
      <w:r>
        <w:separator/>
      </w:r>
    </w:p>
  </w:endnote>
  <w:endnote w:type="continuationSeparator" w:id="0">
    <w:p w:rsidR="004F5360" w:rsidRDefault="004F5360" w:rsidP="00A6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60" w:rsidRPr="00A64F10" w:rsidRDefault="004F5360">
    <w:pPr>
      <w:pStyle w:val="Footer"/>
      <w:pBdr>
        <w:top w:val="thinThickSmallGap" w:sz="24" w:space="1" w:color="622423" w:themeColor="accent2" w:themeShade="7F"/>
      </w:pBdr>
      <w:rPr>
        <w:rFonts w:ascii="Arial" w:hAnsi="Arial" w:cs="Arial"/>
        <w:sz w:val="16"/>
      </w:rPr>
    </w:pPr>
    <w:r w:rsidRPr="00A64F10">
      <w:rPr>
        <w:rFonts w:ascii="Arial" w:hAnsi="Arial" w:cs="Arial"/>
        <w:sz w:val="16"/>
      </w:rPr>
      <w:t>Date of issue</w:t>
    </w:r>
    <w:r w:rsidR="004E37D9">
      <w:rPr>
        <w:rFonts w:ascii="Arial" w:hAnsi="Arial" w:cs="Arial"/>
        <w:sz w:val="16"/>
      </w:rPr>
      <w:t xml:space="preserve"> </w:t>
    </w:r>
    <w:proofErr w:type="gramStart"/>
    <w:r w:rsidR="004E37D9">
      <w:rPr>
        <w:rFonts w:ascii="Arial" w:hAnsi="Arial" w:cs="Arial"/>
        <w:sz w:val="16"/>
      </w:rPr>
      <w:t xml:space="preserve">July </w:t>
    </w:r>
    <w:r w:rsidR="00612816">
      <w:rPr>
        <w:rFonts w:ascii="Arial" w:hAnsi="Arial" w:cs="Arial"/>
        <w:sz w:val="16"/>
      </w:rPr>
      <w:t xml:space="preserve"> 2017</w:t>
    </w:r>
    <w:proofErr w:type="gramEnd"/>
  </w:p>
  <w:p w:rsidR="004F5360" w:rsidRDefault="004F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60" w:rsidRDefault="004F5360" w:rsidP="00A64F10">
      <w:r>
        <w:separator/>
      </w:r>
    </w:p>
  </w:footnote>
  <w:footnote w:type="continuationSeparator" w:id="0">
    <w:p w:rsidR="004F5360" w:rsidRDefault="004F5360" w:rsidP="00A6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60" w:rsidRPr="00A64F10" w:rsidRDefault="004F5360" w:rsidP="00A64F10">
    <w:pPr>
      <w:pStyle w:val="Header"/>
      <w:jc w:val="center"/>
      <w:rPr>
        <w:rFonts w:ascii="Arial" w:hAnsi="Arial" w:cs="Arial"/>
        <w:sz w:val="32"/>
      </w:rPr>
    </w:pPr>
    <w:r>
      <w:rPr>
        <w:noProof/>
      </w:rPr>
      <w:drawing>
        <wp:anchor distT="0" distB="0" distL="114300" distR="114300" simplePos="0" relativeHeight="251659776" behindDoc="1" locked="0" layoutInCell="1" allowOverlap="1" wp14:anchorId="7CEEFFC1" wp14:editId="77D69BAD">
          <wp:simplePos x="0" y="0"/>
          <wp:positionH relativeFrom="column">
            <wp:posOffset>5612130</wp:posOffset>
          </wp:positionH>
          <wp:positionV relativeFrom="paragraph">
            <wp:posOffset>-238125</wp:posOffset>
          </wp:positionV>
          <wp:extent cx="762000" cy="918845"/>
          <wp:effectExtent l="0" t="0" r="0" b="0"/>
          <wp:wrapTight wrapText="bothSides">
            <wp:wrapPolygon edited="0">
              <wp:start x="0" y="0"/>
              <wp:lineTo x="0" y="21048"/>
              <wp:lineTo x="21060" y="21048"/>
              <wp:lineTo x="21060" y="0"/>
              <wp:lineTo x="0" y="0"/>
            </wp:wrapPolygon>
          </wp:wrapTight>
          <wp:docPr id="1" name="Picture 1" descr="H:\Logos\Contin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ontinU 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F10">
      <w:rPr>
        <w:rFonts w:ascii="Arial" w:hAnsi="Arial" w:cs="Arial"/>
        <w:sz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74C"/>
    <w:multiLevelType w:val="hybridMultilevel"/>
    <w:tmpl w:val="F3B4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E2A"/>
    <w:multiLevelType w:val="hybridMultilevel"/>
    <w:tmpl w:val="A072A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3F"/>
    <w:multiLevelType w:val="hybridMultilevel"/>
    <w:tmpl w:val="4C5E2276"/>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97F7A"/>
    <w:multiLevelType w:val="hybridMultilevel"/>
    <w:tmpl w:val="8CDE98C4"/>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33AE"/>
    <w:multiLevelType w:val="hybridMultilevel"/>
    <w:tmpl w:val="54547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445C6"/>
    <w:multiLevelType w:val="hybridMultilevel"/>
    <w:tmpl w:val="24C6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83E01"/>
    <w:multiLevelType w:val="hybridMultilevel"/>
    <w:tmpl w:val="EC70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44E41"/>
    <w:multiLevelType w:val="hybridMultilevel"/>
    <w:tmpl w:val="B2B2E50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4C0B02"/>
    <w:multiLevelType w:val="hybridMultilevel"/>
    <w:tmpl w:val="E4BC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E2EB8"/>
    <w:multiLevelType w:val="hybridMultilevel"/>
    <w:tmpl w:val="2256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43C74"/>
    <w:multiLevelType w:val="hybridMultilevel"/>
    <w:tmpl w:val="4446C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43C4B"/>
    <w:multiLevelType w:val="hybridMultilevel"/>
    <w:tmpl w:val="B56A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C3A3E"/>
    <w:multiLevelType w:val="hybridMultilevel"/>
    <w:tmpl w:val="442A5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2752D"/>
    <w:multiLevelType w:val="hybridMultilevel"/>
    <w:tmpl w:val="8CAC02CE"/>
    <w:lvl w:ilvl="0" w:tplc="ED020F3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843482A"/>
    <w:multiLevelType w:val="hybridMultilevel"/>
    <w:tmpl w:val="91784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8737C9"/>
    <w:multiLevelType w:val="hybridMultilevel"/>
    <w:tmpl w:val="72FA3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40B3B"/>
    <w:multiLevelType w:val="hybridMultilevel"/>
    <w:tmpl w:val="256C0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1F4F6D"/>
    <w:multiLevelType w:val="hybridMultilevel"/>
    <w:tmpl w:val="77CAE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95797"/>
    <w:multiLevelType w:val="hybridMultilevel"/>
    <w:tmpl w:val="51AC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413D2"/>
    <w:multiLevelType w:val="hybridMultilevel"/>
    <w:tmpl w:val="0604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067A2"/>
    <w:multiLevelType w:val="hybridMultilevel"/>
    <w:tmpl w:val="B5A89FEA"/>
    <w:lvl w:ilvl="0" w:tplc="0809000F">
      <w:start w:val="1"/>
      <w:numFmt w:val="decimal"/>
      <w:lvlText w:val="%1."/>
      <w:lvlJc w:val="lef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0"/>
  </w:num>
  <w:num w:numId="3">
    <w:abstractNumId w:val="19"/>
  </w:num>
  <w:num w:numId="4">
    <w:abstractNumId w:val="6"/>
  </w:num>
  <w:num w:numId="5">
    <w:abstractNumId w:val="5"/>
  </w:num>
  <w:num w:numId="6">
    <w:abstractNumId w:val="9"/>
  </w:num>
  <w:num w:numId="7">
    <w:abstractNumId w:val="11"/>
  </w:num>
  <w:num w:numId="8">
    <w:abstractNumId w:val="15"/>
  </w:num>
  <w:num w:numId="9">
    <w:abstractNumId w:val="20"/>
  </w:num>
  <w:num w:numId="10">
    <w:abstractNumId w:val="16"/>
  </w:num>
  <w:num w:numId="11">
    <w:abstractNumId w:val="12"/>
  </w:num>
  <w:num w:numId="12">
    <w:abstractNumId w:val="3"/>
  </w:num>
  <w:num w:numId="13">
    <w:abstractNumId w:val="2"/>
  </w:num>
  <w:num w:numId="14">
    <w:abstractNumId w:val="10"/>
  </w:num>
  <w:num w:numId="15">
    <w:abstractNumId w:val="14"/>
  </w:num>
  <w:num w:numId="16">
    <w:abstractNumId w:val="18"/>
  </w:num>
  <w:num w:numId="17">
    <w:abstractNumId w:val="8"/>
  </w:num>
  <w:num w:numId="18">
    <w:abstractNumId w:val="4"/>
  </w:num>
  <w:num w:numId="19">
    <w:abstractNumId w:val="13"/>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D3"/>
    <w:rsid w:val="000312BC"/>
    <w:rsid w:val="000408A9"/>
    <w:rsid w:val="00072019"/>
    <w:rsid w:val="001554F2"/>
    <w:rsid w:val="002215DF"/>
    <w:rsid w:val="00236878"/>
    <w:rsid w:val="00236EFA"/>
    <w:rsid w:val="00274FF8"/>
    <w:rsid w:val="002C4420"/>
    <w:rsid w:val="003420DD"/>
    <w:rsid w:val="00364952"/>
    <w:rsid w:val="003B4124"/>
    <w:rsid w:val="0041715B"/>
    <w:rsid w:val="004203D3"/>
    <w:rsid w:val="004451C1"/>
    <w:rsid w:val="004E37D9"/>
    <w:rsid w:val="004F5360"/>
    <w:rsid w:val="0052201D"/>
    <w:rsid w:val="00525746"/>
    <w:rsid w:val="005A349B"/>
    <w:rsid w:val="005B22B3"/>
    <w:rsid w:val="005D579A"/>
    <w:rsid w:val="00612816"/>
    <w:rsid w:val="00640E57"/>
    <w:rsid w:val="00657D0C"/>
    <w:rsid w:val="00724105"/>
    <w:rsid w:val="00736289"/>
    <w:rsid w:val="007648AA"/>
    <w:rsid w:val="007661F9"/>
    <w:rsid w:val="0085747C"/>
    <w:rsid w:val="008C5D27"/>
    <w:rsid w:val="00984FFD"/>
    <w:rsid w:val="00A21401"/>
    <w:rsid w:val="00A64F10"/>
    <w:rsid w:val="00A66F02"/>
    <w:rsid w:val="00A67489"/>
    <w:rsid w:val="00AC3312"/>
    <w:rsid w:val="00B0165D"/>
    <w:rsid w:val="00B42244"/>
    <w:rsid w:val="00B82B60"/>
    <w:rsid w:val="00B83141"/>
    <w:rsid w:val="00BF0E12"/>
    <w:rsid w:val="00C650A9"/>
    <w:rsid w:val="00CC16E0"/>
    <w:rsid w:val="00CF3D56"/>
    <w:rsid w:val="00D95E4B"/>
    <w:rsid w:val="00DC4E1C"/>
    <w:rsid w:val="00E7289A"/>
    <w:rsid w:val="00EB27EC"/>
    <w:rsid w:val="00EB47DF"/>
    <w:rsid w:val="00F45AA6"/>
    <w:rsid w:val="00F63435"/>
    <w:rsid w:val="00F64ECB"/>
    <w:rsid w:val="00F75B04"/>
    <w:rsid w:val="00F84E6B"/>
    <w:rsid w:val="00FB126F"/>
    <w:rsid w:val="00FB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3B6A"/>
  <w15:docId w15:val="{DEFF58D5-3391-423D-B1FA-DEB3C80C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10"/>
    <w:pPr>
      <w:tabs>
        <w:tab w:val="center" w:pos="4513"/>
        <w:tab w:val="right" w:pos="9026"/>
      </w:tabs>
    </w:pPr>
  </w:style>
  <w:style w:type="character" w:customStyle="1" w:styleId="HeaderChar">
    <w:name w:val="Header Char"/>
    <w:basedOn w:val="DefaultParagraphFont"/>
    <w:link w:val="Header"/>
    <w:uiPriority w:val="99"/>
    <w:rsid w:val="00A64F10"/>
  </w:style>
  <w:style w:type="paragraph" w:styleId="Footer">
    <w:name w:val="footer"/>
    <w:basedOn w:val="Normal"/>
    <w:link w:val="FooterChar"/>
    <w:uiPriority w:val="99"/>
    <w:unhideWhenUsed/>
    <w:rsid w:val="00A64F10"/>
    <w:pPr>
      <w:tabs>
        <w:tab w:val="center" w:pos="4513"/>
        <w:tab w:val="right" w:pos="9026"/>
      </w:tabs>
    </w:pPr>
  </w:style>
  <w:style w:type="character" w:customStyle="1" w:styleId="FooterChar">
    <w:name w:val="Footer Char"/>
    <w:basedOn w:val="DefaultParagraphFont"/>
    <w:link w:val="Footer"/>
    <w:uiPriority w:val="99"/>
    <w:rsid w:val="00A64F10"/>
  </w:style>
  <w:style w:type="paragraph" w:styleId="BalloonText">
    <w:name w:val="Balloon Text"/>
    <w:basedOn w:val="Normal"/>
    <w:link w:val="BalloonTextChar"/>
    <w:uiPriority w:val="99"/>
    <w:semiHidden/>
    <w:unhideWhenUsed/>
    <w:rsid w:val="00A64F10"/>
    <w:rPr>
      <w:rFonts w:ascii="Tahoma" w:hAnsi="Tahoma" w:cs="Tahoma"/>
      <w:sz w:val="16"/>
      <w:szCs w:val="16"/>
    </w:rPr>
  </w:style>
  <w:style w:type="character" w:customStyle="1" w:styleId="BalloonTextChar">
    <w:name w:val="Balloon Text Char"/>
    <w:basedOn w:val="DefaultParagraphFont"/>
    <w:link w:val="BalloonText"/>
    <w:uiPriority w:val="99"/>
    <w:semiHidden/>
    <w:rsid w:val="00A64F10"/>
    <w:rPr>
      <w:rFonts w:ascii="Tahoma" w:hAnsi="Tahoma" w:cs="Tahoma"/>
      <w:sz w:val="16"/>
      <w:szCs w:val="16"/>
    </w:rPr>
  </w:style>
  <w:style w:type="character" w:styleId="PlaceholderText">
    <w:name w:val="Placeholder Text"/>
    <w:basedOn w:val="DefaultParagraphFont"/>
    <w:uiPriority w:val="99"/>
    <w:semiHidden/>
    <w:rsid w:val="00A64F10"/>
    <w:rPr>
      <w:color w:val="808080"/>
    </w:rPr>
  </w:style>
  <w:style w:type="character" w:customStyle="1" w:styleId="Style1">
    <w:name w:val="Style1"/>
    <w:basedOn w:val="DefaultParagraphFont"/>
    <w:uiPriority w:val="1"/>
    <w:rsid w:val="00A64F10"/>
    <w:rPr>
      <w:rFonts w:ascii="Arial" w:hAnsi="Arial"/>
      <w:sz w:val="22"/>
    </w:rPr>
  </w:style>
  <w:style w:type="character" w:customStyle="1" w:styleId="footer-mine">
    <w:name w:val="footer - mine"/>
    <w:basedOn w:val="DefaultParagraphFont"/>
    <w:uiPriority w:val="1"/>
    <w:rsid w:val="005B22B3"/>
    <w:rPr>
      <w:rFonts w:ascii="Arial" w:hAnsi="Arial"/>
      <w:sz w:val="16"/>
    </w:rPr>
  </w:style>
  <w:style w:type="paragraph" w:styleId="ListParagraph">
    <w:name w:val="List Paragraph"/>
    <w:basedOn w:val="Normal"/>
    <w:uiPriority w:val="34"/>
    <w:qFormat/>
    <w:rsid w:val="004203D3"/>
    <w:pPr>
      <w:widowControl w:val="0"/>
      <w:overflowPunct w:val="0"/>
      <w:autoSpaceDE w:val="0"/>
      <w:autoSpaceDN w:val="0"/>
      <w:adjustRightInd w:val="0"/>
      <w:ind w:left="720"/>
      <w:contextualSpacing/>
      <w:textAlignment w:val="baseline"/>
    </w:pPr>
    <w:rPr>
      <w:rFonts w:ascii="Arial" w:hAnsi="Arial"/>
      <w:szCs w:val="20"/>
      <w:lang w:eastAsia="en-US"/>
    </w:rPr>
  </w:style>
  <w:style w:type="paragraph" w:styleId="BodyText">
    <w:name w:val="Body Text"/>
    <w:basedOn w:val="Normal"/>
    <w:link w:val="BodyTextChar"/>
    <w:semiHidden/>
    <w:rsid w:val="00F84E6B"/>
    <w:rPr>
      <w:rFonts w:ascii="Arial" w:hAnsi="Arial" w:cs="Arial"/>
      <w:sz w:val="23"/>
      <w:szCs w:val="20"/>
      <w:lang w:eastAsia="en-US"/>
    </w:rPr>
  </w:style>
  <w:style w:type="character" w:customStyle="1" w:styleId="BodyTextChar">
    <w:name w:val="Body Text Char"/>
    <w:basedOn w:val="DefaultParagraphFont"/>
    <w:link w:val="BodyText"/>
    <w:semiHidden/>
    <w:rsid w:val="00F84E6B"/>
    <w:rPr>
      <w:rFonts w:ascii="Arial" w:eastAsia="Times New Roman" w:hAnsi="Arial" w:cs="Arial"/>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JAMES\Job%20descriptions\Master%20jd%20-%20teach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jd - teaching</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Stourport High School &amp; VIth Form Centre</vt:lpstr>
    </vt:vector>
  </TitlesOfParts>
  <Company>RM plc</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Stourport High School &amp; VIth Form Centre</dc:title>
  <dc:creator>AJames</dc:creator>
  <cp:lastModifiedBy>Craig Murphy</cp:lastModifiedBy>
  <cp:revision>2</cp:revision>
  <cp:lastPrinted>2017-07-21T09:46:00Z</cp:lastPrinted>
  <dcterms:created xsi:type="dcterms:W3CDTF">2021-12-07T14:35:00Z</dcterms:created>
  <dcterms:modified xsi:type="dcterms:W3CDTF">2021-12-07T14:35:00Z</dcterms:modified>
</cp:coreProperties>
</file>