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color w:val="333399"/>
          <w:sz w:val="24"/>
          <w:szCs w:val="24"/>
        </w:rPr>
      </w:pPr>
      <w:r w:rsidDel="00000000" w:rsidR="00000000" w:rsidRPr="00000000">
        <w:rPr>
          <w:color w:val="333399"/>
          <w:sz w:val="24"/>
          <w:szCs w:val="24"/>
          <w:rtl w:val="0"/>
        </w:rPr>
        <w:t xml:space="preserve">Job Description</w:t>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tl w:val="0"/>
        </w:rPr>
      </w:r>
    </w:p>
    <w:tbl>
      <w:tblPr>
        <w:tblStyle w:val="Table1"/>
        <w:tblW w:w="10080.0" w:type="dxa"/>
        <w:jc w:val="left"/>
        <w:tblInd w:w="-433.0" w:type="dxa"/>
        <w:tblLayout w:type="fixed"/>
        <w:tblLook w:val="0000"/>
      </w:tblPr>
      <w:tblGrid>
        <w:gridCol w:w="2565"/>
        <w:gridCol w:w="7515"/>
        <w:tblGridChange w:id="0">
          <w:tblGrid>
            <w:gridCol w:w="2565"/>
            <w:gridCol w:w="7515"/>
          </w:tblGrid>
        </w:tblGridChange>
      </w:tblGrid>
      <w:tr>
        <w:trPr>
          <w:cantSplit w:val="0"/>
          <w:trHeight w:val="412" w:hRule="atLeast"/>
          <w:tblHeader w:val="0"/>
        </w:trPr>
        <w:tc>
          <w:tcPr>
            <w:tcBorders>
              <w:top w:color="000000" w:space="0" w:sz="12" w:val="single"/>
              <w:left w:color="000000" w:space="0" w:sz="12" w:val="single"/>
              <w:right w:color="000000" w:space="0" w:sz="12" w:val="single"/>
            </w:tcBorders>
            <w:shd w:fill="c9daf8" w:val="clear"/>
          </w:tcPr>
          <w:p w:rsidR="00000000" w:rsidDel="00000000" w:rsidP="00000000" w:rsidRDefault="00000000" w:rsidRPr="00000000" w14:paraId="00000003">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Job Title</w:t>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Exam Invigilator</w:t>
            </w:r>
          </w:p>
        </w:tc>
      </w:tr>
      <w:tr>
        <w:trPr>
          <w:cantSplit w:val="0"/>
          <w:trHeight w:val="396" w:hRule="atLeast"/>
          <w:tblHeader w:val="0"/>
        </w:trPr>
        <w:tc>
          <w:tcPr>
            <w:tcBorders>
              <w:left w:color="000000" w:space="0" w:sz="12" w:val="single"/>
              <w:right w:color="000000" w:space="0" w:sz="12" w:val="single"/>
            </w:tcBorders>
            <w:shd w:fill="c9daf8" w:val="clear"/>
          </w:tcPr>
          <w:p w:rsidR="00000000" w:rsidDel="00000000" w:rsidP="00000000" w:rsidRDefault="00000000" w:rsidRPr="00000000" w14:paraId="00000005">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Location</w:t>
            </w:r>
          </w:p>
        </w:tc>
        <w:tc>
          <w:tcPr>
            <w:tcBorders>
              <w:left w:color="000000" w:space="0" w:sz="12" w:val="single"/>
              <w:right w:color="000000" w:space="0" w:sz="12" w:val="single"/>
            </w:tcBorders>
          </w:tcPr>
          <w:p w:rsidR="00000000" w:rsidDel="00000000" w:rsidP="00000000" w:rsidRDefault="00000000" w:rsidRPr="00000000" w14:paraId="0000000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 Mary’s Catholic College</w:t>
            </w:r>
          </w:p>
        </w:tc>
      </w:tr>
      <w:tr>
        <w:trPr>
          <w:cantSplit w:val="0"/>
          <w:trHeight w:val="412" w:hRule="atLeast"/>
          <w:tblHeader w:val="0"/>
        </w:trPr>
        <w:tc>
          <w:tcPr>
            <w:tcBorders>
              <w:left w:color="000000" w:space="0" w:sz="12" w:val="single"/>
              <w:right w:color="000000" w:space="0" w:sz="12" w:val="single"/>
            </w:tcBorders>
            <w:shd w:fill="c9daf8" w:val="clear"/>
          </w:tcPr>
          <w:p w:rsidR="00000000" w:rsidDel="00000000" w:rsidP="00000000" w:rsidRDefault="00000000" w:rsidRPr="00000000" w14:paraId="00000007">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Responsible To</w:t>
            </w:r>
          </w:p>
        </w:tc>
        <w:tc>
          <w:tcPr>
            <w:tcBorders>
              <w:left w:color="000000" w:space="0" w:sz="12" w:val="single"/>
              <w:right w:color="000000" w:space="0" w:sz="12" w:val="single"/>
            </w:tcBorders>
          </w:tcPr>
          <w:p w:rsidR="00000000" w:rsidDel="00000000" w:rsidP="00000000" w:rsidRDefault="00000000" w:rsidRPr="00000000" w14:paraId="0000000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Exams Officer</w:t>
            </w:r>
          </w:p>
        </w:tc>
      </w:tr>
      <w:tr>
        <w:trPr>
          <w:cantSplit w:val="0"/>
          <w:trHeight w:val="452" w:hRule="atLeast"/>
          <w:tblHeader w:val="0"/>
        </w:trPr>
        <w:tc>
          <w:tcPr>
            <w:tcBorders>
              <w:left w:color="000000" w:space="0" w:sz="12" w:val="single"/>
              <w:bottom w:color="000000" w:space="0" w:sz="12" w:val="single"/>
              <w:right w:color="000000" w:space="0" w:sz="12" w:val="single"/>
            </w:tcBorders>
            <w:shd w:fill="c9daf8" w:val="clear"/>
          </w:tcPr>
          <w:p w:rsidR="00000000" w:rsidDel="00000000" w:rsidP="00000000" w:rsidRDefault="00000000" w:rsidRPr="00000000" w14:paraId="00000009">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Salary Grade</w:t>
            </w:r>
          </w:p>
          <w:p w:rsidR="00000000" w:rsidDel="00000000" w:rsidP="00000000" w:rsidRDefault="00000000" w:rsidRPr="00000000" w14:paraId="0000000A">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B">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Contract:</w:t>
            </w:r>
          </w:p>
        </w:tc>
        <w:tc>
          <w:tcPr>
            <w:tcBorders>
              <w:left w:color="000000" w:space="0" w:sz="12" w:val="single"/>
              <w:bottom w:color="000000" w:space="0" w:sz="12" w:val="single"/>
              <w:right w:color="000000" w:space="0" w:sz="12" w:val="single"/>
            </w:tcBorders>
          </w:tcPr>
          <w:p w:rsidR="00000000" w:rsidDel="00000000" w:rsidP="00000000" w:rsidRDefault="00000000" w:rsidRPr="00000000" w14:paraId="0000000C">
            <w:pPr>
              <w:spacing w:before="3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Band D, scale point 6-7, </w:t>
            </w:r>
            <w:r w:rsidDel="00000000" w:rsidR="00000000" w:rsidRPr="00000000">
              <w:rPr>
                <w:rFonts w:ascii="Arial" w:cs="Arial" w:eastAsia="Arial" w:hAnsi="Arial"/>
                <w:sz w:val="22"/>
                <w:szCs w:val="22"/>
                <w:highlight w:val="white"/>
                <w:rtl w:val="0"/>
              </w:rPr>
              <w:t xml:space="preserve">£13.41 - £13.62 per hour  </w:t>
            </w:r>
            <w:r w:rsidDel="00000000" w:rsidR="00000000" w:rsidRPr="00000000">
              <w:rPr>
                <w:rtl w:val="0"/>
              </w:rPr>
            </w:r>
          </w:p>
          <w:p w:rsidR="00000000" w:rsidDel="00000000" w:rsidP="00000000" w:rsidRDefault="00000000" w:rsidRPr="00000000" w14:paraId="0000000D">
            <w:pPr>
              <w:spacing w:before="3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is a casual appointment as required, 38 weeks per year (term time only)</w:t>
            </w:r>
          </w:p>
        </w:tc>
      </w:tr>
    </w:tbl>
    <w:p w:rsidR="00000000" w:rsidDel="00000000" w:rsidP="00000000" w:rsidRDefault="00000000" w:rsidRPr="00000000" w14:paraId="0000000F">
      <w:pPr>
        <w:spacing w:before="30" w:lineRule="auto"/>
        <w:rPr>
          <w:rFonts w:ascii="Arial" w:cs="Arial" w:eastAsia="Arial" w:hAnsi="Arial"/>
          <w:sz w:val="22"/>
          <w:szCs w:val="22"/>
        </w:rPr>
      </w:pPr>
      <w:r w:rsidDel="00000000" w:rsidR="00000000" w:rsidRPr="00000000">
        <w:rPr>
          <w:rtl w:val="0"/>
        </w:rPr>
      </w:r>
    </w:p>
    <w:tbl>
      <w:tblPr>
        <w:tblStyle w:val="Table2"/>
        <w:tblW w:w="10089.0" w:type="dxa"/>
        <w:jc w:val="left"/>
        <w:tblInd w:w="-433.0" w:type="dxa"/>
        <w:tblLayout w:type="fixed"/>
        <w:tblLook w:val="0000"/>
      </w:tblPr>
      <w:tblGrid>
        <w:gridCol w:w="10089"/>
        <w:tblGridChange w:id="0">
          <w:tblGrid>
            <w:gridCol w:w="10089"/>
          </w:tblGrid>
        </w:tblGridChange>
      </w:tblGrid>
      <w:tr>
        <w:trPr>
          <w:cantSplit w:val="0"/>
          <w:trHeight w:val="123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0">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Purpose of Job</w:t>
            </w:r>
          </w:p>
          <w:p w:rsidR="00000000" w:rsidDel="00000000" w:rsidP="00000000" w:rsidRDefault="00000000" w:rsidRPr="00000000" w14:paraId="00000011">
            <w:pPr>
              <w:spacing w:before="30" w:line="276" w:lineRule="auto"/>
              <w:rPr>
                <w:rFonts w:ascii="Arial" w:cs="Arial" w:eastAsia="Arial" w:hAnsi="Arial"/>
                <w:color w:val="202124"/>
                <w:sz w:val="22"/>
                <w:szCs w:val="22"/>
                <w:highlight w:val="white"/>
              </w:rPr>
            </w:pPr>
            <w:r w:rsidDel="00000000" w:rsidR="00000000" w:rsidRPr="00000000">
              <w:rPr>
                <w:rFonts w:ascii="Arial" w:cs="Arial" w:eastAsia="Arial" w:hAnsi="Arial"/>
                <w:color w:val="202124"/>
                <w:sz w:val="22"/>
                <w:szCs w:val="22"/>
                <w:highlight w:val="white"/>
                <w:rtl w:val="0"/>
              </w:rPr>
              <w:t xml:space="preserve">To ensure a calm environment and be vigilant, whilst not disrupting the candidates. To provide the correct information and material and ensure that the conduct of the exam takes place within the guidelines set down by the examination board and the school’s Examination Policy.</w:t>
            </w:r>
          </w:p>
          <w:p w:rsidR="00000000" w:rsidDel="00000000" w:rsidP="00000000" w:rsidRDefault="00000000" w:rsidRPr="00000000" w14:paraId="00000012">
            <w:pPr>
              <w:spacing w:before="30" w:line="276" w:lineRule="auto"/>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3">
      <w:pPr>
        <w:spacing w:before="30" w:line="276" w:lineRule="auto"/>
        <w:rPr>
          <w:rFonts w:ascii="Arial" w:cs="Arial" w:eastAsia="Arial" w:hAnsi="Arial"/>
          <w:sz w:val="22"/>
          <w:szCs w:val="22"/>
        </w:rPr>
      </w:pPr>
      <w:r w:rsidDel="00000000" w:rsidR="00000000" w:rsidRPr="00000000">
        <w:rPr>
          <w:rtl w:val="0"/>
        </w:rPr>
      </w:r>
    </w:p>
    <w:tbl>
      <w:tblPr>
        <w:tblStyle w:val="Table3"/>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14">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Responsibilities of the Post</w:t>
            </w:r>
          </w:p>
          <w:p w:rsidR="00000000" w:rsidDel="00000000" w:rsidP="00000000" w:rsidRDefault="00000000" w:rsidRPr="00000000" w14:paraId="00000015">
            <w:pPr>
              <w:spacing w:after="0"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numPr>
                <w:ilvl w:val="0"/>
                <w:numId w:val="1"/>
              </w:numPr>
              <w:spacing w:after="0"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support the Catholic Ethos of the school.</w:t>
            </w:r>
            <w:r w:rsidDel="00000000" w:rsidR="00000000" w:rsidRPr="00000000">
              <w:rPr>
                <w:rtl w:val="0"/>
              </w:rPr>
            </w:r>
          </w:p>
          <w:p w:rsidR="00000000" w:rsidDel="00000000" w:rsidP="00000000" w:rsidRDefault="00000000" w:rsidRPr="00000000" w14:paraId="00000017">
            <w:pPr>
              <w:numPr>
                <w:ilvl w:val="0"/>
                <w:numId w:val="1"/>
              </w:numPr>
              <w:spacing w:after="0"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Help keep all papers and materials secure at all times.</w:t>
            </w:r>
            <w:r w:rsidDel="00000000" w:rsidR="00000000" w:rsidRPr="00000000">
              <w:rPr>
                <w:rtl w:val="0"/>
              </w:rPr>
            </w:r>
          </w:p>
          <w:p w:rsidR="00000000" w:rsidDel="00000000" w:rsidP="00000000" w:rsidRDefault="00000000" w:rsidRPr="00000000" w14:paraId="00000018">
            <w:pPr>
              <w:numPr>
                <w:ilvl w:val="0"/>
                <w:numId w:val="1"/>
              </w:numPr>
              <w:spacing w:after="0"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Prepare the exam room for candidates arrival (lay out candidates cards, equipment and papers).</w:t>
            </w:r>
            <w:r w:rsidDel="00000000" w:rsidR="00000000" w:rsidRPr="00000000">
              <w:rPr>
                <w:rtl w:val="0"/>
              </w:rPr>
            </w:r>
          </w:p>
          <w:p w:rsidR="00000000" w:rsidDel="00000000" w:rsidP="00000000" w:rsidRDefault="00000000" w:rsidRPr="00000000" w14:paraId="00000019">
            <w:pPr>
              <w:numPr>
                <w:ilvl w:val="0"/>
                <w:numId w:val="1"/>
              </w:numPr>
              <w:spacing w:after="0"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Help to organise students at the start and end of each exam.</w:t>
            </w:r>
            <w:r w:rsidDel="00000000" w:rsidR="00000000" w:rsidRPr="00000000">
              <w:rPr>
                <w:rtl w:val="0"/>
              </w:rPr>
            </w:r>
          </w:p>
          <w:p w:rsidR="00000000" w:rsidDel="00000000" w:rsidP="00000000" w:rsidRDefault="00000000" w:rsidRPr="00000000" w14:paraId="0000001A">
            <w:pPr>
              <w:numPr>
                <w:ilvl w:val="0"/>
                <w:numId w:val="1"/>
              </w:numPr>
              <w:spacing w:after="0"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Help to provide the correct information and material for successful completion of the exam. </w:t>
            </w:r>
            <w:r w:rsidDel="00000000" w:rsidR="00000000" w:rsidRPr="00000000">
              <w:rPr>
                <w:rtl w:val="0"/>
              </w:rPr>
            </w:r>
          </w:p>
          <w:p w:rsidR="00000000" w:rsidDel="00000000" w:rsidP="00000000" w:rsidRDefault="00000000" w:rsidRPr="00000000" w14:paraId="0000001B">
            <w:pPr>
              <w:numPr>
                <w:ilvl w:val="0"/>
                <w:numId w:val="1"/>
              </w:numPr>
              <w:spacing w:after="0"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Help to ensure that the conduct of the exam takes place within the guidelines set down by the examination board and the school's Examination Policy.</w:t>
            </w:r>
            <w:r w:rsidDel="00000000" w:rsidR="00000000" w:rsidRPr="00000000">
              <w:rPr>
                <w:rtl w:val="0"/>
              </w:rPr>
            </w:r>
          </w:p>
          <w:p w:rsidR="00000000" w:rsidDel="00000000" w:rsidP="00000000" w:rsidRDefault="00000000" w:rsidRPr="00000000" w14:paraId="0000001C">
            <w:pPr>
              <w:numPr>
                <w:ilvl w:val="0"/>
                <w:numId w:val="1"/>
              </w:numPr>
              <w:spacing w:after="0"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Being vigilant, whilst not disrupting the candidates.</w:t>
            </w:r>
            <w:r w:rsidDel="00000000" w:rsidR="00000000" w:rsidRPr="00000000">
              <w:rPr>
                <w:rtl w:val="0"/>
              </w:rPr>
            </w:r>
          </w:p>
          <w:p w:rsidR="00000000" w:rsidDel="00000000" w:rsidP="00000000" w:rsidRDefault="00000000" w:rsidRPr="00000000" w14:paraId="0000001D">
            <w:pPr>
              <w:numPr>
                <w:ilvl w:val="0"/>
                <w:numId w:val="1"/>
              </w:numPr>
              <w:spacing w:after="0"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Report in the event of any discrepancy or irregularity in the progress of an examination directly to the examination officer.</w:t>
            </w:r>
            <w:r w:rsidDel="00000000" w:rsidR="00000000" w:rsidRPr="00000000">
              <w:rPr>
                <w:rtl w:val="0"/>
              </w:rPr>
            </w:r>
          </w:p>
          <w:p w:rsidR="00000000" w:rsidDel="00000000" w:rsidP="00000000" w:rsidRDefault="00000000" w:rsidRPr="00000000" w14:paraId="0000001E">
            <w:pPr>
              <w:numPr>
                <w:ilvl w:val="0"/>
                <w:numId w:val="1"/>
              </w:numPr>
              <w:spacing w:after="0"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At the end of examinations to help make sure that answer booklets have been completed correctly, and to help ensure that question numbers have been entered in the appropriate box on the front of the answer booklets. </w:t>
            </w:r>
            <w:r w:rsidDel="00000000" w:rsidR="00000000" w:rsidRPr="00000000">
              <w:rPr>
                <w:rtl w:val="0"/>
              </w:rPr>
            </w:r>
          </w:p>
          <w:p w:rsidR="00000000" w:rsidDel="00000000" w:rsidP="00000000" w:rsidRDefault="00000000" w:rsidRPr="00000000" w14:paraId="0000001F">
            <w:pPr>
              <w:numPr>
                <w:ilvl w:val="0"/>
                <w:numId w:val="1"/>
              </w:numPr>
              <w:spacing w:after="0"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Collect exam scripts in order, by candidate number. </w:t>
            </w:r>
            <w:r w:rsidDel="00000000" w:rsidR="00000000" w:rsidRPr="00000000">
              <w:rPr>
                <w:rtl w:val="0"/>
              </w:rPr>
            </w:r>
          </w:p>
          <w:p w:rsidR="00000000" w:rsidDel="00000000" w:rsidP="00000000" w:rsidRDefault="00000000" w:rsidRPr="00000000" w14:paraId="00000020">
            <w:pPr>
              <w:numPr>
                <w:ilvl w:val="0"/>
                <w:numId w:val="1"/>
              </w:numPr>
              <w:spacing w:after="0"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attend relevant courses, particularly in relation to Safeguarding, Health and Safety and deal with any immediate emergencies in accordance with the College policies and procedures to ensure that student / employee safety is assured.</w:t>
            </w:r>
            <w:r w:rsidDel="00000000" w:rsidR="00000000" w:rsidRPr="00000000">
              <w:rPr>
                <w:rtl w:val="0"/>
              </w:rPr>
            </w:r>
          </w:p>
          <w:p w:rsidR="00000000" w:rsidDel="00000000" w:rsidP="00000000" w:rsidRDefault="00000000" w:rsidRPr="00000000" w14:paraId="00000021">
            <w:pPr>
              <w:numPr>
                <w:ilvl w:val="0"/>
                <w:numId w:val="1"/>
              </w:numPr>
              <w:spacing w:after="0"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be called upon to perform other duties that the Head Teacher considers reasonable that are commensurate with the grading and description of this post.</w:t>
            </w:r>
            <w:r w:rsidDel="00000000" w:rsidR="00000000" w:rsidRPr="00000000">
              <w:rPr>
                <w:rtl w:val="0"/>
              </w:rPr>
            </w:r>
          </w:p>
          <w:p w:rsidR="00000000" w:rsidDel="00000000" w:rsidP="00000000" w:rsidRDefault="00000000" w:rsidRPr="00000000" w14:paraId="00000022">
            <w:pPr>
              <w:spacing w:after="0" w:line="276" w:lineRule="auto"/>
              <w:ind w:left="0" w:firstLine="0"/>
              <w:rPr>
                <w:rFonts w:ascii="Arial" w:cs="Arial" w:eastAsia="Arial" w:hAnsi="Arial"/>
                <w:sz w:val="22"/>
                <w:szCs w:val="22"/>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23">
            <w:pPr>
              <w:spacing w:before="30" w:line="276" w:lineRule="auto"/>
              <w:rPr>
                <w:rFonts w:ascii="Arial" w:cs="Arial" w:eastAsia="Arial" w:hAnsi="Arial"/>
                <w:b w:val="1"/>
                <w:color w:val="333399"/>
                <w:sz w:val="22"/>
                <w:szCs w:val="22"/>
              </w:rPr>
            </w:pPr>
            <w:r w:rsidDel="00000000" w:rsidR="00000000" w:rsidRPr="00000000">
              <w:rPr>
                <w:rtl w:val="0"/>
              </w:rPr>
            </w:r>
          </w:p>
        </w:tc>
      </w:tr>
    </w:tbl>
    <w:p w:rsidR="00000000" w:rsidDel="00000000" w:rsidP="00000000" w:rsidRDefault="00000000" w:rsidRPr="00000000" w14:paraId="00000024">
      <w:pPr>
        <w:spacing w:before="30" w:line="276" w:lineRule="auto"/>
        <w:rPr>
          <w:rFonts w:ascii="Arial" w:cs="Arial" w:eastAsia="Arial" w:hAnsi="Arial"/>
          <w:sz w:val="22"/>
          <w:szCs w:val="22"/>
        </w:rPr>
      </w:pPr>
      <w:r w:rsidDel="00000000" w:rsidR="00000000" w:rsidRPr="00000000">
        <w:rPr>
          <w:rtl w:val="0"/>
        </w:rPr>
      </w:r>
    </w:p>
    <w:tbl>
      <w:tblPr>
        <w:tblStyle w:val="Table4"/>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722" w:hRule="atLeast"/>
          <w:tblHeader w:val="0"/>
        </w:trPr>
        <w:tc>
          <w:tcPr/>
          <w:p w:rsidR="00000000" w:rsidDel="00000000" w:rsidP="00000000" w:rsidRDefault="00000000" w:rsidRPr="00000000" w14:paraId="00000025">
            <w:pPr>
              <w:spacing w:before="30" w:line="276" w:lineRule="auto"/>
              <w:rPr>
                <w:rFonts w:ascii="Arial" w:cs="Arial" w:eastAsia="Arial" w:hAnsi="Arial"/>
                <w:color w:val="333399"/>
                <w:sz w:val="22"/>
                <w:szCs w:val="22"/>
              </w:rPr>
            </w:pPr>
            <w:r w:rsidDel="00000000" w:rsidR="00000000" w:rsidRPr="00000000">
              <w:rPr>
                <w:rFonts w:ascii="Arial" w:cs="Arial" w:eastAsia="Arial" w:hAnsi="Arial"/>
                <w:b w:val="1"/>
                <w:color w:val="333399"/>
                <w:sz w:val="22"/>
                <w:szCs w:val="22"/>
                <w:rtl w:val="0"/>
              </w:rPr>
              <w:t xml:space="preserve">Supervision / Line Management Responsibilities of the post </w:t>
            </w:r>
            <w:r w:rsidDel="00000000" w:rsidR="00000000" w:rsidRPr="00000000">
              <w:rPr>
                <w:rtl w:val="0"/>
              </w:rPr>
            </w:r>
          </w:p>
          <w:p w:rsidR="00000000" w:rsidDel="00000000" w:rsidP="00000000" w:rsidRDefault="00000000" w:rsidRPr="00000000" w14:paraId="0000002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3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None</w:t>
            </w:r>
            <w:r w:rsidDel="00000000" w:rsidR="00000000" w:rsidRPr="00000000">
              <w:rPr>
                <w:rtl w:val="0"/>
              </w:rPr>
            </w:r>
          </w:p>
        </w:tc>
      </w:tr>
    </w:tbl>
    <w:p w:rsidR="00000000" w:rsidDel="00000000" w:rsidP="00000000" w:rsidRDefault="00000000" w:rsidRPr="00000000" w14:paraId="00000027">
      <w:pPr>
        <w:spacing w:before="30" w:line="276" w:lineRule="auto"/>
        <w:rPr>
          <w:rFonts w:ascii="Arial" w:cs="Arial" w:eastAsia="Arial" w:hAnsi="Arial"/>
          <w:sz w:val="22"/>
          <w:szCs w:val="22"/>
        </w:rPr>
      </w:pPr>
      <w:r w:rsidDel="00000000" w:rsidR="00000000" w:rsidRPr="00000000">
        <w:rPr>
          <w:rtl w:val="0"/>
        </w:rPr>
      </w:r>
    </w:p>
    <w:tbl>
      <w:tblPr>
        <w:tblStyle w:val="Table5"/>
        <w:tblW w:w="10089.0" w:type="dxa"/>
        <w:jc w:val="left"/>
        <w:tblInd w:w="-433.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28">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Working Environment &amp; Conditions of the post</w:t>
            </w:r>
          </w:p>
          <w:p w:rsidR="00000000" w:rsidDel="00000000" w:rsidP="00000000" w:rsidRDefault="00000000" w:rsidRPr="00000000" w14:paraId="00000029">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Normal classroom environment</w:t>
            </w:r>
          </w:p>
        </w:tc>
      </w:tr>
    </w:tbl>
    <w:p w:rsidR="00000000" w:rsidDel="00000000" w:rsidP="00000000" w:rsidRDefault="00000000" w:rsidRPr="00000000" w14:paraId="0000002A">
      <w:pPr>
        <w:spacing w:before="30" w:line="276" w:lineRule="auto"/>
        <w:rPr>
          <w:rFonts w:ascii="Arial" w:cs="Arial" w:eastAsia="Arial" w:hAnsi="Arial"/>
          <w:sz w:val="22"/>
          <w:szCs w:val="22"/>
        </w:rPr>
      </w:pPr>
      <w:r w:rsidDel="00000000" w:rsidR="00000000" w:rsidRPr="00000000">
        <w:rPr>
          <w:rtl w:val="0"/>
        </w:rPr>
      </w:r>
    </w:p>
    <w:tbl>
      <w:tblPr>
        <w:tblStyle w:val="Table6"/>
        <w:tblW w:w="10094.0" w:type="dxa"/>
        <w:jc w:val="left"/>
        <w:tblInd w:w="-4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4"/>
        <w:tblGridChange w:id="0">
          <w:tblGrid>
            <w:gridCol w:w="10094"/>
          </w:tblGrid>
        </w:tblGridChange>
      </w:tblGrid>
      <w:tr>
        <w:trPr>
          <w:cantSplit w:val="0"/>
          <w:tblHeader w:val="0"/>
        </w:trPr>
        <w:tc>
          <w:tcPr>
            <w:shd w:fill="auto" w:val="clear"/>
          </w:tcPr>
          <w:p w:rsidR="00000000" w:rsidDel="00000000" w:rsidP="00000000" w:rsidRDefault="00000000" w:rsidRPr="00000000" w14:paraId="0000002B">
            <w:pPr>
              <w:spacing w:before="30" w:line="276" w:lineRule="auto"/>
              <w:ind w:left="360" w:firstLine="0"/>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Other Duties</w:t>
            </w:r>
          </w:p>
          <w:p w:rsidR="00000000" w:rsidDel="00000000" w:rsidP="00000000" w:rsidRDefault="00000000" w:rsidRPr="00000000" w14:paraId="0000002C">
            <w:pPr>
              <w:pStyle w:val="Heading1"/>
              <w:numPr>
                <w:ilvl w:val="0"/>
                <w:numId w:val="2"/>
              </w:numPr>
              <w:spacing w:before="30" w:line="276" w:lineRule="auto"/>
              <w:ind w:left="720" w:hanging="360"/>
              <w:rPr>
                <w:b w:val="0"/>
              </w:rPr>
            </w:pPr>
            <w:r w:rsidDel="00000000" w:rsidR="00000000" w:rsidRPr="00000000">
              <w:rPr>
                <w:b w:val="0"/>
                <w:rtl w:val="0"/>
              </w:rPr>
              <w:t xml:space="preserve">To undertake additional duties as required, commensurate with the level of the job</w:t>
            </w:r>
          </w:p>
          <w:p w:rsidR="00000000" w:rsidDel="00000000" w:rsidP="00000000" w:rsidRDefault="00000000" w:rsidRPr="00000000" w14:paraId="0000002D">
            <w:pPr>
              <w:pStyle w:val="Heading1"/>
              <w:numPr>
                <w:ilvl w:val="0"/>
                <w:numId w:val="2"/>
              </w:numPr>
              <w:spacing w:before="30" w:line="276" w:lineRule="auto"/>
              <w:ind w:left="720" w:hanging="360"/>
              <w:rPr>
                <w:b w:val="0"/>
              </w:rPr>
            </w:pPr>
            <w:r w:rsidDel="00000000" w:rsidR="00000000" w:rsidRPr="00000000">
              <w:rPr>
                <w:b w:val="0"/>
                <w:rtl w:val="0"/>
              </w:rPr>
              <w:t xml:space="preserve">To contribute to the effective working of the HFCMAT</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before="30"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Maintain positive, professional relationships with students, parents/carers and teachers</w:t>
            </w:r>
          </w:p>
          <w:p w:rsidR="00000000" w:rsidDel="00000000" w:rsidP="00000000" w:rsidRDefault="00000000" w:rsidRPr="00000000" w14:paraId="0000002F">
            <w:pPr>
              <w:pStyle w:val="Heading1"/>
              <w:numPr>
                <w:ilvl w:val="0"/>
                <w:numId w:val="2"/>
              </w:numPr>
              <w:spacing w:before="30" w:line="276" w:lineRule="auto"/>
              <w:ind w:left="720" w:hanging="360"/>
              <w:rPr>
                <w:b w:val="0"/>
              </w:rPr>
            </w:pPr>
            <w:r w:rsidDel="00000000" w:rsidR="00000000" w:rsidRPr="00000000">
              <w:rPr>
                <w:b w:val="0"/>
                <w:rtl w:val="0"/>
              </w:rPr>
              <w:t xml:space="preserve">To participate in induction training, staff review processes and professional development opportunities</w:t>
            </w:r>
          </w:p>
          <w:p w:rsidR="00000000" w:rsidDel="00000000" w:rsidP="00000000" w:rsidRDefault="00000000" w:rsidRPr="00000000" w14:paraId="00000030">
            <w:pPr>
              <w:pStyle w:val="Heading1"/>
              <w:numPr>
                <w:ilvl w:val="0"/>
                <w:numId w:val="2"/>
              </w:numPr>
              <w:spacing w:before="30" w:line="276" w:lineRule="auto"/>
              <w:ind w:left="720" w:hanging="360"/>
              <w:rPr>
                <w:b w:val="0"/>
              </w:rPr>
            </w:pPr>
            <w:r w:rsidDel="00000000" w:rsidR="00000000" w:rsidRPr="00000000">
              <w:rPr>
                <w:b w:val="0"/>
                <w:rtl w:val="0"/>
              </w:rPr>
              <w:t xml:space="preserve">All staff must commit to Equal Opportunities and Anti-Discriminatory Practice</w:t>
            </w:r>
          </w:p>
          <w:p w:rsidR="00000000" w:rsidDel="00000000" w:rsidP="00000000" w:rsidRDefault="00000000" w:rsidRPr="00000000" w14:paraId="00000031">
            <w:pPr>
              <w:numPr>
                <w:ilvl w:val="0"/>
                <w:numId w:val="2"/>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Trust operates a Smoke-Free Policy and the post-holder is prohibited from smoking in any of the Trust buildings, enclosed spaces within the curtilage of buildings and school vehicles</w:t>
            </w:r>
          </w:p>
          <w:p w:rsidR="00000000" w:rsidDel="00000000" w:rsidP="00000000" w:rsidRDefault="00000000" w:rsidRPr="00000000" w14:paraId="00000032">
            <w:pPr>
              <w:numPr>
                <w:ilvl w:val="0"/>
                <w:numId w:val="2"/>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will be expected to have an agreed working pattern to ensure that all relevant functions are fulfilled</w:t>
            </w:r>
          </w:p>
          <w:p w:rsidR="00000000" w:rsidDel="00000000" w:rsidP="00000000" w:rsidRDefault="00000000" w:rsidRPr="00000000" w14:paraId="00000033">
            <w:pPr>
              <w:numPr>
                <w:ilvl w:val="0"/>
                <w:numId w:val="2"/>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is expected to familiarise themselves with, and adhere to, all relevant Trust Policies and Procedures</w:t>
            </w:r>
          </w:p>
          <w:p w:rsidR="00000000" w:rsidDel="00000000" w:rsidP="00000000" w:rsidRDefault="00000000" w:rsidRPr="00000000" w14:paraId="00000034">
            <w:pPr>
              <w:numPr>
                <w:ilvl w:val="0"/>
                <w:numId w:val="2"/>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must comply with the Trust/School’s Health and Safety requirements specifically for the school they are based</w:t>
            </w:r>
          </w:p>
          <w:p w:rsidR="00000000" w:rsidDel="00000000" w:rsidP="00000000" w:rsidRDefault="00000000" w:rsidRPr="00000000" w14:paraId="00000035">
            <w:pPr>
              <w:numPr>
                <w:ilvl w:val="0"/>
                <w:numId w:val="2"/>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duties of this post may vary from time to time without changing the general character of the post or level of responsibility entailed</w:t>
            </w:r>
          </w:p>
          <w:p w:rsidR="00000000" w:rsidDel="00000000" w:rsidP="00000000" w:rsidRDefault="00000000" w:rsidRPr="00000000" w14:paraId="00000036">
            <w:pPr>
              <w:spacing w:before="3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w:t>
            </w:r>
          </w:p>
        </w:tc>
      </w:tr>
    </w:tbl>
    <w:p w:rsidR="00000000" w:rsidDel="00000000" w:rsidP="00000000" w:rsidRDefault="00000000" w:rsidRPr="00000000" w14:paraId="00000037">
      <w:pPr>
        <w:pStyle w:val="Title"/>
        <w:spacing w:before="30" w:line="276" w:lineRule="auto"/>
        <w:rPr>
          <w:sz w:val="22"/>
          <w:szCs w:val="22"/>
        </w:rPr>
      </w:pPr>
      <w:r w:rsidDel="00000000" w:rsidR="00000000" w:rsidRPr="00000000">
        <w:rPr>
          <w:rtl w:val="0"/>
        </w:rPr>
      </w:r>
    </w:p>
    <w:p w:rsidR="00000000" w:rsidDel="00000000" w:rsidP="00000000" w:rsidRDefault="00000000" w:rsidRPr="00000000" w14:paraId="00000038">
      <w:pPr>
        <w:pStyle w:val="Title"/>
        <w:spacing w:before="30" w:line="276" w:lineRule="auto"/>
        <w:rPr>
          <w:rFonts w:ascii="Calibri" w:cs="Calibri" w:eastAsia="Calibri" w:hAnsi="Calibri"/>
          <w:i w:val="1"/>
          <w:color w:val="222222"/>
          <w:sz w:val="22"/>
          <w:szCs w:val="22"/>
          <w:highlight w:val="white"/>
        </w:rPr>
      </w:pPr>
      <w:r w:rsidDel="00000000" w:rsidR="00000000" w:rsidRPr="00000000">
        <w:rPr>
          <w:rFonts w:ascii="Calibri" w:cs="Calibri" w:eastAsia="Calibri" w:hAnsi="Calibri"/>
          <w:i w:val="1"/>
          <w:color w:val="222222"/>
          <w:sz w:val="22"/>
          <w:szCs w:val="22"/>
          <w:highlight w:val="white"/>
          <w:rtl w:val="0"/>
        </w:rPr>
        <w:t xml:space="preserve">The Trust is committed to safeguarding and promoting the welfare of children and young people and expects all staff and volunteers to share this commitment and individually take responsibility for doing so.</w:t>
      </w:r>
    </w:p>
    <w:p w:rsidR="00000000" w:rsidDel="00000000" w:rsidP="00000000" w:rsidRDefault="00000000" w:rsidRPr="00000000" w14:paraId="00000039">
      <w:pPr>
        <w:pStyle w:val="Title"/>
        <w:spacing w:before="30" w:line="276" w:lineRule="auto"/>
        <w:rPr>
          <w:sz w:val="22"/>
          <w:szCs w:val="22"/>
        </w:rPr>
      </w:pPr>
      <w:r w:rsidDel="00000000" w:rsidR="00000000" w:rsidRPr="00000000">
        <w:rPr>
          <w:rtl w:val="0"/>
        </w:rPr>
      </w:r>
    </w:p>
    <w:p w:rsidR="00000000" w:rsidDel="00000000" w:rsidP="00000000" w:rsidRDefault="00000000" w:rsidRPr="00000000" w14:paraId="000000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pStyle w:val="Title"/>
        <w:spacing w:before="30" w:line="276" w:lineRule="auto"/>
        <w:rPr>
          <w:color w:val="333399"/>
          <w:sz w:val="22"/>
          <w:szCs w:val="22"/>
        </w:rPr>
      </w:pPr>
      <w:r w:rsidDel="00000000" w:rsidR="00000000" w:rsidRPr="00000000">
        <w:br w:type="page"/>
      </w:r>
      <w:r w:rsidDel="00000000" w:rsidR="00000000" w:rsidRPr="00000000">
        <w:rPr>
          <w:color w:val="333399"/>
          <w:sz w:val="22"/>
          <w:szCs w:val="22"/>
          <w:rtl w:val="0"/>
        </w:rPr>
        <w:t xml:space="preserve">Person Specification</w:t>
      </w:r>
    </w:p>
    <w:p w:rsidR="00000000" w:rsidDel="00000000" w:rsidP="00000000" w:rsidRDefault="00000000" w:rsidRPr="00000000" w14:paraId="0000003C">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spacing w:before="30" w:line="276" w:lineRule="auto"/>
        <w:rPr>
          <w:rFonts w:ascii="Arial" w:cs="Arial" w:eastAsia="Arial" w:hAnsi="Arial"/>
          <w:b w:val="1"/>
          <w:sz w:val="22"/>
          <w:szCs w:val="22"/>
        </w:rPr>
      </w:pPr>
      <w:r w:rsidDel="00000000" w:rsidR="00000000" w:rsidRPr="00000000">
        <w:rPr>
          <w:rtl w:val="0"/>
        </w:rPr>
      </w:r>
    </w:p>
    <w:tbl>
      <w:tblPr>
        <w:tblStyle w:val="Table7"/>
        <w:tblW w:w="10365.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6060"/>
        <w:gridCol w:w="1140"/>
        <w:gridCol w:w="1275"/>
        <w:tblGridChange w:id="0">
          <w:tblGrid>
            <w:gridCol w:w="1890"/>
            <w:gridCol w:w="6060"/>
            <w:gridCol w:w="1140"/>
            <w:gridCol w:w="1275"/>
          </w:tblGrid>
        </w:tblGridChange>
      </w:tblGrid>
      <w:tr>
        <w:trPr>
          <w:cantSplit w:val="0"/>
          <w:tblHeader w:val="0"/>
        </w:trPr>
        <w:tc>
          <w:tcPr>
            <w:shd w:fill="99ccff" w:val="clear"/>
          </w:tcPr>
          <w:p w:rsidR="00000000" w:rsidDel="00000000" w:rsidP="00000000" w:rsidRDefault="00000000" w:rsidRPr="00000000" w14:paraId="0000003E">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Area</w:t>
            </w:r>
          </w:p>
        </w:tc>
        <w:tc>
          <w:tcPr>
            <w:shd w:fill="99ccff" w:val="clear"/>
          </w:tcPr>
          <w:p w:rsidR="00000000" w:rsidDel="00000000" w:rsidP="00000000" w:rsidRDefault="00000000" w:rsidRPr="00000000" w14:paraId="0000003F">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Job requirements</w:t>
            </w:r>
          </w:p>
        </w:tc>
        <w:tc>
          <w:tcPr>
            <w:shd w:fill="99ccff" w:val="clear"/>
          </w:tcPr>
          <w:p w:rsidR="00000000" w:rsidDel="00000000" w:rsidP="00000000" w:rsidRDefault="00000000" w:rsidRPr="00000000" w14:paraId="00000040">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Essential/Desirable</w:t>
            </w:r>
          </w:p>
        </w:tc>
        <w:tc>
          <w:tcPr>
            <w:shd w:fill="99ccff" w:val="clear"/>
          </w:tcPr>
          <w:p w:rsidR="00000000" w:rsidDel="00000000" w:rsidP="00000000" w:rsidRDefault="00000000" w:rsidRPr="00000000" w14:paraId="00000041">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Evidence</w:t>
            </w:r>
          </w:p>
        </w:tc>
      </w:tr>
      <w:tr>
        <w:trPr>
          <w:cantSplit w:val="0"/>
          <w:trHeight w:val="1741" w:hRule="atLeast"/>
          <w:tblHeader w:val="0"/>
        </w:trPr>
        <w:tc>
          <w:tcPr>
            <w:shd w:fill="auto" w:val="clear"/>
          </w:tcPr>
          <w:p w:rsidR="00000000" w:rsidDel="00000000" w:rsidP="00000000" w:rsidRDefault="00000000" w:rsidRPr="00000000" w14:paraId="0000004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Qualifications and Professional Development</w:t>
            </w:r>
          </w:p>
        </w:tc>
        <w:tc>
          <w:tcPr>
            <w:shd w:fill="auto" w:val="clear"/>
          </w:tcPr>
          <w:p w:rsidR="00000000" w:rsidDel="00000000" w:rsidP="00000000" w:rsidRDefault="00000000" w:rsidRPr="00000000" w14:paraId="00000043">
            <w:pPr>
              <w:spacing w:before="30" w:line="276" w:lineRule="auto"/>
              <w:ind w:left="1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GCSE English and Maths (grade C of above) or equivalent</w:t>
            </w:r>
          </w:p>
          <w:p w:rsidR="00000000" w:rsidDel="00000000" w:rsidP="00000000" w:rsidRDefault="00000000" w:rsidRPr="00000000" w14:paraId="0000004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Willingness to identify and take part in relevant self-development opportunities</w:t>
            </w:r>
          </w:p>
          <w:p w:rsidR="00000000" w:rsidDel="00000000" w:rsidP="00000000" w:rsidRDefault="00000000" w:rsidRPr="00000000" w14:paraId="0000004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spacing w:before="30" w:line="276"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49">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4B">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4D">
            <w:pPr>
              <w:spacing w:before="30" w:line="276" w:lineRule="auto"/>
              <w:jc w:val="left"/>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4E">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50">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52">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spacing w:before="30" w:line="276" w:lineRule="auto"/>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 Experience</w:t>
            </w:r>
          </w:p>
        </w:tc>
        <w:tc>
          <w:tcPr>
            <w:shd w:fill="auto" w:val="clear"/>
          </w:tcPr>
          <w:p w:rsidR="00000000" w:rsidDel="00000000" w:rsidP="00000000" w:rsidRDefault="00000000" w:rsidRPr="00000000" w14:paraId="0000005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in a school or with young people </w:t>
            </w:r>
          </w:p>
          <w:p w:rsidR="00000000" w:rsidDel="00000000" w:rsidP="00000000" w:rsidRDefault="00000000" w:rsidRPr="00000000" w14:paraId="0000005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Understanding the individual student’s requirements</w:t>
            </w:r>
          </w:p>
          <w:p w:rsidR="00000000" w:rsidDel="00000000" w:rsidP="00000000" w:rsidRDefault="00000000" w:rsidRPr="00000000" w14:paraId="00000059">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Understanding SMCC procedures which impact on supervision and Behaviour Management of students </w:t>
            </w:r>
          </w:p>
        </w:tc>
        <w:tc>
          <w:tcPr>
            <w:shd w:fill="auto" w:val="clear"/>
          </w:tcPr>
          <w:p w:rsidR="00000000" w:rsidDel="00000000" w:rsidP="00000000" w:rsidRDefault="00000000" w:rsidRPr="00000000" w14:paraId="0000005B">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C">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5D">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5F">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61">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spacing w:before="30" w:line="276" w:lineRule="auto"/>
              <w:jc w:val="cente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63">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6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6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tc>
      </w:tr>
      <w:tr>
        <w:trPr>
          <w:cantSplit w:val="0"/>
          <w:trHeight w:val="7605" w:hRule="atLeast"/>
          <w:tblHeader w:val="0"/>
        </w:trPr>
        <w:tc>
          <w:tcPr>
            <w:shd w:fill="auto" w:val="clear"/>
          </w:tcPr>
          <w:p w:rsidR="00000000" w:rsidDel="00000000" w:rsidP="00000000" w:rsidRDefault="00000000" w:rsidRPr="00000000" w14:paraId="00000069">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Knowledge/ Skills</w:t>
            </w:r>
          </w:p>
        </w:tc>
        <w:tc>
          <w:tcPr>
            <w:shd w:fill="auto" w:val="clear"/>
          </w:tcPr>
          <w:p w:rsidR="00000000" w:rsidDel="00000000" w:rsidP="00000000" w:rsidRDefault="00000000" w:rsidRPr="00000000" w14:paraId="0000006A">
            <w:pPr>
              <w:spacing w:before="30" w:line="276" w:lineRule="auto"/>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ind w:left="0" w:firstLine="0"/>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Classroom supervision and student behaviour management skills and techniques</w:t>
            </w:r>
            <w:r w:rsidDel="00000000" w:rsidR="00000000" w:rsidRPr="00000000">
              <w:rPr>
                <w:rtl w:val="0"/>
              </w:rPr>
            </w:r>
          </w:p>
          <w:p w:rsidR="00000000" w:rsidDel="00000000" w:rsidP="00000000" w:rsidRDefault="00000000" w:rsidRPr="00000000" w14:paraId="0000006C">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good team player with good interpersonal skills and the ability to work effectively as part of a growing organisation</w:t>
            </w:r>
          </w:p>
          <w:p w:rsidR="00000000" w:rsidDel="00000000" w:rsidP="00000000" w:rsidRDefault="00000000" w:rsidRPr="00000000" w14:paraId="0000006E">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ability to respond effectively and build good relationships with pupils </w:t>
            </w:r>
          </w:p>
          <w:p w:rsidR="00000000" w:rsidDel="00000000" w:rsidP="00000000" w:rsidRDefault="00000000" w:rsidRPr="00000000" w14:paraId="00000070">
            <w:pPr>
              <w:spacing w:before="30" w:line="276" w:lineRule="auto"/>
              <w:ind w:right="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spacing w:before="30" w:line="276" w:lineRule="auto"/>
              <w:ind w:right="6"/>
              <w:rPr>
                <w:rFonts w:ascii="Arial" w:cs="Arial" w:eastAsia="Arial" w:hAnsi="Arial"/>
                <w:sz w:val="22"/>
                <w:szCs w:val="22"/>
              </w:rPr>
            </w:pPr>
            <w:r w:rsidDel="00000000" w:rsidR="00000000" w:rsidRPr="00000000">
              <w:rPr>
                <w:rFonts w:ascii="Arial" w:cs="Arial" w:eastAsia="Arial" w:hAnsi="Arial"/>
                <w:sz w:val="22"/>
                <w:szCs w:val="22"/>
                <w:rtl w:val="0"/>
              </w:rPr>
              <w:t xml:space="preserve">Good level of written and verbal skills</w:t>
            </w:r>
          </w:p>
          <w:p w:rsidR="00000000" w:rsidDel="00000000" w:rsidP="00000000" w:rsidRDefault="00000000" w:rsidRPr="00000000" w14:paraId="00000072">
            <w:pPr>
              <w:spacing w:before="30" w:line="276" w:lineRule="auto"/>
              <w:ind w:left="126" w:right="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exercise discretion and maintain confidentiality</w:t>
            </w:r>
          </w:p>
          <w:p w:rsidR="00000000" w:rsidDel="00000000" w:rsidP="00000000" w:rsidRDefault="00000000" w:rsidRPr="00000000" w14:paraId="00000074">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IT skills in particular Excel, Word and email</w:t>
            </w:r>
          </w:p>
          <w:p w:rsidR="00000000" w:rsidDel="00000000" w:rsidP="00000000" w:rsidRDefault="00000000" w:rsidRPr="00000000" w14:paraId="00000076">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interpersonal / communication skills</w:t>
            </w:r>
          </w:p>
          <w:p w:rsidR="00000000" w:rsidDel="00000000" w:rsidP="00000000" w:rsidRDefault="00000000" w:rsidRPr="00000000" w14:paraId="00000078">
            <w:pPr>
              <w:spacing w:after="40" w:before="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spacing w:after="40" w:before="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High personal standards, in terms of punctuality and attendance as well as meeting deadlines</w:t>
            </w:r>
          </w:p>
          <w:p w:rsidR="00000000" w:rsidDel="00000000" w:rsidP="00000000" w:rsidRDefault="00000000" w:rsidRPr="00000000" w14:paraId="0000007A">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Understanding of Safeguarding, Keeping Children Safe in Education and the Data Protection Act</w:t>
            </w:r>
          </w:p>
          <w:p w:rsidR="00000000" w:rsidDel="00000000" w:rsidP="00000000" w:rsidRDefault="00000000" w:rsidRPr="00000000" w14:paraId="0000007C">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Willingness to undertake further training and responsibility</w:t>
            </w:r>
          </w:p>
          <w:p w:rsidR="00000000" w:rsidDel="00000000" w:rsidP="00000000" w:rsidRDefault="00000000" w:rsidRPr="00000000" w14:paraId="0000007E">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Able to manage/direct large groups of young people</w:t>
            </w:r>
          </w:p>
          <w:p w:rsidR="00000000" w:rsidDel="00000000" w:rsidP="00000000" w:rsidRDefault="00000000" w:rsidRPr="00000000" w14:paraId="00000080">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spacing w:before="30" w:line="276"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82">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84">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8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8A">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8C">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8E">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0">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2">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spacing w:before="30" w:line="276" w:lineRule="auto"/>
              <w:jc w:val="center"/>
              <w:rPr>
                <w:rFonts w:ascii="Arial" w:cs="Arial" w:eastAsia="Arial" w:hAnsi="Arial"/>
                <w:sz w:val="22"/>
                <w:szCs w:val="22"/>
              </w:rPr>
            </w:pPr>
            <w:bookmarkStart w:colFirst="0" w:colLast="0" w:name="_heading=h.l25ilbomtlyi" w:id="0"/>
            <w:bookmarkEnd w:id="0"/>
            <w:r w:rsidDel="00000000" w:rsidR="00000000" w:rsidRPr="00000000">
              <w:rPr>
                <w:rtl w:val="0"/>
              </w:rPr>
            </w:r>
          </w:p>
          <w:p w:rsidR="00000000" w:rsidDel="00000000" w:rsidP="00000000" w:rsidRDefault="00000000" w:rsidRPr="00000000" w14:paraId="00000094">
            <w:pPr>
              <w:spacing w:before="30" w:line="276" w:lineRule="auto"/>
              <w:jc w:val="center"/>
              <w:rPr>
                <w:rFonts w:ascii="Arial" w:cs="Arial" w:eastAsia="Arial" w:hAnsi="Arial"/>
                <w:sz w:val="22"/>
                <w:szCs w:val="22"/>
              </w:rPr>
            </w:pPr>
            <w:bookmarkStart w:colFirst="0" w:colLast="0" w:name="_heading=h.64acm2k2uml9" w:id="1"/>
            <w:bookmarkEnd w:id="1"/>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5">
            <w:pPr>
              <w:spacing w:before="30" w:line="276" w:lineRule="auto"/>
              <w:jc w:val="center"/>
              <w:rPr>
                <w:rFonts w:ascii="Arial" w:cs="Arial" w:eastAsia="Arial" w:hAnsi="Arial"/>
                <w:sz w:val="22"/>
                <w:szCs w:val="22"/>
              </w:rPr>
            </w:pPr>
            <w:bookmarkStart w:colFirst="0" w:colLast="0" w:name="_heading=h.k2j2acgfj090" w:id="2"/>
            <w:bookmarkEnd w:id="2"/>
            <w:r w:rsidDel="00000000" w:rsidR="00000000" w:rsidRPr="00000000">
              <w:rPr>
                <w:rtl w:val="0"/>
              </w:rPr>
            </w:r>
          </w:p>
          <w:p w:rsidR="00000000" w:rsidDel="00000000" w:rsidP="00000000" w:rsidRDefault="00000000" w:rsidRPr="00000000" w14:paraId="00000096">
            <w:pPr>
              <w:spacing w:before="30" w:line="276" w:lineRule="auto"/>
              <w:jc w:val="center"/>
              <w:rPr>
                <w:rFonts w:ascii="Arial" w:cs="Arial" w:eastAsia="Arial" w:hAnsi="Arial"/>
                <w:sz w:val="22"/>
                <w:szCs w:val="22"/>
              </w:rPr>
            </w:pPr>
            <w:bookmarkStart w:colFirst="0" w:colLast="0" w:name="_heading=h.i0yaz0x2cm8i" w:id="3"/>
            <w:bookmarkEnd w:id="3"/>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7">
            <w:pPr>
              <w:spacing w:before="30" w:line="276" w:lineRule="auto"/>
              <w:jc w:val="center"/>
              <w:rPr>
                <w:rFonts w:ascii="Arial" w:cs="Arial" w:eastAsia="Arial" w:hAnsi="Arial"/>
                <w:sz w:val="22"/>
                <w:szCs w:val="22"/>
              </w:rPr>
            </w:pPr>
            <w:bookmarkStart w:colFirst="0" w:colLast="0" w:name="_heading=h.4z93rwr7qfob" w:id="4"/>
            <w:bookmarkEnd w:id="4"/>
            <w:r w:rsidDel="00000000" w:rsidR="00000000" w:rsidRPr="00000000">
              <w:rPr>
                <w:rtl w:val="0"/>
              </w:rPr>
            </w:r>
          </w:p>
          <w:p w:rsidR="00000000" w:rsidDel="00000000" w:rsidP="00000000" w:rsidRDefault="00000000" w:rsidRPr="00000000" w14:paraId="00000098">
            <w:pPr>
              <w:spacing w:before="30" w:line="276" w:lineRule="auto"/>
              <w:jc w:val="center"/>
              <w:rPr>
                <w:rFonts w:ascii="Arial" w:cs="Arial" w:eastAsia="Arial" w:hAnsi="Arial"/>
                <w:sz w:val="22"/>
                <w:szCs w:val="22"/>
              </w:rPr>
            </w:pPr>
            <w:bookmarkStart w:colFirst="0" w:colLast="0" w:name="_heading=h.oyk267dis12g" w:id="5"/>
            <w:bookmarkEnd w:id="5"/>
            <w:r w:rsidDel="00000000" w:rsidR="00000000" w:rsidRPr="00000000">
              <w:rPr>
                <w:rtl w:val="0"/>
              </w:rPr>
            </w:r>
          </w:p>
          <w:p w:rsidR="00000000" w:rsidDel="00000000" w:rsidP="00000000" w:rsidRDefault="00000000" w:rsidRPr="00000000" w14:paraId="00000099">
            <w:pPr>
              <w:spacing w:before="30" w:line="276" w:lineRule="auto"/>
              <w:jc w:val="center"/>
              <w:rPr>
                <w:rFonts w:ascii="Arial" w:cs="Arial" w:eastAsia="Arial" w:hAnsi="Arial"/>
                <w:sz w:val="22"/>
                <w:szCs w:val="22"/>
              </w:rPr>
            </w:pPr>
            <w:bookmarkStart w:colFirst="0" w:colLast="0" w:name="_heading=h.sblm683fjbzd" w:id="6"/>
            <w:bookmarkEnd w:id="6"/>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A">
            <w:pPr>
              <w:spacing w:before="30" w:line="276" w:lineRule="auto"/>
              <w:jc w:val="center"/>
              <w:rPr>
                <w:rFonts w:ascii="Arial" w:cs="Arial" w:eastAsia="Arial" w:hAnsi="Arial"/>
                <w:sz w:val="22"/>
                <w:szCs w:val="22"/>
              </w:rPr>
            </w:pPr>
            <w:bookmarkStart w:colFirst="0" w:colLast="0" w:name="_heading=h.dpta15grbt3z" w:id="7"/>
            <w:bookmarkEnd w:id="7"/>
            <w:r w:rsidDel="00000000" w:rsidR="00000000" w:rsidRPr="00000000">
              <w:rPr>
                <w:rtl w:val="0"/>
              </w:rPr>
            </w:r>
          </w:p>
          <w:p w:rsidR="00000000" w:rsidDel="00000000" w:rsidP="00000000" w:rsidRDefault="00000000" w:rsidRPr="00000000" w14:paraId="0000009B">
            <w:pPr>
              <w:spacing w:before="30" w:line="276" w:lineRule="auto"/>
              <w:jc w:val="center"/>
              <w:rPr>
                <w:rFonts w:ascii="Arial" w:cs="Arial" w:eastAsia="Arial" w:hAnsi="Arial"/>
                <w:sz w:val="22"/>
                <w:szCs w:val="22"/>
              </w:rPr>
            </w:pPr>
            <w:bookmarkStart w:colFirst="0" w:colLast="0" w:name="_heading=h.2fy0dkt261mt" w:id="8"/>
            <w:bookmarkEnd w:id="8"/>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9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9E">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2">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4">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6">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8">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A">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A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E">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F">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B1">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B4">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tc>
      </w:tr>
      <w:tr>
        <w:trPr>
          <w:cantSplit w:val="0"/>
          <w:tblHeader w:val="0"/>
        </w:trPr>
        <w:tc>
          <w:tcPr>
            <w:shd w:fill="auto" w:val="clear"/>
          </w:tcPr>
          <w:p w:rsidR="00000000" w:rsidDel="00000000" w:rsidP="00000000" w:rsidRDefault="00000000" w:rsidRPr="00000000" w14:paraId="000000B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  Other Conditions</w:t>
            </w:r>
          </w:p>
        </w:tc>
        <w:tc>
          <w:tcPr>
            <w:shd w:fill="auto" w:val="clear"/>
          </w:tcPr>
          <w:p w:rsidR="00000000" w:rsidDel="00000000" w:rsidP="00000000" w:rsidRDefault="00000000" w:rsidRPr="00000000" w14:paraId="000000B7">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Satisfactory pre-employment checks including DBS</w:t>
            </w:r>
          </w:p>
        </w:tc>
        <w:tc>
          <w:tcPr>
            <w:shd w:fill="auto" w:val="clear"/>
          </w:tcPr>
          <w:p w:rsidR="00000000" w:rsidDel="00000000" w:rsidP="00000000" w:rsidRDefault="00000000" w:rsidRPr="00000000" w14:paraId="000000B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B9">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w:t>
            </w:r>
          </w:p>
        </w:tc>
      </w:tr>
    </w:tbl>
    <w:p w:rsidR="00000000" w:rsidDel="00000000" w:rsidP="00000000" w:rsidRDefault="00000000" w:rsidRPr="00000000" w14:paraId="000000BA">
      <w:pPr>
        <w:spacing w:before="3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B">
      <w:pPr>
        <w:spacing w:before="3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C">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 to Evidence:</w:t>
      </w:r>
    </w:p>
    <w:p w:rsidR="00000000" w:rsidDel="00000000" w:rsidP="00000000" w:rsidRDefault="00000000" w:rsidRPr="00000000" w14:paraId="000000BD">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 Application Form &amp; Letter</w:t>
      </w:r>
    </w:p>
    <w:p w:rsidR="00000000" w:rsidDel="00000000" w:rsidP="00000000" w:rsidRDefault="00000000" w:rsidRPr="00000000" w14:paraId="000000BE">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 Certificates</w:t>
      </w:r>
    </w:p>
    <w:p w:rsidR="00000000" w:rsidDel="00000000" w:rsidP="00000000" w:rsidRDefault="00000000" w:rsidRPr="00000000" w14:paraId="000000BF">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 Interview</w:t>
      </w:r>
    </w:p>
    <w:p w:rsidR="00000000" w:rsidDel="00000000" w:rsidP="00000000" w:rsidRDefault="00000000" w:rsidRPr="00000000" w14:paraId="000000C0">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 - Reference</w:t>
      </w:r>
    </w:p>
    <w:sectPr>
      <w:headerReference r:id="rId7" w:type="default"/>
      <w:pgSz w:h="16838" w:w="11906" w:orient="portrait"/>
      <w:pgMar w:bottom="1440" w:top="19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tabs>
        <w:tab w:val="center" w:leader="none" w:pos="4153"/>
        <w:tab w:val="right" w:leader="none" w:pos="8306"/>
      </w:tabs>
      <w:jc w:val="center"/>
      <w:rPr>
        <w:sz w:val="24"/>
        <w:szCs w:val="24"/>
      </w:rPr>
    </w:pPr>
    <w:r w:rsidDel="00000000" w:rsidR="00000000" w:rsidRPr="00000000">
      <w:rPr>
        <w:sz w:val="24"/>
        <w:szCs w:val="24"/>
      </w:rPr>
      <w:drawing>
        <wp:inline distB="114300" distT="114300" distL="114300" distR="114300">
          <wp:extent cx="4395788" cy="1014974"/>
          <wp:effectExtent b="0" l="0" r="0" t="0"/>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0C2">
    <w:pPr>
      <w:tabs>
        <w:tab w:val="center" w:leader="none" w:pos="4153"/>
        <w:tab w:val="right" w:leader="none" w:pos="8306"/>
      </w:tabs>
      <w:jc w:val="cente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qFormat w:val="1"/>
  </w:style>
  <w:style w:type="paragraph" w:styleId="Heading1">
    <w:name w:val="heading 1"/>
    <w:basedOn w:val="Normal"/>
    <w:next w:val="Normal"/>
    <w:uiPriority w:val="9"/>
    <w:qFormat w:val="1"/>
    <w:pPr>
      <w:keepNext w:val="1"/>
      <w:outlineLvl w:val="0"/>
    </w:pPr>
    <w:rPr>
      <w:rFonts w:ascii="Arial" w:cs="Arial" w:eastAsia="Arial" w:hAnsi="Arial"/>
      <w:b w:val="1"/>
      <w:sz w:val="22"/>
      <w:szCs w:val="2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before="40"/>
      <w:outlineLvl w:val="3"/>
    </w:pPr>
    <w:rPr>
      <w:rFonts w:ascii="Calibri" w:cs="Calibri" w:eastAsia="Calibri" w:hAnsi="Calibri"/>
      <w:i w:val="1"/>
      <w:color w:val="2f5496"/>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jc w:val="center"/>
    </w:pPr>
    <w:rPr>
      <w:rFonts w:ascii="Arial" w:cs="Arial" w:eastAsia="Arial" w:hAnsi="Arial"/>
      <w:b w:val="1"/>
      <w:sz w:val="32"/>
      <w:szCs w:val="3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1"/>
    <w:qFormat w:val="1"/>
    <w:rsid w:val="009572EF"/>
    <w:pPr>
      <w:widowControl w:val="0"/>
      <w:autoSpaceDE w:val="0"/>
      <w:autoSpaceDN w:val="0"/>
      <w:spacing w:before="50"/>
      <w:ind w:left="380" w:hanging="223"/>
    </w:pPr>
    <w:rPr>
      <w:rFonts w:ascii="Arial" w:cs="Arial" w:eastAsia="Arial" w:hAnsi="Arial"/>
      <w:sz w:val="22"/>
      <w:szCs w:val="22"/>
      <w:lang w:bidi="en-GB"/>
    </w:rPr>
  </w:style>
  <w:style w:type="paragraph" w:styleId="TableParagraph" w:customStyle="1">
    <w:name w:val="Table Paragraph"/>
    <w:basedOn w:val="Normal"/>
    <w:uiPriority w:val="1"/>
    <w:qFormat w:val="1"/>
    <w:rsid w:val="002739CD"/>
    <w:pPr>
      <w:widowControl w:val="0"/>
      <w:autoSpaceDE w:val="0"/>
      <w:autoSpaceDN w:val="0"/>
      <w:spacing w:before="68"/>
      <w:ind w:left="104"/>
    </w:pPr>
    <w:rPr>
      <w:rFonts w:ascii="Arial" w:cs="Arial" w:eastAsia="Arial" w:hAnsi="Arial"/>
      <w:sz w:val="22"/>
      <w:szCs w:val="22"/>
      <w:lang w:bidi="en-GB"/>
    </w:rPr>
  </w:style>
  <w:style w:type="table" w:styleId="TableGrid" w:customStyle="1">
    <w:name w:val="TableGrid"/>
    <w:rsid w:val="00EE5801"/>
    <w:rPr>
      <w:rFonts w:asciiTheme="minorHAnsi" w:cstheme="minorBidi" w:eastAsiaTheme="minorEastAsia" w:hAnsiTheme="minorHAnsi"/>
      <w:sz w:val="24"/>
      <w:szCs w:val="24"/>
    </w:rPr>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yCkTtXwTNsTN4I3O2k83PaGCQ==">CgMxLjAyDmgubDI1aWxib210bHlpMg5oLjY0YWNtMmsydW1sOTIOaC5rMmoyYWNnZmowOTAyDmguaTB5YXoweDJjbThpMg5oLjR6OTNyd3I3cWZvYjIOaC5veWsyNjdkaXMxMmcyDmguc2JsbTY4M2ZqYnpkMg5oLmRwdGExNWdyYnQzejIOaC4yZnkwZGt0MjYxbXQ4AHIhMUJMU3NnYU50VFpuODl0Z1RiNS15TjNtajRKZVpVdU5N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2021-11-05T10:38:00Z</dcterms:created>
  <dc:creator>Josie Medforth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0x01010008108A4140C9DC42868ECF4DCC048555</vt:lpwstr>
  </property>
  <property fmtid="{D5CDD505-2E9C-101B-9397-08002B2CF9AE}" pid="3" name="ContentTypeId">
    <vt:lpwstr>0x01010008108A4140C9DC42868ECF4DCC048555</vt:lpwstr>
  </property>
</Properties>
</file>