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1061"/>
        <w:gridCol w:w="901"/>
        <w:gridCol w:w="1367"/>
        <w:gridCol w:w="1417"/>
        <w:gridCol w:w="3940"/>
      </w:tblGrid>
      <w:tr w:rsidR="003F1748" w:rsidRPr="0040471E"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40471E" w:rsidRDefault="003F1748" w:rsidP="003F1748">
            <w:pPr>
              <w:pStyle w:val="tabletext"/>
              <w:rPr>
                <w:rFonts w:cs="Arial"/>
                <w:b/>
                <w:sz w:val="18"/>
                <w:szCs w:val="18"/>
                <w:lang w:eastAsia="en-US"/>
              </w:rPr>
            </w:pPr>
            <w:r w:rsidRPr="0040471E">
              <w:rPr>
                <w:rFonts w:cs="Arial"/>
                <w:b/>
                <w:sz w:val="18"/>
                <w:szCs w:val="18"/>
                <w:lang w:eastAsia="en-US"/>
              </w:rPr>
              <w:t>Agency</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tcPr>
          <w:p w:rsidR="003F1748" w:rsidRPr="0040471E" w:rsidRDefault="003F1748" w:rsidP="003F1748">
            <w:pPr>
              <w:rPr>
                <w:rFonts w:cs="Arial"/>
                <w:sz w:val="18"/>
                <w:szCs w:val="18"/>
              </w:rPr>
            </w:pPr>
            <w:r w:rsidRPr="0040471E">
              <w:rPr>
                <w:rFonts w:cs="Arial"/>
                <w:sz w:val="18"/>
                <w:szCs w:val="18"/>
              </w:rPr>
              <w:t>Department of Education</w:t>
            </w:r>
          </w:p>
        </w:tc>
        <w:tc>
          <w:tcPr>
            <w:tcW w:w="141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40471E" w:rsidRDefault="003F1748" w:rsidP="003F1748">
            <w:pPr>
              <w:pStyle w:val="tabletext"/>
              <w:rPr>
                <w:rFonts w:cs="Arial"/>
                <w:b/>
                <w:sz w:val="18"/>
                <w:szCs w:val="18"/>
                <w:lang w:eastAsia="en-US"/>
              </w:rPr>
            </w:pPr>
            <w:r w:rsidRPr="0040471E">
              <w:rPr>
                <w:rFonts w:cs="Arial"/>
                <w:b/>
                <w:sz w:val="18"/>
                <w:szCs w:val="18"/>
                <w:lang w:eastAsia="en-US"/>
              </w:rPr>
              <w:t>Work Unit</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3F1748" w:rsidRPr="0040471E" w:rsidRDefault="00E67F0C" w:rsidP="003F1748">
            <w:pPr>
              <w:rPr>
                <w:rFonts w:cs="Arial"/>
                <w:sz w:val="18"/>
                <w:szCs w:val="18"/>
              </w:rPr>
            </w:pPr>
            <w:r w:rsidRPr="0040471E">
              <w:rPr>
                <w:rFonts w:cs="Arial"/>
                <w:sz w:val="18"/>
                <w:szCs w:val="18"/>
              </w:rPr>
              <w:t>Business Intelligence Systems</w:t>
            </w:r>
          </w:p>
        </w:tc>
      </w:tr>
      <w:tr w:rsidR="003F1748" w:rsidRPr="0040471E"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40471E" w:rsidRDefault="003F1748" w:rsidP="003F1748">
            <w:pPr>
              <w:pStyle w:val="tabletext"/>
              <w:rPr>
                <w:rFonts w:cs="Arial"/>
                <w:b/>
                <w:sz w:val="18"/>
                <w:szCs w:val="18"/>
                <w:lang w:eastAsia="en-US"/>
              </w:rPr>
            </w:pPr>
            <w:r w:rsidRPr="0040471E">
              <w:rPr>
                <w:rFonts w:cs="Arial"/>
                <w:b/>
                <w:sz w:val="18"/>
                <w:szCs w:val="18"/>
                <w:lang w:eastAsia="en-US"/>
              </w:rPr>
              <w:t>Job Title</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tcPr>
          <w:p w:rsidR="003F1748" w:rsidRPr="0040471E" w:rsidRDefault="001C4915" w:rsidP="00184763">
            <w:pPr>
              <w:rPr>
                <w:rFonts w:cs="Arial"/>
                <w:sz w:val="18"/>
                <w:szCs w:val="18"/>
              </w:rPr>
            </w:pPr>
            <w:r w:rsidRPr="0040471E">
              <w:rPr>
                <w:rFonts w:cs="Arial"/>
                <w:sz w:val="18"/>
                <w:szCs w:val="18"/>
                <w:lang w:val="en-GB"/>
              </w:rPr>
              <w:t xml:space="preserve">Senior </w:t>
            </w:r>
            <w:r w:rsidR="00C50CEB" w:rsidRPr="0040471E">
              <w:rPr>
                <w:rFonts w:cs="Arial"/>
                <w:sz w:val="18"/>
                <w:szCs w:val="18"/>
                <w:lang w:val="en-GB"/>
              </w:rPr>
              <w:t>Developer</w:t>
            </w:r>
            <w:r w:rsidR="00184763" w:rsidRPr="0040471E">
              <w:rPr>
                <w:rFonts w:cs="Arial"/>
                <w:sz w:val="18"/>
                <w:szCs w:val="18"/>
                <w:lang w:val="en-GB"/>
              </w:rPr>
              <w:t xml:space="preserve"> Data Warehouse</w:t>
            </w:r>
          </w:p>
        </w:tc>
        <w:tc>
          <w:tcPr>
            <w:tcW w:w="141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40471E" w:rsidRDefault="003F1748" w:rsidP="003F1748">
            <w:pPr>
              <w:pStyle w:val="tabletext"/>
              <w:rPr>
                <w:rFonts w:cs="Arial"/>
                <w:b/>
                <w:sz w:val="18"/>
                <w:szCs w:val="18"/>
                <w:lang w:eastAsia="en-US"/>
              </w:rPr>
            </w:pPr>
            <w:r w:rsidRPr="0040471E">
              <w:rPr>
                <w:rFonts w:cs="Arial"/>
                <w:b/>
                <w:sz w:val="18"/>
                <w:szCs w:val="18"/>
                <w:lang w:eastAsia="en-US"/>
              </w:rPr>
              <w:t>Designation</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3F1748" w:rsidRPr="0040471E" w:rsidRDefault="009C434C" w:rsidP="00F20E88">
            <w:pPr>
              <w:rPr>
                <w:rFonts w:cs="Arial"/>
                <w:sz w:val="18"/>
                <w:szCs w:val="18"/>
              </w:rPr>
            </w:pPr>
            <w:r w:rsidRPr="0040471E">
              <w:rPr>
                <w:rFonts w:cs="Arial"/>
                <w:sz w:val="18"/>
                <w:szCs w:val="18"/>
              </w:rPr>
              <w:t xml:space="preserve">Administrative Officer </w:t>
            </w:r>
            <w:r w:rsidR="00C50CEB" w:rsidRPr="0040471E">
              <w:rPr>
                <w:rFonts w:cs="Arial"/>
                <w:sz w:val="18"/>
                <w:szCs w:val="18"/>
              </w:rPr>
              <w:t>7</w:t>
            </w:r>
          </w:p>
        </w:tc>
      </w:tr>
      <w:tr w:rsidR="003F1748" w:rsidRPr="0040471E"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40471E" w:rsidRDefault="003F1748" w:rsidP="003F1748">
            <w:pPr>
              <w:pStyle w:val="tabletext"/>
              <w:rPr>
                <w:rFonts w:cs="Arial"/>
                <w:b/>
                <w:sz w:val="18"/>
                <w:szCs w:val="18"/>
                <w:lang w:eastAsia="en-US"/>
              </w:rPr>
            </w:pPr>
            <w:r w:rsidRPr="0040471E">
              <w:rPr>
                <w:rFonts w:cs="Arial"/>
                <w:b/>
                <w:sz w:val="18"/>
                <w:szCs w:val="18"/>
                <w:lang w:eastAsia="en-US"/>
              </w:rPr>
              <w:t>Job Type</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hideMark/>
          </w:tcPr>
          <w:p w:rsidR="003F1748" w:rsidRPr="0040471E" w:rsidRDefault="003F1748" w:rsidP="003F1748">
            <w:pPr>
              <w:rPr>
                <w:rFonts w:cs="Arial"/>
                <w:sz w:val="18"/>
                <w:szCs w:val="18"/>
              </w:rPr>
            </w:pPr>
            <w:r w:rsidRPr="0040471E">
              <w:rPr>
                <w:rFonts w:cs="Arial"/>
                <w:sz w:val="18"/>
                <w:szCs w:val="18"/>
              </w:rPr>
              <w:t>Full Time</w:t>
            </w:r>
          </w:p>
        </w:tc>
        <w:tc>
          <w:tcPr>
            <w:tcW w:w="141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40471E" w:rsidRDefault="003F1748" w:rsidP="003F1748">
            <w:pPr>
              <w:pStyle w:val="tabletext"/>
              <w:rPr>
                <w:rFonts w:cs="Arial"/>
                <w:b/>
                <w:sz w:val="18"/>
                <w:szCs w:val="18"/>
                <w:lang w:eastAsia="en-US"/>
              </w:rPr>
            </w:pPr>
            <w:r w:rsidRPr="0040471E">
              <w:rPr>
                <w:rFonts w:cs="Arial"/>
                <w:b/>
                <w:sz w:val="18"/>
                <w:szCs w:val="18"/>
                <w:lang w:eastAsia="en-US"/>
              </w:rPr>
              <w:t>Duration</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F1748" w:rsidRPr="0040471E" w:rsidRDefault="00E67F0C" w:rsidP="003F1748">
            <w:pPr>
              <w:rPr>
                <w:rFonts w:cs="Arial"/>
                <w:sz w:val="18"/>
                <w:szCs w:val="18"/>
              </w:rPr>
            </w:pPr>
            <w:r w:rsidRPr="0040471E">
              <w:rPr>
                <w:rFonts w:cs="Arial"/>
                <w:sz w:val="18"/>
                <w:szCs w:val="18"/>
              </w:rPr>
              <w:t>Ongoing</w:t>
            </w:r>
          </w:p>
        </w:tc>
      </w:tr>
      <w:tr w:rsidR="003F1748" w:rsidRPr="0040471E"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40471E" w:rsidRDefault="003F1748" w:rsidP="003F1748">
            <w:pPr>
              <w:pStyle w:val="tabletext"/>
              <w:rPr>
                <w:rFonts w:cs="Arial"/>
                <w:b/>
                <w:sz w:val="18"/>
                <w:szCs w:val="18"/>
                <w:lang w:eastAsia="en-US"/>
              </w:rPr>
            </w:pPr>
            <w:r w:rsidRPr="0040471E">
              <w:rPr>
                <w:rFonts w:cs="Arial"/>
                <w:b/>
                <w:sz w:val="18"/>
                <w:szCs w:val="18"/>
                <w:lang w:eastAsia="en-US"/>
              </w:rPr>
              <w:t>Salary</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748" w:rsidRPr="0040471E" w:rsidRDefault="003A634A" w:rsidP="003F1748">
            <w:pPr>
              <w:pStyle w:val="tabletext"/>
              <w:rPr>
                <w:rFonts w:cs="Arial"/>
                <w:sz w:val="18"/>
                <w:szCs w:val="18"/>
                <w:lang w:eastAsia="en-US"/>
              </w:rPr>
            </w:pPr>
            <w:r w:rsidRPr="0040471E">
              <w:rPr>
                <w:rFonts w:cs="Arial"/>
                <w:sz w:val="18"/>
                <w:szCs w:val="18"/>
                <w:lang w:eastAsia="en-US"/>
              </w:rPr>
              <w:t>$104,237 - $112,138</w:t>
            </w:r>
          </w:p>
        </w:tc>
        <w:tc>
          <w:tcPr>
            <w:tcW w:w="141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40471E" w:rsidRDefault="003F1748" w:rsidP="003F1748">
            <w:pPr>
              <w:pStyle w:val="tabletext"/>
              <w:rPr>
                <w:rFonts w:cs="Arial"/>
                <w:b/>
                <w:sz w:val="18"/>
                <w:szCs w:val="18"/>
                <w:lang w:eastAsia="en-US"/>
              </w:rPr>
            </w:pPr>
            <w:r w:rsidRPr="0040471E">
              <w:rPr>
                <w:rFonts w:cs="Arial"/>
                <w:b/>
                <w:sz w:val="18"/>
                <w:szCs w:val="18"/>
                <w:lang w:eastAsia="en-US"/>
              </w:rPr>
              <w:t>Location</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3F1748" w:rsidRPr="0040471E" w:rsidRDefault="003F1748" w:rsidP="003F1748">
            <w:pPr>
              <w:rPr>
                <w:rFonts w:cs="Arial"/>
                <w:sz w:val="18"/>
                <w:szCs w:val="18"/>
              </w:rPr>
            </w:pPr>
            <w:r w:rsidRPr="0040471E">
              <w:rPr>
                <w:rFonts w:cs="Arial"/>
                <w:sz w:val="18"/>
                <w:szCs w:val="18"/>
              </w:rPr>
              <w:t>Darwin</w:t>
            </w:r>
          </w:p>
        </w:tc>
      </w:tr>
      <w:tr w:rsidR="00377486" w:rsidRPr="0040471E"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0471E" w:rsidRDefault="00377486" w:rsidP="00C52852">
            <w:pPr>
              <w:pStyle w:val="tabletext"/>
              <w:rPr>
                <w:rFonts w:cs="Arial"/>
                <w:b/>
                <w:sz w:val="18"/>
                <w:szCs w:val="18"/>
                <w:lang w:eastAsia="en-US"/>
              </w:rPr>
            </w:pPr>
            <w:r w:rsidRPr="0040471E">
              <w:rPr>
                <w:rFonts w:cs="Arial"/>
                <w:b/>
                <w:sz w:val="18"/>
                <w:szCs w:val="18"/>
                <w:lang w:eastAsia="en-US"/>
              </w:rPr>
              <w:t>Position Number</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0471E" w:rsidRDefault="00C50CEB" w:rsidP="00C52852">
            <w:pPr>
              <w:pStyle w:val="tabletext"/>
              <w:rPr>
                <w:rFonts w:cs="Arial"/>
                <w:sz w:val="18"/>
                <w:szCs w:val="18"/>
                <w:lang w:eastAsia="en-US"/>
              </w:rPr>
            </w:pPr>
            <w:r w:rsidRPr="0040471E">
              <w:rPr>
                <w:rFonts w:cs="Arial"/>
                <w:sz w:val="18"/>
                <w:szCs w:val="18"/>
                <w:lang w:eastAsia="en-US"/>
              </w:rPr>
              <w:t>33767</w:t>
            </w:r>
          </w:p>
        </w:tc>
        <w:tc>
          <w:tcPr>
            <w:tcW w:w="901" w:type="dxa"/>
            <w:tcBorders>
              <w:top w:val="single" w:sz="4" w:space="0" w:color="auto"/>
              <w:left w:val="single" w:sz="4" w:space="0" w:color="auto"/>
              <w:bottom w:val="nil"/>
              <w:right w:val="single" w:sz="4" w:space="0" w:color="auto"/>
            </w:tcBorders>
            <w:shd w:val="clear" w:color="auto" w:fill="FBD4B4"/>
            <w:vAlign w:val="center"/>
            <w:hideMark/>
          </w:tcPr>
          <w:p w:rsidR="00377486" w:rsidRPr="0040471E" w:rsidRDefault="00377486" w:rsidP="00C52852">
            <w:pPr>
              <w:pStyle w:val="tabletext"/>
              <w:rPr>
                <w:rFonts w:cs="Arial"/>
                <w:b/>
                <w:sz w:val="18"/>
                <w:szCs w:val="18"/>
                <w:lang w:eastAsia="en-US"/>
              </w:rPr>
            </w:pPr>
            <w:r w:rsidRPr="0040471E">
              <w:rPr>
                <w:rFonts w:cs="Arial"/>
                <w:b/>
                <w:sz w:val="18"/>
                <w:szCs w:val="18"/>
                <w:lang w:eastAsia="en-US"/>
              </w:rPr>
              <w:t>RTF</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40471E" w:rsidRDefault="003A634A" w:rsidP="00C52852">
            <w:pPr>
              <w:pStyle w:val="tabletext"/>
              <w:rPr>
                <w:rFonts w:cs="Arial"/>
                <w:sz w:val="18"/>
                <w:szCs w:val="18"/>
                <w:lang w:eastAsia="en-US"/>
              </w:rPr>
            </w:pPr>
            <w:r w:rsidRPr="0040471E">
              <w:rPr>
                <w:rFonts w:cs="Arial"/>
                <w:sz w:val="18"/>
                <w:szCs w:val="18"/>
                <w:lang w:eastAsia="en-US"/>
              </w:rPr>
              <w:t>170342</w:t>
            </w:r>
          </w:p>
        </w:tc>
        <w:tc>
          <w:tcPr>
            <w:tcW w:w="141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0471E" w:rsidRDefault="00377486" w:rsidP="00C52852">
            <w:pPr>
              <w:pStyle w:val="tabletext"/>
              <w:rPr>
                <w:rFonts w:cs="Arial"/>
                <w:b/>
                <w:sz w:val="18"/>
                <w:szCs w:val="18"/>
                <w:lang w:eastAsia="en-US"/>
              </w:rPr>
            </w:pPr>
            <w:r w:rsidRPr="0040471E">
              <w:rPr>
                <w:rFonts w:cs="Arial"/>
                <w:b/>
                <w:sz w:val="18"/>
                <w:szCs w:val="18"/>
                <w:lang w:eastAsia="en-US"/>
              </w:rPr>
              <w:t>Closing</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0471E" w:rsidRDefault="0040471E" w:rsidP="00C52852">
            <w:pPr>
              <w:pStyle w:val="tabletext"/>
              <w:rPr>
                <w:rFonts w:cs="Arial"/>
                <w:sz w:val="18"/>
                <w:szCs w:val="18"/>
                <w:lang w:eastAsia="en-US"/>
              </w:rPr>
            </w:pPr>
            <w:r w:rsidRPr="0040471E">
              <w:rPr>
                <w:rFonts w:cs="Arial"/>
                <w:bCs/>
                <w:iCs/>
                <w:sz w:val="18"/>
                <w:szCs w:val="18"/>
                <w:lang w:val="en-GB" w:eastAsia="en-US"/>
              </w:rPr>
              <w:t>20/08/2019</w:t>
            </w:r>
          </w:p>
        </w:tc>
      </w:tr>
      <w:tr w:rsidR="00377486" w:rsidRPr="0040471E"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0471E" w:rsidRDefault="00377486" w:rsidP="00C52852">
            <w:pPr>
              <w:pStyle w:val="tabletext"/>
              <w:rPr>
                <w:rFonts w:cs="Arial"/>
                <w:b/>
                <w:sz w:val="18"/>
                <w:szCs w:val="18"/>
                <w:lang w:eastAsia="en-US"/>
              </w:rPr>
            </w:pPr>
            <w:r w:rsidRPr="0040471E">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0471E" w:rsidRDefault="00780152" w:rsidP="00780152">
            <w:pPr>
              <w:rPr>
                <w:rFonts w:cs="Arial"/>
                <w:b/>
                <w:bCs/>
                <w:iCs/>
                <w:sz w:val="18"/>
                <w:szCs w:val="18"/>
                <w:lang w:val="en-GB" w:eastAsia="en-US"/>
              </w:rPr>
            </w:pPr>
            <w:r w:rsidRPr="0040471E">
              <w:rPr>
                <w:rFonts w:cs="Arial"/>
                <w:bCs/>
                <w:iCs/>
                <w:sz w:val="18"/>
                <w:szCs w:val="18"/>
                <w:lang w:val="en-GB"/>
              </w:rPr>
              <w:t>Francis De Silva</w:t>
            </w:r>
            <w:r w:rsidR="003F1748" w:rsidRPr="0040471E">
              <w:rPr>
                <w:rFonts w:cs="Arial"/>
                <w:bCs/>
                <w:iCs/>
                <w:sz w:val="18"/>
                <w:szCs w:val="18"/>
                <w:lang w:val="en-GB"/>
              </w:rPr>
              <w:t xml:space="preserve"> on 08 8999 5</w:t>
            </w:r>
            <w:r w:rsidRPr="0040471E">
              <w:rPr>
                <w:rFonts w:cs="Arial"/>
                <w:bCs/>
                <w:iCs/>
                <w:sz w:val="18"/>
                <w:szCs w:val="18"/>
                <w:lang w:val="en-GB"/>
              </w:rPr>
              <w:t>763</w:t>
            </w:r>
            <w:r w:rsidR="003F1748" w:rsidRPr="0040471E">
              <w:rPr>
                <w:rFonts w:cs="Arial"/>
                <w:bCs/>
                <w:iCs/>
                <w:sz w:val="18"/>
                <w:szCs w:val="18"/>
                <w:lang w:val="en-GB"/>
              </w:rPr>
              <w:t xml:space="preserve"> or</w:t>
            </w:r>
            <w:r w:rsidR="00173466" w:rsidRPr="0040471E">
              <w:rPr>
                <w:rFonts w:cs="Arial"/>
                <w:bCs/>
                <w:iCs/>
                <w:sz w:val="18"/>
                <w:szCs w:val="18"/>
                <w:lang w:val="en-GB"/>
              </w:rPr>
              <w:t xml:space="preserve"> </w:t>
            </w:r>
            <w:hyperlink r:id="rId8" w:history="1">
              <w:r w:rsidRPr="0040471E">
                <w:rPr>
                  <w:rStyle w:val="Hyperlink"/>
                  <w:rFonts w:cs="Arial"/>
                  <w:bCs/>
                  <w:iCs/>
                  <w:sz w:val="18"/>
                  <w:szCs w:val="18"/>
                  <w:lang w:val="en-GB"/>
                </w:rPr>
                <w:t>francis.desilva@nt.gov.au</w:t>
              </w:r>
            </w:hyperlink>
          </w:p>
        </w:tc>
      </w:tr>
      <w:tr w:rsidR="003F1748" w:rsidRPr="0040471E"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40471E" w:rsidRDefault="003F1748" w:rsidP="003F1748">
            <w:pPr>
              <w:pStyle w:val="tabletext"/>
              <w:rPr>
                <w:rFonts w:cs="Arial"/>
                <w:b/>
                <w:sz w:val="18"/>
                <w:szCs w:val="18"/>
                <w:lang w:eastAsia="en-US"/>
              </w:rPr>
            </w:pPr>
            <w:r w:rsidRPr="0040471E">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hideMark/>
          </w:tcPr>
          <w:p w:rsidR="003F1748" w:rsidRPr="0040471E" w:rsidRDefault="00B8226A" w:rsidP="003F1748">
            <w:pPr>
              <w:jc w:val="both"/>
              <w:rPr>
                <w:rFonts w:cs="Arial"/>
                <w:sz w:val="18"/>
                <w:szCs w:val="18"/>
              </w:rPr>
            </w:pPr>
            <w:hyperlink r:id="rId9" w:history="1">
              <w:r w:rsidR="003F1748" w:rsidRPr="0040471E">
                <w:rPr>
                  <w:rStyle w:val="Hyperlink"/>
                  <w:rFonts w:cs="Arial"/>
                  <w:sz w:val="18"/>
                  <w:szCs w:val="18"/>
                </w:rPr>
                <w:t>http://www.education.nt.gov.au/</w:t>
              </w:r>
            </w:hyperlink>
          </w:p>
        </w:tc>
      </w:tr>
      <w:tr w:rsidR="003F1748" w:rsidRPr="0040471E"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40471E" w:rsidRDefault="003F1748" w:rsidP="003F1748">
            <w:pPr>
              <w:pStyle w:val="tabletext"/>
              <w:rPr>
                <w:rFonts w:cs="Arial"/>
                <w:b/>
                <w:sz w:val="18"/>
                <w:szCs w:val="18"/>
                <w:lang w:eastAsia="en-US"/>
              </w:rPr>
            </w:pPr>
            <w:r w:rsidRPr="0040471E">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D4D3A" w:rsidRPr="0040471E" w:rsidRDefault="006D4D3A" w:rsidP="006D4D3A">
            <w:pPr>
              <w:tabs>
                <w:tab w:val="left" w:pos="3165"/>
              </w:tabs>
              <w:rPr>
                <w:rFonts w:cs="Arial"/>
                <w:b/>
                <w:sz w:val="18"/>
                <w:szCs w:val="18"/>
                <w:lang w:eastAsia="en-US"/>
              </w:rPr>
            </w:pPr>
            <w:r w:rsidRPr="0040471E">
              <w:rPr>
                <w:rFonts w:cs="Arial"/>
                <w:b/>
                <w:sz w:val="18"/>
                <w:szCs w:val="18"/>
                <w:lang w:eastAsia="en-US"/>
              </w:rPr>
              <w:t xml:space="preserve">Applications must be limited to a one-page summary sheet and an attached detailed </w:t>
            </w:r>
          </w:p>
          <w:p w:rsidR="003F1748" w:rsidRPr="0040471E" w:rsidRDefault="006D4D3A" w:rsidP="006D4D3A">
            <w:pPr>
              <w:tabs>
                <w:tab w:val="left" w:pos="3165"/>
              </w:tabs>
              <w:rPr>
                <w:rFonts w:cs="Arial"/>
                <w:sz w:val="18"/>
                <w:szCs w:val="18"/>
                <w:lang w:eastAsia="en-US"/>
              </w:rPr>
            </w:pPr>
            <w:proofErr w:type="gramStart"/>
            <w:r w:rsidRPr="0040471E">
              <w:rPr>
                <w:rFonts w:cs="Arial"/>
                <w:b/>
                <w:sz w:val="18"/>
                <w:szCs w:val="18"/>
                <w:lang w:eastAsia="en-US"/>
              </w:rPr>
              <w:t>resume/cv</w:t>
            </w:r>
            <w:proofErr w:type="gramEnd"/>
            <w:r w:rsidRPr="0040471E">
              <w:rPr>
                <w:rFonts w:cs="Arial"/>
                <w:sz w:val="18"/>
                <w:szCs w:val="18"/>
                <w:lang w:eastAsia="en-US"/>
              </w:rPr>
              <w:t xml:space="preserve">.  For further information for applicants and example applications: </w:t>
            </w:r>
            <w:hyperlink r:id="rId10" w:history="1">
              <w:r w:rsidRPr="0040471E">
                <w:rPr>
                  <w:rStyle w:val="Hyperlink"/>
                  <w:rFonts w:cs="Arial"/>
                  <w:sz w:val="18"/>
                  <w:szCs w:val="18"/>
                  <w:lang w:eastAsia="en-US"/>
                </w:rPr>
                <w:t>click here</w:t>
              </w:r>
            </w:hyperlink>
          </w:p>
        </w:tc>
      </w:tr>
      <w:tr w:rsidR="00377486" w:rsidRPr="0040471E"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0471E" w:rsidRDefault="00377486" w:rsidP="00C52852">
            <w:pPr>
              <w:pStyle w:val="tabletext"/>
              <w:rPr>
                <w:rFonts w:cs="Arial"/>
                <w:b/>
                <w:sz w:val="18"/>
                <w:szCs w:val="18"/>
                <w:lang w:eastAsia="en-US"/>
              </w:rPr>
            </w:pPr>
            <w:r w:rsidRPr="0040471E">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0471E" w:rsidRDefault="006D4D3A" w:rsidP="002906F1">
            <w:pPr>
              <w:tabs>
                <w:tab w:val="left" w:pos="3165"/>
              </w:tabs>
              <w:rPr>
                <w:rFonts w:cs="Arial"/>
                <w:sz w:val="18"/>
                <w:szCs w:val="18"/>
                <w:lang w:eastAsia="en-US"/>
              </w:rPr>
            </w:pPr>
            <w:r w:rsidRPr="0040471E">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40471E">
                <w:rPr>
                  <w:rStyle w:val="Hyperlink"/>
                  <w:rFonts w:cs="Arial"/>
                  <w:sz w:val="18"/>
                  <w:szCs w:val="18"/>
                  <w:lang w:eastAsia="en-US"/>
                </w:rPr>
                <w:t>click here</w:t>
              </w:r>
            </w:hyperlink>
          </w:p>
        </w:tc>
      </w:tr>
      <w:tr w:rsidR="00377486" w:rsidRPr="0040471E"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0471E" w:rsidRDefault="00377486" w:rsidP="00C52852">
            <w:pPr>
              <w:pStyle w:val="tabletext"/>
              <w:rPr>
                <w:rFonts w:cs="Arial"/>
                <w:b/>
                <w:sz w:val="18"/>
                <w:szCs w:val="18"/>
                <w:lang w:eastAsia="en-US"/>
              </w:rPr>
            </w:pPr>
            <w:r w:rsidRPr="0040471E">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40471E" w:rsidRDefault="006D4D3A" w:rsidP="002906F1">
            <w:pPr>
              <w:tabs>
                <w:tab w:val="left" w:pos="3165"/>
              </w:tabs>
              <w:rPr>
                <w:rFonts w:cs="Arial"/>
                <w:sz w:val="18"/>
                <w:szCs w:val="18"/>
                <w:lang w:eastAsia="en-US"/>
              </w:rPr>
            </w:pPr>
            <w:r w:rsidRPr="0040471E">
              <w:rPr>
                <w:rFonts w:eastAsia="Calibri" w:cs="Arial"/>
                <w:sz w:val="18"/>
                <w:szCs w:val="18"/>
                <w:lang w:eastAsia="en-US"/>
              </w:rPr>
              <w:t xml:space="preserve">The NTPS values diversity and aims for a workforce which is representative of the community we serve. Therefore under an approved </w:t>
            </w:r>
            <w:r w:rsidRPr="0040471E">
              <w:rPr>
                <w:rFonts w:eastAsia="Calibri" w:cs="Arial"/>
                <w:b/>
                <w:sz w:val="18"/>
                <w:szCs w:val="18"/>
                <w:lang w:eastAsia="en-US"/>
              </w:rPr>
              <w:t>Special Measures</w:t>
            </w:r>
            <w:r w:rsidRPr="0040471E">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40471E">
                <w:rPr>
                  <w:rStyle w:val="Hyperlink"/>
                  <w:rFonts w:eastAsia="Calibri" w:cs="Arial"/>
                  <w:sz w:val="18"/>
                  <w:szCs w:val="18"/>
                  <w:lang w:eastAsia="en-US"/>
                </w:rPr>
                <w:t>click here</w:t>
              </w:r>
            </w:hyperlink>
          </w:p>
        </w:tc>
      </w:tr>
      <w:tr w:rsidR="00377486" w:rsidRPr="0040471E"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40471E" w:rsidRDefault="00377486" w:rsidP="00C52852">
            <w:pPr>
              <w:pStyle w:val="tabletext"/>
              <w:rPr>
                <w:rFonts w:cs="Arial"/>
                <w:b/>
                <w:sz w:val="18"/>
                <w:szCs w:val="18"/>
                <w:lang w:eastAsia="en-US"/>
              </w:rPr>
            </w:pPr>
            <w:r w:rsidRPr="0040471E">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40471E" w:rsidRDefault="003A634A" w:rsidP="002906F1">
            <w:pPr>
              <w:tabs>
                <w:tab w:val="left" w:pos="3165"/>
              </w:tabs>
              <w:rPr>
                <w:rFonts w:cs="Arial"/>
                <w:sz w:val="18"/>
                <w:szCs w:val="18"/>
                <w:lang w:eastAsia="en-US"/>
              </w:rPr>
            </w:pPr>
            <w:hyperlink r:id="rId13" w:history="1">
              <w:r w:rsidRPr="0040471E">
                <w:rPr>
                  <w:rStyle w:val="Hyperlink"/>
                  <w:rFonts w:cs="Arial"/>
                  <w:sz w:val="18"/>
                  <w:szCs w:val="18"/>
                  <w:lang w:eastAsia="en-US"/>
                </w:rPr>
                <w:t>https://jobs.nt.gov.au/Home/JobDetails?rtfId=170342</w:t>
              </w:r>
            </w:hyperlink>
            <w:r w:rsidRPr="0040471E">
              <w:rPr>
                <w:rFonts w:cs="Arial"/>
                <w:sz w:val="18"/>
                <w:szCs w:val="18"/>
                <w:lang w:eastAsia="en-US"/>
              </w:rPr>
              <w:t xml:space="preserve"> </w:t>
            </w:r>
          </w:p>
        </w:tc>
      </w:tr>
    </w:tbl>
    <w:p w:rsidR="00377486" w:rsidRPr="0040471E" w:rsidRDefault="00377486" w:rsidP="0040471E">
      <w:pPr>
        <w:ind w:left="284" w:hanging="284"/>
        <w:rPr>
          <w:rFonts w:cs="Arial"/>
          <w:sz w:val="18"/>
          <w:szCs w:val="18"/>
        </w:rPr>
      </w:pPr>
    </w:p>
    <w:p w:rsidR="009C434C" w:rsidRPr="0040471E" w:rsidRDefault="00377486" w:rsidP="0040471E">
      <w:pPr>
        <w:ind w:right="-166"/>
        <w:rPr>
          <w:rFonts w:cs="Arial"/>
          <w:sz w:val="18"/>
          <w:szCs w:val="18"/>
        </w:rPr>
      </w:pPr>
      <w:r w:rsidRPr="0040471E">
        <w:rPr>
          <w:rFonts w:cs="Arial"/>
          <w:b/>
          <w:bCs/>
          <w:iCs/>
          <w:sz w:val="18"/>
          <w:szCs w:val="18"/>
          <w:u w:val="single"/>
          <w:lang w:val="en-GB"/>
        </w:rPr>
        <w:t>Primary Objective:</w:t>
      </w:r>
      <w:r w:rsidRPr="0040471E">
        <w:rPr>
          <w:rFonts w:cs="Arial"/>
          <w:bCs/>
          <w:iCs/>
          <w:sz w:val="18"/>
          <w:szCs w:val="18"/>
          <w:lang w:val="en-GB"/>
        </w:rPr>
        <w:t xml:space="preserve"> </w:t>
      </w:r>
      <w:r w:rsidR="00F70691" w:rsidRPr="0040471E">
        <w:rPr>
          <w:rFonts w:cs="Arial"/>
          <w:bCs/>
          <w:iCs/>
          <w:sz w:val="18"/>
          <w:szCs w:val="18"/>
          <w:lang w:val="en-GB"/>
        </w:rPr>
        <w:t xml:space="preserve">Provide expert technical and architectural advice on the design and implementation of complex data warehouse and business intelligence solutions. </w:t>
      </w:r>
      <w:r w:rsidR="00C50CEB" w:rsidRPr="0040471E">
        <w:rPr>
          <w:rFonts w:cs="Arial"/>
          <w:bCs/>
          <w:iCs/>
          <w:sz w:val="18"/>
          <w:szCs w:val="18"/>
          <w:lang w:val="en-GB"/>
        </w:rPr>
        <w:t>Support the data warehouse manager</w:t>
      </w:r>
      <w:r w:rsidR="00FE359B" w:rsidRPr="0040471E">
        <w:rPr>
          <w:rFonts w:cs="Arial"/>
          <w:bCs/>
          <w:iCs/>
          <w:sz w:val="18"/>
          <w:szCs w:val="18"/>
          <w:lang w:val="en-GB"/>
        </w:rPr>
        <w:t xml:space="preserve"> to ensure that the Business intelligence Systems unit meets its</w:t>
      </w:r>
      <w:r w:rsidR="00C50CEB" w:rsidRPr="0040471E">
        <w:rPr>
          <w:rFonts w:cs="Arial"/>
          <w:bCs/>
          <w:iCs/>
          <w:sz w:val="18"/>
          <w:szCs w:val="18"/>
          <w:lang w:val="en-GB"/>
        </w:rPr>
        <w:t xml:space="preserve"> </w:t>
      </w:r>
      <w:r w:rsidR="00481015" w:rsidRPr="0040471E">
        <w:rPr>
          <w:rFonts w:cs="Arial"/>
          <w:bCs/>
          <w:iCs/>
          <w:sz w:val="18"/>
          <w:szCs w:val="18"/>
          <w:lang w:val="en-GB"/>
        </w:rPr>
        <w:t>operational service delivery</w:t>
      </w:r>
      <w:r w:rsidR="00FE359B" w:rsidRPr="0040471E">
        <w:rPr>
          <w:rFonts w:cs="Arial"/>
          <w:bCs/>
          <w:iCs/>
          <w:sz w:val="18"/>
          <w:szCs w:val="18"/>
          <w:lang w:val="en-GB"/>
        </w:rPr>
        <w:t xml:space="preserve"> obligations</w:t>
      </w:r>
      <w:r w:rsidR="00C50CEB" w:rsidRPr="0040471E">
        <w:rPr>
          <w:rFonts w:cs="Arial"/>
          <w:bCs/>
          <w:iCs/>
          <w:sz w:val="18"/>
          <w:szCs w:val="18"/>
          <w:lang w:val="en-GB"/>
        </w:rPr>
        <w:t>.</w:t>
      </w:r>
    </w:p>
    <w:p w:rsidR="00E67F0C" w:rsidRPr="0040471E" w:rsidRDefault="00E67F0C" w:rsidP="0040471E">
      <w:pPr>
        <w:ind w:right="-166"/>
        <w:rPr>
          <w:rFonts w:cs="Arial"/>
          <w:sz w:val="18"/>
          <w:szCs w:val="18"/>
        </w:rPr>
      </w:pPr>
    </w:p>
    <w:p w:rsidR="009C434C" w:rsidRPr="0040471E" w:rsidRDefault="00377486" w:rsidP="0040471E">
      <w:pPr>
        <w:ind w:right="-166"/>
        <w:rPr>
          <w:rFonts w:eastAsia="Calibri" w:cs="Arial"/>
          <w:sz w:val="18"/>
          <w:szCs w:val="18"/>
          <w:lang w:eastAsia="en-US"/>
        </w:rPr>
      </w:pPr>
      <w:r w:rsidRPr="0040471E">
        <w:rPr>
          <w:rFonts w:eastAsia="Calibri" w:cs="Arial"/>
          <w:b/>
          <w:sz w:val="18"/>
          <w:szCs w:val="18"/>
          <w:u w:val="single"/>
          <w:lang w:eastAsia="en-US"/>
        </w:rPr>
        <w:t>Context Statement:</w:t>
      </w:r>
      <w:r w:rsidRPr="0040471E">
        <w:rPr>
          <w:rFonts w:eastAsia="Calibri" w:cs="Arial"/>
          <w:sz w:val="18"/>
          <w:szCs w:val="18"/>
          <w:lang w:eastAsia="en-US"/>
        </w:rPr>
        <w:t xml:space="preserve"> </w:t>
      </w:r>
      <w:r w:rsidR="003F1748" w:rsidRPr="0040471E">
        <w:rPr>
          <w:rFonts w:eastAsia="Calibri" w:cs="Arial"/>
          <w:sz w:val="18"/>
          <w:szCs w:val="18"/>
          <w:lang w:eastAsia="en-US"/>
        </w:rPr>
        <w:t xml:space="preserve">Digital and Data assists schools and the </w:t>
      </w:r>
      <w:r w:rsidR="00901736" w:rsidRPr="0040471E">
        <w:rPr>
          <w:rFonts w:eastAsia="Calibri" w:cs="Arial"/>
          <w:sz w:val="18"/>
          <w:szCs w:val="18"/>
          <w:lang w:eastAsia="en-US"/>
        </w:rPr>
        <w:t xml:space="preserve">education </w:t>
      </w:r>
      <w:r w:rsidR="003F1748" w:rsidRPr="0040471E">
        <w:rPr>
          <w:rFonts w:eastAsia="Calibri" w:cs="Arial"/>
          <w:sz w:val="18"/>
          <w:szCs w:val="18"/>
          <w:lang w:eastAsia="en-US"/>
        </w:rPr>
        <w:t>system to improve student outcomes by delivering timely, innovative and suitable digital and data solutions through a combination of high quality enabling services, and working in partnership with clients to drive change and school improvement.</w:t>
      </w:r>
      <w:r w:rsidR="009C434C" w:rsidRPr="0040471E">
        <w:rPr>
          <w:rFonts w:eastAsia="Calibri" w:cs="Arial"/>
          <w:sz w:val="18"/>
          <w:szCs w:val="18"/>
          <w:lang w:eastAsia="en-US"/>
        </w:rPr>
        <w:t xml:space="preserve"> </w:t>
      </w:r>
      <w:r w:rsidR="007C3110" w:rsidRPr="0040471E">
        <w:rPr>
          <w:rFonts w:eastAsia="Calibri" w:cs="Arial"/>
          <w:sz w:val="18"/>
          <w:szCs w:val="18"/>
          <w:lang w:eastAsia="en-US"/>
        </w:rPr>
        <w:t xml:space="preserve">The Business Intelligence Systems unit provides business intelligence services to a wide and growing range of information consumers in the department. The unit encompasses a team of specialist staff managing and developing whole of agency business intelligence solutions that include an </w:t>
      </w:r>
      <w:r w:rsidR="00351C1B" w:rsidRPr="0040471E">
        <w:rPr>
          <w:rFonts w:eastAsia="Calibri" w:cs="Arial"/>
          <w:sz w:val="18"/>
          <w:szCs w:val="18"/>
          <w:lang w:eastAsia="en-US"/>
        </w:rPr>
        <w:t>E</w:t>
      </w:r>
      <w:r w:rsidR="007C3110" w:rsidRPr="0040471E">
        <w:rPr>
          <w:rFonts w:eastAsia="Calibri" w:cs="Arial"/>
          <w:sz w:val="18"/>
          <w:szCs w:val="18"/>
          <w:lang w:eastAsia="en-US"/>
        </w:rPr>
        <w:t xml:space="preserve">nterprise </w:t>
      </w:r>
      <w:r w:rsidR="00351C1B" w:rsidRPr="0040471E">
        <w:rPr>
          <w:rFonts w:eastAsia="Calibri" w:cs="Arial"/>
          <w:sz w:val="18"/>
          <w:szCs w:val="18"/>
          <w:lang w:eastAsia="en-US"/>
        </w:rPr>
        <w:t>D</w:t>
      </w:r>
      <w:r w:rsidR="007C3110" w:rsidRPr="0040471E">
        <w:rPr>
          <w:rFonts w:eastAsia="Calibri" w:cs="Arial"/>
          <w:sz w:val="18"/>
          <w:szCs w:val="18"/>
          <w:lang w:eastAsia="en-US"/>
        </w:rPr>
        <w:t xml:space="preserve">ata </w:t>
      </w:r>
      <w:r w:rsidR="00901736" w:rsidRPr="0040471E">
        <w:rPr>
          <w:rFonts w:eastAsia="Calibri" w:cs="Arial"/>
          <w:sz w:val="18"/>
          <w:szCs w:val="18"/>
          <w:lang w:eastAsia="en-US"/>
        </w:rPr>
        <w:t>Warehouse, which is the evidence base that drives data-</w:t>
      </w:r>
      <w:r w:rsidR="007C3110" w:rsidRPr="0040471E">
        <w:rPr>
          <w:rFonts w:eastAsia="Calibri" w:cs="Arial"/>
          <w:sz w:val="18"/>
          <w:szCs w:val="18"/>
          <w:lang w:eastAsia="en-US"/>
        </w:rPr>
        <w:t>informed decision making from the classroom to the boardroom.</w:t>
      </w:r>
    </w:p>
    <w:p w:rsidR="003F1748" w:rsidRPr="0040471E" w:rsidRDefault="003F1748" w:rsidP="0040471E">
      <w:pPr>
        <w:ind w:left="284" w:right="-166" w:hanging="284"/>
        <w:rPr>
          <w:rFonts w:cs="Arial"/>
          <w:sz w:val="18"/>
          <w:szCs w:val="18"/>
        </w:rPr>
      </w:pPr>
    </w:p>
    <w:p w:rsidR="003F1748" w:rsidRPr="0040471E" w:rsidRDefault="00377486" w:rsidP="0040471E">
      <w:pPr>
        <w:ind w:left="284" w:right="-166" w:hanging="284"/>
        <w:rPr>
          <w:rFonts w:cs="Arial"/>
          <w:bCs/>
          <w:iCs/>
          <w:sz w:val="18"/>
          <w:szCs w:val="18"/>
          <w:lang w:val="en-GB"/>
        </w:rPr>
      </w:pPr>
      <w:r w:rsidRPr="0040471E">
        <w:rPr>
          <w:rFonts w:cs="Arial"/>
          <w:b/>
          <w:bCs/>
          <w:iCs/>
          <w:sz w:val="18"/>
          <w:szCs w:val="18"/>
          <w:u w:val="single"/>
          <w:lang w:val="en-GB"/>
        </w:rPr>
        <w:t>Key Duties and Responsibilities:</w:t>
      </w:r>
      <w:r w:rsidRPr="0040471E">
        <w:rPr>
          <w:rFonts w:cs="Arial"/>
          <w:bCs/>
          <w:iCs/>
          <w:sz w:val="18"/>
          <w:szCs w:val="18"/>
          <w:lang w:val="en-GB"/>
        </w:rPr>
        <w:t xml:space="preserve"> </w:t>
      </w:r>
    </w:p>
    <w:p w:rsidR="00B3525F" w:rsidRPr="0040471E" w:rsidRDefault="00B3525F" w:rsidP="0040471E">
      <w:pPr>
        <w:numPr>
          <w:ilvl w:val="0"/>
          <w:numId w:val="20"/>
        </w:numPr>
        <w:tabs>
          <w:tab w:val="left" w:pos="851"/>
        </w:tabs>
        <w:ind w:left="284" w:hanging="284"/>
        <w:rPr>
          <w:rFonts w:cs="Arial"/>
          <w:sz w:val="18"/>
          <w:szCs w:val="18"/>
        </w:rPr>
      </w:pPr>
      <w:r w:rsidRPr="0040471E">
        <w:rPr>
          <w:rFonts w:cs="Arial"/>
          <w:sz w:val="18"/>
          <w:szCs w:val="18"/>
        </w:rPr>
        <w:t xml:space="preserve">Provide expert advice </w:t>
      </w:r>
      <w:r w:rsidR="00BC41B8" w:rsidRPr="0040471E">
        <w:rPr>
          <w:rFonts w:cs="Arial"/>
          <w:sz w:val="18"/>
          <w:szCs w:val="18"/>
        </w:rPr>
        <w:t xml:space="preserve">on the analysis, </w:t>
      </w:r>
      <w:r w:rsidRPr="0040471E">
        <w:rPr>
          <w:rFonts w:cs="Arial"/>
          <w:sz w:val="18"/>
          <w:szCs w:val="18"/>
        </w:rPr>
        <w:t>interpretation</w:t>
      </w:r>
      <w:r w:rsidR="00BC41B8" w:rsidRPr="0040471E">
        <w:rPr>
          <w:rFonts w:cs="Arial"/>
          <w:sz w:val="18"/>
          <w:szCs w:val="18"/>
        </w:rPr>
        <w:t xml:space="preserve"> and utilisation</w:t>
      </w:r>
      <w:r w:rsidRPr="0040471E">
        <w:rPr>
          <w:rFonts w:cs="Arial"/>
          <w:sz w:val="18"/>
          <w:szCs w:val="18"/>
        </w:rPr>
        <w:t xml:space="preserve"> of data held within the DoE </w:t>
      </w:r>
      <w:r w:rsidR="002045A9" w:rsidRPr="0040471E">
        <w:rPr>
          <w:rFonts w:cs="Arial"/>
          <w:sz w:val="18"/>
          <w:szCs w:val="18"/>
        </w:rPr>
        <w:t xml:space="preserve">Enterprise </w:t>
      </w:r>
      <w:r w:rsidRPr="0040471E">
        <w:rPr>
          <w:rFonts w:cs="Arial"/>
          <w:sz w:val="18"/>
          <w:szCs w:val="18"/>
        </w:rPr>
        <w:t>Data Warehouse.</w:t>
      </w:r>
    </w:p>
    <w:p w:rsidR="00C50CEB" w:rsidRPr="0040471E" w:rsidRDefault="00C50CEB" w:rsidP="0040471E">
      <w:pPr>
        <w:pStyle w:val="ListParagraph"/>
        <w:numPr>
          <w:ilvl w:val="0"/>
          <w:numId w:val="20"/>
        </w:numPr>
        <w:spacing w:line="240" w:lineRule="atLeast"/>
        <w:ind w:left="284" w:hanging="284"/>
        <w:rPr>
          <w:rFonts w:cs="Arial"/>
          <w:sz w:val="18"/>
          <w:szCs w:val="18"/>
          <w:lang w:eastAsia="en-US"/>
        </w:rPr>
      </w:pPr>
      <w:r w:rsidRPr="0040471E">
        <w:rPr>
          <w:rFonts w:cs="Arial"/>
          <w:sz w:val="18"/>
          <w:szCs w:val="18"/>
          <w:lang w:eastAsia="en-US"/>
        </w:rPr>
        <w:t>Effectively liaise with stakeholders, including DoE business units</w:t>
      </w:r>
      <w:r w:rsidR="002045A9" w:rsidRPr="0040471E">
        <w:rPr>
          <w:rFonts w:cs="Arial"/>
          <w:sz w:val="18"/>
          <w:szCs w:val="18"/>
          <w:lang w:eastAsia="en-US"/>
        </w:rPr>
        <w:t xml:space="preserve"> and external parties,</w:t>
      </w:r>
      <w:r w:rsidRPr="0040471E">
        <w:rPr>
          <w:rFonts w:cs="Arial"/>
          <w:sz w:val="18"/>
          <w:szCs w:val="18"/>
          <w:lang w:eastAsia="en-US"/>
        </w:rPr>
        <w:t xml:space="preserve"> to discover, collate and document </w:t>
      </w:r>
      <w:r w:rsidR="00B3525F" w:rsidRPr="0040471E">
        <w:rPr>
          <w:rFonts w:cs="Arial"/>
          <w:sz w:val="18"/>
          <w:szCs w:val="18"/>
          <w:lang w:eastAsia="en-US"/>
        </w:rPr>
        <w:t>data and reporting</w:t>
      </w:r>
      <w:r w:rsidRPr="0040471E">
        <w:rPr>
          <w:rFonts w:cs="Arial"/>
          <w:sz w:val="18"/>
          <w:szCs w:val="18"/>
          <w:lang w:eastAsia="en-US"/>
        </w:rPr>
        <w:t xml:space="preserve"> requirements.</w:t>
      </w:r>
    </w:p>
    <w:p w:rsidR="00C50CEB" w:rsidRPr="0040471E" w:rsidRDefault="00B3525F" w:rsidP="0040471E">
      <w:pPr>
        <w:pStyle w:val="ListParagraph"/>
        <w:numPr>
          <w:ilvl w:val="0"/>
          <w:numId w:val="20"/>
        </w:numPr>
        <w:spacing w:line="240" w:lineRule="atLeast"/>
        <w:ind w:left="284" w:hanging="284"/>
        <w:rPr>
          <w:rFonts w:cs="Arial"/>
          <w:sz w:val="18"/>
          <w:szCs w:val="18"/>
          <w:lang w:eastAsia="en-US"/>
        </w:rPr>
      </w:pPr>
      <w:r w:rsidRPr="0040471E">
        <w:rPr>
          <w:rFonts w:cs="Arial"/>
          <w:sz w:val="18"/>
          <w:szCs w:val="18"/>
          <w:lang w:eastAsia="en-US"/>
        </w:rPr>
        <w:t>Design business intelligence</w:t>
      </w:r>
      <w:r w:rsidR="00F7438D" w:rsidRPr="0040471E">
        <w:rPr>
          <w:rFonts w:cs="Arial"/>
          <w:sz w:val="18"/>
          <w:szCs w:val="18"/>
          <w:lang w:eastAsia="en-US"/>
        </w:rPr>
        <w:t xml:space="preserve"> and data warehouse</w:t>
      </w:r>
      <w:r w:rsidRPr="0040471E">
        <w:rPr>
          <w:rFonts w:cs="Arial"/>
          <w:sz w:val="18"/>
          <w:szCs w:val="18"/>
          <w:lang w:eastAsia="en-US"/>
        </w:rPr>
        <w:t xml:space="preserve"> solutions, including assessment of technology platforms, </w:t>
      </w:r>
      <w:r w:rsidR="00C50CEB" w:rsidRPr="0040471E">
        <w:rPr>
          <w:rFonts w:cs="Arial"/>
          <w:sz w:val="18"/>
          <w:szCs w:val="18"/>
          <w:lang w:eastAsia="en-US"/>
        </w:rPr>
        <w:t xml:space="preserve">to </w:t>
      </w:r>
      <w:r w:rsidR="00E364A0" w:rsidRPr="0040471E">
        <w:rPr>
          <w:rFonts w:cs="Arial"/>
          <w:sz w:val="18"/>
          <w:szCs w:val="18"/>
          <w:lang w:eastAsia="en-US"/>
        </w:rPr>
        <w:t>optimise</w:t>
      </w:r>
      <w:r w:rsidR="00C50CEB" w:rsidRPr="0040471E">
        <w:rPr>
          <w:rFonts w:cs="Arial"/>
          <w:sz w:val="18"/>
          <w:szCs w:val="18"/>
          <w:lang w:eastAsia="en-US"/>
        </w:rPr>
        <w:t xml:space="preserve"> delivery of business outcomes.</w:t>
      </w:r>
    </w:p>
    <w:p w:rsidR="00C50CEB" w:rsidRPr="0040471E" w:rsidRDefault="00C50CEB" w:rsidP="0040471E">
      <w:pPr>
        <w:widowControl w:val="0"/>
        <w:numPr>
          <w:ilvl w:val="0"/>
          <w:numId w:val="20"/>
        </w:numPr>
        <w:ind w:left="284" w:hanging="284"/>
        <w:rPr>
          <w:rFonts w:cs="Arial"/>
          <w:sz w:val="18"/>
          <w:szCs w:val="18"/>
          <w:lang w:val="en-GB"/>
        </w:rPr>
      </w:pPr>
      <w:r w:rsidRPr="0040471E">
        <w:rPr>
          <w:rFonts w:cs="Arial"/>
          <w:sz w:val="18"/>
          <w:szCs w:val="18"/>
          <w:lang w:val="en-GB"/>
        </w:rPr>
        <w:t xml:space="preserve">Develop, administer and support the extraction, verification, transformation and load processes </w:t>
      </w:r>
      <w:r w:rsidR="00110710" w:rsidRPr="0040471E">
        <w:rPr>
          <w:rFonts w:cs="Arial"/>
          <w:sz w:val="18"/>
          <w:szCs w:val="18"/>
          <w:lang w:val="en-GB"/>
        </w:rPr>
        <w:t>which</w:t>
      </w:r>
      <w:r w:rsidRPr="0040471E">
        <w:rPr>
          <w:rFonts w:cs="Arial"/>
          <w:sz w:val="18"/>
          <w:szCs w:val="18"/>
          <w:lang w:val="en-GB"/>
        </w:rPr>
        <w:t xml:space="preserve"> populate the </w:t>
      </w:r>
      <w:r w:rsidR="00110710" w:rsidRPr="0040471E">
        <w:rPr>
          <w:rFonts w:cs="Arial"/>
          <w:sz w:val="18"/>
          <w:szCs w:val="18"/>
          <w:lang w:val="en-GB"/>
        </w:rPr>
        <w:t xml:space="preserve">DoE </w:t>
      </w:r>
      <w:r w:rsidRPr="0040471E">
        <w:rPr>
          <w:rFonts w:cs="Arial"/>
          <w:sz w:val="18"/>
          <w:szCs w:val="18"/>
          <w:lang w:val="en-GB"/>
        </w:rPr>
        <w:t>data warehouse</w:t>
      </w:r>
      <w:r w:rsidR="00110710" w:rsidRPr="0040471E">
        <w:rPr>
          <w:rFonts w:cs="Arial"/>
          <w:sz w:val="18"/>
          <w:szCs w:val="18"/>
          <w:lang w:val="en-GB"/>
        </w:rPr>
        <w:t>,</w:t>
      </w:r>
      <w:r w:rsidRPr="0040471E">
        <w:rPr>
          <w:rFonts w:cs="Arial"/>
          <w:sz w:val="18"/>
          <w:szCs w:val="18"/>
          <w:lang w:val="en-GB"/>
        </w:rPr>
        <w:t xml:space="preserve"> </w:t>
      </w:r>
      <w:r w:rsidR="00110710" w:rsidRPr="0040471E">
        <w:rPr>
          <w:rFonts w:cs="Arial"/>
          <w:sz w:val="18"/>
          <w:szCs w:val="18"/>
          <w:lang w:val="en-GB"/>
        </w:rPr>
        <w:t>ensuring</w:t>
      </w:r>
      <w:r w:rsidRPr="0040471E">
        <w:rPr>
          <w:rFonts w:cs="Arial"/>
          <w:sz w:val="18"/>
          <w:szCs w:val="18"/>
          <w:lang w:val="en-GB"/>
        </w:rPr>
        <w:t xml:space="preserve"> appropriate security, access and use of Business Intelligence systems.</w:t>
      </w:r>
    </w:p>
    <w:p w:rsidR="00C50CEB" w:rsidRPr="0040471E" w:rsidRDefault="00C50CEB" w:rsidP="0040471E">
      <w:pPr>
        <w:pStyle w:val="ListParagraph"/>
        <w:numPr>
          <w:ilvl w:val="0"/>
          <w:numId w:val="20"/>
        </w:numPr>
        <w:spacing w:line="240" w:lineRule="atLeast"/>
        <w:ind w:left="284" w:hanging="284"/>
        <w:rPr>
          <w:rFonts w:cs="Arial"/>
          <w:sz w:val="18"/>
          <w:szCs w:val="18"/>
          <w:lang w:eastAsia="en-US"/>
        </w:rPr>
      </w:pPr>
      <w:r w:rsidRPr="0040471E">
        <w:rPr>
          <w:rFonts w:cs="Arial"/>
          <w:sz w:val="18"/>
          <w:szCs w:val="18"/>
          <w:lang w:eastAsia="en-US"/>
        </w:rPr>
        <w:t>Participate and be a lead technical resource in Data Warehouse and Business Intelligence project initiatives.</w:t>
      </w:r>
    </w:p>
    <w:p w:rsidR="00C50CEB" w:rsidRPr="0040471E" w:rsidRDefault="00C04B5B" w:rsidP="0040471E">
      <w:pPr>
        <w:widowControl w:val="0"/>
        <w:numPr>
          <w:ilvl w:val="0"/>
          <w:numId w:val="20"/>
        </w:numPr>
        <w:ind w:left="284" w:hanging="284"/>
        <w:rPr>
          <w:rFonts w:cs="Arial"/>
          <w:sz w:val="18"/>
          <w:szCs w:val="18"/>
          <w:lang w:val="en-GB"/>
        </w:rPr>
      </w:pPr>
      <w:r w:rsidRPr="0040471E">
        <w:rPr>
          <w:rFonts w:cs="Arial"/>
          <w:sz w:val="18"/>
          <w:szCs w:val="18"/>
          <w:lang w:val="en-GB"/>
        </w:rPr>
        <w:t>M</w:t>
      </w:r>
      <w:r w:rsidR="00C50CEB" w:rsidRPr="0040471E">
        <w:rPr>
          <w:rFonts w:cs="Arial"/>
          <w:sz w:val="18"/>
          <w:szCs w:val="18"/>
          <w:lang w:val="en-GB"/>
        </w:rPr>
        <w:t>anagement of designated projects.</w:t>
      </w:r>
    </w:p>
    <w:p w:rsidR="003F1748" w:rsidRPr="0040471E" w:rsidRDefault="003F1748" w:rsidP="0040471E">
      <w:pPr>
        <w:ind w:left="284" w:right="-166" w:hanging="284"/>
        <w:rPr>
          <w:rFonts w:cs="Arial"/>
          <w:bCs/>
          <w:iCs/>
          <w:sz w:val="18"/>
          <w:szCs w:val="18"/>
          <w:lang w:val="en-GB"/>
        </w:rPr>
      </w:pPr>
    </w:p>
    <w:p w:rsidR="003A634A" w:rsidRPr="0040471E" w:rsidRDefault="00377486" w:rsidP="0040471E">
      <w:pPr>
        <w:ind w:left="284" w:right="-166" w:hanging="284"/>
        <w:rPr>
          <w:rFonts w:cs="Arial"/>
          <w:b/>
          <w:sz w:val="18"/>
          <w:szCs w:val="18"/>
          <w:u w:val="single"/>
        </w:rPr>
      </w:pPr>
      <w:r w:rsidRPr="0040471E">
        <w:rPr>
          <w:rFonts w:cs="Arial"/>
          <w:b/>
          <w:sz w:val="18"/>
          <w:szCs w:val="18"/>
          <w:u w:val="single"/>
        </w:rPr>
        <w:t>Selection Criteria</w:t>
      </w:r>
    </w:p>
    <w:p w:rsidR="003F1748" w:rsidRPr="0040471E" w:rsidRDefault="003A634A" w:rsidP="0040471E">
      <w:pPr>
        <w:ind w:left="284" w:right="-166" w:hanging="284"/>
        <w:rPr>
          <w:rFonts w:cs="Arial"/>
          <w:sz w:val="18"/>
          <w:szCs w:val="18"/>
        </w:rPr>
      </w:pPr>
      <w:r w:rsidRPr="0040471E">
        <w:rPr>
          <w:rFonts w:cs="Arial"/>
          <w:b/>
          <w:sz w:val="18"/>
          <w:szCs w:val="18"/>
          <w:u w:val="single"/>
        </w:rPr>
        <w:t>Essential</w:t>
      </w:r>
      <w:r w:rsidR="00377486" w:rsidRPr="0040471E">
        <w:rPr>
          <w:rFonts w:cs="Arial"/>
          <w:b/>
          <w:sz w:val="18"/>
          <w:szCs w:val="18"/>
          <w:u w:val="single"/>
        </w:rPr>
        <w:t>:</w:t>
      </w:r>
      <w:r w:rsidR="00377486" w:rsidRPr="0040471E">
        <w:rPr>
          <w:rFonts w:cs="Arial"/>
          <w:sz w:val="18"/>
          <w:szCs w:val="18"/>
        </w:rPr>
        <w:t xml:space="preserve"> </w:t>
      </w:r>
    </w:p>
    <w:p w:rsidR="00C50CEB" w:rsidRPr="0040471E" w:rsidRDefault="00C50CEB" w:rsidP="0040471E">
      <w:pPr>
        <w:widowControl w:val="0"/>
        <w:numPr>
          <w:ilvl w:val="0"/>
          <w:numId w:val="15"/>
        </w:numPr>
        <w:tabs>
          <w:tab w:val="clear" w:pos="720"/>
        </w:tabs>
        <w:ind w:left="284" w:hanging="284"/>
        <w:rPr>
          <w:rFonts w:cs="Arial"/>
          <w:bCs/>
          <w:sz w:val="18"/>
          <w:szCs w:val="18"/>
        </w:rPr>
      </w:pPr>
      <w:r w:rsidRPr="0040471E">
        <w:rPr>
          <w:rFonts w:cs="Arial"/>
          <w:b/>
          <w:bCs/>
          <w:sz w:val="18"/>
          <w:szCs w:val="18"/>
        </w:rPr>
        <w:t>Data Warehouse Design &amp; Development</w:t>
      </w:r>
      <w:r w:rsidRPr="0040471E">
        <w:rPr>
          <w:rFonts w:cs="Arial"/>
          <w:bCs/>
          <w:sz w:val="18"/>
          <w:szCs w:val="18"/>
        </w:rPr>
        <w:t xml:space="preserve"> - Extensive knowledge and </w:t>
      </w:r>
      <w:r w:rsidR="00F76433" w:rsidRPr="0040471E">
        <w:rPr>
          <w:rFonts w:cs="Arial"/>
          <w:bCs/>
          <w:sz w:val="18"/>
          <w:szCs w:val="18"/>
        </w:rPr>
        <w:t>demonstrated</w:t>
      </w:r>
      <w:r w:rsidRPr="0040471E">
        <w:rPr>
          <w:rFonts w:cs="Arial"/>
          <w:bCs/>
          <w:sz w:val="18"/>
          <w:szCs w:val="18"/>
        </w:rPr>
        <w:t xml:space="preserve"> experience in the design and development of contemporary data warehouse</w:t>
      </w:r>
      <w:r w:rsidR="001E2C4F" w:rsidRPr="0040471E">
        <w:rPr>
          <w:rFonts w:cs="Arial"/>
          <w:bCs/>
          <w:sz w:val="18"/>
          <w:szCs w:val="18"/>
        </w:rPr>
        <w:t>s</w:t>
      </w:r>
      <w:r w:rsidRPr="0040471E">
        <w:rPr>
          <w:rFonts w:cs="Arial"/>
          <w:bCs/>
          <w:sz w:val="18"/>
          <w:szCs w:val="18"/>
        </w:rPr>
        <w:t xml:space="preserve"> including dimensional modelling, ETL programming, and Business Intelligence tools</w:t>
      </w:r>
      <w:r w:rsidR="001E2C4F" w:rsidRPr="0040471E">
        <w:rPr>
          <w:rFonts w:cs="Arial"/>
          <w:bCs/>
          <w:sz w:val="18"/>
          <w:szCs w:val="18"/>
        </w:rPr>
        <w:t>,</w:t>
      </w:r>
      <w:r w:rsidRPr="0040471E">
        <w:rPr>
          <w:rFonts w:cs="Arial"/>
          <w:bCs/>
          <w:sz w:val="18"/>
          <w:szCs w:val="18"/>
        </w:rPr>
        <w:t xml:space="preserve"> </w:t>
      </w:r>
      <w:r w:rsidR="001E2C4F" w:rsidRPr="0040471E">
        <w:rPr>
          <w:rFonts w:cs="Arial"/>
          <w:bCs/>
          <w:sz w:val="18"/>
          <w:szCs w:val="18"/>
        </w:rPr>
        <w:t>w</w:t>
      </w:r>
      <w:r w:rsidRPr="0040471E">
        <w:rPr>
          <w:rFonts w:cs="Arial"/>
          <w:bCs/>
          <w:sz w:val="18"/>
          <w:szCs w:val="18"/>
        </w:rPr>
        <w:t xml:space="preserve">ith an emphasis on </w:t>
      </w:r>
      <w:r w:rsidR="005E5167" w:rsidRPr="0040471E">
        <w:rPr>
          <w:rFonts w:cs="Arial"/>
          <w:bCs/>
          <w:sz w:val="18"/>
          <w:szCs w:val="18"/>
        </w:rPr>
        <w:t xml:space="preserve">the </w:t>
      </w:r>
      <w:r w:rsidR="001E2C4F" w:rsidRPr="0040471E">
        <w:rPr>
          <w:rFonts w:cs="Arial"/>
          <w:bCs/>
          <w:sz w:val="18"/>
          <w:szCs w:val="18"/>
        </w:rPr>
        <w:t>Microsoft</w:t>
      </w:r>
      <w:r w:rsidR="005E5167" w:rsidRPr="0040471E">
        <w:rPr>
          <w:rFonts w:cs="Arial"/>
          <w:bCs/>
          <w:sz w:val="18"/>
          <w:szCs w:val="18"/>
        </w:rPr>
        <w:t xml:space="preserve"> data management stack (</w:t>
      </w:r>
      <w:r w:rsidRPr="0040471E">
        <w:rPr>
          <w:rFonts w:cs="Arial"/>
          <w:bCs/>
          <w:sz w:val="18"/>
          <w:szCs w:val="18"/>
        </w:rPr>
        <w:t>SQL Server,</w:t>
      </w:r>
      <w:r w:rsidR="001E2C4F" w:rsidRPr="0040471E">
        <w:rPr>
          <w:rFonts w:cs="Arial"/>
          <w:bCs/>
          <w:sz w:val="18"/>
          <w:szCs w:val="18"/>
        </w:rPr>
        <w:t xml:space="preserve"> SQL Server Integration Services, SQL Server Analysis Services,</w:t>
      </w:r>
      <w:r w:rsidR="005E5167" w:rsidRPr="0040471E">
        <w:rPr>
          <w:rFonts w:cs="Arial"/>
          <w:bCs/>
          <w:sz w:val="18"/>
          <w:szCs w:val="18"/>
        </w:rPr>
        <w:t xml:space="preserve"> PowerBI) and</w:t>
      </w:r>
      <w:r w:rsidRPr="0040471E">
        <w:rPr>
          <w:rFonts w:cs="Arial"/>
          <w:bCs/>
          <w:sz w:val="18"/>
          <w:szCs w:val="18"/>
        </w:rPr>
        <w:t xml:space="preserve"> </w:t>
      </w:r>
      <w:r w:rsidR="001E2C4F" w:rsidRPr="0040471E">
        <w:rPr>
          <w:rFonts w:cs="Arial"/>
          <w:bCs/>
          <w:sz w:val="18"/>
          <w:szCs w:val="18"/>
        </w:rPr>
        <w:t xml:space="preserve">SAP </w:t>
      </w:r>
      <w:r w:rsidRPr="0040471E">
        <w:rPr>
          <w:rFonts w:cs="Arial"/>
          <w:bCs/>
          <w:sz w:val="18"/>
          <w:szCs w:val="18"/>
        </w:rPr>
        <w:t>Business Objects</w:t>
      </w:r>
      <w:r w:rsidR="001E2C4F" w:rsidRPr="0040471E">
        <w:rPr>
          <w:rFonts w:cs="Arial"/>
          <w:bCs/>
          <w:sz w:val="18"/>
          <w:szCs w:val="18"/>
        </w:rPr>
        <w:t>.</w:t>
      </w:r>
      <w:r w:rsidRPr="0040471E">
        <w:rPr>
          <w:rFonts w:cs="Arial"/>
          <w:bCs/>
          <w:sz w:val="18"/>
          <w:szCs w:val="18"/>
        </w:rPr>
        <w:t xml:space="preserve">  </w:t>
      </w:r>
    </w:p>
    <w:p w:rsidR="00C50CEB" w:rsidRPr="0040471E" w:rsidRDefault="00C50CEB" w:rsidP="0040471E">
      <w:pPr>
        <w:widowControl w:val="0"/>
        <w:numPr>
          <w:ilvl w:val="0"/>
          <w:numId w:val="15"/>
        </w:numPr>
        <w:tabs>
          <w:tab w:val="clear" w:pos="720"/>
        </w:tabs>
        <w:ind w:left="284" w:hanging="284"/>
        <w:rPr>
          <w:rFonts w:cs="Arial"/>
          <w:bCs/>
          <w:sz w:val="18"/>
          <w:szCs w:val="18"/>
        </w:rPr>
      </w:pPr>
      <w:r w:rsidRPr="0040471E">
        <w:rPr>
          <w:rFonts w:cs="Arial"/>
          <w:b/>
          <w:sz w:val="18"/>
          <w:szCs w:val="18"/>
        </w:rPr>
        <w:t>Project Management</w:t>
      </w:r>
      <w:r w:rsidRPr="0040471E">
        <w:rPr>
          <w:rFonts w:cs="Arial"/>
          <w:bCs/>
          <w:sz w:val="18"/>
          <w:szCs w:val="18"/>
        </w:rPr>
        <w:t xml:space="preserve"> </w:t>
      </w:r>
      <w:r w:rsidR="00F76433" w:rsidRPr="0040471E">
        <w:rPr>
          <w:rFonts w:cs="Arial"/>
          <w:bCs/>
          <w:sz w:val="18"/>
          <w:szCs w:val="18"/>
        </w:rPr>
        <w:t>–</w:t>
      </w:r>
      <w:r w:rsidRPr="0040471E">
        <w:rPr>
          <w:rFonts w:cs="Arial"/>
          <w:bCs/>
          <w:sz w:val="18"/>
          <w:szCs w:val="18"/>
        </w:rPr>
        <w:t xml:space="preserve"> </w:t>
      </w:r>
      <w:r w:rsidR="00F76433" w:rsidRPr="0040471E">
        <w:rPr>
          <w:rFonts w:cs="Arial"/>
          <w:sz w:val="18"/>
          <w:szCs w:val="18"/>
        </w:rPr>
        <w:t>K</w:t>
      </w:r>
      <w:r w:rsidRPr="0040471E">
        <w:rPr>
          <w:rFonts w:cs="Arial"/>
          <w:sz w:val="18"/>
          <w:szCs w:val="18"/>
        </w:rPr>
        <w:t>nowledge</w:t>
      </w:r>
      <w:r w:rsidR="00F76433" w:rsidRPr="0040471E">
        <w:rPr>
          <w:rFonts w:cs="Arial"/>
          <w:sz w:val="18"/>
          <w:szCs w:val="18"/>
        </w:rPr>
        <w:t xml:space="preserve"> and</w:t>
      </w:r>
      <w:r w:rsidRPr="0040471E">
        <w:rPr>
          <w:rFonts w:cs="Arial"/>
          <w:sz w:val="18"/>
          <w:szCs w:val="18"/>
        </w:rPr>
        <w:t xml:space="preserve"> experience </w:t>
      </w:r>
      <w:r w:rsidR="00F76433" w:rsidRPr="0040471E">
        <w:rPr>
          <w:rFonts w:cs="Arial"/>
          <w:sz w:val="18"/>
          <w:szCs w:val="18"/>
        </w:rPr>
        <w:t xml:space="preserve">in </w:t>
      </w:r>
      <w:r w:rsidRPr="0040471E">
        <w:rPr>
          <w:rFonts w:cs="Arial"/>
          <w:bCs/>
          <w:sz w:val="18"/>
          <w:szCs w:val="18"/>
        </w:rPr>
        <w:t>effectively managing complex projects</w:t>
      </w:r>
      <w:r w:rsidR="00F76433" w:rsidRPr="0040471E">
        <w:rPr>
          <w:rFonts w:cs="Arial"/>
          <w:bCs/>
          <w:sz w:val="18"/>
          <w:szCs w:val="18"/>
        </w:rPr>
        <w:t xml:space="preserve"> in a Data Warehouse\Business Intelligence </w:t>
      </w:r>
      <w:r w:rsidR="00FB3FF6" w:rsidRPr="0040471E">
        <w:rPr>
          <w:rFonts w:cs="Arial"/>
          <w:bCs/>
          <w:sz w:val="18"/>
          <w:szCs w:val="18"/>
        </w:rPr>
        <w:t>context</w:t>
      </w:r>
      <w:r w:rsidR="00F76433" w:rsidRPr="0040471E">
        <w:rPr>
          <w:rFonts w:cs="Arial"/>
          <w:bCs/>
          <w:sz w:val="18"/>
          <w:szCs w:val="18"/>
        </w:rPr>
        <w:t>,</w:t>
      </w:r>
      <w:r w:rsidRPr="0040471E">
        <w:rPr>
          <w:rFonts w:cs="Arial"/>
          <w:bCs/>
          <w:sz w:val="18"/>
          <w:szCs w:val="18"/>
        </w:rPr>
        <w:t xml:space="preserve"> including researching complex issues, evaluating options, achiev</w:t>
      </w:r>
      <w:r w:rsidR="00F76433" w:rsidRPr="0040471E">
        <w:rPr>
          <w:rFonts w:cs="Arial"/>
          <w:bCs/>
          <w:sz w:val="18"/>
          <w:szCs w:val="18"/>
        </w:rPr>
        <w:t>ing</w:t>
      </w:r>
      <w:r w:rsidRPr="0040471E">
        <w:rPr>
          <w:rFonts w:cs="Arial"/>
          <w:bCs/>
          <w:sz w:val="18"/>
          <w:szCs w:val="18"/>
        </w:rPr>
        <w:t xml:space="preserve"> outcomes within agreed timeframes and provid</w:t>
      </w:r>
      <w:r w:rsidR="00F7438D" w:rsidRPr="0040471E">
        <w:rPr>
          <w:rFonts w:cs="Arial"/>
          <w:bCs/>
          <w:sz w:val="18"/>
          <w:szCs w:val="18"/>
        </w:rPr>
        <w:t>ing</w:t>
      </w:r>
      <w:r w:rsidRPr="0040471E">
        <w:rPr>
          <w:rFonts w:cs="Arial"/>
          <w:bCs/>
          <w:sz w:val="18"/>
          <w:szCs w:val="18"/>
        </w:rPr>
        <w:t xml:space="preserve"> appropriate advice to senior management</w:t>
      </w:r>
      <w:r w:rsidR="00F76433" w:rsidRPr="0040471E">
        <w:rPr>
          <w:rFonts w:cs="Arial"/>
          <w:bCs/>
          <w:sz w:val="18"/>
          <w:szCs w:val="18"/>
        </w:rPr>
        <w:t>.</w:t>
      </w:r>
    </w:p>
    <w:p w:rsidR="00C50CEB" w:rsidRPr="0040471E" w:rsidRDefault="00C50CEB" w:rsidP="0040471E">
      <w:pPr>
        <w:widowControl w:val="0"/>
        <w:numPr>
          <w:ilvl w:val="0"/>
          <w:numId w:val="15"/>
        </w:numPr>
        <w:tabs>
          <w:tab w:val="clear" w:pos="720"/>
        </w:tabs>
        <w:ind w:left="284" w:hanging="284"/>
        <w:rPr>
          <w:rFonts w:cs="Arial"/>
          <w:bCs/>
          <w:sz w:val="18"/>
          <w:szCs w:val="18"/>
        </w:rPr>
      </w:pPr>
      <w:r w:rsidRPr="0040471E">
        <w:rPr>
          <w:rFonts w:cs="Arial"/>
          <w:b/>
          <w:sz w:val="18"/>
          <w:szCs w:val="18"/>
        </w:rPr>
        <w:t xml:space="preserve">System Analysis &amp; Solution Design - </w:t>
      </w:r>
      <w:r w:rsidRPr="0040471E">
        <w:rPr>
          <w:rFonts w:cs="Arial"/>
          <w:sz w:val="18"/>
          <w:szCs w:val="18"/>
        </w:rPr>
        <w:t>Practical experience in systems analysis and design covering user requirements, functional and technical specifications, data modelling, construction, and implementation</w:t>
      </w:r>
      <w:r w:rsidR="00F76433" w:rsidRPr="0040471E">
        <w:rPr>
          <w:rFonts w:cs="Arial"/>
          <w:sz w:val="18"/>
          <w:szCs w:val="18"/>
        </w:rPr>
        <w:t>.</w:t>
      </w:r>
    </w:p>
    <w:p w:rsidR="00904476" w:rsidRPr="0040471E" w:rsidRDefault="00904476" w:rsidP="0040471E">
      <w:pPr>
        <w:widowControl w:val="0"/>
        <w:numPr>
          <w:ilvl w:val="0"/>
          <w:numId w:val="15"/>
        </w:numPr>
        <w:tabs>
          <w:tab w:val="clear" w:pos="720"/>
        </w:tabs>
        <w:ind w:left="284" w:hanging="284"/>
        <w:rPr>
          <w:rFonts w:cs="Arial"/>
          <w:bCs/>
          <w:sz w:val="18"/>
          <w:szCs w:val="18"/>
        </w:rPr>
      </w:pPr>
      <w:r w:rsidRPr="0040471E">
        <w:rPr>
          <w:rFonts w:cs="Arial"/>
          <w:b/>
          <w:bCs/>
          <w:sz w:val="18"/>
          <w:szCs w:val="18"/>
        </w:rPr>
        <w:t>Programming Skills</w:t>
      </w:r>
      <w:r w:rsidRPr="0040471E">
        <w:rPr>
          <w:rFonts w:cs="Arial"/>
          <w:bCs/>
          <w:sz w:val="18"/>
          <w:szCs w:val="18"/>
        </w:rPr>
        <w:t xml:space="preserve"> - </w:t>
      </w:r>
      <w:r w:rsidRPr="0040471E">
        <w:rPr>
          <w:rFonts w:cs="Arial"/>
          <w:sz w:val="18"/>
          <w:szCs w:val="18"/>
          <w:lang w:val="en-GB"/>
        </w:rPr>
        <w:t xml:space="preserve">extensive experience in the design, coding, testing, maintaining and documentation of computer programs, with an emphasis on Data Warehouse Extract Transform Load (ETL) programming. </w:t>
      </w:r>
    </w:p>
    <w:p w:rsidR="00C50CEB" w:rsidRPr="0040471E" w:rsidRDefault="00C50CEB" w:rsidP="0040471E">
      <w:pPr>
        <w:widowControl w:val="0"/>
        <w:numPr>
          <w:ilvl w:val="0"/>
          <w:numId w:val="15"/>
        </w:numPr>
        <w:tabs>
          <w:tab w:val="clear" w:pos="720"/>
        </w:tabs>
        <w:ind w:left="284" w:hanging="284"/>
        <w:rPr>
          <w:rFonts w:cs="Arial"/>
          <w:bCs/>
          <w:sz w:val="18"/>
          <w:szCs w:val="18"/>
        </w:rPr>
      </w:pPr>
      <w:r w:rsidRPr="0040471E">
        <w:rPr>
          <w:rFonts w:cs="Arial"/>
          <w:b/>
          <w:sz w:val="18"/>
          <w:szCs w:val="18"/>
        </w:rPr>
        <w:t>Communication Skills</w:t>
      </w:r>
      <w:r w:rsidRPr="0040471E">
        <w:rPr>
          <w:rFonts w:cs="Arial"/>
          <w:bCs/>
          <w:sz w:val="18"/>
          <w:szCs w:val="18"/>
        </w:rPr>
        <w:t xml:space="preserve"> - Highly developed written, oral and interpersonal skills and the ability to consult, collaborate and negotiate effectively with a broad range of internal and external stakeholders at all levels.</w:t>
      </w:r>
    </w:p>
    <w:p w:rsidR="009757D0" w:rsidRPr="0040471E" w:rsidRDefault="009757D0" w:rsidP="0040471E">
      <w:pPr>
        <w:widowControl w:val="0"/>
        <w:ind w:left="284" w:hanging="284"/>
        <w:rPr>
          <w:rFonts w:cs="Arial"/>
          <w:bCs/>
          <w:sz w:val="18"/>
          <w:szCs w:val="18"/>
        </w:rPr>
      </w:pPr>
    </w:p>
    <w:p w:rsidR="003F1748" w:rsidRPr="0040471E" w:rsidRDefault="003F1748" w:rsidP="0040471E">
      <w:pPr>
        <w:ind w:left="284" w:right="134" w:hanging="284"/>
        <w:rPr>
          <w:rFonts w:cs="Arial"/>
          <w:b/>
          <w:sz w:val="18"/>
          <w:szCs w:val="18"/>
          <w:u w:val="single"/>
        </w:rPr>
      </w:pPr>
      <w:r w:rsidRPr="0040471E">
        <w:rPr>
          <w:rFonts w:cs="Arial"/>
          <w:b/>
          <w:sz w:val="18"/>
          <w:szCs w:val="18"/>
          <w:u w:val="single"/>
        </w:rPr>
        <w:t>Desirable:</w:t>
      </w:r>
    </w:p>
    <w:p w:rsidR="001B256A" w:rsidRPr="0040471E" w:rsidRDefault="001B256A" w:rsidP="0040471E">
      <w:pPr>
        <w:pStyle w:val="ListParagraph"/>
        <w:numPr>
          <w:ilvl w:val="0"/>
          <w:numId w:val="21"/>
        </w:numPr>
        <w:ind w:left="284" w:hanging="284"/>
        <w:rPr>
          <w:rFonts w:cs="Arial"/>
          <w:sz w:val="18"/>
          <w:szCs w:val="18"/>
        </w:rPr>
      </w:pPr>
      <w:r w:rsidRPr="0040471E">
        <w:rPr>
          <w:rFonts w:eastAsia="Cambria" w:cs="Arial"/>
          <w:sz w:val="18"/>
          <w:szCs w:val="18"/>
        </w:rPr>
        <w:t>Understanding of and experience with Australian K-12 Education sector data constructs.</w:t>
      </w:r>
    </w:p>
    <w:p w:rsidR="00C50CEB" w:rsidRPr="0040471E" w:rsidRDefault="00C50CEB" w:rsidP="0040471E">
      <w:pPr>
        <w:pStyle w:val="ListParagraph"/>
        <w:numPr>
          <w:ilvl w:val="0"/>
          <w:numId w:val="21"/>
        </w:numPr>
        <w:ind w:left="284" w:hanging="284"/>
        <w:rPr>
          <w:rFonts w:cs="Arial"/>
          <w:sz w:val="18"/>
          <w:szCs w:val="18"/>
          <w:lang w:val="en-GB"/>
        </w:rPr>
      </w:pPr>
      <w:r w:rsidRPr="0040471E">
        <w:rPr>
          <w:rFonts w:cs="Arial"/>
          <w:sz w:val="18"/>
          <w:szCs w:val="18"/>
          <w:lang w:val="en-GB"/>
        </w:rPr>
        <w:t>Degree or Post Graduate qualifications in Information</w:t>
      </w:r>
      <w:r w:rsidR="00A52588" w:rsidRPr="0040471E">
        <w:rPr>
          <w:rFonts w:cs="Arial"/>
          <w:sz w:val="18"/>
          <w:szCs w:val="18"/>
          <w:lang w:val="en-GB"/>
        </w:rPr>
        <w:t xml:space="preserve"> Management, Information Technology</w:t>
      </w:r>
      <w:r w:rsidRPr="0040471E">
        <w:rPr>
          <w:rFonts w:cs="Arial"/>
          <w:sz w:val="18"/>
          <w:szCs w:val="18"/>
          <w:lang w:val="en-GB"/>
        </w:rPr>
        <w:t xml:space="preserve"> or related field.</w:t>
      </w:r>
    </w:p>
    <w:p w:rsidR="00FE5ADB" w:rsidRPr="0040471E" w:rsidRDefault="00FE5ADB" w:rsidP="0040471E">
      <w:pPr>
        <w:ind w:left="284" w:hanging="284"/>
        <w:rPr>
          <w:rFonts w:cs="Arial"/>
          <w:sz w:val="18"/>
          <w:szCs w:val="18"/>
        </w:rPr>
      </w:pPr>
    </w:p>
    <w:p w:rsidR="00FE5ADB" w:rsidRPr="0040471E" w:rsidRDefault="00FE5ADB" w:rsidP="0040471E">
      <w:pPr>
        <w:ind w:left="284" w:right="-24" w:hanging="284"/>
        <w:jc w:val="both"/>
        <w:rPr>
          <w:rFonts w:cs="Arial"/>
          <w:sz w:val="18"/>
          <w:szCs w:val="18"/>
          <w:lang w:val="en-GB"/>
        </w:rPr>
      </w:pPr>
      <w:r w:rsidRPr="0040471E">
        <w:rPr>
          <w:rFonts w:cs="Arial"/>
          <w:b/>
          <w:bCs/>
          <w:iCs/>
          <w:sz w:val="18"/>
          <w:szCs w:val="18"/>
          <w:u w:val="single"/>
          <w:lang w:val="en-GB"/>
        </w:rPr>
        <w:t>Further Information:</w:t>
      </w:r>
      <w:r w:rsidRPr="0040471E">
        <w:rPr>
          <w:rFonts w:cs="Arial"/>
          <w:bCs/>
          <w:iCs/>
          <w:sz w:val="18"/>
          <w:szCs w:val="18"/>
          <w:lang w:val="en-GB"/>
        </w:rPr>
        <w:t xml:space="preserve"> The successful applicant will be required to obtain a Working with Children Clearance.</w:t>
      </w:r>
    </w:p>
    <w:p w:rsidR="00377486" w:rsidRPr="0040471E" w:rsidRDefault="00377486" w:rsidP="0040471E">
      <w:pPr>
        <w:ind w:left="284" w:hanging="284"/>
        <w:rPr>
          <w:rFonts w:cs="Arial"/>
          <w:sz w:val="18"/>
          <w:szCs w:val="18"/>
        </w:rPr>
      </w:pPr>
    </w:p>
    <w:p w:rsidR="00377486" w:rsidRPr="0040471E" w:rsidRDefault="00377486" w:rsidP="0040471E">
      <w:pPr>
        <w:tabs>
          <w:tab w:val="right" w:pos="10460"/>
        </w:tabs>
        <w:ind w:left="284" w:hanging="284"/>
        <w:jc w:val="both"/>
        <w:rPr>
          <w:rFonts w:cs="Arial"/>
          <w:b/>
          <w:sz w:val="18"/>
          <w:szCs w:val="18"/>
        </w:rPr>
      </w:pPr>
      <w:r w:rsidRPr="0040471E">
        <w:rPr>
          <w:rFonts w:cs="Arial"/>
          <w:b/>
          <w:sz w:val="18"/>
          <w:szCs w:val="18"/>
        </w:rPr>
        <w:t xml:space="preserve">Approved: </w:t>
      </w:r>
      <w:r w:rsidR="004962D0" w:rsidRPr="0040471E">
        <w:rPr>
          <w:rFonts w:cs="Arial"/>
          <w:b/>
          <w:sz w:val="18"/>
          <w:szCs w:val="18"/>
        </w:rPr>
        <w:t>August</w:t>
      </w:r>
      <w:r w:rsidR="00806853" w:rsidRPr="0040471E">
        <w:rPr>
          <w:rFonts w:cs="Arial"/>
          <w:b/>
          <w:sz w:val="18"/>
          <w:szCs w:val="18"/>
        </w:rPr>
        <w:t xml:space="preserve"> 2019</w:t>
      </w:r>
      <w:bookmarkStart w:id="0" w:name="_GoBack"/>
      <w:bookmarkEnd w:id="0"/>
      <w:r w:rsidRPr="0040471E">
        <w:rPr>
          <w:rFonts w:cs="Arial"/>
          <w:b/>
          <w:sz w:val="18"/>
          <w:szCs w:val="18"/>
        </w:rPr>
        <w:tab/>
      </w:r>
      <w:r w:rsidR="004962D0" w:rsidRPr="0040471E">
        <w:rPr>
          <w:rFonts w:cs="Arial"/>
          <w:b/>
          <w:sz w:val="18"/>
          <w:szCs w:val="18"/>
        </w:rPr>
        <w:t>Tim Egan</w:t>
      </w:r>
      <w:r w:rsidR="004D1EA6" w:rsidRPr="0040471E">
        <w:rPr>
          <w:rFonts w:cs="Arial"/>
          <w:b/>
          <w:sz w:val="18"/>
          <w:szCs w:val="18"/>
        </w:rPr>
        <w:t>,</w:t>
      </w:r>
      <w:r w:rsidR="00173466" w:rsidRPr="0040471E">
        <w:rPr>
          <w:rFonts w:cs="Arial"/>
          <w:b/>
          <w:sz w:val="18"/>
          <w:szCs w:val="18"/>
        </w:rPr>
        <w:t xml:space="preserve"> Director Data</w:t>
      </w:r>
    </w:p>
    <w:sectPr w:rsidR="00377486" w:rsidRPr="0040471E"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6A" w:rsidRDefault="00B8226A" w:rsidP="00BE3387">
      <w:r>
        <w:separator/>
      </w:r>
    </w:p>
  </w:endnote>
  <w:endnote w:type="continuationSeparator" w:id="0">
    <w:p w:rsidR="00B8226A" w:rsidRDefault="00B8226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0471E">
      <w:rPr>
        <w:noProof/>
      </w:rPr>
      <w:t>2</w:t>
    </w:r>
    <w:r>
      <w:fldChar w:fldCharType="end"/>
    </w:r>
    <w:r>
      <w:t xml:space="preserve"> of </w:t>
    </w:r>
    <w:r w:rsidR="00F14096">
      <w:rPr>
        <w:noProof/>
      </w:rPr>
      <w:fldChar w:fldCharType="begin"/>
    </w:r>
    <w:r w:rsidR="00F14096">
      <w:rPr>
        <w:noProof/>
      </w:rPr>
      <w:instrText xml:space="preserve"> NUMPAGES  \* Arabic  \* MERGEFORMAT </w:instrText>
    </w:r>
    <w:r w:rsidR="00F14096">
      <w:rPr>
        <w:noProof/>
      </w:rPr>
      <w:fldChar w:fldCharType="separate"/>
    </w:r>
    <w:r w:rsidR="0040471E">
      <w:rPr>
        <w:noProof/>
      </w:rPr>
      <w:t>2</w:t>
    </w:r>
    <w:r w:rsidR="00F14096">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6A" w:rsidRDefault="00B8226A" w:rsidP="00BE3387">
      <w:r>
        <w:separator/>
      </w:r>
    </w:p>
  </w:footnote>
  <w:footnote w:type="continuationSeparator" w:id="0">
    <w:p w:rsidR="00B8226A" w:rsidRDefault="00B8226A"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0272F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788"/>
    <w:multiLevelType w:val="hybridMultilevel"/>
    <w:tmpl w:val="86B667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3D6DB0"/>
    <w:multiLevelType w:val="hybridMultilevel"/>
    <w:tmpl w:val="8CA4F3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DA269D"/>
    <w:multiLevelType w:val="hybridMultilevel"/>
    <w:tmpl w:val="2E0E1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2C7D96"/>
    <w:multiLevelType w:val="singleLevel"/>
    <w:tmpl w:val="DF20484E"/>
    <w:lvl w:ilvl="0">
      <w:start w:val="1"/>
      <w:numFmt w:val="decimal"/>
      <w:lvlText w:val="%1."/>
      <w:lvlJc w:val="left"/>
      <w:pPr>
        <w:tabs>
          <w:tab w:val="num" w:pos="720"/>
        </w:tabs>
        <w:ind w:left="720" w:hanging="720"/>
      </w:pPr>
      <w:rPr>
        <w:rFonts w:hint="default"/>
      </w:rPr>
    </w:lvl>
  </w:abstractNum>
  <w:abstractNum w:abstractNumId="5" w15:restartNumberingAfterBreak="0">
    <w:nsid w:val="170C5089"/>
    <w:multiLevelType w:val="hybridMultilevel"/>
    <w:tmpl w:val="AC5E1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1A1579B"/>
    <w:multiLevelType w:val="hybridMultilevel"/>
    <w:tmpl w:val="5F98D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3337ADC"/>
    <w:multiLevelType w:val="hybridMultilevel"/>
    <w:tmpl w:val="445854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C262D79"/>
    <w:multiLevelType w:val="hybridMultilevel"/>
    <w:tmpl w:val="8610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C550E4"/>
    <w:multiLevelType w:val="hybridMultilevel"/>
    <w:tmpl w:val="01381B6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0306A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4EB23F04"/>
    <w:multiLevelType w:val="hybridMultilevel"/>
    <w:tmpl w:val="A0F68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0DD4162"/>
    <w:multiLevelType w:val="singleLevel"/>
    <w:tmpl w:val="E4F06F0C"/>
    <w:lvl w:ilvl="0">
      <w:start w:val="1"/>
      <w:numFmt w:val="decimal"/>
      <w:lvlText w:val="%1."/>
      <w:lvlJc w:val="left"/>
      <w:pPr>
        <w:tabs>
          <w:tab w:val="num" w:pos="360"/>
        </w:tabs>
        <w:ind w:left="360" w:hanging="360"/>
      </w:pPr>
    </w:lvl>
  </w:abstractNum>
  <w:abstractNum w:abstractNumId="14" w15:restartNumberingAfterBreak="0">
    <w:nsid w:val="67171F27"/>
    <w:multiLevelType w:val="hybridMultilevel"/>
    <w:tmpl w:val="97FE70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C553896"/>
    <w:multiLevelType w:val="hybridMultilevel"/>
    <w:tmpl w:val="176CFB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483C48"/>
    <w:multiLevelType w:val="hybridMultilevel"/>
    <w:tmpl w:val="9C4A50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09687C"/>
    <w:multiLevelType w:val="hybridMultilevel"/>
    <w:tmpl w:val="76F06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5A460C2"/>
    <w:multiLevelType w:val="hybridMultilevel"/>
    <w:tmpl w:val="A0A667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20"/>
  </w:num>
  <w:num w:numId="2">
    <w:abstractNumId w:val="7"/>
  </w:num>
  <w:num w:numId="3">
    <w:abstractNumId w:val="19"/>
  </w:num>
  <w:num w:numId="4">
    <w:abstractNumId w:val="5"/>
  </w:num>
  <w:num w:numId="5">
    <w:abstractNumId w:val="17"/>
  </w:num>
  <w:num w:numId="6">
    <w:abstractNumId w:val="12"/>
  </w:num>
  <w:num w:numId="7">
    <w:abstractNumId w:val="0"/>
  </w:num>
  <w:num w:numId="8">
    <w:abstractNumId w:val="3"/>
  </w:num>
  <w:num w:numId="9">
    <w:abstractNumId w:val="10"/>
  </w:num>
  <w:num w:numId="10">
    <w:abstractNumId w:val="8"/>
  </w:num>
  <w:num w:numId="11">
    <w:abstractNumId w:val="18"/>
  </w:num>
  <w:num w:numId="12">
    <w:abstractNumId w:val="9"/>
  </w:num>
  <w:num w:numId="13">
    <w:abstractNumId w:val="15"/>
  </w:num>
  <w:num w:numId="14">
    <w:abstractNumId w:val="14"/>
  </w:num>
  <w:num w:numId="15">
    <w:abstractNumId w:val="4"/>
  </w:num>
  <w:num w:numId="16">
    <w:abstractNumId w:val="6"/>
  </w:num>
  <w:num w:numId="17">
    <w:abstractNumId w:val="2"/>
  </w:num>
  <w:num w:numId="18">
    <w:abstractNumId w:val="1"/>
  </w:num>
  <w:num w:numId="19">
    <w:abstractNumId w:val="13"/>
  </w:num>
  <w:num w:numId="20">
    <w:abstractNumId w:val="11"/>
    <w:lvlOverride w:ilvl="0">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135BC"/>
    <w:rsid w:val="000306D5"/>
    <w:rsid w:val="000349CF"/>
    <w:rsid w:val="0005185D"/>
    <w:rsid w:val="0005489D"/>
    <w:rsid w:val="000A120A"/>
    <w:rsid w:val="000D1972"/>
    <w:rsid w:val="000D45A6"/>
    <w:rsid w:val="000E390A"/>
    <w:rsid w:val="00101BB6"/>
    <w:rsid w:val="00102470"/>
    <w:rsid w:val="001100DE"/>
    <w:rsid w:val="00110710"/>
    <w:rsid w:val="0011354C"/>
    <w:rsid w:val="001207E3"/>
    <w:rsid w:val="0012318A"/>
    <w:rsid w:val="00147E03"/>
    <w:rsid w:val="00173466"/>
    <w:rsid w:val="00176AF2"/>
    <w:rsid w:val="00184763"/>
    <w:rsid w:val="00185976"/>
    <w:rsid w:val="001A7D85"/>
    <w:rsid w:val="001B256A"/>
    <w:rsid w:val="001C4915"/>
    <w:rsid w:val="001E0A0B"/>
    <w:rsid w:val="001E2C4F"/>
    <w:rsid w:val="001E4573"/>
    <w:rsid w:val="001E7DFE"/>
    <w:rsid w:val="001F09D7"/>
    <w:rsid w:val="00201F06"/>
    <w:rsid w:val="002045A9"/>
    <w:rsid w:val="00206EC0"/>
    <w:rsid w:val="00254929"/>
    <w:rsid w:val="00282309"/>
    <w:rsid w:val="002906F1"/>
    <w:rsid w:val="002C425D"/>
    <w:rsid w:val="002E18ED"/>
    <w:rsid w:val="002E3EAE"/>
    <w:rsid w:val="002E4880"/>
    <w:rsid w:val="002F4A1C"/>
    <w:rsid w:val="002F7A9F"/>
    <w:rsid w:val="00307DB8"/>
    <w:rsid w:val="00316DE6"/>
    <w:rsid w:val="00321E86"/>
    <w:rsid w:val="00347502"/>
    <w:rsid w:val="003507D9"/>
    <w:rsid w:val="00351C1B"/>
    <w:rsid w:val="00354933"/>
    <w:rsid w:val="00356E59"/>
    <w:rsid w:val="00376B32"/>
    <w:rsid w:val="00377486"/>
    <w:rsid w:val="0038718F"/>
    <w:rsid w:val="003904F3"/>
    <w:rsid w:val="00395ABB"/>
    <w:rsid w:val="003A634A"/>
    <w:rsid w:val="003B3564"/>
    <w:rsid w:val="003C0304"/>
    <w:rsid w:val="003C5C2F"/>
    <w:rsid w:val="003D2F7A"/>
    <w:rsid w:val="003D69BA"/>
    <w:rsid w:val="003F1748"/>
    <w:rsid w:val="0040471E"/>
    <w:rsid w:val="00421A85"/>
    <w:rsid w:val="00422FEF"/>
    <w:rsid w:val="00432EEE"/>
    <w:rsid w:val="0044088C"/>
    <w:rsid w:val="00444BB5"/>
    <w:rsid w:val="00463F5E"/>
    <w:rsid w:val="00467930"/>
    <w:rsid w:val="00481015"/>
    <w:rsid w:val="00492965"/>
    <w:rsid w:val="004962D0"/>
    <w:rsid w:val="004B2629"/>
    <w:rsid w:val="004C2E58"/>
    <w:rsid w:val="004D1EA6"/>
    <w:rsid w:val="004D31E5"/>
    <w:rsid w:val="00501FE3"/>
    <w:rsid w:val="00520ED8"/>
    <w:rsid w:val="00531BBC"/>
    <w:rsid w:val="0053379B"/>
    <w:rsid w:val="00537312"/>
    <w:rsid w:val="0055195B"/>
    <w:rsid w:val="005715A1"/>
    <w:rsid w:val="00576F53"/>
    <w:rsid w:val="005C2E00"/>
    <w:rsid w:val="005E5167"/>
    <w:rsid w:val="0060741F"/>
    <w:rsid w:val="00623E92"/>
    <w:rsid w:val="006341E4"/>
    <w:rsid w:val="00656BDB"/>
    <w:rsid w:val="006658DA"/>
    <w:rsid w:val="006717B1"/>
    <w:rsid w:val="00675DE1"/>
    <w:rsid w:val="0068556B"/>
    <w:rsid w:val="006B594C"/>
    <w:rsid w:val="006B75AC"/>
    <w:rsid w:val="006C0BAF"/>
    <w:rsid w:val="006C7F36"/>
    <w:rsid w:val="006D4D3A"/>
    <w:rsid w:val="006D5F76"/>
    <w:rsid w:val="006E2A17"/>
    <w:rsid w:val="00705A34"/>
    <w:rsid w:val="00707574"/>
    <w:rsid w:val="0073675A"/>
    <w:rsid w:val="007448C2"/>
    <w:rsid w:val="007515F7"/>
    <w:rsid w:val="00755B11"/>
    <w:rsid w:val="007712D3"/>
    <w:rsid w:val="007766E2"/>
    <w:rsid w:val="00780152"/>
    <w:rsid w:val="007B05C5"/>
    <w:rsid w:val="007C3110"/>
    <w:rsid w:val="007D5E5D"/>
    <w:rsid w:val="007E1407"/>
    <w:rsid w:val="0080386F"/>
    <w:rsid w:val="00806853"/>
    <w:rsid w:val="00816CEC"/>
    <w:rsid w:val="00833EDC"/>
    <w:rsid w:val="008373D2"/>
    <w:rsid w:val="008741B1"/>
    <w:rsid w:val="008824C6"/>
    <w:rsid w:val="008A2F11"/>
    <w:rsid w:val="008C1F3D"/>
    <w:rsid w:val="008C2F51"/>
    <w:rsid w:val="008E16FD"/>
    <w:rsid w:val="00901736"/>
    <w:rsid w:val="00904476"/>
    <w:rsid w:val="00904C42"/>
    <w:rsid w:val="00910B3C"/>
    <w:rsid w:val="009438DE"/>
    <w:rsid w:val="00964734"/>
    <w:rsid w:val="009757D0"/>
    <w:rsid w:val="00996217"/>
    <w:rsid w:val="009C434C"/>
    <w:rsid w:val="009D6D49"/>
    <w:rsid w:val="009E272D"/>
    <w:rsid w:val="009E5913"/>
    <w:rsid w:val="009E5D07"/>
    <w:rsid w:val="00A223EB"/>
    <w:rsid w:val="00A2329F"/>
    <w:rsid w:val="00A33A98"/>
    <w:rsid w:val="00A4224B"/>
    <w:rsid w:val="00A52588"/>
    <w:rsid w:val="00A653CD"/>
    <w:rsid w:val="00A6784D"/>
    <w:rsid w:val="00A70DE8"/>
    <w:rsid w:val="00A77C51"/>
    <w:rsid w:val="00A92BC3"/>
    <w:rsid w:val="00A967BE"/>
    <w:rsid w:val="00AA1DC3"/>
    <w:rsid w:val="00AB10E7"/>
    <w:rsid w:val="00AB1B2A"/>
    <w:rsid w:val="00AB1C77"/>
    <w:rsid w:val="00AB4916"/>
    <w:rsid w:val="00AC74E2"/>
    <w:rsid w:val="00AD6A20"/>
    <w:rsid w:val="00AD7A98"/>
    <w:rsid w:val="00B12C1C"/>
    <w:rsid w:val="00B2577E"/>
    <w:rsid w:val="00B3525F"/>
    <w:rsid w:val="00B423DA"/>
    <w:rsid w:val="00B56B1B"/>
    <w:rsid w:val="00B61FDB"/>
    <w:rsid w:val="00B75F17"/>
    <w:rsid w:val="00B8226A"/>
    <w:rsid w:val="00B96BFB"/>
    <w:rsid w:val="00BC347B"/>
    <w:rsid w:val="00BC41B8"/>
    <w:rsid w:val="00BD3D87"/>
    <w:rsid w:val="00BD5A16"/>
    <w:rsid w:val="00BD7C6A"/>
    <w:rsid w:val="00BE3387"/>
    <w:rsid w:val="00C04B5B"/>
    <w:rsid w:val="00C07292"/>
    <w:rsid w:val="00C21D69"/>
    <w:rsid w:val="00C22565"/>
    <w:rsid w:val="00C45151"/>
    <w:rsid w:val="00C461D9"/>
    <w:rsid w:val="00C50CEB"/>
    <w:rsid w:val="00C52852"/>
    <w:rsid w:val="00C61A69"/>
    <w:rsid w:val="00C90F2A"/>
    <w:rsid w:val="00C94C9A"/>
    <w:rsid w:val="00CA2E82"/>
    <w:rsid w:val="00CB2D61"/>
    <w:rsid w:val="00CD03F0"/>
    <w:rsid w:val="00CD414A"/>
    <w:rsid w:val="00CD645F"/>
    <w:rsid w:val="00CE2D72"/>
    <w:rsid w:val="00D00E02"/>
    <w:rsid w:val="00D121BD"/>
    <w:rsid w:val="00D210E2"/>
    <w:rsid w:val="00D74700"/>
    <w:rsid w:val="00D77CB5"/>
    <w:rsid w:val="00DA663C"/>
    <w:rsid w:val="00DD46BB"/>
    <w:rsid w:val="00DF0639"/>
    <w:rsid w:val="00DF774D"/>
    <w:rsid w:val="00E03B6D"/>
    <w:rsid w:val="00E135D5"/>
    <w:rsid w:val="00E16F78"/>
    <w:rsid w:val="00E179D0"/>
    <w:rsid w:val="00E304C7"/>
    <w:rsid w:val="00E361D8"/>
    <w:rsid w:val="00E364A0"/>
    <w:rsid w:val="00E67F0C"/>
    <w:rsid w:val="00E76700"/>
    <w:rsid w:val="00E82280"/>
    <w:rsid w:val="00E82324"/>
    <w:rsid w:val="00E93EA1"/>
    <w:rsid w:val="00EA24D3"/>
    <w:rsid w:val="00EA5666"/>
    <w:rsid w:val="00EC0314"/>
    <w:rsid w:val="00EC5D06"/>
    <w:rsid w:val="00EF29B7"/>
    <w:rsid w:val="00F053D9"/>
    <w:rsid w:val="00F14096"/>
    <w:rsid w:val="00F2039C"/>
    <w:rsid w:val="00F20E88"/>
    <w:rsid w:val="00F2135D"/>
    <w:rsid w:val="00F34991"/>
    <w:rsid w:val="00F45FB1"/>
    <w:rsid w:val="00F51AD6"/>
    <w:rsid w:val="00F70691"/>
    <w:rsid w:val="00F7438D"/>
    <w:rsid w:val="00F76433"/>
    <w:rsid w:val="00F80F7E"/>
    <w:rsid w:val="00FA1CAB"/>
    <w:rsid w:val="00FB3FF6"/>
    <w:rsid w:val="00FE359B"/>
    <w:rsid w:val="00FE5AD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B4E32"/>
  <w15:docId w15:val="{B6BCE0FD-FE8D-4B90-81F2-27F33410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character" w:styleId="CommentReference">
    <w:name w:val="annotation reference"/>
    <w:basedOn w:val="DefaultParagraphFont"/>
    <w:uiPriority w:val="99"/>
    <w:semiHidden/>
    <w:unhideWhenUsed/>
    <w:rsid w:val="009D6D49"/>
    <w:rPr>
      <w:sz w:val="16"/>
      <w:szCs w:val="16"/>
    </w:rPr>
  </w:style>
  <w:style w:type="paragraph" w:styleId="CommentText">
    <w:name w:val="annotation text"/>
    <w:basedOn w:val="Normal"/>
    <w:link w:val="CommentTextChar"/>
    <w:uiPriority w:val="99"/>
    <w:semiHidden/>
    <w:unhideWhenUsed/>
    <w:rsid w:val="009D6D49"/>
    <w:rPr>
      <w:sz w:val="20"/>
    </w:rPr>
  </w:style>
  <w:style w:type="character" w:customStyle="1" w:styleId="CommentTextChar">
    <w:name w:val="Comment Text Char"/>
    <w:basedOn w:val="DefaultParagraphFont"/>
    <w:link w:val="CommentText"/>
    <w:uiPriority w:val="99"/>
    <w:semiHidden/>
    <w:rsid w:val="009D6D4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9D6D49"/>
    <w:rPr>
      <w:b/>
      <w:bCs/>
    </w:rPr>
  </w:style>
  <w:style w:type="character" w:customStyle="1" w:styleId="CommentSubjectChar">
    <w:name w:val="Comment Subject Char"/>
    <w:basedOn w:val="CommentTextChar"/>
    <w:link w:val="CommentSubject"/>
    <w:uiPriority w:val="99"/>
    <w:semiHidden/>
    <w:rsid w:val="009D6D49"/>
    <w:rPr>
      <w:rFonts w:ascii="Arial" w:eastAsia="Times New Roman" w:hAnsi="Arial"/>
      <w:b/>
      <w:bCs/>
    </w:rPr>
  </w:style>
  <w:style w:type="paragraph" w:styleId="Revision">
    <w:name w:val="Revision"/>
    <w:hidden/>
    <w:uiPriority w:val="99"/>
    <w:semiHidden/>
    <w:rsid w:val="009D6D49"/>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desilva@nt.gov.au" TargetMode="External"/><Relationship Id="rId13" Type="http://schemas.openxmlformats.org/officeDocument/2006/relationships/hyperlink" Target="https://jobs.nt.gov.au/Home/JobDetails?rtfId=1703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78C8-4EE6-436F-A6B5-3B4FD2BA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9</TotalTime>
  <Pages>1</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5637</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5</cp:revision>
  <cp:lastPrinted>2016-07-14T06:14:00Z</cp:lastPrinted>
  <dcterms:created xsi:type="dcterms:W3CDTF">2019-08-06T01:55:00Z</dcterms:created>
  <dcterms:modified xsi:type="dcterms:W3CDTF">2019-08-06T02:04:00Z</dcterms:modified>
</cp:coreProperties>
</file>