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B4703" w14:textId="77777777" w:rsidR="005216DC" w:rsidRPr="005216DC" w:rsidRDefault="005216DC" w:rsidP="005216DC">
      <w:pPr>
        <w:spacing w:after="0"/>
        <w:jc w:val="center"/>
        <w:rPr>
          <w:rFonts w:ascii="Arial" w:hAnsi="Arial" w:cs="Arial"/>
          <w:b/>
          <w:sz w:val="22"/>
          <w:szCs w:val="22"/>
          <w:u w:val="single"/>
        </w:rPr>
      </w:pPr>
      <w:r w:rsidRPr="005216DC">
        <w:rPr>
          <w:rFonts w:ascii="Arial" w:hAnsi="Arial" w:cs="Arial"/>
          <w:b/>
          <w:sz w:val="22"/>
          <w:szCs w:val="22"/>
          <w:u w:val="single"/>
        </w:rPr>
        <w:t>FINHAM PARK MULTI ACADEMY TRUST</w:t>
      </w:r>
    </w:p>
    <w:p w14:paraId="31D03514" w14:textId="77777777" w:rsidR="005216DC" w:rsidRPr="005216DC" w:rsidRDefault="005216DC" w:rsidP="004A5329">
      <w:pPr>
        <w:spacing w:after="0"/>
        <w:ind w:left="-284" w:right="-284"/>
        <w:jc w:val="center"/>
        <w:rPr>
          <w:rFonts w:ascii="Arial" w:hAnsi="Arial" w:cs="Arial"/>
          <w:b/>
          <w:sz w:val="22"/>
          <w:szCs w:val="22"/>
          <w:u w:val="single"/>
        </w:rPr>
      </w:pPr>
    </w:p>
    <w:p w14:paraId="1B9104D4" w14:textId="0C79A7B5" w:rsidR="005216DC" w:rsidRDefault="005216DC" w:rsidP="004A5329">
      <w:pPr>
        <w:spacing w:after="0"/>
        <w:ind w:left="-284" w:right="-284"/>
        <w:rPr>
          <w:rFonts w:ascii="Arial" w:hAnsi="Arial" w:cs="Arial"/>
          <w:sz w:val="22"/>
          <w:szCs w:val="22"/>
        </w:rPr>
      </w:pPr>
      <w:r w:rsidRPr="005216DC">
        <w:rPr>
          <w:rFonts w:ascii="Arial" w:hAnsi="Arial" w:cs="Arial"/>
          <w:b/>
          <w:sz w:val="22"/>
          <w:szCs w:val="22"/>
        </w:rPr>
        <w:t>Base Schoo</w:t>
      </w:r>
      <w:r w:rsidRPr="005216DC">
        <w:rPr>
          <w:rFonts w:ascii="Arial" w:hAnsi="Arial" w:cs="Arial"/>
          <w:sz w:val="22"/>
          <w:szCs w:val="22"/>
        </w:rPr>
        <w:t xml:space="preserve">l: </w:t>
      </w:r>
      <w:r>
        <w:rPr>
          <w:rFonts w:ascii="Arial" w:hAnsi="Arial" w:cs="Arial"/>
          <w:sz w:val="22"/>
          <w:szCs w:val="22"/>
        </w:rPr>
        <w:tab/>
      </w:r>
      <w:r>
        <w:rPr>
          <w:rFonts w:ascii="Arial" w:hAnsi="Arial" w:cs="Arial"/>
          <w:sz w:val="22"/>
          <w:szCs w:val="22"/>
        </w:rPr>
        <w:tab/>
      </w:r>
      <w:proofErr w:type="spellStart"/>
      <w:r w:rsidRPr="005216DC">
        <w:rPr>
          <w:rFonts w:ascii="Arial" w:hAnsi="Arial" w:cs="Arial"/>
          <w:sz w:val="22"/>
          <w:szCs w:val="22"/>
        </w:rPr>
        <w:t>Finham</w:t>
      </w:r>
      <w:proofErr w:type="spellEnd"/>
      <w:r w:rsidRPr="005216DC">
        <w:rPr>
          <w:rFonts w:ascii="Arial" w:hAnsi="Arial" w:cs="Arial"/>
          <w:sz w:val="22"/>
          <w:szCs w:val="22"/>
        </w:rPr>
        <w:t xml:space="preserve"> Park 2</w:t>
      </w:r>
    </w:p>
    <w:p w14:paraId="32237B02" w14:textId="1632D4AB" w:rsidR="005216DC" w:rsidRDefault="005216DC" w:rsidP="004A5329">
      <w:pPr>
        <w:spacing w:after="0"/>
        <w:ind w:left="-284" w:right="-284"/>
        <w:rPr>
          <w:rFonts w:ascii="Arial" w:hAnsi="Arial" w:cs="Arial"/>
          <w:sz w:val="22"/>
          <w:szCs w:val="22"/>
        </w:rPr>
      </w:pPr>
    </w:p>
    <w:p w14:paraId="37156EE7" w14:textId="137A3353" w:rsidR="005216DC" w:rsidRDefault="005216DC" w:rsidP="004A5329">
      <w:pPr>
        <w:spacing w:after="0"/>
        <w:ind w:left="-284" w:right="-284"/>
        <w:rPr>
          <w:rFonts w:ascii="Arial" w:hAnsi="Arial" w:cs="Arial"/>
          <w:sz w:val="22"/>
          <w:szCs w:val="22"/>
        </w:rPr>
      </w:pPr>
      <w:r>
        <w:rPr>
          <w:rFonts w:ascii="Arial" w:hAnsi="Arial" w:cs="Arial"/>
          <w:b/>
          <w:sz w:val="22"/>
          <w:szCs w:val="22"/>
        </w:rPr>
        <w:t>Post: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Head of Modern Foreign Languages, Teacher of Spanish</w:t>
      </w:r>
    </w:p>
    <w:p w14:paraId="520FA71B" w14:textId="3D8A9A3D" w:rsidR="005216DC" w:rsidRDefault="005216DC" w:rsidP="004A5329">
      <w:pPr>
        <w:spacing w:after="0"/>
        <w:ind w:left="-284" w:right="-284"/>
        <w:rPr>
          <w:rFonts w:ascii="Arial" w:hAnsi="Arial" w:cs="Arial"/>
          <w:sz w:val="22"/>
          <w:szCs w:val="22"/>
        </w:rPr>
      </w:pPr>
    </w:p>
    <w:p w14:paraId="094BF16D" w14:textId="2C6B79E3" w:rsidR="005216DC" w:rsidRPr="005216DC" w:rsidRDefault="005216DC" w:rsidP="004A5329">
      <w:pPr>
        <w:spacing w:after="0"/>
        <w:ind w:left="-284" w:right="-284"/>
        <w:rPr>
          <w:rFonts w:ascii="Arial" w:hAnsi="Arial" w:cs="Arial"/>
          <w:sz w:val="22"/>
          <w:szCs w:val="22"/>
        </w:rPr>
      </w:pPr>
      <w:r>
        <w:rPr>
          <w:rFonts w:ascii="Arial" w:hAnsi="Arial" w:cs="Arial"/>
          <w:b/>
          <w:sz w:val="22"/>
          <w:szCs w:val="22"/>
        </w:rPr>
        <w:t>Salary Level:</w:t>
      </w:r>
      <w:r>
        <w:rPr>
          <w:rFonts w:ascii="Arial" w:hAnsi="Arial" w:cs="Arial"/>
          <w:b/>
          <w:sz w:val="22"/>
          <w:szCs w:val="22"/>
        </w:rPr>
        <w:tab/>
      </w:r>
      <w:r>
        <w:rPr>
          <w:rFonts w:ascii="Arial" w:hAnsi="Arial" w:cs="Arial"/>
          <w:b/>
          <w:sz w:val="22"/>
          <w:szCs w:val="22"/>
        </w:rPr>
        <w:tab/>
      </w:r>
      <w:r w:rsidRPr="006E37E4">
        <w:rPr>
          <w:rFonts w:ascii="Arial" w:hAnsi="Arial" w:cs="Arial"/>
          <w:sz w:val="22"/>
          <w:szCs w:val="22"/>
        </w:rPr>
        <w:t xml:space="preserve">TLR 2a </w:t>
      </w:r>
      <w:r w:rsidR="006E37E4" w:rsidRPr="006E37E4">
        <w:rPr>
          <w:rFonts w:ascii="Arial" w:hAnsi="Arial" w:cs="Arial"/>
          <w:sz w:val="22"/>
          <w:szCs w:val="22"/>
        </w:rPr>
        <w:t>£</w:t>
      </w:r>
      <w:r w:rsidRPr="006E37E4">
        <w:rPr>
          <w:rFonts w:ascii="Arial" w:hAnsi="Arial" w:cs="Arial"/>
          <w:sz w:val="22"/>
          <w:szCs w:val="22"/>
        </w:rPr>
        <w:t>6</w:t>
      </w:r>
      <w:r w:rsidR="006E37E4" w:rsidRPr="006E37E4">
        <w:rPr>
          <w:rFonts w:ascii="Arial" w:hAnsi="Arial" w:cs="Arial"/>
          <w:sz w:val="22"/>
          <w:szCs w:val="22"/>
        </w:rPr>
        <w:t>,512</w:t>
      </w:r>
    </w:p>
    <w:p w14:paraId="2572F436" w14:textId="1E9FAB94" w:rsidR="005216DC" w:rsidRDefault="005216DC" w:rsidP="004A5329">
      <w:pPr>
        <w:spacing w:after="0"/>
        <w:ind w:left="-284" w:right="-284"/>
        <w:jc w:val="center"/>
        <w:rPr>
          <w:rFonts w:ascii="Arial" w:hAnsi="Arial" w:cs="Arial"/>
          <w:sz w:val="22"/>
          <w:szCs w:val="22"/>
        </w:rPr>
      </w:pPr>
    </w:p>
    <w:p w14:paraId="39FF9342" w14:textId="1CC11B74" w:rsidR="00D85C92" w:rsidRDefault="00D85C92" w:rsidP="004A5329">
      <w:pPr>
        <w:spacing w:after="0"/>
        <w:ind w:left="-284" w:right="-284"/>
        <w:rPr>
          <w:rFonts w:ascii="Arial" w:hAnsi="Arial" w:cs="Arial"/>
          <w:b/>
          <w:sz w:val="22"/>
          <w:szCs w:val="22"/>
        </w:rPr>
      </w:pPr>
      <w:r w:rsidRPr="005216DC">
        <w:rPr>
          <w:rFonts w:ascii="Arial" w:hAnsi="Arial" w:cs="Arial"/>
          <w:b/>
          <w:sz w:val="22"/>
          <w:szCs w:val="22"/>
        </w:rPr>
        <w:t xml:space="preserve">Job Purpose: </w:t>
      </w:r>
    </w:p>
    <w:p w14:paraId="3746E7C4" w14:textId="36360DA4" w:rsidR="00D85C92" w:rsidRDefault="00D85C92" w:rsidP="004A5329">
      <w:pPr>
        <w:spacing w:after="0"/>
        <w:ind w:left="-284" w:right="-284"/>
        <w:rPr>
          <w:rFonts w:ascii="Arial" w:hAnsi="Arial" w:cs="Arial"/>
          <w:b/>
          <w:sz w:val="22"/>
          <w:szCs w:val="22"/>
        </w:rPr>
      </w:pPr>
    </w:p>
    <w:p w14:paraId="1053DB31" w14:textId="7C0C9D58" w:rsidR="00D85C92" w:rsidRDefault="00D85C92" w:rsidP="004A5329">
      <w:pPr>
        <w:spacing w:after="0"/>
        <w:ind w:left="-284" w:right="-284"/>
        <w:rPr>
          <w:rFonts w:ascii="Arial" w:hAnsi="Arial" w:cs="Arial"/>
          <w:b/>
          <w:sz w:val="22"/>
          <w:szCs w:val="22"/>
        </w:rPr>
      </w:pPr>
      <w:r w:rsidRPr="005216DC">
        <w:rPr>
          <w:rFonts w:ascii="Arial" w:hAnsi="Arial" w:cs="Arial"/>
          <w:sz w:val="22"/>
          <w:szCs w:val="22"/>
        </w:rPr>
        <w:t>To support, hold accountable, develop and lead the Modern Foreign Languages Faculty (French, Spanish and Mandarin) to ensure high standards of teaching and learning, a good environment for learning and the well-being of staff and students</w:t>
      </w:r>
      <w:r w:rsidRPr="005216DC">
        <w:rPr>
          <w:rFonts w:ascii="Arial" w:hAnsi="Arial" w:cs="Arial"/>
          <w:b/>
          <w:sz w:val="22"/>
          <w:szCs w:val="22"/>
        </w:rPr>
        <w:t xml:space="preserve">. </w:t>
      </w:r>
    </w:p>
    <w:p w14:paraId="0AFD422B" w14:textId="30E00F37" w:rsidR="00D85C92" w:rsidRDefault="00D85C92" w:rsidP="004A5329">
      <w:pPr>
        <w:spacing w:after="0"/>
        <w:ind w:left="-284" w:right="-284"/>
        <w:rPr>
          <w:rFonts w:ascii="Arial" w:hAnsi="Arial" w:cs="Arial"/>
          <w:b/>
          <w:sz w:val="22"/>
          <w:szCs w:val="22"/>
        </w:rPr>
      </w:pPr>
    </w:p>
    <w:p w14:paraId="7541F419" w14:textId="77777777" w:rsidR="00D85C92" w:rsidRPr="005216DC" w:rsidRDefault="00D85C92" w:rsidP="004A5329">
      <w:pPr>
        <w:spacing w:after="0"/>
        <w:ind w:left="-284" w:right="-284"/>
        <w:rPr>
          <w:rFonts w:ascii="Arial" w:hAnsi="Arial" w:cs="Arial"/>
          <w:b/>
          <w:sz w:val="22"/>
          <w:szCs w:val="22"/>
        </w:rPr>
      </w:pPr>
      <w:r w:rsidRPr="005216DC">
        <w:rPr>
          <w:rFonts w:ascii="Arial" w:hAnsi="Arial" w:cs="Arial"/>
          <w:b/>
          <w:sz w:val="22"/>
          <w:szCs w:val="22"/>
        </w:rPr>
        <w:t>Whole School Role:</w:t>
      </w:r>
    </w:p>
    <w:p w14:paraId="1EB46F2C" w14:textId="7E3E66E1" w:rsidR="00D85C92" w:rsidRDefault="00D85C92" w:rsidP="004A5329">
      <w:pPr>
        <w:spacing w:after="0"/>
        <w:ind w:left="-284" w:right="-284"/>
        <w:jc w:val="both"/>
        <w:rPr>
          <w:rFonts w:ascii="Arial" w:hAnsi="Arial" w:cs="Arial"/>
          <w:b/>
          <w:sz w:val="22"/>
          <w:szCs w:val="22"/>
        </w:rPr>
      </w:pPr>
    </w:p>
    <w:p w14:paraId="546E2C10" w14:textId="2D434F4E" w:rsidR="00D85C92" w:rsidRPr="00D85C92" w:rsidRDefault="00D85C92" w:rsidP="004A5329">
      <w:pPr>
        <w:pStyle w:val="ListParagraph"/>
        <w:numPr>
          <w:ilvl w:val="0"/>
          <w:numId w:val="26"/>
        </w:numPr>
        <w:ind w:left="-284" w:right="-284"/>
        <w:jc w:val="both"/>
        <w:rPr>
          <w:rFonts w:ascii="Arial" w:hAnsi="Arial" w:cs="Arial"/>
        </w:rPr>
      </w:pPr>
      <w:r w:rsidRPr="00D85C92">
        <w:rPr>
          <w:rFonts w:ascii="Arial" w:hAnsi="Arial" w:cs="Arial"/>
        </w:rPr>
        <w:t xml:space="preserve">To work with other staff to raise the quality of teaching and learning within the school in classrooms </w:t>
      </w:r>
      <w:r w:rsidR="00A53E06">
        <w:rPr>
          <w:rFonts w:ascii="Arial" w:hAnsi="Arial" w:cs="Arial"/>
        </w:rPr>
        <w:t>other than their own.</w:t>
      </w:r>
    </w:p>
    <w:p w14:paraId="219D48C4" w14:textId="0A462B45" w:rsidR="00D85C92" w:rsidRPr="00D85C92" w:rsidRDefault="00D85C92" w:rsidP="004A5329">
      <w:pPr>
        <w:pStyle w:val="ListParagraph"/>
        <w:numPr>
          <w:ilvl w:val="0"/>
          <w:numId w:val="26"/>
        </w:numPr>
        <w:ind w:left="-284" w:right="-284"/>
        <w:jc w:val="both"/>
        <w:rPr>
          <w:rFonts w:ascii="Arial" w:hAnsi="Arial" w:cs="Arial"/>
        </w:rPr>
      </w:pPr>
      <w:r w:rsidRPr="00D85C92">
        <w:rPr>
          <w:rFonts w:ascii="Arial" w:hAnsi="Arial" w:cs="Arial"/>
        </w:rPr>
        <w:t>To develop expertise in teaching and learni</w:t>
      </w:r>
      <w:bookmarkStart w:id="0" w:name="_GoBack"/>
      <w:bookmarkEnd w:id="0"/>
      <w:r w:rsidRPr="00D85C92">
        <w:rPr>
          <w:rFonts w:ascii="Arial" w:hAnsi="Arial" w:cs="Arial"/>
        </w:rPr>
        <w:t>ng through CPD opportunities within the school, this may be through individual coaching, mentoring or leading group CPD sessions</w:t>
      </w:r>
      <w:r w:rsidR="00A53E06">
        <w:rPr>
          <w:rFonts w:ascii="Arial" w:hAnsi="Arial" w:cs="Arial"/>
        </w:rPr>
        <w:t>.</w:t>
      </w:r>
      <w:r w:rsidRPr="00D85C92">
        <w:rPr>
          <w:rFonts w:ascii="Arial" w:hAnsi="Arial" w:cs="Arial"/>
        </w:rPr>
        <w:t xml:space="preserve"> </w:t>
      </w:r>
    </w:p>
    <w:p w14:paraId="29FD50B6" w14:textId="40F6B7EE" w:rsidR="00D85C92" w:rsidRPr="00D85C92" w:rsidRDefault="00D85C92" w:rsidP="004A5329">
      <w:pPr>
        <w:pStyle w:val="ListParagraph"/>
        <w:numPr>
          <w:ilvl w:val="0"/>
          <w:numId w:val="26"/>
        </w:numPr>
        <w:ind w:left="-284" w:right="-284"/>
        <w:jc w:val="both"/>
        <w:rPr>
          <w:rFonts w:ascii="Arial" w:hAnsi="Arial" w:cs="Arial"/>
        </w:rPr>
      </w:pPr>
      <w:r w:rsidRPr="00D85C92">
        <w:rPr>
          <w:rFonts w:ascii="Arial" w:hAnsi="Arial" w:cs="Arial"/>
        </w:rPr>
        <w:t>To maintain a high profile presence, and to be accessible to and supportive of students, staff, parents and the wider community, as appropriate</w:t>
      </w:r>
      <w:r w:rsidR="00A53E06">
        <w:rPr>
          <w:rFonts w:ascii="Arial" w:hAnsi="Arial" w:cs="Arial"/>
        </w:rPr>
        <w:t>.</w:t>
      </w:r>
      <w:r w:rsidRPr="00D85C92">
        <w:rPr>
          <w:rFonts w:ascii="Arial" w:hAnsi="Arial" w:cs="Arial"/>
        </w:rPr>
        <w:t xml:space="preserve"> </w:t>
      </w:r>
    </w:p>
    <w:p w14:paraId="760E10DC" w14:textId="53FAF256" w:rsidR="00D85C92" w:rsidRDefault="00D85C92" w:rsidP="004A5329">
      <w:pPr>
        <w:pStyle w:val="ListParagraph"/>
        <w:numPr>
          <w:ilvl w:val="0"/>
          <w:numId w:val="26"/>
        </w:numPr>
        <w:ind w:left="-284" w:right="-284"/>
        <w:jc w:val="both"/>
        <w:rPr>
          <w:rFonts w:ascii="Arial" w:hAnsi="Arial" w:cs="Arial"/>
        </w:rPr>
      </w:pPr>
      <w:r w:rsidRPr="00D85C92">
        <w:rPr>
          <w:rFonts w:ascii="Arial" w:hAnsi="Arial" w:cs="Arial"/>
        </w:rPr>
        <w:t>To contribute actively to the development of the Teaching and Learning that takes place within the School through coaching, mentoring and offering CPD opportunities</w:t>
      </w:r>
      <w:r w:rsidR="00A53E06">
        <w:rPr>
          <w:rFonts w:ascii="Arial" w:hAnsi="Arial" w:cs="Arial"/>
        </w:rPr>
        <w:t>.</w:t>
      </w:r>
      <w:r w:rsidRPr="00D85C92">
        <w:rPr>
          <w:rFonts w:ascii="Arial" w:hAnsi="Arial" w:cs="Arial"/>
        </w:rPr>
        <w:t xml:space="preserve"> </w:t>
      </w:r>
    </w:p>
    <w:p w14:paraId="5E7A1C98" w14:textId="77777777" w:rsidR="00065EA2" w:rsidRPr="004314F3" w:rsidRDefault="00065EA2" w:rsidP="004A5329">
      <w:pPr>
        <w:numPr>
          <w:ilvl w:val="0"/>
          <w:numId w:val="26"/>
        </w:numPr>
        <w:spacing w:after="0"/>
        <w:ind w:left="-284" w:right="-284"/>
        <w:jc w:val="both"/>
        <w:rPr>
          <w:rFonts w:ascii="Arial" w:hAnsi="Arial" w:cs="Arial"/>
          <w:sz w:val="22"/>
          <w:szCs w:val="22"/>
        </w:rPr>
      </w:pPr>
      <w:r w:rsidRPr="004314F3">
        <w:rPr>
          <w:rFonts w:ascii="Arial" w:hAnsi="Arial" w:cs="Arial"/>
          <w:sz w:val="22"/>
          <w:szCs w:val="22"/>
        </w:rPr>
        <w:t>Deliver and evaluate the curriculum in conjunction with line manager to ensure the continued relevance to the needs of students, examining and awarding bodies and the school’s aims and strategic objectives.</w:t>
      </w:r>
    </w:p>
    <w:p w14:paraId="295150D9" w14:textId="77777777" w:rsidR="00065EA2" w:rsidRPr="004314F3" w:rsidRDefault="00065EA2" w:rsidP="004A5329">
      <w:pPr>
        <w:numPr>
          <w:ilvl w:val="0"/>
          <w:numId w:val="26"/>
        </w:numPr>
        <w:spacing w:after="0"/>
        <w:ind w:left="-284" w:right="-284"/>
        <w:jc w:val="both"/>
        <w:rPr>
          <w:rFonts w:ascii="Arial" w:hAnsi="Arial" w:cs="Arial"/>
          <w:sz w:val="22"/>
          <w:szCs w:val="22"/>
        </w:rPr>
      </w:pPr>
      <w:r w:rsidRPr="004314F3">
        <w:rPr>
          <w:rFonts w:ascii="Arial" w:hAnsi="Arial" w:cs="Arial"/>
          <w:sz w:val="22"/>
          <w:szCs w:val="22"/>
        </w:rPr>
        <w:t>Keep up to date with national developments in the subject area and teaching practice and methodology. Actively monitor and respond to pedagogy and curriculum developments/ initiatives at national, regional and local levels.</w:t>
      </w:r>
    </w:p>
    <w:p w14:paraId="257D544E" w14:textId="77777777" w:rsidR="00065EA2" w:rsidRPr="004314F3" w:rsidRDefault="00065EA2" w:rsidP="004A5329">
      <w:pPr>
        <w:numPr>
          <w:ilvl w:val="0"/>
          <w:numId w:val="26"/>
        </w:numPr>
        <w:spacing w:after="0"/>
        <w:ind w:left="-284" w:right="-284"/>
        <w:jc w:val="both"/>
        <w:rPr>
          <w:rFonts w:ascii="Arial" w:hAnsi="Arial" w:cs="Arial"/>
          <w:sz w:val="22"/>
          <w:szCs w:val="22"/>
        </w:rPr>
      </w:pPr>
      <w:r w:rsidRPr="004314F3">
        <w:rPr>
          <w:rFonts w:ascii="Arial" w:hAnsi="Arial" w:cs="Arial"/>
          <w:sz w:val="22"/>
          <w:szCs w:val="22"/>
        </w:rPr>
        <w:t>Play a full part in the life of the school community, to support its distinctive mission and ethos and to encourage staff and students to follow this example.</w:t>
      </w:r>
    </w:p>
    <w:p w14:paraId="79B98D99" w14:textId="013D6648" w:rsidR="00065EA2" w:rsidRPr="004314F3" w:rsidRDefault="00065EA2" w:rsidP="004A5329">
      <w:pPr>
        <w:numPr>
          <w:ilvl w:val="0"/>
          <w:numId w:val="26"/>
        </w:numPr>
        <w:spacing w:after="0"/>
        <w:ind w:left="-284" w:right="-284"/>
        <w:jc w:val="both"/>
        <w:rPr>
          <w:rFonts w:ascii="Arial" w:hAnsi="Arial" w:cs="Arial"/>
          <w:sz w:val="22"/>
          <w:szCs w:val="22"/>
        </w:rPr>
      </w:pPr>
      <w:r w:rsidRPr="004314F3">
        <w:rPr>
          <w:rFonts w:ascii="Arial" w:hAnsi="Arial" w:cs="Arial"/>
          <w:sz w:val="22"/>
          <w:szCs w:val="22"/>
        </w:rPr>
        <w:t>Lead the development of effective links with local schools and the community</w:t>
      </w:r>
      <w:r w:rsidR="004314F3">
        <w:rPr>
          <w:rFonts w:ascii="Arial" w:hAnsi="Arial" w:cs="Arial"/>
          <w:sz w:val="22"/>
          <w:szCs w:val="22"/>
        </w:rPr>
        <w:t>.</w:t>
      </w:r>
    </w:p>
    <w:p w14:paraId="3AFDB30F" w14:textId="77777777" w:rsidR="00D85C92" w:rsidRPr="005216DC" w:rsidRDefault="00D85C92" w:rsidP="004A5329">
      <w:pPr>
        <w:spacing w:after="0"/>
        <w:ind w:left="-284" w:right="-284"/>
        <w:jc w:val="both"/>
        <w:rPr>
          <w:rFonts w:ascii="Arial" w:hAnsi="Arial" w:cs="Arial"/>
          <w:b/>
          <w:sz w:val="22"/>
          <w:szCs w:val="22"/>
        </w:rPr>
      </w:pPr>
    </w:p>
    <w:p w14:paraId="122AF1FE" w14:textId="05EF5E17" w:rsidR="00065EA2" w:rsidRPr="00065EA2" w:rsidRDefault="00065EA2" w:rsidP="004A5329">
      <w:pPr>
        <w:spacing w:after="0"/>
        <w:ind w:left="-284" w:right="-284"/>
        <w:jc w:val="both"/>
        <w:rPr>
          <w:rFonts w:ascii="Arial" w:hAnsi="Arial" w:cs="Arial"/>
          <w:b/>
          <w:sz w:val="22"/>
          <w:szCs w:val="22"/>
        </w:rPr>
      </w:pPr>
      <w:r w:rsidRPr="005216DC">
        <w:rPr>
          <w:rFonts w:ascii="Arial" w:hAnsi="Arial" w:cs="Arial"/>
          <w:b/>
          <w:sz w:val="22"/>
          <w:szCs w:val="22"/>
        </w:rPr>
        <w:t xml:space="preserve">Learning and Teaching: </w:t>
      </w:r>
    </w:p>
    <w:p w14:paraId="149254B9" w14:textId="77777777" w:rsidR="00065EA2" w:rsidRPr="005216DC" w:rsidRDefault="00065EA2" w:rsidP="004A5329">
      <w:pPr>
        <w:spacing w:after="0"/>
        <w:ind w:left="-284" w:right="-284"/>
        <w:jc w:val="both"/>
        <w:rPr>
          <w:rFonts w:ascii="Arial" w:hAnsi="Arial" w:cs="Arial"/>
          <w:sz w:val="22"/>
          <w:szCs w:val="22"/>
        </w:rPr>
      </w:pPr>
    </w:p>
    <w:p w14:paraId="4CC90091" w14:textId="5D2FB504" w:rsidR="00065EA2" w:rsidRP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t>To identify, promote and champion creative and innovative learning and teaching in Spanish</w:t>
      </w:r>
      <w:r w:rsidR="00A53E06">
        <w:rPr>
          <w:rFonts w:ascii="Arial" w:hAnsi="Arial" w:cs="Arial"/>
        </w:rPr>
        <w:t>.</w:t>
      </w:r>
      <w:r w:rsidRPr="00065EA2">
        <w:rPr>
          <w:rFonts w:ascii="Arial" w:hAnsi="Arial" w:cs="Arial"/>
        </w:rPr>
        <w:t xml:space="preserve"> </w:t>
      </w:r>
    </w:p>
    <w:p w14:paraId="56279FD4" w14:textId="0A404A40" w:rsidR="00065EA2" w:rsidRP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t xml:space="preserve">To agree, monitor and evaluate the pupil progress targets in </w:t>
      </w:r>
      <w:proofErr w:type="spellStart"/>
      <w:r w:rsidRPr="00065EA2">
        <w:rPr>
          <w:rFonts w:ascii="Arial" w:hAnsi="Arial" w:cs="Arial"/>
        </w:rPr>
        <w:t>MfL</w:t>
      </w:r>
      <w:proofErr w:type="spellEnd"/>
      <w:r w:rsidRPr="00065EA2">
        <w:rPr>
          <w:rFonts w:ascii="Arial" w:hAnsi="Arial" w:cs="Arial"/>
        </w:rPr>
        <w:t xml:space="preserve"> to make a measureable contribution to whole school targets</w:t>
      </w:r>
      <w:r w:rsidR="00A53E06">
        <w:rPr>
          <w:rFonts w:ascii="Arial" w:hAnsi="Arial" w:cs="Arial"/>
        </w:rPr>
        <w:t>.</w:t>
      </w:r>
    </w:p>
    <w:p w14:paraId="492B6A19" w14:textId="77777777" w:rsidR="00065EA2" w:rsidRP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t xml:space="preserve">To develop and implement systems for assessing, monitoring and recording individual pupil’s progress. </w:t>
      </w:r>
    </w:p>
    <w:p w14:paraId="21921202" w14:textId="1414CB43" w:rsidR="00065EA2" w:rsidRP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t xml:space="preserve">To take responsibility for </w:t>
      </w:r>
      <w:proofErr w:type="spellStart"/>
      <w:r w:rsidRPr="00065EA2">
        <w:rPr>
          <w:rFonts w:ascii="Arial" w:hAnsi="Arial" w:cs="Arial"/>
        </w:rPr>
        <w:t>behaviour</w:t>
      </w:r>
      <w:proofErr w:type="spellEnd"/>
      <w:r w:rsidRPr="00065EA2">
        <w:rPr>
          <w:rFonts w:ascii="Arial" w:hAnsi="Arial" w:cs="Arial"/>
        </w:rPr>
        <w:t xml:space="preserve"> standards in </w:t>
      </w:r>
      <w:proofErr w:type="spellStart"/>
      <w:r w:rsidRPr="00065EA2">
        <w:rPr>
          <w:rFonts w:ascii="Arial" w:hAnsi="Arial" w:cs="Arial"/>
        </w:rPr>
        <w:t>MfL</w:t>
      </w:r>
      <w:proofErr w:type="spellEnd"/>
      <w:r w:rsidRPr="00065EA2">
        <w:rPr>
          <w:rFonts w:ascii="Arial" w:hAnsi="Arial" w:cs="Arial"/>
        </w:rPr>
        <w:t xml:space="preserve"> lessons through individual s</w:t>
      </w:r>
      <w:r w:rsidR="004314F3">
        <w:rPr>
          <w:rFonts w:ascii="Arial" w:hAnsi="Arial" w:cs="Arial"/>
        </w:rPr>
        <w:t>upport of teachers and students.</w:t>
      </w:r>
    </w:p>
    <w:p w14:paraId="7BC990CB" w14:textId="77777777" w:rsidR="00065EA2" w:rsidRP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t xml:space="preserve">To ensure all subject staff understand, and are actively implementing, the key aspects of the school’s </w:t>
      </w:r>
      <w:proofErr w:type="spellStart"/>
      <w:r w:rsidRPr="00065EA2">
        <w:rPr>
          <w:rFonts w:ascii="Arial" w:hAnsi="Arial" w:cs="Arial"/>
        </w:rPr>
        <w:t>behaviour</w:t>
      </w:r>
      <w:proofErr w:type="spellEnd"/>
      <w:r w:rsidRPr="00065EA2">
        <w:rPr>
          <w:rFonts w:ascii="Arial" w:hAnsi="Arial" w:cs="Arial"/>
        </w:rPr>
        <w:t xml:space="preserve"> and inclusion policies. </w:t>
      </w:r>
    </w:p>
    <w:p w14:paraId="7EC4B32E" w14:textId="5F6D2D06" w:rsidR="00065EA2" w:rsidRDefault="00065EA2" w:rsidP="004A5329">
      <w:pPr>
        <w:pStyle w:val="ListParagraph"/>
        <w:numPr>
          <w:ilvl w:val="0"/>
          <w:numId w:val="27"/>
        </w:numPr>
        <w:ind w:left="-284" w:right="-284"/>
        <w:jc w:val="both"/>
        <w:rPr>
          <w:rFonts w:ascii="Arial" w:hAnsi="Arial" w:cs="Arial"/>
        </w:rPr>
      </w:pPr>
      <w:r w:rsidRPr="00065EA2">
        <w:rPr>
          <w:rFonts w:ascii="Arial" w:hAnsi="Arial" w:cs="Arial"/>
        </w:rPr>
        <w:lastRenderedPageBreak/>
        <w:t xml:space="preserve">To provide regular feedback for subject colleagues through lesson observation which </w:t>
      </w:r>
      <w:proofErr w:type="spellStart"/>
      <w:r w:rsidRPr="00065EA2">
        <w:rPr>
          <w:rFonts w:ascii="Arial" w:hAnsi="Arial" w:cs="Arial"/>
        </w:rPr>
        <w:t>recognises</w:t>
      </w:r>
      <w:proofErr w:type="spellEnd"/>
      <w:r w:rsidRPr="00065EA2">
        <w:rPr>
          <w:rFonts w:ascii="Arial" w:hAnsi="Arial" w:cs="Arial"/>
        </w:rPr>
        <w:t xml:space="preserve"> good practice and supports their progress against performance development objectives resulting in a tangible impact on student learning</w:t>
      </w:r>
      <w:r w:rsidR="00A53E06">
        <w:rPr>
          <w:rFonts w:ascii="Arial" w:hAnsi="Arial" w:cs="Arial"/>
        </w:rPr>
        <w:t>.</w:t>
      </w:r>
      <w:r w:rsidRPr="00065EA2">
        <w:rPr>
          <w:rFonts w:ascii="Arial" w:hAnsi="Arial" w:cs="Arial"/>
        </w:rPr>
        <w:t xml:space="preserve"> </w:t>
      </w:r>
    </w:p>
    <w:p w14:paraId="02F1FAFB" w14:textId="2BAA9538" w:rsidR="00065EA2" w:rsidRPr="004314F3" w:rsidRDefault="00065EA2" w:rsidP="004A5329">
      <w:pPr>
        <w:numPr>
          <w:ilvl w:val="0"/>
          <w:numId w:val="27"/>
        </w:numPr>
        <w:spacing w:after="0"/>
        <w:ind w:left="-284" w:right="-284"/>
        <w:jc w:val="both"/>
        <w:rPr>
          <w:rFonts w:ascii="Arial" w:hAnsi="Arial" w:cs="Arial"/>
          <w:sz w:val="22"/>
          <w:szCs w:val="22"/>
        </w:rPr>
      </w:pPr>
      <w:r w:rsidRPr="004314F3">
        <w:rPr>
          <w:rFonts w:ascii="Arial" w:hAnsi="Arial" w:cs="Arial"/>
          <w:sz w:val="22"/>
          <w:szCs w:val="22"/>
        </w:rPr>
        <w:t xml:space="preserve">Ensure </w:t>
      </w:r>
      <w:proofErr w:type="spellStart"/>
      <w:r w:rsidRPr="004314F3">
        <w:rPr>
          <w:rFonts w:ascii="Arial" w:hAnsi="Arial" w:cs="Arial"/>
          <w:sz w:val="22"/>
          <w:szCs w:val="22"/>
        </w:rPr>
        <w:t>personalised</w:t>
      </w:r>
      <w:proofErr w:type="spellEnd"/>
      <w:r w:rsidRPr="004314F3">
        <w:rPr>
          <w:rFonts w:ascii="Arial" w:hAnsi="Arial" w:cs="Arial"/>
          <w:sz w:val="22"/>
          <w:szCs w:val="22"/>
        </w:rPr>
        <w:t xml:space="preserve"> intervention is provided (study support, exam target groups, and partnerships, out of hours / off site learning) within the department.</w:t>
      </w:r>
    </w:p>
    <w:p w14:paraId="608BCFED" w14:textId="77777777" w:rsidR="00065EA2" w:rsidRDefault="00065EA2" w:rsidP="004A5329">
      <w:pPr>
        <w:spacing w:after="0"/>
        <w:ind w:left="-284" w:right="-284"/>
        <w:jc w:val="both"/>
        <w:rPr>
          <w:rFonts w:ascii="Arial" w:hAnsi="Arial" w:cs="Arial"/>
          <w:b/>
          <w:sz w:val="22"/>
          <w:szCs w:val="22"/>
        </w:rPr>
      </w:pPr>
    </w:p>
    <w:p w14:paraId="779496B9" w14:textId="3D402302" w:rsidR="00065EA2" w:rsidRDefault="00065EA2" w:rsidP="004A5329">
      <w:pPr>
        <w:spacing w:after="0"/>
        <w:ind w:left="-284" w:right="-284"/>
        <w:jc w:val="both"/>
        <w:rPr>
          <w:rFonts w:ascii="Arial" w:hAnsi="Arial" w:cs="Arial"/>
          <w:b/>
          <w:sz w:val="22"/>
          <w:szCs w:val="22"/>
        </w:rPr>
      </w:pPr>
      <w:r w:rsidRPr="005216DC">
        <w:rPr>
          <w:rFonts w:ascii="Arial" w:hAnsi="Arial" w:cs="Arial"/>
          <w:b/>
          <w:sz w:val="22"/>
          <w:szCs w:val="22"/>
        </w:rPr>
        <w:t>Leadership:</w:t>
      </w:r>
    </w:p>
    <w:p w14:paraId="1AC3AF55" w14:textId="77777777" w:rsidR="00065EA2" w:rsidRPr="005216DC" w:rsidRDefault="00065EA2" w:rsidP="004A5329">
      <w:pPr>
        <w:spacing w:after="0"/>
        <w:ind w:left="-284" w:right="-284"/>
        <w:jc w:val="both"/>
        <w:rPr>
          <w:rFonts w:ascii="Arial" w:hAnsi="Arial" w:cs="Arial"/>
          <w:b/>
          <w:sz w:val="22"/>
          <w:szCs w:val="22"/>
        </w:rPr>
      </w:pPr>
    </w:p>
    <w:p w14:paraId="2B949644" w14:textId="7A652CB9"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 xml:space="preserve">To develop and implement policies and practices for the </w:t>
      </w:r>
      <w:proofErr w:type="spellStart"/>
      <w:r w:rsidRPr="00065EA2">
        <w:rPr>
          <w:rFonts w:ascii="Arial" w:hAnsi="Arial" w:cs="Arial"/>
        </w:rPr>
        <w:t>MfL</w:t>
      </w:r>
      <w:proofErr w:type="spellEnd"/>
      <w:r w:rsidRPr="00065EA2">
        <w:rPr>
          <w:rFonts w:ascii="Arial" w:hAnsi="Arial" w:cs="Arial"/>
        </w:rPr>
        <w:t xml:space="preserve"> Faculty which reflect the school’s commitment to high achievement and which are consistent with national and school strategies in place</w:t>
      </w:r>
      <w:r w:rsidR="00A53E06">
        <w:rPr>
          <w:rFonts w:ascii="Arial" w:hAnsi="Arial" w:cs="Arial"/>
        </w:rPr>
        <w:t>.</w:t>
      </w:r>
      <w:r w:rsidRPr="00065EA2">
        <w:rPr>
          <w:rFonts w:ascii="Arial" w:hAnsi="Arial" w:cs="Arial"/>
        </w:rPr>
        <w:t xml:space="preserve"> </w:t>
      </w:r>
    </w:p>
    <w:p w14:paraId="7E557129" w14:textId="1671A47A"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To create a faculty development plan which contributes positively to the achievement of the School Strategic Framework and which actively involves all subject teachers in its design and execution</w:t>
      </w:r>
      <w:r w:rsidR="00A53E06">
        <w:rPr>
          <w:rFonts w:ascii="Arial" w:hAnsi="Arial" w:cs="Arial"/>
        </w:rPr>
        <w:t>.</w:t>
      </w:r>
      <w:r w:rsidRPr="00065EA2">
        <w:rPr>
          <w:rFonts w:ascii="Arial" w:hAnsi="Arial" w:cs="Arial"/>
        </w:rPr>
        <w:t xml:space="preserve"> </w:t>
      </w:r>
    </w:p>
    <w:p w14:paraId="2EE33685" w14:textId="77777777"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 xml:space="preserve">To review the standards of leadership, and all aspects of teaching and learning in </w:t>
      </w:r>
      <w:proofErr w:type="spellStart"/>
      <w:r w:rsidRPr="00065EA2">
        <w:rPr>
          <w:rFonts w:ascii="Arial" w:hAnsi="Arial" w:cs="Arial"/>
        </w:rPr>
        <w:t>MfL</w:t>
      </w:r>
      <w:proofErr w:type="spellEnd"/>
      <w:r w:rsidRPr="00065EA2">
        <w:rPr>
          <w:rFonts w:ascii="Arial" w:hAnsi="Arial" w:cs="Arial"/>
        </w:rPr>
        <w:t xml:space="preserve">, consistent with the procedures in the School Self-evaluation Policy. </w:t>
      </w:r>
    </w:p>
    <w:p w14:paraId="5DAF5346" w14:textId="20BFAC1F"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 xml:space="preserve">To ensure the </w:t>
      </w:r>
      <w:proofErr w:type="spellStart"/>
      <w:r w:rsidRPr="00065EA2">
        <w:rPr>
          <w:rFonts w:ascii="Arial" w:hAnsi="Arial" w:cs="Arial"/>
        </w:rPr>
        <w:t>MfL</w:t>
      </w:r>
      <w:proofErr w:type="spellEnd"/>
      <w:r w:rsidRPr="00065EA2">
        <w:rPr>
          <w:rFonts w:ascii="Arial" w:hAnsi="Arial" w:cs="Arial"/>
        </w:rPr>
        <w:t xml:space="preserve"> budget allocation is spent in line with subject learning priorities and best value practices</w:t>
      </w:r>
      <w:r w:rsidR="00A53E06">
        <w:rPr>
          <w:rFonts w:ascii="Arial" w:hAnsi="Arial" w:cs="Arial"/>
        </w:rPr>
        <w:t>.</w:t>
      </w:r>
      <w:r w:rsidRPr="00065EA2">
        <w:rPr>
          <w:rFonts w:ascii="Arial" w:hAnsi="Arial" w:cs="Arial"/>
        </w:rPr>
        <w:t xml:space="preserve"> </w:t>
      </w:r>
    </w:p>
    <w:p w14:paraId="2A1A7ECB" w14:textId="743AE5E5"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 xml:space="preserve">To monitor and control the use of resources in </w:t>
      </w:r>
      <w:proofErr w:type="spellStart"/>
      <w:r w:rsidRPr="00065EA2">
        <w:rPr>
          <w:rFonts w:ascii="Arial" w:hAnsi="Arial" w:cs="Arial"/>
        </w:rPr>
        <w:t>MfL</w:t>
      </w:r>
      <w:proofErr w:type="spellEnd"/>
      <w:r w:rsidR="00A53E06">
        <w:rPr>
          <w:rFonts w:ascii="Arial" w:hAnsi="Arial" w:cs="Arial"/>
        </w:rPr>
        <w:t>.</w:t>
      </w:r>
    </w:p>
    <w:p w14:paraId="557F0DD5" w14:textId="12926AB8" w:rsidR="00065EA2" w:rsidRP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To engage all subject staff in the creation, consistent implementation and improvement of schemes of work which encapsulate key school learning strategies</w:t>
      </w:r>
      <w:r w:rsidR="00A53E06">
        <w:rPr>
          <w:rFonts w:ascii="Arial" w:hAnsi="Arial" w:cs="Arial"/>
        </w:rPr>
        <w:t>.</w:t>
      </w:r>
      <w:r w:rsidRPr="00065EA2">
        <w:rPr>
          <w:rFonts w:ascii="Arial" w:hAnsi="Arial" w:cs="Arial"/>
        </w:rPr>
        <w:t xml:space="preserve"> </w:t>
      </w:r>
    </w:p>
    <w:p w14:paraId="0642874A" w14:textId="51E1C854" w:rsidR="00065EA2" w:rsidRDefault="00065EA2" w:rsidP="004A5329">
      <w:pPr>
        <w:pStyle w:val="ListParagraph"/>
        <w:numPr>
          <w:ilvl w:val="0"/>
          <w:numId w:val="28"/>
        </w:numPr>
        <w:ind w:left="-284" w:right="-284"/>
        <w:jc w:val="both"/>
        <w:rPr>
          <w:rFonts w:ascii="Arial" w:hAnsi="Arial" w:cs="Arial"/>
        </w:rPr>
      </w:pPr>
      <w:r w:rsidRPr="00065EA2">
        <w:rPr>
          <w:rFonts w:ascii="Arial" w:hAnsi="Arial" w:cs="Arial"/>
        </w:rPr>
        <w:t xml:space="preserve">To plan, delegate and evaluate work to be carried out by team members in as effective a way as possible. </w:t>
      </w:r>
    </w:p>
    <w:p w14:paraId="35A9773C" w14:textId="77777777"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Produce annually the department development plan and maintain an up-to-date departmental SEF.</w:t>
      </w:r>
    </w:p>
    <w:p w14:paraId="37944160" w14:textId="1614D74F"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Monitor and challenge professional standards within the department</w:t>
      </w:r>
      <w:r w:rsidR="00A53E06">
        <w:rPr>
          <w:rFonts w:ascii="Arial" w:hAnsi="Arial" w:cs="Arial"/>
          <w:sz w:val="22"/>
          <w:szCs w:val="22"/>
        </w:rPr>
        <w:t>.</w:t>
      </w:r>
    </w:p>
    <w:p w14:paraId="4D9CCCE7" w14:textId="3894A999"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Develop the strategic goals of professional development within the department</w:t>
      </w:r>
      <w:r w:rsidR="00A53E06">
        <w:rPr>
          <w:rFonts w:ascii="Arial" w:hAnsi="Arial" w:cs="Arial"/>
          <w:sz w:val="22"/>
          <w:szCs w:val="22"/>
        </w:rPr>
        <w:t>.</w:t>
      </w:r>
    </w:p>
    <w:p w14:paraId="136D8945" w14:textId="3A3B1964"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Chair meetings within the department as appropriate</w:t>
      </w:r>
      <w:r w:rsidR="00A53E06">
        <w:rPr>
          <w:rFonts w:ascii="Arial" w:hAnsi="Arial" w:cs="Arial"/>
          <w:sz w:val="22"/>
          <w:szCs w:val="22"/>
        </w:rPr>
        <w:t>.</w:t>
      </w:r>
    </w:p>
    <w:p w14:paraId="65EAD213" w14:textId="0849DDC2"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Make appropriate arrangements for classes when staff are absent, ensuring appropriate cover within the department – liaising with the Cover Supervisor / relevant staff</w:t>
      </w:r>
      <w:r w:rsidR="00A53E06">
        <w:rPr>
          <w:rFonts w:ascii="Arial" w:hAnsi="Arial" w:cs="Arial"/>
          <w:sz w:val="22"/>
          <w:szCs w:val="22"/>
        </w:rPr>
        <w:t>.</w:t>
      </w:r>
    </w:p>
    <w:p w14:paraId="7C8A164A" w14:textId="77777777"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Ensure the department’s schemes of learning, action plans, policy documents are current and in place. Support the preparation of courses and lessons.</w:t>
      </w:r>
    </w:p>
    <w:p w14:paraId="6C8DDC8E" w14:textId="77777777"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Communicate, as appropriate, with the parents of students and with persons or bodies outside the school concerned with the welfare of individual students, after consultation with the appropriate staff.</w:t>
      </w:r>
    </w:p>
    <w:p w14:paraId="19532ACD" w14:textId="14CD1972"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Ensure the maintenance of accurate and up-to-date information concerning the department on PARS, Frog and Google Drive</w:t>
      </w:r>
      <w:r w:rsidR="00A53E06">
        <w:rPr>
          <w:rFonts w:ascii="Arial" w:hAnsi="Arial" w:cs="Arial"/>
          <w:sz w:val="22"/>
          <w:szCs w:val="22"/>
        </w:rPr>
        <w:t>.</w:t>
      </w:r>
    </w:p>
    <w:p w14:paraId="269DADA7" w14:textId="77777777"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Produce reports on examination performance, including the use of value-added data.</w:t>
      </w:r>
    </w:p>
    <w:p w14:paraId="0A1B9578" w14:textId="1B55E636"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Line manage classroom teachers and support staff as appropriate</w:t>
      </w:r>
      <w:r w:rsidR="00A53E06">
        <w:rPr>
          <w:rFonts w:ascii="Arial" w:hAnsi="Arial" w:cs="Arial"/>
          <w:sz w:val="22"/>
          <w:szCs w:val="22"/>
        </w:rPr>
        <w:t>.</w:t>
      </w:r>
    </w:p>
    <w:p w14:paraId="5F41E01A" w14:textId="77777777"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Undertake Performance Management Review(s) and to act as reviewer for staff within the department.</w:t>
      </w:r>
    </w:p>
    <w:p w14:paraId="5DCF1DE6" w14:textId="508245DE" w:rsidR="00065EA2" w:rsidRPr="004314F3" w:rsidRDefault="00065EA2" w:rsidP="004A5329">
      <w:pPr>
        <w:numPr>
          <w:ilvl w:val="0"/>
          <w:numId w:val="28"/>
        </w:numPr>
        <w:spacing w:after="0"/>
        <w:ind w:left="-284" w:right="-284"/>
        <w:jc w:val="both"/>
        <w:rPr>
          <w:rFonts w:ascii="Arial" w:hAnsi="Arial" w:cs="Arial"/>
          <w:sz w:val="22"/>
          <w:szCs w:val="22"/>
        </w:rPr>
      </w:pPr>
      <w:r w:rsidRPr="004314F3">
        <w:rPr>
          <w:rFonts w:ascii="Arial" w:hAnsi="Arial" w:cs="Arial"/>
          <w:sz w:val="22"/>
          <w:szCs w:val="22"/>
        </w:rPr>
        <w:t>Participate in the interview process for teaching posts when required and to support effective induction of new staff in line with school procedures.</w:t>
      </w:r>
    </w:p>
    <w:p w14:paraId="5BBAFC1C" w14:textId="77777777" w:rsidR="004A5329" w:rsidRPr="005216DC" w:rsidRDefault="004A5329" w:rsidP="004A5329">
      <w:pPr>
        <w:spacing w:after="0"/>
        <w:ind w:left="-284" w:right="-284"/>
        <w:rPr>
          <w:rFonts w:ascii="Arial" w:hAnsi="Arial" w:cs="Arial"/>
          <w:sz w:val="22"/>
          <w:szCs w:val="22"/>
        </w:rPr>
      </w:pPr>
    </w:p>
    <w:p w14:paraId="7D0C843B" w14:textId="77777777" w:rsidR="005216DC" w:rsidRPr="005216DC" w:rsidRDefault="005216DC" w:rsidP="004A5329">
      <w:pPr>
        <w:spacing w:after="0"/>
        <w:ind w:left="-284" w:right="-284"/>
        <w:jc w:val="center"/>
        <w:rPr>
          <w:rFonts w:ascii="Arial" w:hAnsi="Arial" w:cs="Arial"/>
          <w:sz w:val="20"/>
          <w:szCs w:val="22"/>
        </w:rPr>
      </w:pPr>
      <w:r w:rsidRPr="005216DC">
        <w:rPr>
          <w:rFonts w:ascii="Arial" w:hAnsi="Arial" w:cs="Arial"/>
          <w:b/>
          <w:i/>
          <w:sz w:val="20"/>
          <w:szCs w:val="22"/>
        </w:rPr>
        <w:t>This School is committed to safeguarding and promoting the welfare of children and young people/vulnerable adults and expects our staff and volunteers to share this commitment</w:t>
      </w:r>
    </w:p>
    <w:p w14:paraId="6439CC9C" w14:textId="77777777" w:rsidR="005216DC" w:rsidRPr="005216DC" w:rsidRDefault="005216DC" w:rsidP="004A5329">
      <w:pPr>
        <w:spacing w:after="0"/>
        <w:ind w:left="-284" w:right="-284"/>
        <w:jc w:val="center"/>
        <w:rPr>
          <w:rFonts w:ascii="Arial" w:hAnsi="Arial" w:cs="Arial"/>
          <w:b/>
          <w:i/>
          <w:sz w:val="22"/>
          <w:szCs w:val="22"/>
        </w:rPr>
      </w:pPr>
    </w:p>
    <w:p w14:paraId="00FBF0BE" w14:textId="29B81E41" w:rsidR="00C2732F" w:rsidRPr="005216DC" w:rsidRDefault="00C2732F" w:rsidP="004A5329">
      <w:pPr>
        <w:spacing w:after="0"/>
        <w:ind w:right="-284"/>
        <w:rPr>
          <w:rFonts w:ascii="Arial" w:hAnsi="Arial" w:cs="Arial"/>
          <w:sz w:val="22"/>
          <w:szCs w:val="22"/>
        </w:rPr>
      </w:pPr>
    </w:p>
    <w:sectPr w:rsidR="00C2732F" w:rsidRPr="005216DC" w:rsidSect="00A61284">
      <w:headerReference w:type="default" r:id="rId7"/>
      <w:footerReference w:type="default" r:id="rId8"/>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35796CED" w:rsidR="00896DA4" w:rsidRDefault="005216DC" w:rsidP="00EF3179">
    <w:pPr>
      <w:pStyle w:val="Footer"/>
    </w:pPr>
    <w:r>
      <w:rPr>
        <w:noProof/>
        <w:lang w:val="en-GB" w:eastAsia="en-GB"/>
      </w:rPr>
      <w:drawing>
        <wp:anchor distT="0" distB="0" distL="114300" distR="114300" simplePos="0" relativeHeight="251660288" behindDoc="0" locked="0" layoutInCell="1" allowOverlap="1" wp14:anchorId="7FA104E6" wp14:editId="214A2BA7">
          <wp:simplePos x="0" y="0"/>
          <wp:positionH relativeFrom="column">
            <wp:posOffset>-936625</wp:posOffset>
          </wp:positionH>
          <wp:positionV relativeFrom="page">
            <wp:posOffset>9003665</wp:posOffset>
          </wp:positionV>
          <wp:extent cx="7564120" cy="1690370"/>
          <wp:effectExtent l="0" t="0" r="0" b="5080"/>
          <wp:wrapSquare wrapText="bothSides"/>
          <wp:docPr id="1" name="Picture 1" descr="FPMAT -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AT -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6903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71F10" w14:textId="47B6AAE0"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7296CD92" wp14:editId="45C630E3">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5C4AA9CE" w14:textId="77777777" w:rsidR="00A61284" w:rsidRDefault="00A61284" w:rsidP="00896DA4">
    <w:pPr>
      <w:pStyle w:val="Header"/>
    </w:pPr>
  </w:p>
  <w:p w14:paraId="0FC9FE03" w14:textId="53227914" w:rsidR="00A61284" w:rsidRDefault="00A61284" w:rsidP="00896DA4">
    <w:pPr>
      <w:pStyle w:val="Header"/>
    </w:pPr>
  </w:p>
  <w:p w14:paraId="6C8BD2BF" w14:textId="4B20EB76" w:rsidR="00A61284" w:rsidRDefault="00A61284" w:rsidP="00896DA4">
    <w:pPr>
      <w:pStyle w:val="Header"/>
    </w:pPr>
  </w:p>
  <w:p w14:paraId="48F5F44B" w14:textId="1EA9C6B4" w:rsidR="00A61284" w:rsidRDefault="00A61284" w:rsidP="00896DA4">
    <w:pPr>
      <w:pStyle w:val="Header"/>
    </w:pPr>
  </w:p>
  <w:p w14:paraId="7238989E" w14:textId="0043CC34" w:rsidR="00A61284" w:rsidRDefault="00A61284" w:rsidP="00896DA4">
    <w:pPr>
      <w:pStyle w:val="Header"/>
    </w:pPr>
  </w:p>
  <w:p w14:paraId="43FDA275" w14:textId="744E4BDA" w:rsidR="00A61284" w:rsidRDefault="00A61284" w:rsidP="00896DA4">
    <w:pPr>
      <w:pStyle w:val="Header"/>
    </w:pPr>
  </w:p>
  <w:p w14:paraId="7AC0E141"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92AF3"/>
    <w:multiLevelType w:val="hybridMultilevel"/>
    <w:tmpl w:val="8544E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544C1"/>
    <w:multiLevelType w:val="hybridMultilevel"/>
    <w:tmpl w:val="4E8A739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637915"/>
    <w:multiLevelType w:val="hybridMultilevel"/>
    <w:tmpl w:val="5DCCF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14C3A48"/>
    <w:multiLevelType w:val="hybridMultilevel"/>
    <w:tmpl w:val="AB30D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F85993"/>
    <w:multiLevelType w:val="hybridMultilevel"/>
    <w:tmpl w:val="DAFC7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15A2AA8"/>
    <w:multiLevelType w:val="hybridMultilevel"/>
    <w:tmpl w:val="5738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B7E67"/>
    <w:multiLevelType w:val="hybridMultilevel"/>
    <w:tmpl w:val="CE32F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6"/>
  </w:num>
  <w:num w:numId="4">
    <w:abstractNumId w:val="1"/>
  </w:num>
  <w:num w:numId="5">
    <w:abstractNumId w:val="8"/>
  </w:num>
  <w:num w:numId="6">
    <w:abstractNumId w:val="2"/>
  </w:num>
  <w:num w:numId="7">
    <w:abstractNumId w:val="17"/>
  </w:num>
  <w:num w:numId="8">
    <w:abstractNumId w:val="27"/>
  </w:num>
  <w:num w:numId="9">
    <w:abstractNumId w:val="3"/>
  </w:num>
  <w:num w:numId="10">
    <w:abstractNumId w:val="7"/>
  </w:num>
  <w:num w:numId="11">
    <w:abstractNumId w:val="22"/>
  </w:num>
  <w:num w:numId="12">
    <w:abstractNumId w:val="5"/>
  </w:num>
  <w:num w:numId="13">
    <w:abstractNumId w:val="4"/>
  </w:num>
  <w:num w:numId="14">
    <w:abstractNumId w:val="21"/>
  </w:num>
  <w:num w:numId="15">
    <w:abstractNumId w:val="19"/>
  </w:num>
  <w:num w:numId="16">
    <w:abstractNumId w:val="13"/>
  </w:num>
  <w:num w:numId="17">
    <w:abstractNumId w:val="9"/>
  </w:num>
  <w:num w:numId="18">
    <w:abstractNumId w:val="15"/>
  </w:num>
  <w:num w:numId="19">
    <w:abstractNumId w:val="0"/>
  </w:num>
  <w:num w:numId="20">
    <w:abstractNumId w:val="25"/>
  </w:num>
  <w:num w:numId="21">
    <w:abstractNumId w:val="26"/>
  </w:num>
  <w:num w:numId="22">
    <w:abstractNumId w:val="14"/>
  </w:num>
  <w:num w:numId="23">
    <w:abstractNumId w:val="10"/>
  </w:num>
  <w:num w:numId="24">
    <w:abstractNumId w:val="24"/>
  </w:num>
  <w:num w:numId="25">
    <w:abstractNumId w:val="23"/>
  </w:num>
  <w:num w:numId="26">
    <w:abstractNumId w:val="16"/>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40537"/>
    <w:rsid w:val="00065EA2"/>
    <w:rsid w:val="000B4DD8"/>
    <w:rsid w:val="00100D31"/>
    <w:rsid w:val="001102CB"/>
    <w:rsid w:val="00182FD6"/>
    <w:rsid w:val="00193F67"/>
    <w:rsid w:val="001C6602"/>
    <w:rsid w:val="002506F5"/>
    <w:rsid w:val="00261AD6"/>
    <w:rsid w:val="00264DFA"/>
    <w:rsid w:val="002B3A07"/>
    <w:rsid w:val="002D5AE3"/>
    <w:rsid w:val="002F40DB"/>
    <w:rsid w:val="002F6A38"/>
    <w:rsid w:val="00360AF3"/>
    <w:rsid w:val="00386B84"/>
    <w:rsid w:val="003C2B68"/>
    <w:rsid w:val="003D74CF"/>
    <w:rsid w:val="004035D3"/>
    <w:rsid w:val="004314F3"/>
    <w:rsid w:val="00446479"/>
    <w:rsid w:val="00453438"/>
    <w:rsid w:val="00472A30"/>
    <w:rsid w:val="00496EA2"/>
    <w:rsid w:val="004A5329"/>
    <w:rsid w:val="004B6800"/>
    <w:rsid w:val="004B7927"/>
    <w:rsid w:val="004C7EA3"/>
    <w:rsid w:val="004E2203"/>
    <w:rsid w:val="005216DC"/>
    <w:rsid w:val="005A648C"/>
    <w:rsid w:val="00682EB0"/>
    <w:rsid w:val="006D0F3A"/>
    <w:rsid w:val="006E37E4"/>
    <w:rsid w:val="006F72E3"/>
    <w:rsid w:val="00744A1B"/>
    <w:rsid w:val="00747F2B"/>
    <w:rsid w:val="007B0704"/>
    <w:rsid w:val="007D3CB6"/>
    <w:rsid w:val="007E6F9C"/>
    <w:rsid w:val="0082377D"/>
    <w:rsid w:val="00896DA4"/>
    <w:rsid w:val="008C5497"/>
    <w:rsid w:val="009032B3"/>
    <w:rsid w:val="009254C4"/>
    <w:rsid w:val="00940765"/>
    <w:rsid w:val="009A0C2F"/>
    <w:rsid w:val="00A414D2"/>
    <w:rsid w:val="00A53E06"/>
    <w:rsid w:val="00A61284"/>
    <w:rsid w:val="00AA4954"/>
    <w:rsid w:val="00AD2B82"/>
    <w:rsid w:val="00B218BA"/>
    <w:rsid w:val="00C2732F"/>
    <w:rsid w:val="00C52938"/>
    <w:rsid w:val="00CC2291"/>
    <w:rsid w:val="00D53F8D"/>
    <w:rsid w:val="00D55F5A"/>
    <w:rsid w:val="00D85C92"/>
    <w:rsid w:val="00E2441C"/>
    <w:rsid w:val="00E25C18"/>
    <w:rsid w:val="00E56BD8"/>
    <w:rsid w:val="00EF3179"/>
    <w:rsid w:val="00EF3760"/>
    <w:rsid w:val="00F22D82"/>
    <w:rsid w:val="00F256A3"/>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8</cp:revision>
  <cp:lastPrinted>2016-02-04T08:37:00Z</cp:lastPrinted>
  <dcterms:created xsi:type="dcterms:W3CDTF">2018-01-23T11:00:00Z</dcterms:created>
  <dcterms:modified xsi:type="dcterms:W3CDTF">2018-01-31T08:50:00Z</dcterms:modified>
</cp:coreProperties>
</file>