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A6BBCB"/>
  <w:body>
    <w:sdt>
      <w:sdtPr>
        <w:id w:val="1906260700"/>
        <w:docPartObj>
          <w:docPartGallery w:val="Cover Pages"/>
          <w:docPartUnique/>
        </w:docPartObj>
      </w:sdtPr>
      <w:sdtEndPr/>
      <w:sdtContent>
        <w:p w14:paraId="7CCEC324" w14:textId="1B8395B8" w:rsidR="002C1268" w:rsidRDefault="002260FA">
          <w:r>
            <w:rPr>
              <w:noProof/>
            </w:rPr>
            <w:drawing>
              <wp:anchor distT="0" distB="0" distL="114300" distR="114300" simplePos="0" relativeHeight="251664384" behindDoc="1" locked="0" layoutInCell="1" allowOverlap="1" wp14:anchorId="3F4F536A" wp14:editId="73F91DAB">
                <wp:simplePos x="0" y="0"/>
                <wp:positionH relativeFrom="column">
                  <wp:posOffset>-360045</wp:posOffset>
                </wp:positionH>
                <wp:positionV relativeFrom="paragraph">
                  <wp:posOffset>-778045</wp:posOffset>
                </wp:positionV>
                <wp:extent cx="7606131" cy="10750850"/>
                <wp:effectExtent l="0" t="0" r="1270" b="6350"/>
                <wp:wrapNone/>
                <wp:docPr id="617280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0206" name="Picture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6131" cy="10750850"/>
                        </a:xfrm>
                        <a:prstGeom prst="rect">
                          <a:avLst/>
                        </a:prstGeom>
                      </pic:spPr>
                    </pic:pic>
                  </a:graphicData>
                </a:graphic>
                <wp14:sizeRelH relativeFrom="page">
                  <wp14:pctWidth>0</wp14:pctWidth>
                </wp14:sizeRelH>
                <wp14:sizeRelV relativeFrom="page">
                  <wp14:pctHeight>0</wp14:pctHeight>
                </wp14:sizeRelV>
              </wp:anchor>
            </w:drawing>
          </w:r>
        </w:p>
        <w:p w14:paraId="7DEFBC8B" w14:textId="16C19526" w:rsidR="002C1268" w:rsidRDefault="001834F0">
          <w:r>
            <w:rPr>
              <w:noProof/>
            </w:rPr>
            <mc:AlternateContent>
              <mc:Choice Requires="wps">
                <w:drawing>
                  <wp:anchor distT="0" distB="0" distL="114300" distR="114300" simplePos="0" relativeHeight="251666432" behindDoc="0" locked="0" layoutInCell="1" allowOverlap="1" wp14:anchorId="0A7B7F3E" wp14:editId="70117629">
                    <wp:simplePos x="0" y="0"/>
                    <wp:positionH relativeFrom="margin">
                      <wp:posOffset>3518535</wp:posOffset>
                    </wp:positionH>
                    <wp:positionV relativeFrom="paragraph">
                      <wp:posOffset>762635</wp:posOffset>
                    </wp:positionV>
                    <wp:extent cx="3604260" cy="1036320"/>
                    <wp:effectExtent l="0" t="0" r="0" b="0"/>
                    <wp:wrapNone/>
                    <wp:docPr id="1173051082" name="Text Box 3"/>
                    <wp:cNvGraphicFramePr/>
                    <a:graphic xmlns:a="http://schemas.openxmlformats.org/drawingml/2006/main">
                      <a:graphicData uri="http://schemas.microsoft.com/office/word/2010/wordprocessingShape">
                        <wps:wsp>
                          <wps:cNvSpPr txBox="1"/>
                          <wps:spPr>
                            <a:xfrm>
                              <a:off x="0" y="0"/>
                              <a:ext cx="3604260" cy="1036320"/>
                            </a:xfrm>
                            <a:prstGeom prst="rect">
                              <a:avLst/>
                            </a:prstGeom>
                            <a:noFill/>
                            <a:ln w="6350">
                              <a:noFill/>
                            </a:ln>
                          </wps:spPr>
                          <wps:txbx>
                            <w:txbxContent>
                              <w:p w14:paraId="042B0A20" w14:textId="3236C697" w:rsidR="001834F0" w:rsidRDefault="00813B23" w:rsidP="00497D0A">
                                <w:pPr>
                                  <w:pStyle w:val="Heading1"/>
                                </w:pPr>
                                <w:r>
                                  <w:t>Teaching Assistant</w:t>
                                </w:r>
                                <w:r w:rsidR="00F86FFD">
                                  <w:t xml:space="preserve">  </w:t>
                                </w:r>
                              </w:p>
                              <w:p w14:paraId="4BE43A27" w14:textId="2C1C1977" w:rsidR="00F86FFD" w:rsidRPr="00F86FFD" w:rsidRDefault="00F86FFD" w:rsidP="00F86F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B7F3E" id="_x0000_t202" coordsize="21600,21600" o:spt="202" path="m,l,21600r21600,l21600,xe">
                    <v:stroke joinstyle="miter"/>
                    <v:path gradientshapeok="t" o:connecttype="rect"/>
                  </v:shapetype>
                  <v:shape id="Text Box 3" o:spid="_x0000_s1026" type="#_x0000_t202" style="position:absolute;margin-left:277.05pt;margin-top:60.05pt;width:283.8pt;height:81.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" filled="f" stroked="f" strokeweight=".5pt">
                    <v:textbox>
                      <w:txbxContent>
                        <w:p w14:paraId="042B0A20" w14:textId="3236C697" w:rsidR="001834F0" w:rsidRDefault="00813B23" w:rsidP="00497D0A">
                          <w:pPr>
                            <w:pStyle w:val="Heading1"/>
                          </w:pPr>
                          <w:r>
                            <w:t>Teaching Assistant</w:t>
                          </w:r>
                          <w:r w:rsidR="00F86FFD">
                            <w:t xml:space="preserve">  </w:t>
                          </w:r>
                        </w:p>
                        <w:p w14:paraId="4BE43A27" w14:textId="2C1C1977" w:rsidR="00F86FFD" w:rsidRPr="00F86FFD" w:rsidRDefault="00F86FFD" w:rsidP="00F86FFD"/>
                      </w:txbxContent>
                    </v:textbox>
                    <w10:wrap anchorx="margin"/>
                  </v:shape>
                </w:pict>
              </mc:Fallback>
            </mc:AlternateContent>
          </w:r>
          <w:r w:rsidR="002C1268">
            <w:br w:type="page"/>
          </w:r>
        </w:p>
      </w:sdtContent>
    </w:sdt>
    <w:tbl>
      <w:tblPr>
        <w:tblStyle w:val="TableGrid"/>
        <w:tblpPr w:leftFromText="180" w:rightFromText="180"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331"/>
        <w:gridCol w:w="5416"/>
      </w:tblGrid>
      <w:tr w:rsidR="007D1025" w14:paraId="69124E53" w14:textId="77777777" w:rsidTr="007326F7">
        <w:trPr>
          <w:trHeight w:val="733"/>
        </w:trPr>
        <w:tc>
          <w:tcPr>
            <w:tcW w:w="5025" w:type="dxa"/>
          </w:tcPr>
          <w:p w14:paraId="2C84FD65" w14:textId="0C0A7E23" w:rsidR="007326F7" w:rsidRPr="002260FA" w:rsidRDefault="007D1025" w:rsidP="00497D0A">
            <w:pPr>
              <w:pStyle w:val="Heading3"/>
            </w:pPr>
            <w:r w:rsidRPr="002260FA">
              <w:lastRenderedPageBreak/>
              <w:t>Our P</w:t>
            </w:r>
            <w:r w:rsidRPr="00497D0A">
              <w:t>upils</w:t>
            </w:r>
          </w:p>
          <w:p w14:paraId="63A1D877" w14:textId="77777777" w:rsidR="00356A0C" w:rsidRPr="00356A0C" w:rsidRDefault="00356A0C" w:rsidP="00356A0C"/>
          <w:p w14:paraId="7E5E3982" w14:textId="00F783C4" w:rsidR="007D1025" w:rsidRPr="000174C3" w:rsidRDefault="007D1025" w:rsidP="000174C3">
            <w:pPr>
              <w:pStyle w:val="Heading4"/>
            </w:pPr>
            <w:r w:rsidRPr="000174C3">
              <w:t xml:space="preserve">Our pupils have remarkable energy, imagination and </w:t>
            </w:r>
            <w:r w:rsidRPr="005C341B">
              <w:t>consistently achieve incredible feats both inside the classroom and out. Academically, our pupils achieve</w:t>
            </w:r>
            <w:r w:rsidRPr="000174C3">
              <w:t xml:space="preserve"> excellent results across all key stages and secure senior school places at a vast range of schools, many pupils gaining highly competitive scholarships.</w:t>
            </w:r>
          </w:p>
          <w:p w14:paraId="4A94E9EB" w14:textId="77777777" w:rsidR="007D1025" w:rsidRPr="000174C3" w:rsidRDefault="007D1025" w:rsidP="000174C3">
            <w:pPr>
              <w:pStyle w:val="Heading4"/>
            </w:pPr>
          </w:p>
          <w:p w14:paraId="69564891" w14:textId="152E7468" w:rsidR="007D1025" w:rsidRPr="000174C3" w:rsidRDefault="007D1025" w:rsidP="000174C3">
            <w:pPr>
              <w:pStyle w:val="Heading4"/>
            </w:pPr>
            <w:r w:rsidRPr="000174C3">
              <w:t>At Hazelwood, we have an unshakeable belief in the potential of every child. Whilst we play an important part in preparing our children for life, we place equal importance in them living in the present and enjoying the here and now; being part of this as educators is a privilege. We strive towards our pupils leaving Hazelwood being confident in who they are, honest about themselves, focused on what is important, resilient in all situations, able to care for and be sensitive to the needs of others and committed to their path and their community whilst retaining a sense of balance and humility.</w:t>
            </w:r>
          </w:p>
          <w:p w14:paraId="766B0B7B" w14:textId="77777777" w:rsidR="007D1025" w:rsidRPr="000174C3" w:rsidRDefault="007D1025" w:rsidP="000174C3">
            <w:pPr>
              <w:pStyle w:val="Heading4"/>
            </w:pPr>
          </w:p>
          <w:p w14:paraId="28A9E733" w14:textId="29D3712C" w:rsidR="007326F7" w:rsidRPr="000174C3" w:rsidRDefault="007D1025" w:rsidP="000174C3">
            <w:pPr>
              <w:pStyle w:val="Heading4"/>
              <w:rPr>
                <w:b/>
                <w:bCs/>
              </w:rPr>
            </w:pPr>
            <w:r w:rsidRPr="000174C3">
              <w:rPr>
                <w:b/>
                <w:bCs/>
              </w:rPr>
              <w:t>It is an offence to apply for this role if you are barred from engaging in regulated activity relevant to children.</w:t>
            </w:r>
          </w:p>
        </w:tc>
        <w:tc>
          <w:tcPr>
            <w:tcW w:w="331" w:type="dxa"/>
          </w:tcPr>
          <w:p w14:paraId="191755BD" w14:textId="77777777" w:rsidR="007326F7" w:rsidRDefault="007326F7" w:rsidP="007326F7">
            <w:pPr>
              <w:pStyle w:val="Heading3"/>
            </w:pPr>
          </w:p>
        </w:tc>
        <w:tc>
          <w:tcPr>
            <w:tcW w:w="5416" w:type="dxa"/>
          </w:tcPr>
          <w:p w14:paraId="2F40EEB4" w14:textId="388E22E6" w:rsidR="007326F7" w:rsidRDefault="002260FA" w:rsidP="007326F7">
            <w:pPr>
              <w:pStyle w:val="Heading3"/>
            </w:pPr>
            <w:r>
              <w:rPr>
                <w:noProof/>
              </w:rPr>
              <w:drawing>
                <wp:anchor distT="0" distB="0" distL="114300" distR="114300" simplePos="0" relativeHeight="251668480" behindDoc="0" locked="0" layoutInCell="1" allowOverlap="1" wp14:anchorId="2A2E645A" wp14:editId="00948297">
                  <wp:simplePos x="0" y="0"/>
                  <wp:positionH relativeFrom="column">
                    <wp:posOffset>-8890</wp:posOffset>
                  </wp:positionH>
                  <wp:positionV relativeFrom="paragraph">
                    <wp:posOffset>552533</wp:posOffset>
                  </wp:positionV>
                  <wp:extent cx="3279140" cy="2185670"/>
                  <wp:effectExtent l="0" t="0" r="0" b="0"/>
                  <wp:wrapSquare wrapText="bothSides"/>
                  <wp:docPr id="205796128" name="Picture 1" descr="A young child writing on a clip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6128" name="Picture 1" descr="A young child writing on a clipboar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9140" cy="2185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705D9256" wp14:editId="741DF300">
                  <wp:simplePos x="0" y="0"/>
                  <wp:positionH relativeFrom="column">
                    <wp:posOffset>-8890</wp:posOffset>
                  </wp:positionH>
                  <wp:positionV relativeFrom="paragraph">
                    <wp:posOffset>2907003</wp:posOffset>
                  </wp:positionV>
                  <wp:extent cx="3268892" cy="2179059"/>
                  <wp:effectExtent l="0" t="0" r="0" b="5715"/>
                  <wp:wrapSquare wrapText="bothSides"/>
                  <wp:docPr id="1809128732" name="Picture 2" descr="A group of girls walking on a rope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28732" name="Picture 2" descr="A group of girls walking on a rope bridg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8892" cy="2179059"/>
                          </a:xfrm>
                          <a:prstGeom prst="rect">
                            <a:avLst/>
                          </a:prstGeom>
                        </pic:spPr>
                      </pic:pic>
                    </a:graphicData>
                  </a:graphic>
                  <wp14:sizeRelH relativeFrom="page">
                    <wp14:pctWidth>0</wp14:pctWidth>
                  </wp14:sizeRelH>
                  <wp14:sizeRelV relativeFrom="page">
                    <wp14:pctHeight>0</wp14:pctHeight>
                  </wp14:sizeRelV>
                </wp:anchor>
              </w:drawing>
            </w:r>
          </w:p>
        </w:tc>
      </w:tr>
      <w:tr w:rsidR="007D1025" w14:paraId="5354E9D4" w14:textId="77777777" w:rsidTr="007326F7">
        <w:trPr>
          <w:trHeight w:val="113"/>
        </w:trPr>
        <w:tc>
          <w:tcPr>
            <w:tcW w:w="5025" w:type="dxa"/>
          </w:tcPr>
          <w:p w14:paraId="7E53A54F" w14:textId="557A5640" w:rsidR="007326F7" w:rsidRDefault="007326F7" w:rsidP="007D1025">
            <w:pPr>
              <w:pStyle w:val="Heading3"/>
              <w:tabs>
                <w:tab w:val="left" w:pos="977"/>
              </w:tabs>
              <w:rPr>
                <w:vertAlign w:val="subscript"/>
              </w:rPr>
            </w:pPr>
          </w:p>
        </w:tc>
        <w:tc>
          <w:tcPr>
            <w:tcW w:w="331" w:type="dxa"/>
          </w:tcPr>
          <w:p w14:paraId="69F9BBC3" w14:textId="77777777" w:rsidR="007326F7" w:rsidRDefault="007326F7" w:rsidP="007326F7">
            <w:pPr>
              <w:pStyle w:val="Heading3"/>
            </w:pPr>
          </w:p>
        </w:tc>
        <w:tc>
          <w:tcPr>
            <w:tcW w:w="5416" w:type="dxa"/>
          </w:tcPr>
          <w:p w14:paraId="2CA50F9E" w14:textId="77777777" w:rsidR="007326F7" w:rsidRDefault="007326F7" w:rsidP="007326F7">
            <w:pPr>
              <w:pStyle w:val="Heading3"/>
              <w:rPr>
                <w:noProof/>
              </w:rPr>
            </w:pPr>
          </w:p>
        </w:tc>
      </w:tr>
      <w:tr w:rsidR="007D1025" w14:paraId="4BF0A76E" w14:textId="77777777" w:rsidTr="000402FA">
        <w:trPr>
          <w:trHeight w:val="733"/>
        </w:trPr>
        <w:tc>
          <w:tcPr>
            <w:tcW w:w="5025" w:type="dxa"/>
            <w:tcBorders>
              <w:bottom w:val="single" w:sz="8" w:space="0" w:color="E70095"/>
            </w:tcBorders>
          </w:tcPr>
          <w:p w14:paraId="7B9B4427" w14:textId="77777777" w:rsidR="007D1025" w:rsidRPr="007D1025" w:rsidRDefault="007D1025" w:rsidP="007D1025"/>
        </w:tc>
        <w:tc>
          <w:tcPr>
            <w:tcW w:w="331" w:type="dxa"/>
            <w:tcBorders>
              <w:bottom w:val="single" w:sz="8" w:space="0" w:color="E70095"/>
            </w:tcBorders>
          </w:tcPr>
          <w:p w14:paraId="0E9279B7" w14:textId="77777777" w:rsidR="007326F7" w:rsidRDefault="007326F7" w:rsidP="007326F7">
            <w:pPr>
              <w:pStyle w:val="Heading3"/>
            </w:pPr>
          </w:p>
        </w:tc>
        <w:tc>
          <w:tcPr>
            <w:tcW w:w="5416" w:type="dxa"/>
            <w:tcBorders>
              <w:bottom w:val="single" w:sz="8" w:space="0" w:color="E70095"/>
            </w:tcBorders>
          </w:tcPr>
          <w:p w14:paraId="24542A8A" w14:textId="4FDB77EC" w:rsidR="007326F7" w:rsidRDefault="007326F7" w:rsidP="007326F7">
            <w:pPr>
              <w:pStyle w:val="Heading3"/>
              <w:rPr>
                <w:noProof/>
              </w:rPr>
            </w:pPr>
          </w:p>
        </w:tc>
      </w:tr>
      <w:tr w:rsidR="007D1025" w14:paraId="4543A88D" w14:textId="77777777" w:rsidTr="004F7E23">
        <w:trPr>
          <w:trHeight w:val="733"/>
        </w:trPr>
        <w:tc>
          <w:tcPr>
            <w:tcW w:w="5025" w:type="dxa"/>
            <w:tcBorders>
              <w:top w:val="single" w:sz="8" w:space="0" w:color="E70095"/>
              <w:bottom w:val="single" w:sz="8" w:space="0" w:color="E70095"/>
            </w:tcBorders>
          </w:tcPr>
          <w:p w14:paraId="2A432438" w14:textId="3AB5886F" w:rsidR="004F7E23" w:rsidRDefault="004F7E23" w:rsidP="00497D0A">
            <w:pPr>
              <w:pStyle w:val="Heading1"/>
              <w:rPr>
                <w:vertAlign w:val="subscript"/>
              </w:rPr>
            </w:pPr>
            <w:r w:rsidRPr="000402FA">
              <w:rPr>
                <w:color w:val="023F88"/>
                <w:vertAlign w:val="subscript"/>
              </w:rPr>
              <w:t>Employee Benefits</w:t>
            </w:r>
          </w:p>
        </w:tc>
        <w:tc>
          <w:tcPr>
            <w:tcW w:w="331" w:type="dxa"/>
            <w:tcBorders>
              <w:top w:val="single" w:sz="8" w:space="0" w:color="E70095"/>
              <w:bottom w:val="single" w:sz="8" w:space="0" w:color="E70095"/>
            </w:tcBorders>
          </w:tcPr>
          <w:p w14:paraId="6CD148BD" w14:textId="77777777" w:rsidR="004F7E23" w:rsidRDefault="004F7E23" w:rsidP="007326F7">
            <w:pPr>
              <w:pStyle w:val="Heading3"/>
            </w:pPr>
          </w:p>
        </w:tc>
        <w:tc>
          <w:tcPr>
            <w:tcW w:w="5416" w:type="dxa"/>
            <w:tcBorders>
              <w:top w:val="single" w:sz="8" w:space="0" w:color="E70095"/>
              <w:bottom w:val="single" w:sz="8" w:space="0" w:color="E70095"/>
            </w:tcBorders>
          </w:tcPr>
          <w:p w14:paraId="33E0770B" w14:textId="77777777" w:rsidR="004F7E23" w:rsidRDefault="004F7E23" w:rsidP="007326F7"/>
        </w:tc>
      </w:tr>
      <w:tr w:rsidR="006A1A0A" w:rsidRPr="00701E6E" w14:paraId="43B91913" w14:textId="77777777" w:rsidTr="00701E6E">
        <w:trPr>
          <w:trHeight w:val="139"/>
        </w:trPr>
        <w:tc>
          <w:tcPr>
            <w:tcW w:w="5025" w:type="dxa"/>
            <w:tcBorders>
              <w:top w:val="single" w:sz="8" w:space="0" w:color="E70095"/>
            </w:tcBorders>
          </w:tcPr>
          <w:p w14:paraId="7DCE0065" w14:textId="77777777" w:rsidR="006A1A0A" w:rsidRPr="00701E6E" w:rsidRDefault="006A1A0A" w:rsidP="00701E6E">
            <w:pPr>
              <w:spacing w:line="120" w:lineRule="auto"/>
            </w:pPr>
          </w:p>
        </w:tc>
        <w:tc>
          <w:tcPr>
            <w:tcW w:w="331" w:type="dxa"/>
            <w:tcBorders>
              <w:top w:val="single" w:sz="8" w:space="0" w:color="E70095"/>
            </w:tcBorders>
          </w:tcPr>
          <w:p w14:paraId="62F221D8" w14:textId="77777777" w:rsidR="006A1A0A" w:rsidRPr="00701E6E" w:rsidRDefault="006A1A0A" w:rsidP="00701E6E">
            <w:pPr>
              <w:spacing w:line="120" w:lineRule="auto"/>
            </w:pPr>
          </w:p>
        </w:tc>
        <w:tc>
          <w:tcPr>
            <w:tcW w:w="5416" w:type="dxa"/>
            <w:tcBorders>
              <w:top w:val="single" w:sz="8" w:space="0" w:color="E70095"/>
            </w:tcBorders>
          </w:tcPr>
          <w:p w14:paraId="7E093EBF" w14:textId="77777777" w:rsidR="006A1A0A" w:rsidRPr="00701E6E" w:rsidRDefault="006A1A0A" w:rsidP="00701E6E">
            <w:pPr>
              <w:spacing w:line="120" w:lineRule="auto"/>
            </w:pPr>
          </w:p>
        </w:tc>
      </w:tr>
      <w:tr w:rsidR="007D1025" w14:paraId="63982F12" w14:textId="77777777" w:rsidTr="000F2EE5">
        <w:trPr>
          <w:trHeight w:val="1643"/>
        </w:trPr>
        <w:tc>
          <w:tcPr>
            <w:tcW w:w="5025" w:type="dxa"/>
            <w:tcBorders>
              <w:bottom w:val="single" w:sz="8" w:space="0" w:color="E70095"/>
            </w:tcBorders>
          </w:tcPr>
          <w:p w14:paraId="33FA46C8" w14:textId="77777777" w:rsidR="007326F7" w:rsidRPr="004F7E23" w:rsidRDefault="007326F7" w:rsidP="007D1025">
            <w:pPr>
              <w:pStyle w:val="Heading4"/>
              <w:numPr>
                <w:ilvl w:val="0"/>
                <w:numId w:val="2"/>
              </w:numPr>
            </w:pPr>
            <w:r w:rsidRPr="004F7E23">
              <w:t>Free lunch</w:t>
            </w:r>
          </w:p>
          <w:p w14:paraId="237A47FD" w14:textId="77777777" w:rsidR="007326F7" w:rsidRPr="004F7E23" w:rsidRDefault="007326F7" w:rsidP="007D1025">
            <w:pPr>
              <w:pStyle w:val="Heading4"/>
              <w:numPr>
                <w:ilvl w:val="0"/>
                <w:numId w:val="2"/>
              </w:numPr>
            </w:pPr>
            <w:r w:rsidRPr="004F7E23">
              <w:t>Onsite parking</w:t>
            </w:r>
          </w:p>
          <w:p w14:paraId="25288CE1" w14:textId="77777777" w:rsidR="007326F7" w:rsidRPr="004F7E23" w:rsidRDefault="007326F7" w:rsidP="007D1025">
            <w:pPr>
              <w:pStyle w:val="Heading4"/>
              <w:numPr>
                <w:ilvl w:val="0"/>
                <w:numId w:val="2"/>
              </w:numPr>
            </w:pPr>
            <w:r w:rsidRPr="004F7E23">
              <w:t>CPD</w:t>
            </w:r>
          </w:p>
          <w:p w14:paraId="1FB150A8" w14:textId="77777777" w:rsidR="007326F7" w:rsidRPr="004F7E23" w:rsidRDefault="007326F7" w:rsidP="007D1025">
            <w:pPr>
              <w:pStyle w:val="Heading4"/>
              <w:numPr>
                <w:ilvl w:val="0"/>
                <w:numId w:val="2"/>
              </w:numPr>
            </w:pPr>
            <w:r w:rsidRPr="004F7E23">
              <w:t>Pension</w:t>
            </w:r>
          </w:p>
          <w:p w14:paraId="70700A5B" w14:textId="77777777" w:rsidR="007326F7" w:rsidRPr="004F7E23" w:rsidRDefault="007326F7" w:rsidP="007D1025">
            <w:pPr>
              <w:pStyle w:val="Heading4"/>
              <w:numPr>
                <w:ilvl w:val="0"/>
                <w:numId w:val="2"/>
              </w:numPr>
            </w:pPr>
            <w:r w:rsidRPr="004F7E23">
              <w:t>Use of staff gym</w:t>
            </w:r>
          </w:p>
        </w:tc>
        <w:tc>
          <w:tcPr>
            <w:tcW w:w="331" w:type="dxa"/>
            <w:tcBorders>
              <w:bottom w:val="single" w:sz="8" w:space="0" w:color="E70095"/>
            </w:tcBorders>
          </w:tcPr>
          <w:p w14:paraId="154A3049" w14:textId="77777777" w:rsidR="007326F7" w:rsidRPr="004F7E23" w:rsidRDefault="007326F7" w:rsidP="004F7E23">
            <w:pPr>
              <w:pStyle w:val="Heading4"/>
            </w:pPr>
          </w:p>
        </w:tc>
        <w:tc>
          <w:tcPr>
            <w:tcW w:w="5416" w:type="dxa"/>
            <w:tcBorders>
              <w:bottom w:val="single" w:sz="8" w:space="0" w:color="E70095"/>
            </w:tcBorders>
          </w:tcPr>
          <w:p w14:paraId="3874A4D3" w14:textId="77777777" w:rsidR="007D1025" w:rsidRDefault="007D1025" w:rsidP="007D1025">
            <w:pPr>
              <w:pStyle w:val="Heading4"/>
              <w:numPr>
                <w:ilvl w:val="0"/>
                <w:numId w:val="1"/>
              </w:numPr>
            </w:pPr>
            <w:r>
              <w:t>Swimming pool</w:t>
            </w:r>
          </w:p>
          <w:p w14:paraId="6DE3FD5A" w14:textId="77777777" w:rsidR="007D1025" w:rsidRDefault="007D1025" w:rsidP="007D1025">
            <w:pPr>
              <w:pStyle w:val="Heading4"/>
              <w:numPr>
                <w:ilvl w:val="0"/>
                <w:numId w:val="1"/>
              </w:numPr>
            </w:pPr>
            <w:r>
              <w:t>Fees discount</w:t>
            </w:r>
          </w:p>
          <w:p w14:paraId="52F03117" w14:textId="61B03121" w:rsidR="007326F7" w:rsidRPr="004F7E23" w:rsidRDefault="007326F7" w:rsidP="007A0029">
            <w:pPr>
              <w:pStyle w:val="Heading4"/>
              <w:spacing w:after="240"/>
              <w:ind w:left="360"/>
            </w:pPr>
          </w:p>
        </w:tc>
      </w:tr>
      <w:tr w:rsidR="007D1025" w14:paraId="2059A644" w14:textId="77777777" w:rsidTr="004F7E23">
        <w:trPr>
          <w:trHeight w:val="733"/>
        </w:trPr>
        <w:tc>
          <w:tcPr>
            <w:tcW w:w="5025" w:type="dxa"/>
            <w:tcBorders>
              <w:top w:val="single" w:sz="8" w:space="0" w:color="E70095"/>
            </w:tcBorders>
          </w:tcPr>
          <w:p w14:paraId="6052BF12" w14:textId="77777777" w:rsidR="007326F7" w:rsidRDefault="007326F7" w:rsidP="007326F7">
            <w:pPr>
              <w:pStyle w:val="Heading3"/>
              <w:rPr>
                <w:vertAlign w:val="subscript"/>
              </w:rPr>
            </w:pPr>
          </w:p>
        </w:tc>
        <w:tc>
          <w:tcPr>
            <w:tcW w:w="331" w:type="dxa"/>
            <w:tcBorders>
              <w:top w:val="single" w:sz="8" w:space="0" w:color="E70095"/>
            </w:tcBorders>
          </w:tcPr>
          <w:p w14:paraId="61790734" w14:textId="77777777" w:rsidR="007326F7" w:rsidRDefault="007326F7" w:rsidP="007326F7">
            <w:pPr>
              <w:pStyle w:val="Heading3"/>
            </w:pPr>
          </w:p>
        </w:tc>
        <w:tc>
          <w:tcPr>
            <w:tcW w:w="5416" w:type="dxa"/>
            <w:tcBorders>
              <w:top w:val="single" w:sz="8" w:space="0" w:color="E70095"/>
            </w:tcBorders>
          </w:tcPr>
          <w:p w14:paraId="7B1644C8" w14:textId="77777777" w:rsidR="007326F7" w:rsidRDefault="007326F7" w:rsidP="007326F7">
            <w:pPr>
              <w:pStyle w:val="Heading3"/>
              <w:rPr>
                <w:noProof/>
              </w:rPr>
            </w:pPr>
          </w:p>
        </w:tc>
      </w:tr>
      <w:tr w:rsidR="007D1025" w14:paraId="03993A0B" w14:textId="77777777" w:rsidTr="007326F7">
        <w:trPr>
          <w:trHeight w:val="733"/>
        </w:trPr>
        <w:tc>
          <w:tcPr>
            <w:tcW w:w="5025" w:type="dxa"/>
          </w:tcPr>
          <w:p w14:paraId="2A4C510D" w14:textId="77777777" w:rsidR="007326F7" w:rsidRDefault="007326F7" w:rsidP="007326F7">
            <w:pPr>
              <w:pStyle w:val="Heading3"/>
              <w:rPr>
                <w:vertAlign w:val="subscript"/>
              </w:rPr>
            </w:pPr>
          </w:p>
        </w:tc>
        <w:tc>
          <w:tcPr>
            <w:tcW w:w="331" w:type="dxa"/>
          </w:tcPr>
          <w:p w14:paraId="4CCE2B1A" w14:textId="77777777" w:rsidR="007326F7" w:rsidRDefault="007326F7" w:rsidP="007326F7">
            <w:pPr>
              <w:pStyle w:val="Heading3"/>
            </w:pPr>
          </w:p>
        </w:tc>
        <w:tc>
          <w:tcPr>
            <w:tcW w:w="5416" w:type="dxa"/>
          </w:tcPr>
          <w:p w14:paraId="1C5853F2" w14:textId="77777777" w:rsidR="007326F7" w:rsidRDefault="007326F7" w:rsidP="007326F7">
            <w:pPr>
              <w:pStyle w:val="Heading3"/>
              <w:rPr>
                <w:noProof/>
              </w:rPr>
            </w:pPr>
          </w:p>
        </w:tc>
      </w:tr>
    </w:tbl>
    <w:p w14:paraId="37907462" w14:textId="77777777" w:rsidR="00173231" w:rsidRDefault="00FE6A39" w:rsidP="00BA0EBD">
      <w:pPr>
        <w:ind w:left="-1440" w:right="-1440"/>
        <w:rPr>
          <w:noProof/>
        </w:rPr>
      </w:pPr>
      <w:r>
        <w:rPr>
          <w:noProof/>
        </w:rPr>
        <w:drawing>
          <wp:anchor distT="0" distB="0" distL="114300" distR="114300" simplePos="0" relativeHeight="251663360" behindDoc="1" locked="1" layoutInCell="1" allowOverlap="1" wp14:anchorId="35234EB1" wp14:editId="57230666">
            <wp:simplePos x="0" y="0"/>
            <wp:positionH relativeFrom="column">
              <wp:posOffset>-350520</wp:posOffset>
            </wp:positionH>
            <wp:positionV relativeFrom="paragraph">
              <wp:posOffset>-1426210</wp:posOffset>
            </wp:positionV>
            <wp:extent cx="7559675" cy="10684510"/>
            <wp:effectExtent l="0" t="0" r="0" b="0"/>
            <wp:wrapNone/>
            <wp:docPr id="1394672887" name="Picture 1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72887" name="Picture 15"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page">
              <wp14:pctWidth>0</wp14:pctWidth>
            </wp14:sizeRelH>
            <wp14:sizeRelV relativeFrom="page">
              <wp14:pctHeight>0</wp14:pctHeight>
            </wp14:sizeRelV>
          </wp:anchor>
        </w:drawing>
      </w:r>
    </w:p>
    <w:p w14:paraId="719F6C81" w14:textId="3B8DF060" w:rsidR="00622FAD" w:rsidRDefault="00622FAD" w:rsidP="00622FAD"/>
    <w:tbl>
      <w:tblPr>
        <w:tblStyle w:val="TableGrid"/>
        <w:tblpPr w:leftFromText="180" w:rightFromText="180"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331"/>
        <w:gridCol w:w="5416"/>
      </w:tblGrid>
      <w:tr w:rsidR="00622FAD" w14:paraId="03AD27C9" w14:textId="77777777" w:rsidTr="006D4DE4">
        <w:trPr>
          <w:trHeight w:val="733"/>
        </w:trPr>
        <w:tc>
          <w:tcPr>
            <w:tcW w:w="5025" w:type="dxa"/>
          </w:tcPr>
          <w:p w14:paraId="1A03A46A" w14:textId="77777777" w:rsidR="00B90523" w:rsidRDefault="00622FAD" w:rsidP="00622FAD">
            <w:pPr>
              <w:pStyle w:val="Heading3"/>
            </w:pPr>
            <w:r>
              <w:lastRenderedPageBreak/>
              <w:t xml:space="preserve">Appointment of </w:t>
            </w:r>
          </w:p>
          <w:p w14:paraId="2DA0038A" w14:textId="25178118" w:rsidR="00164BFB" w:rsidRDefault="006B7DB4" w:rsidP="00622FAD">
            <w:pPr>
              <w:pStyle w:val="Heading3"/>
            </w:pPr>
            <w:r>
              <w:t>Teaching Assistant</w:t>
            </w:r>
          </w:p>
          <w:p w14:paraId="782A8A10" w14:textId="77777777" w:rsidR="00622FAD" w:rsidRPr="00E865A6" w:rsidRDefault="00622FAD" w:rsidP="006D4DE4">
            <w:pPr>
              <w:rPr>
                <w:rFonts w:ascii="Arial" w:eastAsiaTheme="majorEastAsia" w:hAnsi="Arial" w:cstheme="majorBidi"/>
                <w:iCs/>
                <w:color w:val="2F5496" w:themeColor="accent1" w:themeShade="BF"/>
                <w:sz w:val="22"/>
              </w:rPr>
            </w:pPr>
          </w:p>
          <w:p w14:paraId="08B837C8" w14:textId="77777777" w:rsidR="006B7DB4" w:rsidRDefault="006B7DB4" w:rsidP="00992D77">
            <w:pPr>
              <w:pStyle w:val="Heading4"/>
              <w:jc w:val="both"/>
            </w:pPr>
            <w:r w:rsidRPr="006B7DB4">
              <w:t xml:space="preserve">Hazelwood School are looking to employ a highly motivated, passionate and proactive Teaching Assistant for Year 2. </w:t>
            </w:r>
          </w:p>
          <w:p w14:paraId="31CB8FDA" w14:textId="77777777" w:rsidR="006B7DB4" w:rsidRDefault="006B7DB4" w:rsidP="00992D77">
            <w:pPr>
              <w:pStyle w:val="Heading4"/>
              <w:jc w:val="both"/>
            </w:pPr>
          </w:p>
          <w:p w14:paraId="4CF59760" w14:textId="77777777" w:rsidR="006B7DB4" w:rsidRDefault="006B7DB4" w:rsidP="00992D77">
            <w:pPr>
              <w:pStyle w:val="Heading4"/>
              <w:jc w:val="both"/>
            </w:pPr>
            <w:r w:rsidRPr="006B7DB4">
              <w:t>This is a crucial role where you will have a direct and enduring impact on every child you work with.  Qualifications and experience are desirable, but not essential. You will have excellent communication skills, a willingness to learn and the desire to be part of a high performing team. </w:t>
            </w:r>
          </w:p>
          <w:p w14:paraId="650A1BBD" w14:textId="77777777" w:rsidR="006B7DB4" w:rsidRDefault="006B7DB4" w:rsidP="00992D77">
            <w:pPr>
              <w:pStyle w:val="Heading4"/>
              <w:jc w:val="both"/>
            </w:pPr>
          </w:p>
          <w:p w14:paraId="69917069" w14:textId="04BD1638" w:rsidR="00D56CE4" w:rsidRPr="006B7DB4" w:rsidRDefault="006B7DB4" w:rsidP="00992D77">
            <w:pPr>
              <w:pStyle w:val="Heading4"/>
              <w:jc w:val="both"/>
            </w:pPr>
            <w:r w:rsidRPr="006B7DB4">
              <w:t>Supporting the children’s learning and assisting the teaching staff, sometimes working on your own initiative, you will be required to bring energy and patience to the role. You will also support the children with their educational, physical and social development.</w:t>
            </w:r>
          </w:p>
          <w:p w14:paraId="17E74793" w14:textId="77777777" w:rsidR="00D56CE4" w:rsidRDefault="00D56CE4" w:rsidP="00992D77">
            <w:pPr>
              <w:pStyle w:val="Heading4"/>
              <w:jc w:val="both"/>
            </w:pPr>
          </w:p>
          <w:p w14:paraId="4123039D" w14:textId="35C93FFB" w:rsidR="006B7DB4" w:rsidRPr="006B7DB4" w:rsidRDefault="006B7DB4" w:rsidP="00992D77">
            <w:pPr>
              <w:jc w:val="both"/>
            </w:pPr>
            <w:r w:rsidRPr="00936359">
              <w:rPr>
                <w:rFonts w:ascii="Arial" w:eastAsiaTheme="majorEastAsia" w:hAnsi="Arial" w:cstheme="majorBidi"/>
                <w:b/>
                <w:bCs/>
                <w:iCs/>
                <w:color w:val="2F5496" w:themeColor="accent1" w:themeShade="BF"/>
                <w:sz w:val="22"/>
              </w:rPr>
              <w:t>This is a term time post working</w:t>
            </w:r>
            <w:r w:rsidRPr="006B7DB4">
              <w:rPr>
                <w:rFonts w:ascii="Arial" w:eastAsiaTheme="majorEastAsia" w:hAnsi="Arial" w:cstheme="majorBidi"/>
                <w:iCs/>
                <w:color w:val="2F5496" w:themeColor="accent1" w:themeShade="BF"/>
                <w:sz w:val="22"/>
              </w:rPr>
              <w:t xml:space="preserve"> </w:t>
            </w:r>
            <w:r w:rsidRPr="00936359">
              <w:rPr>
                <w:rFonts w:ascii="Arial" w:eastAsiaTheme="majorEastAsia" w:hAnsi="Arial" w:cstheme="majorBidi"/>
                <w:b/>
                <w:bCs/>
                <w:iCs/>
                <w:color w:val="2F5496" w:themeColor="accent1" w:themeShade="BF"/>
                <w:sz w:val="22"/>
              </w:rPr>
              <w:t>32 hours per week Monday, Tuesday, Wednesday and Friday from 8am to 1:30pm and Thursdays from 8am to 6:00pm</w:t>
            </w:r>
          </w:p>
        </w:tc>
        <w:tc>
          <w:tcPr>
            <w:tcW w:w="331" w:type="dxa"/>
          </w:tcPr>
          <w:p w14:paraId="774E85A8" w14:textId="0A0F4E1B" w:rsidR="00622FAD" w:rsidRDefault="00622FAD" w:rsidP="006D4DE4">
            <w:pPr>
              <w:pStyle w:val="Heading3"/>
            </w:pPr>
          </w:p>
        </w:tc>
        <w:tc>
          <w:tcPr>
            <w:tcW w:w="5416" w:type="dxa"/>
          </w:tcPr>
          <w:p w14:paraId="1A6A8641" w14:textId="083422B3" w:rsidR="00622FAD" w:rsidRDefault="00D56CE4" w:rsidP="006D4DE4">
            <w:pPr>
              <w:pStyle w:val="Heading3"/>
            </w:pPr>
            <w:r>
              <w:rPr>
                <w:noProof/>
              </w:rPr>
              <w:drawing>
                <wp:anchor distT="0" distB="0" distL="114300" distR="114300" simplePos="0" relativeHeight="251677696" behindDoc="0" locked="0" layoutInCell="1" allowOverlap="1" wp14:anchorId="58EE4B3B" wp14:editId="1359D4BA">
                  <wp:simplePos x="0" y="0"/>
                  <wp:positionH relativeFrom="column">
                    <wp:posOffset>1270</wp:posOffset>
                  </wp:positionH>
                  <wp:positionV relativeFrom="paragraph">
                    <wp:posOffset>5527758</wp:posOffset>
                  </wp:positionV>
                  <wp:extent cx="3273398" cy="2182164"/>
                  <wp:effectExtent l="0" t="0" r="3810" b="2540"/>
                  <wp:wrapSquare wrapText="bothSides"/>
                  <wp:docPr id="569610921" name="Picture 1" descr="A picture containing house, outdoor, buil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921" name="Picture 1" descr="A picture containing house, outdoor, building, pl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3398" cy="2182164"/>
                          </a:xfrm>
                          <a:prstGeom prst="rect">
                            <a:avLst/>
                          </a:prstGeom>
                        </pic:spPr>
                      </pic:pic>
                    </a:graphicData>
                  </a:graphic>
                  <wp14:sizeRelH relativeFrom="page">
                    <wp14:pctWidth>0</wp14:pctWidth>
                  </wp14:sizeRelH>
                  <wp14:sizeRelV relativeFrom="page">
                    <wp14:pctHeight>0</wp14:pctHeight>
                  </wp14:sizeRelV>
                </wp:anchor>
              </w:drawing>
            </w:r>
            <w:r w:rsidR="00570FAD">
              <w:rPr>
                <w:noProof/>
              </w:rPr>
              <w:drawing>
                <wp:anchor distT="0" distB="0" distL="114300" distR="114300" simplePos="0" relativeHeight="251670528" behindDoc="0" locked="0" layoutInCell="1" allowOverlap="1" wp14:anchorId="5B622692" wp14:editId="732DD9FD">
                  <wp:simplePos x="0" y="0"/>
                  <wp:positionH relativeFrom="column">
                    <wp:posOffset>-5715</wp:posOffset>
                  </wp:positionH>
                  <wp:positionV relativeFrom="paragraph">
                    <wp:posOffset>3169920</wp:posOffset>
                  </wp:positionV>
                  <wp:extent cx="3268345" cy="2178685"/>
                  <wp:effectExtent l="0" t="0" r="0" b="5715"/>
                  <wp:wrapSquare wrapText="bothSides"/>
                  <wp:docPr id="2043025800" name="Picture 204302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25800" name="Picture 20430258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8345" cy="2178685"/>
                          </a:xfrm>
                          <a:prstGeom prst="rect">
                            <a:avLst/>
                          </a:prstGeom>
                        </pic:spPr>
                      </pic:pic>
                    </a:graphicData>
                  </a:graphic>
                  <wp14:sizeRelH relativeFrom="page">
                    <wp14:pctWidth>0</wp14:pctWidth>
                  </wp14:sizeRelH>
                  <wp14:sizeRelV relativeFrom="page">
                    <wp14:pctHeight>0</wp14:pctHeight>
                  </wp14:sizeRelV>
                </wp:anchor>
              </w:drawing>
            </w:r>
            <w:r w:rsidR="00622FAD">
              <w:rPr>
                <w:noProof/>
              </w:rPr>
              <w:drawing>
                <wp:anchor distT="0" distB="0" distL="114300" distR="114300" simplePos="0" relativeHeight="251671552" behindDoc="0" locked="0" layoutInCell="1" allowOverlap="1" wp14:anchorId="24DBF807" wp14:editId="5AD88B78">
                  <wp:simplePos x="0" y="0"/>
                  <wp:positionH relativeFrom="column">
                    <wp:posOffset>-5513</wp:posOffset>
                  </wp:positionH>
                  <wp:positionV relativeFrom="paragraph">
                    <wp:posOffset>842472</wp:posOffset>
                  </wp:positionV>
                  <wp:extent cx="3278505" cy="2185670"/>
                  <wp:effectExtent l="0" t="0" r="0" b="0"/>
                  <wp:wrapSquare wrapText="bothSides"/>
                  <wp:docPr id="1929773320" name="Picture 192977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3320" name="Picture 19297733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8505" cy="2185670"/>
                          </a:xfrm>
                          <a:prstGeom prst="rect">
                            <a:avLst/>
                          </a:prstGeom>
                        </pic:spPr>
                      </pic:pic>
                    </a:graphicData>
                  </a:graphic>
                  <wp14:sizeRelH relativeFrom="page">
                    <wp14:pctWidth>0</wp14:pctWidth>
                  </wp14:sizeRelH>
                  <wp14:sizeRelV relativeFrom="page">
                    <wp14:pctHeight>0</wp14:pctHeight>
                  </wp14:sizeRelV>
                </wp:anchor>
              </w:drawing>
            </w:r>
          </w:p>
        </w:tc>
      </w:tr>
    </w:tbl>
    <w:p w14:paraId="3FB5C687" w14:textId="6B1359F5" w:rsidR="006A1A0A" w:rsidRDefault="006A1A0A" w:rsidP="00622FAD"/>
    <w:p w14:paraId="34259B7C" w14:textId="181D6C48" w:rsidR="00FB6E6E" w:rsidRDefault="00FB6E6E" w:rsidP="007326F7">
      <w:pPr>
        <w:tabs>
          <w:tab w:val="left" w:pos="1560"/>
        </w:tabs>
      </w:pPr>
      <w:r>
        <w:br w:type="page"/>
      </w:r>
    </w:p>
    <w:tbl>
      <w:tblPr>
        <w:tblStyle w:val="TableGrid"/>
        <w:tblpPr w:leftFromText="180" w:rightFromText="180" w:vertAnchor="text" w:horzAnchor="margin" w:tblpY="-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277"/>
        <w:gridCol w:w="5247"/>
      </w:tblGrid>
      <w:tr w:rsidR="007326F7" w:rsidRPr="00992D77" w14:paraId="7E1408B0" w14:textId="77777777" w:rsidTr="00C60E60">
        <w:trPr>
          <w:trHeight w:val="733"/>
        </w:trPr>
        <w:tc>
          <w:tcPr>
            <w:tcW w:w="10772" w:type="dxa"/>
            <w:gridSpan w:val="3"/>
          </w:tcPr>
          <w:p w14:paraId="35AB00B2" w14:textId="30AF6755" w:rsidR="006A1A0A" w:rsidRPr="00992D77" w:rsidRDefault="006A1A0A" w:rsidP="00992D77">
            <w:pPr>
              <w:pStyle w:val="Heading3"/>
              <w:jc w:val="both"/>
              <w:rPr>
                <w:b w:val="0"/>
                <w:iCs/>
                <w:color w:val="2F5496" w:themeColor="accent1" w:themeShade="BF"/>
                <w:sz w:val="22"/>
              </w:rPr>
            </w:pPr>
            <w:r w:rsidRPr="00992D77">
              <w:rPr>
                <w:b w:val="0"/>
                <w:iCs/>
                <w:color w:val="2F5496" w:themeColor="accent1" w:themeShade="BF"/>
                <w:sz w:val="22"/>
              </w:rPr>
              <w:lastRenderedPageBreak/>
              <w:t>Main responsibilities</w:t>
            </w:r>
          </w:p>
          <w:p w14:paraId="05CA1BFB" w14:textId="77777777" w:rsidR="00B82257" w:rsidRPr="00992D77" w:rsidRDefault="00B82257" w:rsidP="00992D77">
            <w:pPr>
              <w:pStyle w:val="Heading4"/>
              <w:ind w:left="321"/>
              <w:jc w:val="both"/>
            </w:pPr>
            <w:r w:rsidRPr="00992D77">
              <w:t xml:space="preserve"> </w:t>
            </w:r>
          </w:p>
          <w:p w14:paraId="29E1F0CE" w14:textId="77777777" w:rsidR="00FE1328" w:rsidRPr="00992D77" w:rsidRDefault="00B82257" w:rsidP="00992D77">
            <w:pPr>
              <w:pStyle w:val="Heading4"/>
              <w:jc w:val="both"/>
            </w:pPr>
            <w:r w:rsidRPr="00B82257">
              <w:t>Responsibilities</w:t>
            </w:r>
            <w:r w:rsidR="00873EA8" w:rsidRPr="00992D77">
              <w:t xml:space="preserve"> will include but are not limited to.</w:t>
            </w:r>
          </w:p>
          <w:p w14:paraId="4FF532DC" w14:textId="77777777" w:rsidR="00FE1328" w:rsidRPr="00992D77" w:rsidRDefault="00873EA8" w:rsidP="00992D77">
            <w:pPr>
              <w:pStyle w:val="Heading4"/>
              <w:jc w:val="both"/>
            </w:pPr>
            <w:r w:rsidRPr="00992D77">
              <w:t xml:space="preserve"> </w:t>
            </w:r>
          </w:p>
          <w:p w14:paraId="33F3A627" w14:textId="77777777" w:rsidR="00992D77" w:rsidRPr="00992D77" w:rsidRDefault="00992D77" w:rsidP="00992D77">
            <w:pPr>
              <w:autoSpaceDE w:val="0"/>
              <w:autoSpaceDN w:val="0"/>
              <w:adjustRightInd w:val="0"/>
              <w:ind w:left="36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Academic and pastoral care</w:t>
            </w:r>
          </w:p>
          <w:p w14:paraId="253A0661" w14:textId="77777777" w:rsidR="00992D77" w:rsidRPr="00992D77" w:rsidRDefault="00992D77" w:rsidP="00992D77">
            <w:pPr>
              <w:tabs>
                <w:tab w:val="left" w:pos="144"/>
                <w:tab w:val="left" w:pos="576"/>
                <w:tab w:val="left" w:pos="864"/>
                <w:tab w:val="left" w:pos="1584"/>
                <w:tab w:val="left" w:pos="2304"/>
                <w:tab w:val="left" w:pos="3024"/>
                <w:tab w:val="left" w:pos="3744"/>
                <w:tab w:val="left" w:pos="4464"/>
                <w:tab w:val="left" w:pos="5184"/>
                <w:tab w:val="left" w:pos="5904"/>
                <w:tab w:val="left" w:pos="6624"/>
              </w:tabs>
              <w:jc w:val="both"/>
              <w:rPr>
                <w:rFonts w:ascii="Arial" w:eastAsiaTheme="majorEastAsia" w:hAnsi="Arial" w:cstheme="majorBidi"/>
                <w:iCs/>
                <w:color w:val="2F5496" w:themeColor="accent1" w:themeShade="BF"/>
                <w:sz w:val="22"/>
              </w:rPr>
            </w:pPr>
          </w:p>
          <w:p w14:paraId="3E137368"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aid pupils to learn as effectively as possible both in group situations and on their own by, for example:</w:t>
            </w:r>
          </w:p>
          <w:p w14:paraId="0B3F3127"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 xml:space="preserve">Supporting and assisting the teaching staff with the educational, physical and social needs of the children. </w:t>
            </w:r>
          </w:p>
          <w:p w14:paraId="124D6CE1"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Being actively involved in the whole planning cycle and contributing towards reviews of pupils’ progress as appropriate.</w:t>
            </w:r>
          </w:p>
          <w:p w14:paraId="3F56A0B2"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Assisting the teacher in providing a full range of stimulating activities for the children as part of their physical, intellectual, emotional and social development.</w:t>
            </w:r>
          </w:p>
          <w:p w14:paraId="795FA5E7"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Motivating and encouraging the children as required by providing levels of individual attention, reassurance and help with tasks as appropriate to their needs</w:t>
            </w:r>
          </w:p>
          <w:p w14:paraId="656C7591"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Using praise, commentary and assistance to encourage the pupil to concentrate and stay on task</w:t>
            </w:r>
          </w:p>
          <w:p w14:paraId="0CE73630"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Liaising with the SENCO and other professionals as required</w:t>
            </w:r>
          </w:p>
          <w:p w14:paraId="1D16823E"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Consistently and effectively implementing agreed behaviour management strategies</w:t>
            </w:r>
          </w:p>
          <w:p w14:paraId="038F3DD9" w14:textId="09461311"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 xml:space="preserve">To supervise a whole class during the short term absence of the teacher </w:t>
            </w:r>
          </w:p>
          <w:p w14:paraId="29445F96" w14:textId="0BFFF5D9"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 xml:space="preserve">To look after the welfare of the children </w:t>
            </w:r>
            <w:r w:rsidRPr="00992D77">
              <w:rPr>
                <w:rFonts w:ascii="Arial" w:eastAsiaTheme="majorEastAsia" w:hAnsi="Arial" w:cstheme="majorBidi"/>
                <w:iCs/>
                <w:color w:val="2F5496" w:themeColor="accent1" w:themeShade="BF"/>
                <w:szCs w:val="24"/>
              </w:rPr>
              <w:t>by.</w:t>
            </w:r>
          </w:p>
          <w:p w14:paraId="3F13C859"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Attending to their health, welfare and safety at all times, including when in external play areas, toileting and cleaning incontinent or sick children.</w:t>
            </w:r>
          </w:p>
          <w:p w14:paraId="74F9C36A" w14:textId="77777777" w:rsidR="00992D77" w:rsidRPr="00992D77" w:rsidRDefault="00992D77" w:rsidP="00992D77">
            <w:pPr>
              <w:pStyle w:val="ListParagraph"/>
              <w:numPr>
                <w:ilvl w:val="0"/>
                <w:numId w:val="22"/>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Dressing minor wounds, dealing with their health requirements as necessary, subject to training and instruction provided.</w:t>
            </w:r>
          </w:p>
          <w:p w14:paraId="2CCAA57B"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support and implement the agreed aims of the school.</w:t>
            </w:r>
          </w:p>
          <w:p w14:paraId="753B2FC7"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be aware of confidential issues linked to home/pupil/teacher/school</w:t>
            </w:r>
          </w:p>
          <w:p w14:paraId="7AA4EC29"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comply with legal and organisational requirements for maintaining the health, safety and security of yourself and others in the learning environment</w:t>
            </w:r>
          </w:p>
          <w:p w14:paraId="2404DF4D"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take part in training activities offered by the school to further knowledge.</w:t>
            </w:r>
          </w:p>
          <w:p w14:paraId="69F750EE"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support playground/break time supervision</w:t>
            </w:r>
          </w:p>
          <w:p w14:paraId="4FE8B0FF"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accompany the teacher and child on educational visits.</w:t>
            </w:r>
          </w:p>
          <w:p w14:paraId="2CDB0E1D" w14:textId="77777777" w:rsidR="00992D77" w:rsidRPr="00992D77" w:rsidRDefault="00992D77" w:rsidP="00992D77">
            <w:pPr>
              <w:pStyle w:val="ListParagraph"/>
              <w:numPr>
                <w:ilvl w:val="0"/>
                <w:numId w:val="21"/>
              </w:numPr>
              <w:spacing w:after="200" w:line="276" w:lineRule="auto"/>
              <w:jc w:val="both"/>
              <w:rPr>
                <w:rFonts w:ascii="Arial" w:eastAsiaTheme="majorEastAsia" w:hAnsi="Arial" w:cstheme="majorBidi"/>
                <w:iCs/>
                <w:color w:val="2F5496" w:themeColor="accent1" w:themeShade="BF"/>
                <w:szCs w:val="24"/>
              </w:rPr>
            </w:pPr>
            <w:r w:rsidRPr="00992D77">
              <w:rPr>
                <w:rFonts w:ascii="Arial" w:eastAsiaTheme="majorEastAsia" w:hAnsi="Arial" w:cstheme="majorBidi"/>
                <w:iCs/>
                <w:color w:val="2F5496" w:themeColor="accent1" w:themeShade="BF"/>
                <w:szCs w:val="24"/>
              </w:rPr>
              <w:t>To assist in the upkeep of different areas of the school.</w:t>
            </w:r>
          </w:p>
          <w:p w14:paraId="6AB94274" w14:textId="77777777" w:rsidR="00992D77" w:rsidRPr="00992D77" w:rsidRDefault="00992D77" w:rsidP="00992D77">
            <w:pPr>
              <w:jc w:val="both"/>
              <w:rPr>
                <w:rFonts w:ascii="Arial" w:eastAsiaTheme="majorEastAsia" w:hAnsi="Arial" w:cstheme="majorBidi"/>
                <w:iCs/>
                <w:color w:val="2F5496" w:themeColor="accent1" w:themeShade="BF"/>
                <w:sz w:val="22"/>
              </w:rPr>
            </w:pPr>
          </w:p>
          <w:p w14:paraId="603746C3" w14:textId="77777777" w:rsidR="00992D77" w:rsidRPr="00992D77" w:rsidRDefault="00992D77" w:rsidP="00992D77">
            <w:pPr>
              <w:spacing w:after="200" w:line="276" w:lineRule="auto"/>
              <w:jc w:val="both"/>
              <w:rPr>
                <w:rFonts w:ascii="Arial" w:eastAsiaTheme="majorEastAsia" w:hAnsi="Arial" w:cstheme="majorBidi"/>
                <w:iCs/>
                <w:color w:val="2F5496" w:themeColor="accent1" w:themeShade="BF"/>
              </w:rPr>
            </w:pPr>
            <w:r w:rsidRPr="00992D77">
              <w:rPr>
                <w:rFonts w:ascii="Arial" w:eastAsiaTheme="majorEastAsia" w:hAnsi="Arial" w:cstheme="majorBidi"/>
                <w:iCs/>
                <w:color w:val="2F5496" w:themeColor="accent1" w:themeShade="BF"/>
              </w:rPr>
              <w:t>Professional Standards</w:t>
            </w:r>
          </w:p>
          <w:p w14:paraId="43A292E3" w14:textId="77777777" w:rsidR="00992D77" w:rsidRPr="00992D77" w:rsidRDefault="00992D77" w:rsidP="00992D77">
            <w:pPr>
              <w:jc w:val="both"/>
              <w:rPr>
                <w:rFonts w:ascii="Arial" w:eastAsiaTheme="majorEastAsia" w:hAnsi="Arial" w:cstheme="majorBidi"/>
                <w:iCs/>
                <w:color w:val="2F5496" w:themeColor="accent1" w:themeShade="BF"/>
                <w:sz w:val="22"/>
              </w:rPr>
            </w:pPr>
          </w:p>
          <w:p w14:paraId="4EE9E575" w14:textId="77777777" w:rsidR="00992D77" w:rsidRPr="00992D77" w:rsidRDefault="00992D77" w:rsidP="00992D77">
            <w:pPr>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Reporting to the Class Teacher, the Teaching Assistant will:</w:t>
            </w:r>
          </w:p>
          <w:p w14:paraId="7E148EEB" w14:textId="77777777" w:rsidR="00992D77" w:rsidRPr="00992D77" w:rsidRDefault="00992D77" w:rsidP="00992D77">
            <w:pPr>
              <w:jc w:val="both"/>
              <w:rPr>
                <w:rFonts w:ascii="Arial" w:eastAsiaTheme="majorEastAsia" w:hAnsi="Arial" w:cstheme="majorBidi"/>
                <w:iCs/>
                <w:color w:val="2F5496" w:themeColor="accent1" w:themeShade="BF"/>
                <w:sz w:val="22"/>
              </w:rPr>
            </w:pPr>
          </w:p>
          <w:p w14:paraId="75BBD045" w14:textId="77777777" w:rsidR="00992D77" w:rsidRPr="00992D77" w:rsidRDefault="00992D77" w:rsidP="00992D77">
            <w:pPr>
              <w:numPr>
                <w:ilvl w:val="0"/>
                <w:numId w:val="24"/>
              </w:numPr>
              <w:autoSpaceDE w:val="0"/>
              <w:autoSpaceDN w:val="0"/>
              <w:adjustRightInd w:val="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Attend staff meetings and in-service training courses as required.</w:t>
            </w:r>
          </w:p>
          <w:p w14:paraId="4131CD7E" w14:textId="06D91374" w:rsidR="00992D77" w:rsidRPr="00992D77" w:rsidRDefault="00992D77" w:rsidP="00992D77">
            <w:pPr>
              <w:numPr>
                <w:ilvl w:val="0"/>
                <w:numId w:val="24"/>
              </w:numPr>
              <w:autoSpaceDE w:val="0"/>
              <w:autoSpaceDN w:val="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 xml:space="preserve">Work flexibly as part of a team and to take shared responsibility for ensuring </w:t>
            </w:r>
            <w:r w:rsidRPr="00992D77">
              <w:rPr>
                <w:rFonts w:ascii="Arial" w:eastAsiaTheme="majorEastAsia" w:hAnsi="Arial" w:cstheme="majorBidi"/>
                <w:iCs/>
                <w:color w:val="2F5496" w:themeColor="accent1" w:themeShade="BF"/>
                <w:sz w:val="22"/>
              </w:rPr>
              <w:t>adult: child</w:t>
            </w:r>
            <w:r w:rsidRPr="00992D77">
              <w:rPr>
                <w:rFonts w:ascii="Arial" w:eastAsiaTheme="majorEastAsia" w:hAnsi="Arial" w:cstheme="majorBidi"/>
                <w:iCs/>
                <w:color w:val="2F5496" w:themeColor="accent1" w:themeShade="BF"/>
                <w:sz w:val="22"/>
              </w:rPr>
              <w:t xml:space="preserve"> ratios are always maintained through regular staff rotas and over-time, when needed and agreed in advance.</w:t>
            </w:r>
          </w:p>
          <w:p w14:paraId="2EA5404D" w14:textId="77777777" w:rsidR="00992D77" w:rsidRPr="00992D77" w:rsidRDefault="00992D77" w:rsidP="00992D77">
            <w:pPr>
              <w:numPr>
                <w:ilvl w:val="0"/>
                <w:numId w:val="24"/>
              </w:numPr>
              <w:autoSpaceDE w:val="0"/>
              <w:autoSpaceDN w:val="0"/>
              <w:adjustRightInd w:val="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Keep completely confidential any information regarding the children, their families or other staff which is acquired as part of the job.</w:t>
            </w:r>
          </w:p>
          <w:p w14:paraId="14A0A889" w14:textId="77777777" w:rsidR="00992D77" w:rsidRPr="00992D77" w:rsidRDefault="00992D77" w:rsidP="00992D77">
            <w:pPr>
              <w:numPr>
                <w:ilvl w:val="0"/>
                <w:numId w:val="24"/>
              </w:numPr>
              <w:autoSpaceDE w:val="0"/>
              <w:autoSpaceDN w:val="0"/>
              <w:adjustRightInd w:val="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Keep up to date with current good practice.</w:t>
            </w:r>
          </w:p>
          <w:p w14:paraId="726E4C16" w14:textId="3237E027" w:rsidR="00992D77" w:rsidRPr="00992D77" w:rsidRDefault="00992D77" w:rsidP="00992D77">
            <w:pPr>
              <w:numPr>
                <w:ilvl w:val="0"/>
                <w:numId w:val="24"/>
              </w:numPr>
              <w:autoSpaceDE w:val="0"/>
              <w:autoSpaceDN w:val="0"/>
              <w:adjustRightInd w:val="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 xml:space="preserve">Undertake any other reasonable duties as directed by the Class Teacher </w:t>
            </w:r>
          </w:p>
          <w:p w14:paraId="0C69CA4D" w14:textId="69CAFBD7" w:rsidR="00992D77" w:rsidRPr="00992D77" w:rsidRDefault="00992D77" w:rsidP="00992D77">
            <w:pPr>
              <w:numPr>
                <w:ilvl w:val="0"/>
                <w:numId w:val="24"/>
              </w:numPr>
              <w:autoSpaceDE w:val="0"/>
              <w:autoSpaceDN w:val="0"/>
              <w:adjustRightInd w:val="0"/>
              <w:jc w:val="both"/>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t xml:space="preserve">Ensure that they appear smart and </w:t>
            </w:r>
            <w:r w:rsidRPr="00992D77">
              <w:rPr>
                <w:rFonts w:ascii="Arial" w:eastAsiaTheme="majorEastAsia" w:hAnsi="Arial" w:cstheme="majorBidi"/>
                <w:iCs/>
                <w:color w:val="2F5496" w:themeColor="accent1" w:themeShade="BF"/>
                <w:sz w:val="22"/>
              </w:rPr>
              <w:t>professional (</w:t>
            </w:r>
            <w:r w:rsidRPr="00992D77">
              <w:rPr>
                <w:rFonts w:ascii="Arial" w:eastAsiaTheme="majorEastAsia" w:hAnsi="Arial" w:cstheme="majorBidi"/>
                <w:iCs/>
                <w:color w:val="2F5496" w:themeColor="accent1" w:themeShade="BF"/>
                <w:sz w:val="22"/>
              </w:rPr>
              <w:t>details of which will be provided at induction).</w:t>
            </w:r>
          </w:p>
          <w:p w14:paraId="5182AB70" w14:textId="77777777" w:rsidR="00992D77" w:rsidRPr="00992D77" w:rsidRDefault="00992D77" w:rsidP="00992D77">
            <w:pPr>
              <w:jc w:val="both"/>
              <w:rPr>
                <w:rFonts w:ascii="Arial" w:eastAsiaTheme="majorEastAsia" w:hAnsi="Arial" w:cstheme="majorBidi"/>
                <w:iCs/>
                <w:color w:val="2F5496" w:themeColor="accent1" w:themeShade="BF"/>
                <w:sz w:val="22"/>
              </w:rPr>
            </w:pPr>
          </w:p>
          <w:p w14:paraId="6ECF8011" w14:textId="77777777" w:rsidR="00F107C5" w:rsidRPr="00992D77" w:rsidRDefault="00F107C5" w:rsidP="00992D77">
            <w:pPr>
              <w:jc w:val="both"/>
              <w:rPr>
                <w:rFonts w:ascii="Arial" w:eastAsiaTheme="majorEastAsia" w:hAnsi="Arial" w:cstheme="majorBidi"/>
                <w:iCs/>
                <w:color w:val="2F5496" w:themeColor="accent1" w:themeShade="BF"/>
                <w:sz w:val="22"/>
              </w:rPr>
            </w:pPr>
          </w:p>
          <w:p w14:paraId="158A822B" w14:textId="340BED36" w:rsidR="002260FA" w:rsidRPr="00992D77" w:rsidRDefault="002260FA" w:rsidP="00992D77">
            <w:pPr>
              <w:pStyle w:val="Heading3"/>
              <w:jc w:val="both"/>
              <w:rPr>
                <w:b w:val="0"/>
                <w:iCs/>
                <w:color w:val="2F5496" w:themeColor="accent1" w:themeShade="BF"/>
                <w:sz w:val="22"/>
              </w:rPr>
            </w:pPr>
            <w:r w:rsidRPr="00992D77">
              <w:rPr>
                <w:b w:val="0"/>
                <w:iCs/>
                <w:color w:val="2F5496" w:themeColor="accent1" w:themeShade="BF"/>
                <w:sz w:val="22"/>
              </w:rPr>
              <w:lastRenderedPageBreak/>
              <w:t>Communication lines</w:t>
            </w:r>
          </w:p>
          <w:p w14:paraId="534221DC" w14:textId="77777777" w:rsidR="00512C56" w:rsidRPr="00992D77" w:rsidRDefault="00512C56" w:rsidP="00992D77">
            <w:pPr>
              <w:jc w:val="both"/>
              <w:rPr>
                <w:rFonts w:ascii="Arial" w:eastAsiaTheme="majorEastAsia" w:hAnsi="Arial" w:cstheme="majorBidi"/>
                <w:iCs/>
                <w:color w:val="2F5496" w:themeColor="accent1" w:themeShade="BF"/>
                <w:sz w:val="22"/>
              </w:rPr>
            </w:pPr>
          </w:p>
          <w:p w14:paraId="26A92846" w14:textId="184177C9" w:rsidR="002260FA" w:rsidRDefault="00B6474F" w:rsidP="00992D77">
            <w:pPr>
              <w:pStyle w:val="Heading5"/>
              <w:framePr w:hSpace="0" w:wrap="auto" w:vAnchor="margin" w:hAnchor="text" w:yAlign="inline"/>
              <w:ind w:left="880" w:hanging="426"/>
              <w:jc w:val="both"/>
            </w:pPr>
            <w:r>
              <w:t>This role reports to</w:t>
            </w:r>
            <w:r w:rsidR="00D56CE4">
              <w:t xml:space="preserve"> the </w:t>
            </w:r>
            <w:r w:rsidR="00992D77">
              <w:t>Class Teacher</w:t>
            </w:r>
          </w:p>
          <w:p w14:paraId="6B6C7DAE" w14:textId="77777777" w:rsidR="002260FA" w:rsidRPr="00992D77" w:rsidRDefault="002260FA" w:rsidP="00992D77">
            <w:pPr>
              <w:jc w:val="both"/>
              <w:rPr>
                <w:rFonts w:ascii="Arial" w:eastAsiaTheme="majorEastAsia" w:hAnsi="Arial" w:cstheme="majorBidi"/>
                <w:iCs/>
                <w:color w:val="2F5496" w:themeColor="accent1" w:themeShade="BF"/>
                <w:sz w:val="22"/>
              </w:rPr>
            </w:pPr>
          </w:p>
          <w:p w14:paraId="18A14656" w14:textId="54BAFD3B" w:rsidR="007326F7" w:rsidRDefault="007326F7" w:rsidP="00992D77">
            <w:pPr>
              <w:pStyle w:val="Heading5"/>
              <w:framePr w:hSpace="0" w:wrap="auto" w:vAnchor="margin" w:hAnchor="text" w:yAlign="inline"/>
              <w:numPr>
                <w:ilvl w:val="0"/>
                <w:numId w:val="0"/>
              </w:numPr>
              <w:jc w:val="both"/>
            </w:pPr>
          </w:p>
        </w:tc>
      </w:tr>
      <w:tr w:rsidR="00211CA4" w:rsidRPr="00992D77" w14:paraId="1D25315E" w14:textId="77777777" w:rsidTr="00F44F37">
        <w:trPr>
          <w:trHeight w:val="113"/>
        </w:trPr>
        <w:tc>
          <w:tcPr>
            <w:tcW w:w="5248" w:type="dxa"/>
          </w:tcPr>
          <w:p w14:paraId="4F5A0BB2" w14:textId="1CB34E0E" w:rsidR="00D62EED" w:rsidRPr="00992D77" w:rsidRDefault="00411646" w:rsidP="00C67231">
            <w:pPr>
              <w:pStyle w:val="Heading3"/>
              <w:rPr>
                <w:b w:val="0"/>
                <w:iCs/>
                <w:color w:val="2F5496" w:themeColor="accent1" w:themeShade="BF"/>
                <w:sz w:val="22"/>
              </w:rPr>
            </w:pPr>
            <w:r w:rsidRPr="00992D77">
              <w:rPr>
                <w:b w:val="0"/>
                <w:iCs/>
                <w:color w:val="2F5496" w:themeColor="accent1" w:themeShade="BF"/>
                <w:sz w:val="22"/>
              </w:rPr>
              <w:lastRenderedPageBreak/>
              <w:drawing>
                <wp:anchor distT="0" distB="0" distL="114300" distR="114300" simplePos="0" relativeHeight="251674624" behindDoc="0" locked="0" layoutInCell="1" allowOverlap="1" wp14:anchorId="5BC9ABFB" wp14:editId="416D5318">
                  <wp:simplePos x="0" y="0"/>
                  <wp:positionH relativeFrom="column">
                    <wp:posOffset>183515</wp:posOffset>
                  </wp:positionH>
                  <wp:positionV relativeFrom="paragraph">
                    <wp:posOffset>2322113</wp:posOffset>
                  </wp:positionV>
                  <wp:extent cx="2934970" cy="1955800"/>
                  <wp:effectExtent l="0" t="0" r="0" b="6350"/>
                  <wp:wrapSquare wrapText="bothSides"/>
                  <wp:docPr id="781238893" name="Picture 78123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8893" name="Picture 7812388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970" cy="1955800"/>
                          </a:xfrm>
                          <a:prstGeom prst="rect">
                            <a:avLst/>
                          </a:prstGeom>
                        </pic:spPr>
                      </pic:pic>
                    </a:graphicData>
                  </a:graphic>
                  <wp14:sizeRelH relativeFrom="page">
                    <wp14:pctWidth>0</wp14:pctWidth>
                  </wp14:sizeRelH>
                  <wp14:sizeRelV relativeFrom="page">
                    <wp14:pctHeight>0</wp14:pctHeight>
                  </wp14:sizeRelV>
                </wp:anchor>
              </w:drawing>
            </w:r>
            <w:r w:rsidR="00D62EED" w:rsidRPr="00992D77">
              <w:rPr>
                <w:b w:val="0"/>
                <w:iCs/>
                <w:color w:val="2F5496" w:themeColor="accent1" w:themeShade="BF"/>
                <w:sz w:val="22"/>
              </w:rPr>
              <w:drawing>
                <wp:anchor distT="0" distB="0" distL="114300" distR="114300" simplePos="0" relativeHeight="251672576" behindDoc="0" locked="0" layoutInCell="1" allowOverlap="1" wp14:anchorId="28B630BE" wp14:editId="76F7D569">
                  <wp:simplePos x="0" y="0"/>
                  <wp:positionH relativeFrom="column">
                    <wp:posOffset>142875</wp:posOffset>
                  </wp:positionH>
                  <wp:positionV relativeFrom="paragraph">
                    <wp:posOffset>0</wp:posOffset>
                  </wp:positionV>
                  <wp:extent cx="2981325" cy="1987550"/>
                  <wp:effectExtent l="0" t="0" r="9525" b="0"/>
                  <wp:wrapThrough wrapText="bothSides">
                    <wp:wrapPolygon edited="0">
                      <wp:start x="0" y="0"/>
                      <wp:lineTo x="0" y="21324"/>
                      <wp:lineTo x="21531" y="21324"/>
                      <wp:lineTo x="21531" y="0"/>
                      <wp:lineTo x="0" y="0"/>
                    </wp:wrapPolygon>
                  </wp:wrapThrough>
                  <wp:docPr id="1229397841" name="Picture 122939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97841" name="Picture 12293978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1325" cy="1987550"/>
                          </a:xfrm>
                          <a:prstGeom prst="rect">
                            <a:avLst/>
                          </a:prstGeom>
                        </pic:spPr>
                      </pic:pic>
                    </a:graphicData>
                  </a:graphic>
                  <wp14:sizeRelH relativeFrom="page">
                    <wp14:pctWidth>0</wp14:pctWidth>
                  </wp14:sizeRelH>
                  <wp14:sizeRelV relativeFrom="page">
                    <wp14:pctHeight>0</wp14:pctHeight>
                  </wp14:sizeRelV>
                </wp:anchor>
              </w:drawing>
            </w:r>
          </w:p>
          <w:p w14:paraId="554AFF5A" w14:textId="4C1C9D57" w:rsidR="00D62EED" w:rsidRPr="00992D77" w:rsidRDefault="00D62EED" w:rsidP="00C67231">
            <w:pPr>
              <w:pStyle w:val="Heading3"/>
              <w:rPr>
                <w:b w:val="0"/>
                <w:iCs/>
                <w:color w:val="2F5496" w:themeColor="accent1" w:themeShade="BF"/>
                <w:sz w:val="22"/>
              </w:rPr>
            </w:pPr>
          </w:p>
          <w:p w14:paraId="619E31A9" w14:textId="0662F08F" w:rsidR="007326F7" w:rsidRPr="00992D77" w:rsidRDefault="007326F7" w:rsidP="00C67231">
            <w:pPr>
              <w:pStyle w:val="Heading3"/>
              <w:rPr>
                <w:b w:val="0"/>
                <w:iCs/>
                <w:color w:val="2F5496" w:themeColor="accent1" w:themeShade="BF"/>
                <w:sz w:val="22"/>
              </w:rPr>
            </w:pPr>
          </w:p>
        </w:tc>
        <w:tc>
          <w:tcPr>
            <w:tcW w:w="277" w:type="dxa"/>
          </w:tcPr>
          <w:p w14:paraId="5E9DB8A9" w14:textId="77777777" w:rsidR="007326F7" w:rsidRPr="00992D77" w:rsidRDefault="007326F7" w:rsidP="00C67231">
            <w:pPr>
              <w:pStyle w:val="Heading3"/>
              <w:rPr>
                <w:b w:val="0"/>
                <w:iCs/>
                <w:color w:val="2F5496" w:themeColor="accent1" w:themeShade="BF"/>
                <w:sz w:val="22"/>
              </w:rPr>
            </w:pPr>
          </w:p>
          <w:p w14:paraId="29DEABF7" w14:textId="77777777" w:rsidR="00D62EED" w:rsidRPr="00992D77" w:rsidRDefault="00D62EED" w:rsidP="00D62EED">
            <w:pPr>
              <w:rPr>
                <w:rFonts w:ascii="Arial" w:eastAsiaTheme="majorEastAsia" w:hAnsi="Arial" w:cstheme="majorBidi"/>
                <w:iCs/>
                <w:color w:val="2F5496" w:themeColor="accent1" w:themeShade="BF"/>
                <w:sz w:val="22"/>
              </w:rPr>
            </w:pPr>
          </w:p>
          <w:p w14:paraId="38896819" w14:textId="77777777" w:rsidR="00D62EED" w:rsidRPr="00992D77" w:rsidRDefault="00D62EED" w:rsidP="00D62EED">
            <w:pPr>
              <w:rPr>
                <w:rFonts w:ascii="Arial" w:eastAsiaTheme="majorEastAsia" w:hAnsi="Arial" w:cstheme="majorBidi"/>
                <w:iCs/>
                <w:color w:val="2F5496" w:themeColor="accent1" w:themeShade="BF"/>
                <w:sz w:val="22"/>
              </w:rPr>
            </w:pPr>
          </w:p>
          <w:p w14:paraId="50C8F991" w14:textId="77777777" w:rsidR="00D62EED" w:rsidRPr="00992D77" w:rsidRDefault="00D62EED" w:rsidP="00D62EED">
            <w:pPr>
              <w:rPr>
                <w:rFonts w:ascii="Arial" w:eastAsiaTheme="majorEastAsia" w:hAnsi="Arial" w:cstheme="majorBidi"/>
                <w:iCs/>
                <w:color w:val="2F5496" w:themeColor="accent1" w:themeShade="BF"/>
                <w:sz w:val="22"/>
              </w:rPr>
            </w:pPr>
          </w:p>
          <w:p w14:paraId="2D545E1C" w14:textId="77777777" w:rsidR="00D62EED" w:rsidRPr="00992D77" w:rsidRDefault="00D62EED" w:rsidP="00D62EED">
            <w:pPr>
              <w:rPr>
                <w:rFonts w:ascii="Arial" w:eastAsiaTheme="majorEastAsia" w:hAnsi="Arial" w:cstheme="majorBidi"/>
                <w:iCs/>
                <w:color w:val="2F5496" w:themeColor="accent1" w:themeShade="BF"/>
                <w:sz w:val="22"/>
              </w:rPr>
            </w:pPr>
          </w:p>
          <w:p w14:paraId="7820CBFC" w14:textId="77777777" w:rsidR="00D62EED" w:rsidRPr="00992D77" w:rsidRDefault="00D62EED" w:rsidP="00D62EED">
            <w:pPr>
              <w:rPr>
                <w:rFonts w:ascii="Arial" w:eastAsiaTheme="majorEastAsia" w:hAnsi="Arial" w:cstheme="majorBidi"/>
                <w:iCs/>
                <w:color w:val="2F5496" w:themeColor="accent1" w:themeShade="BF"/>
                <w:sz w:val="22"/>
              </w:rPr>
            </w:pPr>
          </w:p>
          <w:p w14:paraId="03B1BFEA" w14:textId="77777777" w:rsidR="00D62EED" w:rsidRPr="00992D77" w:rsidRDefault="00D62EED" w:rsidP="00D62EED">
            <w:pPr>
              <w:rPr>
                <w:rFonts w:ascii="Arial" w:eastAsiaTheme="majorEastAsia" w:hAnsi="Arial" w:cstheme="majorBidi"/>
                <w:iCs/>
                <w:color w:val="2F5496" w:themeColor="accent1" w:themeShade="BF"/>
                <w:sz w:val="22"/>
              </w:rPr>
            </w:pPr>
          </w:p>
          <w:p w14:paraId="319CCED1" w14:textId="015C4AB9" w:rsidR="00D62EED" w:rsidRPr="00992D77" w:rsidRDefault="00D62EED" w:rsidP="00D62EED">
            <w:pPr>
              <w:rPr>
                <w:rFonts w:ascii="Arial" w:eastAsiaTheme="majorEastAsia" w:hAnsi="Arial" w:cstheme="majorBidi"/>
                <w:iCs/>
                <w:color w:val="2F5496" w:themeColor="accent1" w:themeShade="BF"/>
                <w:sz w:val="22"/>
              </w:rPr>
            </w:pPr>
          </w:p>
          <w:p w14:paraId="05D2C502" w14:textId="46C7E4E1" w:rsidR="00D62EED" w:rsidRPr="00992D77" w:rsidRDefault="00D62EED" w:rsidP="00D62EED">
            <w:pPr>
              <w:rPr>
                <w:rFonts w:ascii="Arial" w:eastAsiaTheme="majorEastAsia" w:hAnsi="Arial" w:cstheme="majorBidi"/>
                <w:iCs/>
                <w:color w:val="2F5496" w:themeColor="accent1" w:themeShade="BF"/>
                <w:sz w:val="22"/>
              </w:rPr>
            </w:pPr>
          </w:p>
          <w:p w14:paraId="033486AA" w14:textId="2CA8A0E4" w:rsidR="00D62EED" w:rsidRPr="00992D77" w:rsidRDefault="00D62EED" w:rsidP="00D62EED">
            <w:pPr>
              <w:rPr>
                <w:rFonts w:ascii="Arial" w:eastAsiaTheme="majorEastAsia" w:hAnsi="Arial" w:cstheme="majorBidi"/>
                <w:iCs/>
                <w:color w:val="2F5496" w:themeColor="accent1" w:themeShade="BF"/>
                <w:sz w:val="22"/>
              </w:rPr>
            </w:pPr>
          </w:p>
          <w:p w14:paraId="73B46366" w14:textId="22BE115C" w:rsidR="00D62EED" w:rsidRPr="00992D77" w:rsidRDefault="00D62EED" w:rsidP="00D62EED">
            <w:pPr>
              <w:rPr>
                <w:rFonts w:ascii="Arial" w:eastAsiaTheme="majorEastAsia" w:hAnsi="Arial" w:cstheme="majorBidi"/>
                <w:iCs/>
                <w:color w:val="2F5496" w:themeColor="accent1" w:themeShade="BF"/>
                <w:sz w:val="22"/>
              </w:rPr>
            </w:pPr>
          </w:p>
          <w:p w14:paraId="0CE405A0" w14:textId="1D2177EC" w:rsidR="00D62EED" w:rsidRPr="00992D77" w:rsidRDefault="00D62EED" w:rsidP="00D62EED">
            <w:pPr>
              <w:rPr>
                <w:rFonts w:ascii="Arial" w:eastAsiaTheme="majorEastAsia" w:hAnsi="Arial" w:cstheme="majorBidi"/>
                <w:iCs/>
                <w:color w:val="2F5496" w:themeColor="accent1" w:themeShade="BF"/>
                <w:sz w:val="22"/>
              </w:rPr>
            </w:pPr>
          </w:p>
        </w:tc>
        <w:tc>
          <w:tcPr>
            <w:tcW w:w="5247" w:type="dxa"/>
          </w:tcPr>
          <w:p w14:paraId="7AD35D3B" w14:textId="4CBAEF3C" w:rsidR="00D62EED" w:rsidRPr="00992D77" w:rsidRDefault="00411646" w:rsidP="00C67231">
            <w:pPr>
              <w:pStyle w:val="Heading3"/>
              <w:rPr>
                <w:b w:val="0"/>
                <w:iCs/>
                <w:color w:val="2F5496" w:themeColor="accent1" w:themeShade="BF"/>
                <w:sz w:val="22"/>
              </w:rPr>
            </w:pPr>
            <w:r w:rsidRPr="00992D77">
              <w:rPr>
                <w:b w:val="0"/>
                <w:iCs/>
                <w:color w:val="2F5496" w:themeColor="accent1" w:themeShade="BF"/>
                <w:sz w:val="22"/>
              </w:rPr>
              <w:drawing>
                <wp:anchor distT="0" distB="0" distL="114300" distR="114300" simplePos="0" relativeHeight="251675648" behindDoc="0" locked="0" layoutInCell="1" allowOverlap="1" wp14:anchorId="3B91DC15" wp14:editId="0126B1EC">
                  <wp:simplePos x="0" y="0"/>
                  <wp:positionH relativeFrom="column">
                    <wp:posOffset>-64770</wp:posOffset>
                  </wp:positionH>
                  <wp:positionV relativeFrom="paragraph">
                    <wp:posOffset>2319655</wp:posOffset>
                  </wp:positionV>
                  <wp:extent cx="2961005" cy="1974215"/>
                  <wp:effectExtent l="0" t="0" r="0" b="6985"/>
                  <wp:wrapSquare wrapText="bothSides"/>
                  <wp:docPr id="262461505" name="Picture 26246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61505" name="Picture 2624615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1005" cy="1974215"/>
                          </a:xfrm>
                          <a:prstGeom prst="rect">
                            <a:avLst/>
                          </a:prstGeom>
                        </pic:spPr>
                      </pic:pic>
                    </a:graphicData>
                  </a:graphic>
                  <wp14:sizeRelH relativeFrom="page">
                    <wp14:pctWidth>0</wp14:pctWidth>
                  </wp14:sizeRelH>
                  <wp14:sizeRelV relativeFrom="page">
                    <wp14:pctHeight>0</wp14:pctHeight>
                  </wp14:sizeRelV>
                </wp:anchor>
              </w:drawing>
            </w:r>
            <w:r w:rsidR="00D62EED" w:rsidRPr="00992D77">
              <w:rPr>
                <w:b w:val="0"/>
                <w:iCs/>
                <w:color w:val="2F5496" w:themeColor="accent1" w:themeShade="BF"/>
                <w:sz w:val="22"/>
              </w:rPr>
              <w:drawing>
                <wp:anchor distT="0" distB="0" distL="114300" distR="114300" simplePos="0" relativeHeight="251673600" behindDoc="0" locked="0" layoutInCell="1" allowOverlap="1" wp14:anchorId="3923E8FF" wp14:editId="5BAEDAFE">
                  <wp:simplePos x="0" y="0"/>
                  <wp:positionH relativeFrom="column">
                    <wp:posOffset>-64770</wp:posOffset>
                  </wp:positionH>
                  <wp:positionV relativeFrom="paragraph">
                    <wp:posOffset>0</wp:posOffset>
                  </wp:positionV>
                  <wp:extent cx="2961640" cy="1987550"/>
                  <wp:effectExtent l="0" t="0" r="0" b="0"/>
                  <wp:wrapThrough wrapText="bothSides">
                    <wp:wrapPolygon edited="0">
                      <wp:start x="0" y="0"/>
                      <wp:lineTo x="0" y="21324"/>
                      <wp:lineTo x="21396" y="21324"/>
                      <wp:lineTo x="21396" y="0"/>
                      <wp:lineTo x="0" y="0"/>
                    </wp:wrapPolygon>
                  </wp:wrapThrough>
                  <wp:docPr id="92164566" name="Picture 9216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566" name="Picture 921645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1640" cy="1987550"/>
                          </a:xfrm>
                          <a:prstGeom prst="rect">
                            <a:avLst/>
                          </a:prstGeom>
                        </pic:spPr>
                      </pic:pic>
                    </a:graphicData>
                  </a:graphic>
                  <wp14:sizeRelH relativeFrom="page">
                    <wp14:pctWidth>0</wp14:pctWidth>
                  </wp14:sizeRelH>
                  <wp14:sizeRelV relativeFrom="page">
                    <wp14:pctHeight>0</wp14:pctHeight>
                  </wp14:sizeRelV>
                </wp:anchor>
              </w:drawing>
            </w:r>
          </w:p>
          <w:p w14:paraId="69F76455" w14:textId="7CA652E0" w:rsidR="007326F7" w:rsidRPr="00992D77" w:rsidRDefault="007326F7" w:rsidP="00C67231">
            <w:pPr>
              <w:pStyle w:val="Heading3"/>
              <w:rPr>
                <w:b w:val="0"/>
                <w:iCs/>
                <w:color w:val="2F5496" w:themeColor="accent1" w:themeShade="BF"/>
                <w:sz w:val="22"/>
              </w:rPr>
            </w:pPr>
          </w:p>
          <w:p w14:paraId="36A0A5CC" w14:textId="0C1EDC86" w:rsidR="00D62EED" w:rsidRPr="00992D77" w:rsidRDefault="00D62EED" w:rsidP="00D62EED">
            <w:pPr>
              <w:rPr>
                <w:rFonts w:ascii="Arial" w:eastAsiaTheme="majorEastAsia" w:hAnsi="Arial" w:cstheme="majorBidi"/>
                <w:iCs/>
                <w:color w:val="2F5496" w:themeColor="accent1" w:themeShade="BF"/>
                <w:sz w:val="22"/>
              </w:rPr>
            </w:pPr>
          </w:p>
          <w:p w14:paraId="03B4D47F" w14:textId="764EFC54" w:rsidR="00D62EED" w:rsidRPr="00992D77" w:rsidRDefault="00D62EED" w:rsidP="00D62EED">
            <w:pPr>
              <w:rPr>
                <w:rFonts w:ascii="Arial" w:eastAsiaTheme="majorEastAsia" w:hAnsi="Arial" w:cstheme="majorBidi"/>
                <w:iCs/>
                <w:color w:val="2F5496" w:themeColor="accent1" w:themeShade="BF"/>
                <w:sz w:val="22"/>
              </w:rPr>
            </w:pPr>
          </w:p>
          <w:p w14:paraId="434480AE" w14:textId="567CEAAD" w:rsidR="00D62EED" w:rsidRPr="00992D77" w:rsidRDefault="00D62EED" w:rsidP="00D62EED">
            <w:pPr>
              <w:rPr>
                <w:rFonts w:ascii="Arial" w:eastAsiaTheme="majorEastAsia" w:hAnsi="Arial" w:cstheme="majorBidi"/>
                <w:iCs/>
                <w:color w:val="2F5496" w:themeColor="accent1" w:themeShade="BF"/>
                <w:sz w:val="22"/>
              </w:rPr>
            </w:pPr>
          </w:p>
          <w:p w14:paraId="20001C0C" w14:textId="33A87F46" w:rsidR="00D62EED" w:rsidRPr="00992D77" w:rsidRDefault="00D62EED" w:rsidP="00D62EED">
            <w:pPr>
              <w:rPr>
                <w:rFonts w:ascii="Arial" w:eastAsiaTheme="majorEastAsia" w:hAnsi="Arial" w:cstheme="majorBidi"/>
                <w:iCs/>
                <w:color w:val="2F5496" w:themeColor="accent1" w:themeShade="BF"/>
                <w:sz w:val="22"/>
              </w:rPr>
            </w:pPr>
          </w:p>
          <w:p w14:paraId="319F44CD" w14:textId="2651F305" w:rsidR="00D62EED" w:rsidRPr="00992D77" w:rsidRDefault="00D62EED" w:rsidP="00D62EED">
            <w:pPr>
              <w:rPr>
                <w:rFonts w:ascii="Arial" w:eastAsiaTheme="majorEastAsia" w:hAnsi="Arial" w:cstheme="majorBidi"/>
                <w:iCs/>
                <w:color w:val="2F5496" w:themeColor="accent1" w:themeShade="BF"/>
                <w:sz w:val="22"/>
              </w:rPr>
            </w:pPr>
          </w:p>
          <w:p w14:paraId="35558537" w14:textId="02A69BFD" w:rsidR="00D62EED" w:rsidRPr="00992D77" w:rsidRDefault="00D62EED" w:rsidP="00D62EED">
            <w:pPr>
              <w:rPr>
                <w:rFonts w:ascii="Arial" w:eastAsiaTheme="majorEastAsia" w:hAnsi="Arial" w:cstheme="majorBidi"/>
                <w:iCs/>
                <w:color w:val="2F5496" w:themeColor="accent1" w:themeShade="BF"/>
                <w:sz w:val="22"/>
              </w:rPr>
            </w:pPr>
          </w:p>
          <w:p w14:paraId="22B88DD0" w14:textId="4FAFEB2B" w:rsidR="00D62EED" w:rsidRPr="00992D77" w:rsidRDefault="00D62EED" w:rsidP="00D62EED">
            <w:pPr>
              <w:rPr>
                <w:rFonts w:ascii="Arial" w:eastAsiaTheme="majorEastAsia" w:hAnsi="Arial" w:cstheme="majorBidi"/>
                <w:iCs/>
                <w:color w:val="2F5496" w:themeColor="accent1" w:themeShade="BF"/>
                <w:sz w:val="22"/>
              </w:rPr>
            </w:pPr>
          </w:p>
        </w:tc>
      </w:tr>
    </w:tbl>
    <w:p w14:paraId="5E3A7B3A" w14:textId="77777777" w:rsidR="00F44F37" w:rsidRPr="00992D77" w:rsidRDefault="00F44F37">
      <w:pPr>
        <w:rPr>
          <w:rFonts w:ascii="Arial" w:eastAsiaTheme="majorEastAsia" w:hAnsi="Arial" w:cstheme="majorBidi"/>
          <w:iCs/>
          <w:color w:val="2F5496" w:themeColor="accent1" w:themeShade="BF"/>
          <w:sz w:val="22"/>
        </w:rPr>
      </w:pPr>
      <w:r w:rsidRPr="00992D77">
        <w:rPr>
          <w:rFonts w:ascii="Arial" w:eastAsiaTheme="majorEastAsia" w:hAnsi="Arial" w:cstheme="majorBidi"/>
          <w:iCs/>
          <w:color w:val="2F5496" w:themeColor="accent1" w:themeShade="BF"/>
          <w:sz w:val="22"/>
        </w:rPr>
        <w:br w:type="page"/>
      </w:r>
    </w:p>
    <w:p w14:paraId="154E7A59" w14:textId="592E5D91" w:rsidR="00FB5261" w:rsidRDefault="002D6D67" w:rsidP="00FB5261">
      <w:pPr>
        <w:pStyle w:val="Heading3"/>
      </w:pPr>
      <w:r>
        <w:rPr>
          <w:noProof/>
        </w:rPr>
        <w:lastRenderedPageBreak/>
        <w:drawing>
          <wp:anchor distT="0" distB="0" distL="114300" distR="114300" simplePos="0" relativeHeight="251679744" behindDoc="1" locked="0" layoutInCell="1" allowOverlap="1" wp14:anchorId="4494DC36" wp14:editId="0F4312D0">
            <wp:simplePos x="0" y="0"/>
            <wp:positionH relativeFrom="column">
              <wp:posOffset>-352697</wp:posOffset>
            </wp:positionH>
            <wp:positionV relativeFrom="paragraph">
              <wp:posOffset>-1424758</wp:posOffset>
            </wp:positionV>
            <wp:extent cx="7560310" cy="10686083"/>
            <wp:effectExtent l="0" t="0" r="0" b="0"/>
            <wp:wrapNone/>
            <wp:docPr id="116949086" name="Picture 116949086"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9246" name="Picture 6" descr="A picture containing graphics, de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310" cy="10686083"/>
                    </a:xfrm>
                    <a:prstGeom prst="rect">
                      <a:avLst/>
                    </a:prstGeom>
                  </pic:spPr>
                </pic:pic>
              </a:graphicData>
            </a:graphic>
            <wp14:sizeRelH relativeFrom="page">
              <wp14:pctWidth>0</wp14:pctWidth>
            </wp14:sizeRelH>
            <wp14:sizeRelV relativeFrom="page">
              <wp14:pctHeight>0</wp14:pctHeight>
            </wp14:sizeRelV>
          </wp:anchor>
        </w:drawing>
      </w:r>
      <w:r w:rsidR="00FB5261">
        <w:t>Application Process</w:t>
      </w:r>
    </w:p>
    <w:p w14:paraId="093E4598" w14:textId="77777777" w:rsidR="00D62EED" w:rsidRDefault="00D62EED" w:rsidP="005D77F0">
      <w:pPr>
        <w:pStyle w:val="Heading6"/>
      </w:pPr>
    </w:p>
    <w:p w14:paraId="29DA5323" w14:textId="4DD1EB57" w:rsidR="00FB5261" w:rsidRDefault="005D77F0" w:rsidP="005D77F0">
      <w:pPr>
        <w:pStyle w:val="Heading6"/>
      </w:pPr>
      <w:r>
        <w:t xml:space="preserve">The </w:t>
      </w:r>
      <w:r w:rsidR="007A0029">
        <w:t>school</w:t>
      </w:r>
      <w:r>
        <w:t xml:space="preserve"> is committed to safeguarding and promoting the welfare of children and young people. Applicants must undergo child protection screening, including checks with past employers and the Disclosure and Barring Service.</w:t>
      </w:r>
    </w:p>
    <w:p w14:paraId="03E4E5FC" w14:textId="77777777" w:rsidR="005D77F0" w:rsidRPr="005D77F0" w:rsidRDefault="005D77F0" w:rsidP="005D77F0"/>
    <w:p w14:paraId="17534F24" w14:textId="581C4720" w:rsidR="00FB5261" w:rsidRPr="00FB5261" w:rsidRDefault="00FB5261" w:rsidP="00721B21">
      <w:pPr>
        <w:pStyle w:val="Heading6"/>
      </w:pPr>
      <w:r>
        <w:t>Applications</w:t>
      </w:r>
    </w:p>
    <w:p w14:paraId="5DD77615" w14:textId="188EFE6E" w:rsidR="00027812" w:rsidRDefault="00027812" w:rsidP="00411646">
      <w:pPr>
        <w:pStyle w:val="Heading5"/>
        <w:framePr w:wrap="around"/>
        <w:ind w:left="880" w:hanging="426"/>
      </w:pPr>
      <w:r>
        <w:t>Application</w:t>
      </w:r>
      <w:r w:rsidR="00A462A0">
        <w:t xml:space="preserve">s should be made via the </w:t>
      </w:r>
      <w:r w:rsidR="002C5256">
        <w:t xml:space="preserve">TES website. The Hazelwood School page of the </w:t>
      </w:r>
      <w:r w:rsidR="00A462A0">
        <w:t>TES website</w:t>
      </w:r>
      <w:r w:rsidR="002C5256">
        <w:t xml:space="preserve"> can be found at </w:t>
      </w:r>
      <w:hyperlink r:id="rId20" w:history="1">
        <w:r w:rsidR="00DF033A" w:rsidRPr="007815B9">
          <w:rPr>
            <w:rStyle w:val="Hyperlink"/>
          </w:rPr>
          <w:t>www.tes.com/jobs/employer/hazelwood-school-1039690</w:t>
        </w:r>
      </w:hyperlink>
      <w:r w:rsidR="002C5256">
        <w:t xml:space="preserve"> </w:t>
      </w:r>
      <w:r w:rsidR="00DF033A">
        <w:t xml:space="preserve">  </w:t>
      </w:r>
    </w:p>
    <w:p w14:paraId="1D6D8F99" w14:textId="78DBA1F4" w:rsidR="00027812" w:rsidRDefault="00027812" w:rsidP="00411646">
      <w:pPr>
        <w:pStyle w:val="Heading5"/>
        <w:framePr w:wrap="around"/>
        <w:ind w:left="880" w:hanging="426"/>
      </w:pPr>
      <w:r>
        <w:t xml:space="preserve">Please </w:t>
      </w:r>
      <w:r w:rsidR="002C5256">
        <w:t xml:space="preserve">ensure you fully complete all sections of the application form, including the Supporting Statement which </w:t>
      </w:r>
      <w:r>
        <w:t>should set out how your proven relevant experience relates to this role.</w:t>
      </w:r>
    </w:p>
    <w:p w14:paraId="7204D664" w14:textId="795E27D7" w:rsidR="00FB5261" w:rsidRDefault="00027812" w:rsidP="00411646">
      <w:pPr>
        <w:pStyle w:val="Heading5"/>
        <w:framePr w:wrap="around"/>
        <w:ind w:left="880" w:hanging="426"/>
      </w:pPr>
      <w:r>
        <w:t>For safer recruitment purposes application forms need to be completed in full and CV’s will not be accepted</w:t>
      </w:r>
      <w:r w:rsidR="007A0029">
        <w:t>.</w:t>
      </w:r>
    </w:p>
    <w:p w14:paraId="7FD4751C" w14:textId="77777777" w:rsidR="002C5256" w:rsidRDefault="002C5256" w:rsidP="00721B21">
      <w:pPr>
        <w:pStyle w:val="Heading6"/>
      </w:pPr>
    </w:p>
    <w:p w14:paraId="3EA1ACD2" w14:textId="1CE106F4" w:rsidR="00FB5261" w:rsidRDefault="00FB5261" w:rsidP="00721B21">
      <w:pPr>
        <w:pStyle w:val="Heading6"/>
      </w:pPr>
      <w:r>
        <w:t>References</w:t>
      </w:r>
    </w:p>
    <w:p w14:paraId="196354C2" w14:textId="54AE9BBE" w:rsidR="00FB5261" w:rsidRDefault="00721B21" w:rsidP="00411646">
      <w:pPr>
        <w:pStyle w:val="Heading5"/>
        <w:framePr w:wrap="around"/>
        <w:ind w:left="880" w:hanging="426"/>
      </w:pPr>
      <w:r>
        <w:t>References may be taken up before being shortlisted, please indicate on your application form if you have any objection to us contacting the referee prior to interview.</w:t>
      </w:r>
    </w:p>
    <w:p w14:paraId="66FEF606" w14:textId="77777777" w:rsidR="00D62EED" w:rsidRPr="00D62EED" w:rsidRDefault="00D62EED" w:rsidP="00D62EED"/>
    <w:p w14:paraId="26874596" w14:textId="75FA86C1" w:rsidR="00721B21" w:rsidRDefault="00721B21" w:rsidP="00721B21">
      <w:pPr>
        <w:pStyle w:val="Heading6"/>
      </w:pPr>
      <w:r w:rsidRPr="00721B21">
        <w:t>Safeguarding Duties and Responsibilities</w:t>
      </w:r>
    </w:p>
    <w:p w14:paraId="6FDD1F91" w14:textId="69E4F092" w:rsidR="00721B21" w:rsidRDefault="00721B21" w:rsidP="00411646">
      <w:pPr>
        <w:pStyle w:val="Heading5"/>
        <w:framePr w:wrap="around"/>
        <w:ind w:left="880" w:hanging="426"/>
      </w:pPr>
      <w:r>
        <w:t xml:space="preserve">The </w:t>
      </w:r>
      <w:r w:rsidR="007A0029">
        <w:t>school</w:t>
      </w:r>
      <w:r>
        <w:t xml:space="preserve"> is committed to safeguarding and promoting the welfare of children and young people and expects all staff and volunteers to share this commitment. The successful applicant will be expected to uphold this duty with regard to all children and young persons for who they are responsible and with whom they come into contact. This role is a teaching role involving extensive contact with and responsibility for children.</w:t>
      </w:r>
    </w:p>
    <w:p w14:paraId="27236DE7" w14:textId="5E312FC6" w:rsidR="00721B21" w:rsidRDefault="00721B21" w:rsidP="00721B21">
      <w:pPr>
        <w:pStyle w:val="Heading6"/>
      </w:pPr>
      <w:r>
        <w:t>Dates</w:t>
      </w:r>
    </w:p>
    <w:p w14:paraId="238FC33D" w14:textId="53A6129D" w:rsidR="00721B21" w:rsidRDefault="00721B21" w:rsidP="00411646">
      <w:pPr>
        <w:pStyle w:val="Heading5"/>
        <w:framePr w:wrap="around"/>
        <w:ind w:left="880" w:hanging="426"/>
      </w:pPr>
      <w:r>
        <w:t xml:space="preserve">Closing Date: </w:t>
      </w:r>
      <w:r w:rsidR="00936359">
        <w:t>Tuesday 26</w:t>
      </w:r>
      <w:r w:rsidR="00936359" w:rsidRPr="00936359">
        <w:rPr>
          <w:vertAlign w:val="superscript"/>
        </w:rPr>
        <w:t>th</w:t>
      </w:r>
      <w:r w:rsidR="00936359">
        <w:t xml:space="preserve"> November </w:t>
      </w:r>
      <w:r w:rsidR="001C7F1D">
        <w:t>202</w:t>
      </w:r>
      <w:r w:rsidR="00436BF0">
        <w:t>4</w:t>
      </w:r>
      <w:r>
        <w:t xml:space="preserve"> at </w:t>
      </w:r>
      <w:r w:rsidR="00936359">
        <w:t>23.59</w:t>
      </w:r>
    </w:p>
    <w:p w14:paraId="5D41BEBE" w14:textId="7BA84E2C" w:rsidR="00721B21" w:rsidRDefault="00721B21" w:rsidP="00411646">
      <w:pPr>
        <w:pStyle w:val="Heading5"/>
        <w:framePr w:wrap="around"/>
        <w:ind w:left="880" w:hanging="426"/>
      </w:pPr>
      <w:r>
        <w:t xml:space="preserve">Interview Date: </w:t>
      </w:r>
      <w:r w:rsidR="00D56CE4">
        <w:t>to be confirmed</w:t>
      </w:r>
      <w:r w:rsidR="00B82257">
        <w:t xml:space="preserve"> </w:t>
      </w:r>
    </w:p>
    <w:p w14:paraId="428F4E4F" w14:textId="537AC539" w:rsidR="00721B21" w:rsidRDefault="00721B21" w:rsidP="00411646">
      <w:pPr>
        <w:pStyle w:val="Heading5"/>
        <w:framePr w:wrap="around"/>
        <w:ind w:left="880" w:hanging="426"/>
      </w:pPr>
      <w:r>
        <w:t xml:space="preserve">Interviews and appointment may be </w:t>
      </w:r>
      <w:r w:rsidR="00C22FF7">
        <w:t>made</w:t>
      </w:r>
      <w:r>
        <w:t xml:space="preserve"> </w:t>
      </w:r>
      <w:r w:rsidR="00C22FF7">
        <w:t>prior to the closing date if a suitable can</w:t>
      </w:r>
      <w:r>
        <w:t>didate is found</w:t>
      </w:r>
      <w:r w:rsidR="00C22FF7">
        <w:t>.</w:t>
      </w:r>
    </w:p>
    <w:p w14:paraId="145BF9C2" w14:textId="77777777" w:rsidR="00D62EED" w:rsidRPr="00D62EED" w:rsidRDefault="00D62EED" w:rsidP="00D62EED"/>
    <w:p w14:paraId="1770A4E9" w14:textId="55F25C75" w:rsidR="00883F81" w:rsidRDefault="00721B21" w:rsidP="00721B21">
      <w:pPr>
        <w:pStyle w:val="Heading6"/>
      </w:pPr>
      <w:r>
        <w:t xml:space="preserve">More </w:t>
      </w:r>
      <w:r w:rsidRPr="00721B21">
        <w:t>information</w:t>
      </w:r>
    </w:p>
    <w:p w14:paraId="18115250" w14:textId="4484549F" w:rsidR="00EF2760" w:rsidRPr="00721B21" w:rsidRDefault="00EF2760" w:rsidP="00411646">
      <w:pPr>
        <w:pStyle w:val="Heading5"/>
        <w:framePr w:hSpace="0" w:wrap="auto" w:vAnchor="margin" w:hAnchor="text" w:yAlign="inline"/>
        <w:ind w:left="880" w:hanging="426"/>
      </w:pPr>
      <w:r>
        <w:t>For more information on the role, or to come and visit Hazelwood School prior to applying then please contact HR on recruitment@hazelwoodschool.com</w:t>
      </w:r>
    </w:p>
    <w:p w14:paraId="5CEA0010" w14:textId="77777777" w:rsidR="00EF2760" w:rsidRPr="00EF2760" w:rsidRDefault="00EF2760" w:rsidP="00EF2760"/>
    <w:p w14:paraId="139FD70B" w14:textId="77777777" w:rsidR="00883F81" w:rsidRDefault="00883F81">
      <w:pPr>
        <w:rPr>
          <w:rFonts w:ascii="Arial" w:eastAsiaTheme="majorEastAsia" w:hAnsi="Arial" w:cstheme="majorBidi"/>
          <w:b/>
          <w:bCs/>
          <w:iCs/>
          <w:color w:val="2F5496" w:themeColor="accent1" w:themeShade="BF"/>
          <w:sz w:val="22"/>
        </w:rPr>
      </w:pPr>
      <w:r>
        <w:br w:type="page"/>
      </w:r>
    </w:p>
    <w:p w14:paraId="657128E7" w14:textId="68FA28F3" w:rsidR="00883F81" w:rsidRDefault="006F7A43" w:rsidP="00EF2760">
      <w:pPr>
        <w:pStyle w:val="Heading3"/>
      </w:pPr>
      <w:r>
        <w:rPr>
          <w:noProof/>
        </w:rPr>
        <w:lastRenderedPageBreak/>
        <w:drawing>
          <wp:anchor distT="0" distB="0" distL="114300" distR="114300" simplePos="0" relativeHeight="251681792" behindDoc="1" locked="0" layoutInCell="1" allowOverlap="1" wp14:anchorId="766BDEC4" wp14:editId="26D73148">
            <wp:simplePos x="0" y="0"/>
            <wp:positionH relativeFrom="column">
              <wp:posOffset>-345712</wp:posOffset>
            </wp:positionH>
            <wp:positionV relativeFrom="paragraph">
              <wp:posOffset>-1429476</wp:posOffset>
            </wp:positionV>
            <wp:extent cx="7560310" cy="10686083"/>
            <wp:effectExtent l="0" t="0" r="0" b="0"/>
            <wp:wrapNone/>
            <wp:docPr id="664469383" name="Picture 664469383"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9246" name="Picture 6" descr="A picture containing graphics, desig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310" cy="10686083"/>
                    </a:xfrm>
                    <a:prstGeom prst="rect">
                      <a:avLst/>
                    </a:prstGeom>
                  </pic:spPr>
                </pic:pic>
              </a:graphicData>
            </a:graphic>
            <wp14:sizeRelH relativeFrom="page">
              <wp14:pctWidth>0</wp14:pctWidth>
            </wp14:sizeRelH>
            <wp14:sizeRelV relativeFrom="page">
              <wp14:pctHeight>0</wp14:pctHeight>
            </wp14:sizeRelV>
          </wp:anchor>
        </w:drawing>
      </w:r>
      <w:r w:rsidR="00EF2760">
        <w:t>Hazelwood School Competencies</w:t>
      </w:r>
    </w:p>
    <w:p w14:paraId="4BE47661" w14:textId="77777777" w:rsidR="00EF2760" w:rsidRDefault="00EF2760" w:rsidP="00EF2760"/>
    <w:p w14:paraId="45460560" w14:textId="3BAA8714" w:rsidR="00EF2760" w:rsidRPr="00EF2760" w:rsidRDefault="00EF2760" w:rsidP="00EF2760">
      <w:pPr>
        <w:pStyle w:val="Title"/>
        <w:ind w:right="-1"/>
      </w:pPr>
      <w:r w:rsidRPr="00EF2760">
        <w:t>Building Relationships</w:t>
      </w:r>
    </w:p>
    <w:p w14:paraId="5220FA50" w14:textId="0A29CF75" w:rsidR="00EF2760" w:rsidRDefault="00EF2760" w:rsidP="00EF2760">
      <w:pPr>
        <w:pStyle w:val="Heading4"/>
        <w:ind w:right="-1"/>
        <w:rPr>
          <w:color w:val="274472"/>
        </w:rPr>
      </w:pPr>
      <w:r>
        <w:rPr>
          <w:color w:val="274472"/>
        </w:rPr>
        <w:t>To foster and promote positive, trusting and professional relations within and beyond the school community.</w:t>
      </w:r>
    </w:p>
    <w:p w14:paraId="3F4FE753" w14:textId="5FCB1656" w:rsidR="00EF2760" w:rsidRPr="00EF2760" w:rsidRDefault="00EF2760" w:rsidP="00EF2760">
      <w:pPr>
        <w:ind w:right="-1"/>
      </w:pPr>
    </w:p>
    <w:p w14:paraId="562FAA2D" w14:textId="77777777" w:rsidR="00EF2760" w:rsidRDefault="00EF2760" w:rsidP="00EF2760">
      <w:pPr>
        <w:pStyle w:val="Title"/>
        <w:ind w:right="-1"/>
      </w:pPr>
      <w:r>
        <w:t>Professionalism</w:t>
      </w:r>
    </w:p>
    <w:p w14:paraId="038653B6" w14:textId="72FC68B6" w:rsidR="00EF2760" w:rsidRDefault="00EF2760" w:rsidP="00EF2760">
      <w:pPr>
        <w:pStyle w:val="Heading4"/>
        <w:ind w:right="-1"/>
        <w:rPr>
          <w:color w:val="274472"/>
        </w:rPr>
      </w:pPr>
      <w:r>
        <w:rPr>
          <w:color w:val="274472"/>
        </w:rPr>
        <w:t>Shows consideration and respect for others and embraces diversity within the Hazelwood community. Demonstrates excellent professional knowledge and passion for their job role whilst maintaining high expectations of themselves and others.</w:t>
      </w:r>
    </w:p>
    <w:p w14:paraId="40744677" w14:textId="22488603" w:rsidR="00EF2760" w:rsidRPr="00EF2760" w:rsidRDefault="00EF2760" w:rsidP="00EF2760">
      <w:pPr>
        <w:ind w:right="-1"/>
      </w:pPr>
    </w:p>
    <w:p w14:paraId="5346314D" w14:textId="77777777" w:rsidR="00EF2760" w:rsidRDefault="00EF2760" w:rsidP="00EF2760">
      <w:pPr>
        <w:pStyle w:val="Title"/>
        <w:ind w:right="-1"/>
      </w:pPr>
      <w:r>
        <w:t>Communication</w:t>
      </w:r>
    </w:p>
    <w:p w14:paraId="56B299D6" w14:textId="6D2447CE" w:rsidR="00EF2760" w:rsidRDefault="00EF2760" w:rsidP="00EF2760">
      <w:pPr>
        <w:pStyle w:val="Heading4"/>
        <w:ind w:right="-1"/>
        <w:rPr>
          <w:color w:val="274472"/>
        </w:rPr>
      </w:pPr>
      <w:r>
        <w:rPr>
          <w:color w:val="274472"/>
        </w:rPr>
        <w:t>The ability and drive to share and receive information (both written and verbal), seek advice and liaise with the staff, children, parents and others within the Hazelwood community.</w:t>
      </w:r>
    </w:p>
    <w:p w14:paraId="2CD5337E" w14:textId="2E77293C" w:rsidR="00EF2760" w:rsidRPr="00EF2760" w:rsidRDefault="00EF2760" w:rsidP="00EF2760">
      <w:pPr>
        <w:ind w:right="-1"/>
      </w:pPr>
    </w:p>
    <w:p w14:paraId="1CC47BCA" w14:textId="77777777" w:rsidR="00EF2760" w:rsidRDefault="00EF2760" w:rsidP="00EF2760">
      <w:pPr>
        <w:pStyle w:val="Title"/>
        <w:ind w:right="-1"/>
      </w:pPr>
      <w:r>
        <w:t>Planning and Organisation</w:t>
      </w:r>
    </w:p>
    <w:p w14:paraId="38CDAE14" w14:textId="77777777" w:rsidR="00EF2760" w:rsidRDefault="00EF2760" w:rsidP="00EF2760">
      <w:pPr>
        <w:pStyle w:val="Heading4"/>
        <w:ind w:right="-1"/>
        <w:rPr>
          <w:color w:val="274472"/>
        </w:rPr>
      </w:pPr>
      <w:r>
        <w:rPr>
          <w:color w:val="274472"/>
        </w:rPr>
        <w:t>The ability and desire to plan and organise effectively to meet the needs of all.</w:t>
      </w:r>
    </w:p>
    <w:p w14:paraId="513D20EF" w14:textId="0F0F5A6C" w:rsidR="00EF2760" w:rsidRPr="00EF2760" w:rsidRDefault="00EF2760" w:rsidP="00EF2760">
      <w:pPr>
        <w:ind w:right="-1"/>
      </w:pPr>
    </w:p>
    <w:p w14:paraId="459C09DC" w14:textId="77777777" w:rsidR="00EF2760" w:rsidRDefault="00EF2760" w:rsidP="00EF2760">
      <w:pPr>
        <w:pStyle w:val="Title"/>
        <w:ind w:right="-1"/>
      </w:pPr>
      <w:r>
        <w:t>Adaptability and Flexibility</w:t>
      </w:r>
    </w:p>
    <w:p w14:paraId="596763BA" w14:textId="3BB71F11" w:rsidR="00EF2760" w:rsidRDefault="00EF2760" w:rsidP="00EF2760">
      <w:pPr>
        <w:pStyle w:val="Heading4"/>
        <w:ind w:right="-1"/>
        <w:rPr>
          <w:color w:val="274472"/>
        </w:rPr>
      </w:pPr>
      <w:r>
        <w:rPr>
          <w:color w:val="274472"/>
        </w:rPr>
        <w:t xml:space="preserve">To demonstrate a willingness to be open to change, to be approachable and pro-active in all aspects of </w:t>
      </w:r>
      <w:r>
        <w:rPr>
          <w:color w:val="274472"/>
        </w:rPr>
        <w:br/>
        <w:t>your role.</w:t>
      </w:r>
    </w:p>
    <w:p w14:paraId="7D8EBA5C" w14:textId="77777777" w:rsidR="00EF2760" w:rsidRPr="00EF2760" w:rsidRDefault="00EF2760" w:rsidP="00EF2760">
      <w:pPr>
        <w:ind w:right="-1"/>
      </w:pPr>
    </w:p>
    <w:p w14:paraId="6E69B0EE" w14:textId="3A077AB3" w:rsidR="00EF2760" w:rsidRDefault="00EF2760" w:rsidP="00EF2760">
      <w:pPr>
        <w:pStyle w:val="Title"/>
        <w:ind w:right="-1"/>
      </w:pPr>
      <w:r>
        <w:t>Teamwork</w:t>
      </w:r>
    </w:p>
    <w:p w14:paraId="79B3C6F0" w14:textId="5E72A186" w:rsidR="00EF2760" w:rsidRDefault="00EF2760" w:rsidP="00EF2760">
      <w:pPr>
        <w:pStyle w:val="Heading4"/>
        <w:ind w:right="-1"/>
        <w:rPr>
          <w:color w:val="274472"/>
        </w:rPr>
      </w:pPr>
      <w:r>
        <w:rPr>
          <w:color w:val="274472"/>
        </w:rPr>
        <w:t>The ability and desire to work cooperatively with others, recognising and supporting team members. Understanding that there are many varied teams within Hazelwood, involving students, staff, parents, Governors and Community constituents.</w:t>
      </w:r>
    </w:p>
    <w:p w14:paraId="268B2CB8" w14:textId="2FC83604" w:rsidR="00EF2760" w:rsidRPr="00EF2760" w:rsidRDefault="00EF2760" w:rsidP="00EF2760">
      <w:pPr>
        <w:ind w:right="-1"/>
      </w:pPr>
    </w:p>
    <w:p w14:paraId="00E3E0E6" w14:textId="0371216A" w:rsidR="00EF2760" w:rsidRDefault="00EF2760" w:rsidP="00EF2760">
      <w:pPr>
        <w:pStyle w:val="Title"/>
        <w:ind w:right="-1"/>
      </w:pPr>
      <w:r>
        <w:t>B</w:t>
      </w:r>
      <w:r w:rsidR="007A0029">
        <w:t>i</w:t>
      </w:r>
      <w:r>
        <w:t>g Picture Thinking</w:t>
      </w:r>
    </w:p>
    <w:p w14:paraId="4FA67FBE" w14:textId="47A35066" w:rsidR="00EF2760" w:rsidRDefault="00EF2760" w:rsidP="00EF2760">
      <w:pPr>
        <w:pStyle w:val="Heading4"/>
        <w:ind w:right="-1"/>
        <w:rPr>
          <w:color w:val="274472"/>
        </w:rPr>
      </w:pPr>
      <w:r>
        <w:rPr>
          <w:color w:val="274472"/>
        </w:rPr>
        <w:t xml:space="preserve">To be able to see the </w:t>
      </w:r>
      <w:r w:rsidR="007A0029">
        <w:rPr>
          <w:color w:val="274472"/>
        </w:rPr>
        <w:t>school</w:t>
      </w:r>
      <w:r>
        <w:rPr>
          <w:color w:val="274472"/>
        </w:rPr>
        <w:t xml:space="preserve"> as a whole and not just your department’s perspective. To contribute to the whole </w:t>
      </w:r>
      <w:r w:rsidR="00153372">
        <w:rPr>
          <w:color w:val="274472"/>
        </w:rPr>
        <w:t>s</w:t>
      </w:r>
      <w:r>
        <w:rPr>
          <w:color w:val="274472"/>
        </w:rPr>
        <w:t xml:space="preserve">chool </w:t>
      </w:r>
      <w:r w:rsidR="00153372">
        <w:rPr>
          <w:color w:val="274472"/>
        </w:rPr>
        <w:t>v</w:t>
      </w:r>
      <w:r>
        <w:rPr>
          <w:color w:val="274472"/>
        </w:rPr>
        <w:t>ision by driving for the change and innovation it promotes, maintaining the highest of expectations from yourself and those around you.</w:t>
      </w:r>
    </w:p>
    <w:p w14:paraId="4F9733A2" w14:textId="0170137D" w:rsidR="00EF2760" w:rsidRPr="00EF2760" w:rsidRDefault="00EF2760" w:rsidP="00EF2760"/>
    <w:p w14:paraId="417F739D" w14:textId="6F8EB703" w:rsidR="00EF2760" w:rsidRDefault="00EF2760" w:rsidP="00EF2760">
      <w:pPr>
        <w:pStyle w:val="Title"/>
      </w:pPr>
      <w:r>
        <w:t>Leadership</w:t>
      </w:r>
    </w:p>
    <w:p w14:paraId="4FB7D37F" w14:textId="6B8D38DF" w:rsidR="00EF2760" w:rsidRPr="00EF2760" w:rsidRDefault="00EF2760" w:rsidP="00EF2760">
      <w:pPr>
        <w:pStyle w:val="Heading4"/>
      </w:pPr>
      <w:r>
        <w:rPr>
          <w:color w:val="274472"/>
        </w:rPr>
        <w:t>To influence and maximise the effort of others towards the achievement of our school vision and to translate this vision into reality.</w:t>
      </w:r>
    </w:p>
    <w:p w14:paraId="63EE55D1" w14:textId="23CBA2C6" w:rsidR="00721B21" w:rsidRPr="00EF2760" w:rsidRDefault="007C4169" w:rsidP="00EF2760">
      <w:pPr>
        <w:rPr>
          <w:rFonts w:ascii="Arial" w:eastAsiaTheme="majorEastAsia" w:hAnsi="Arial" w:cstheme="majorBidi"/>
          <w:b/>
          <w:bCs/>
          <w:iCs/>
          <w:color w:val="2F5496" w:themeColor="accent1" w:themeShade="BF"/>
          <w:sz w:val="22"/>
        </w:rPr>
      </w:pPr>
      <w:r>
        <w:rPr>
          <w:noProof/>
          <w:color w:val="274472"/>
        </w:rPr>
        <w:drawing>
          <wp:anchor distT="0" distB="0" distL="114300" distR="114300" simplePos="0" relativeHeight="251682816" behindDoc="0" locked="0" layoutInCell="1" allowOverlap="1" wp14:anchorId="5C0499B2" wp14:editId="543F37C1">
            <wp:simplePos x="0" y="0"/>
            <wp:positionH relativeFrom="column">
              <wp:posOffset>1781628</wp:posOffset>
            </wp:positionH>
            <wp:positionV relativeFrom="paragraph">
              <wp:posOffset>404042</wp:posOffset>
            </wp:positionV>
            <wp:extent cx="3461657" cy="2307665"/>
            <wp:effectExtent l="0" t="0" r="5715" b="3810"/>
            <wp:wrapSquare wrapText="bothSides"/>
            <wp:docPr id="757193025" name="Picture 3" descr="A picture containing house, outdoor, buil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93025" name="Picture 3" descr="A picture containing house, outdoor, building,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1657" cy="2307665"/>
                    </a:xfrm>
                    <a:prstGeom prst="rect">
                      <a:avLst/>
                    </a:prstGeom>
                  </pic:spPr>
                </pic:pic>
              </a:graphicData>
            </a:graphic>
            <wp14:sizeRelH relativeFrom="page">
              <wp14:pctWidth>0</wp14:pctWidth>
            </wp14:sizeRelH>
            <wp14:sizeRelV relativeFrom="page">
              <wp14:pctHeight>0</wp14:pctHeight>
            </wp14:sizeRelV>
          </wp:anchor>
        </w:drawing>
      </w:r>
    </w:p>
    <w:p w14:paraId="0EE268F9" w14:textId="2F84F415" w:rsidR="00721B21" w:rsidRPr="00721B21" w:rsidRDefault="00721B21" w:rsidP="00EF2760">
      <w:pPr>
        <w:pStyle w:val="Heading5"/>
        <w:framePr w:wrap="around"/>
        <w:numPr>
          <w:ilvl w:val="0"/>
          <w:numId w:val="0"/>
        </w:numPr>
      </w:pPr>
    </w:p>
    <w:sectPr w:rsidR="00721B21" w:rsidRPr="00721B21" w:rsidSect="00214835">
      <w:headerReference w:type="even" r:id="rId22"/>
      <w:headerReference w:type="default" r:id="rId23"/>
      <w:footerReference w:type="default" r:id="rId24"/>
      <w:headerReference w:type="first" r:id="rId25"/>
      <w:pgSz w:w="11906" w:h="16838"/>
      <w:pgMar w:top="1134" w:right="567" w:bottom="1701" w:left="567" w:header="0" w:footer="113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D392B" w14:textId="77777777" w:rsidR="00741101" w:rsidRDefault="00741101" w:rsidP="00B43041">
      <w:r>
        <w:separator/>
      </w:r>
    </w:p>
  </w:endnote>
  <w:endnote w:type="continuationSeparator" w:id="0">
    <w:p w14:paraId="532200F1" w14:textId="77777777" w:rsidR="00741101" w:rsidRDefault="00741101" w:rsidP="00B4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54E4A" w14:textId="5BC28EF2" w:rsidR="00842E85" w:rsidRDefault="00AB2B95" w:rsidP="00AB2B95">
    <w:pPr>
      <w:pStyle w:val="Footer"/>
    </w:pPr>
    <w:r>
      <w:rPr>
        <w:noProof/>
      </w:rPr>
      <w:drawing>
        <wp:anchor distT="0" distB="0" distL="114300" distR="114300" simplePos="0" relativeHeight="251659264" behindDoc="0" locked="0" layoutInCell="1" allowOverlap="1" wp14:anchorId="2DFB171A" wp14:editId="5043E280">
          <wp:simplePos x="0" y="0"/>
          <wp:positionH relativeFrom="column">
            <wp:posOffset>-343626</wp:posOffset>
          </wp:positionH>
          <wp:positionV relativeFrom="paragraph">
            <wp:posOffset>199844</wp:posOffset>
          </wp:positionV>
          <wp:extent cx="7556500" cy="711200"/>
          <wp:effectExtent l="0" t="0" r="0" b="0"/>
          <wp:wrapNone/>
          <wp:docPr id="1059445944" name="Picture 105944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45944" name="Picture 1059445944"/>
                  <pic:cNvPicPr/>
                </pic:nvPicPr>
                <pic:blipFill>
                  <a:blip r:embed="rId1">
                    <a:extLst>
                      <a:ext uri="{28A0092B-C50C-407E-A947-70E740481C1C}">
                        <a14:useLocalDpi xmlns:a14="http://schemas.microsoft.com/office/drawing/2010/main" val="0"/>
                      </a:ext>
                    </a:extLst>
                  </a:blip>
                  <a:stretch>
                    <a:fillRect/>
                  </a:stretch>
                </pic:blipFill>
                <pic:spPr>
                  <a:xfrm>
                    <a:off x="0" y="0"/>
                    <a:ext cx="7556500" cy="71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E51D6" w14:textId="77777777" w:rsidR="00741101" w:rsidRDefault="00741101" w:rsidP="00B43041">
      <w:r>
        <w:separator/>
      </w:r>
    </w:p>
  </w:footnote>
  <w:footnote w:type="continuationSeparator" w:id="0">
    <w:p w14:paraId="28DA0A08" w14:textId="77777777" w:rsidR="00741101" w:rsidRDefault="00741101" w:rsidP="00B4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E96CE" w14:textId="207BB0C0" w:rsidR="006241F5" w:rsidRDefault="00936359">
    <w:pPr>
      <w:pStyle w:val="Header"/>
    </w:pPr>
    <w:r>
      <w:rPr>
        <w:noProof/>
      </w:rPr>
      <w:pict w14:anchorId="44388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2964" o:spid="_x0000_s1026" type="#_x0000_t75" alt="" style="position:absolute;margin-left:0;margin-top:0;width:448.85pt;height:634.9pt;z-index:-251651072;mso-wrap-edited:f;mso-width-percent:0;mso-height-percent:0;mso-position-horizontal:center;mso-position-horizontal-relative:margin;mso-position-vertical:center;mso-position-vertical-relative:margin;mso-width-percent:0;mso-height-percent:0" o:allowincell="f">
          <v:imagedata r:id="rId1" o:title="230501_Job description_blue background and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41AC9" w14:textId="77777777" w:rsidR="000174C3" w:rsidRDefault="000174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C03E4" w14:textId="1C3CE1E4" w:rsidR="006241F5" w:rsidRDefault="00936359">
    <w:pPr>
      <w:pStyle w:val="Header"/>
    </w:pPr>
    <w:r>
      <w:rPr>
        <w:noProof/>
      </w:rPr>
      <w:pict w14:anchorId="66B29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2963" o:spid="_x0000_s1025" type="#_x0000_t75" alt="" style="position:absolute;margin-left:0;margin-top:0;width:448.85pt;height:634.9pt;z-index:-251654144;mso-wrap-edited:f;mso-width-percent:0;mso-height-percent:0;mso-position-horizontal:center;mso-position-horizontal-relative:margin;mso-position-vertical:center;mso-position-vertical-relative:margin;mso-width-percent:0;mso-height-percent:0" o:allowincell="f">
          <v:imagedata r:id="rId1" o:title="230501_Job description_blue background and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11403A2"/>
    <w:lvl w:ilvl="0">
      <w:numFmt w:val="decimal"/>
      <w:lvlText w:val="*"/>
      <w:lvlJc w:val="left"/>
    </w:lvl>
  </w:abstractNum>
  <w:abstractNum w:abstractNumId="1" w15:restartNumberingAfterBreak="0">
    <w:nsid w:val="035D4834"/>
    <w:multiLevelType w:val="hybridMultilevel"/>
    <w:tmpl w:val="6ACA4602"/>
    <w:lvl w:ilvl="0" w:tplc="7F62678C">
      <w:start w:val="1"/>
      <w:numFmt w:val="bullet"/>
      <w:pStyle w:val="Heading5"/>
      <w:lvlText w:val=""/>
      <w:lvlJc w:val="left"/>
      <w:pPr>
        <w:ind w:left="262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D6C3B"/>
    <w:multiLevelType w:val="hybridMultilevel"/>
    <w:tmpl w:val="DBBAFDDC"/>
    <w:lvl w:ilvl="0" w:tplc="08090001">
      <w:start w:val="1"/>
      <w:numFmt w:val="bullet"/>
      <w:lvlText w:val=""/>
      <w:lvlJc w:val="left"/>
      <w:pPr>
        <w:ind w:left="1041" w:hanging="360"/>
      </w:pPr>
      <w:rPr>
        <w:rFonts w:ascii="Symbol" w:hAnsi="Symbol" w:hint="default"/>
      </w:rPr>
    </w:lvl>
    <w:lvl w:ilvl="1" w:tplc="08090003" w:tentative="1">
      <w:start w:val="1"/>
      <w:numFmt w:val="bullet"/>
      <w:lvlText w:val="o"/>
      <w:lvlJc w:val="left"/>
      <w:pPr>
        <w:ind w:left="1761" w:hanging="360"/>
      </w:pPr>
      <w:rPr>
        <w:rFonts w:ascii="Courier New" w:hAnsi="Courier New" w:cs="Courier New" w:hint="default"/>
      </w:rPr>
    </w:lvl>
    <w:lvl w:ilvl="2" w:tplc="08090005" w:tentative="1">
      <w:start w:val="1"/>
      <w:numFmt w:val="bullet"/>
      <w:lvlText w:val=""/>
      <w:lvlJc w:val="left"/>
      <w:pPr>
        <w:ind w:left="2481" w:hanging="360"/>
      </w:pPr>
      <w:rPr>
        <w:rFonts w:ascii="Wingdings" w:hAnsi="Wingdings" w:hint="default"/>
      </w:rPr>
    </w:lvl>
    <w:lvl w:ilvl="3" w:tplc="08090001" w:tentative="1">
      <w:start w:val="1"/>
      <w:numFmt w:val="bullet"/>
      <w:lvlText w:val=""/>
      <w:lvlJc w:val="left"/>
      <w:pPr>
        <w:ind w:left="3201" w:hanging="360"/>
      </w:pPr>
      <w:rPr>
        <w:rFonts w:ascii="Symbol" w:hAnsi="Symbol" w:hint="default"/>
      </w:rPr>
    </w:lvl>
    <w:lvl w:ilvl="4" w:tplc="08090003" w:tentative="1">
      <w:start w:val="1"/>
      <w:numFmt w:val="bullet"/>
      <w:lvlText w:val="o"/>
      <w:lvlJc w:val="left"/>
      <w:pPr>
        <w:ind w:left="3921" w:hanging="360"/>
      </w:pPr>
      <w:rPr>
        <w:rFonts w:ascii="Courier New" w:hAnsi="Courier New" w:cs="Courier New" w:hint="default"/>
      </w:rPr>
    </w:lvl>
    <w:lvl w:ilvl="5" w:tplc="08090005" w:tentative="1">
      <w:start w:val="1"/>
      <w:numFmt w:val="bullet"/>
      <w:lvlText w:val=""/>
      <w:lvlJc w:val="left"/>
      <w:pPr>
        <w:ind w:left="4641" w:hanging="360"/>
      </w:pPr>
      <w:rPr>
        <w:rFonts w:ascii="Wingdings" w:hAnsi="Wingdings" w:hint="default"/>
      </w:rPr>
    </w:lvl>
    <w:lvl w:ilvl="6" w:tplc="08090001" w:tentative="1">
      <w:start w:val="1"/>
      <w:numFmt w:val="bullet"/>
      <w:lvlText w:val=""/>
      <w:lvlJc w:val="left"/>
      <w:pPr>
        <w:ind w:left="5361" w:hanging="360"/>
      </w:pPr>
      <w:rPr>
        <w:rFonts w:ascii="Symbol" w:hAnsi="Symbol" w:hint="default"/>
      </w:rPr>
    </w:lvl>
    <w:lvl w:ilvl="7" w:tplc="08090003" w:tentative="1">
      <w:start w:val="1"/>
      <w:numFmt w:val="bullet"/>
      <w:lvlText w:val="o"/>
      <w:lvlJc w:val="left"/>
      <w:pPr>
        <w:ind w:left="6081" w:hanging="360"/>
      </w:pPr>
      <w:rPr>
        <w:rFonts w:ascii="Courier New" w:hAnsi="Courier New" w:cs="Courier New" w:hint="default"/>
      </w:rPr>
    </w:lvl>
    <w:lvl w:ilvl="8" w:tplc="08090005" w:tentative="1">
      <w:start w:val="1"/>
      <w:numFmt w:val="bullet"/>
      <w:lvlText w:val=""/>
      <w:lvlJc w:val="left"/>
      <w:pPr>
        <w:ind w:left="6801" w:hanging="360"/>
      </w:pPr>
      <w:rPr>
        <w:rFonts w:ascii="Wingdings" w:hAnsi="Wingdings" w:hint="default"/>
      </w:rPr>
    </w:lvl>
  </w:abstractNum>
  <w:abstractNum w:abstractNumId="3" w15:restartNumberingAfterBreak="0">
    <w:nsid w:val="06AA52D8"/>
    <w:multiLevelType w:val="hybridMultilevel"/>
    <w:tmpl w:val="D3D6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E41AF9"/>
    <w:multiLevelType w:val="hybridMultilevel"/>
    <w:tmpl w:val="C7AC8F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861A3"/>
    <w:multiLevelType w:val="hybridMultilevel"/>
    <w:tmpl w:val="D38C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9604A"/>
    <w:multiLevelType w:val="hybridMultilevel"/>
    <w:tmpl w:val="61B0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41797"/>
    <w:multiLevelType w:val="hybridMultilevel"/>
    <w:tmpl w:val="671C2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32A8D"/>
    <w:multiLevelType w:val="hybridMultilevel"/>
    <w:tmpl w:val="4B00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93642"/>
    <w:multiLevelType w:val="hybridMultilevel"/>
    <w:tmpl w:val="46BC2C58"/>
    <w:lvl w:ilvl="0" w:tplc="747C3D20">
      <w:start w:val="1"/>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A1C5C29"/>
    <w:multiLevelType w:val="hybridMultilevel"/>
    <w:tmpl w:val="D5B0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82B3A"/>
    <w:multiLevelType w:val="hybridMultilevel"/>
    <w:tmpl w:val="04605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55266"/>
    <w:multiLevelType w:val="hybridMultilevel"/>
    <w:tmpl w:val="95D20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5227A8"/>
    <w:multiLevelType w:val="hybridMultilevel"/>
    <w:tmpl w:val="4398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870DCF"/>
    <w:multiLevelType w:val="singleLevel"/>
    <w:tmpl w:val="B11403A2"/>
    <w:lvl w:ilvl="0">
      <w:numFmt w:val="decimal"/>
      <w:lvlText w:val="*"/>
      <w:lvlJc w:val="left"/>
    </w:lvl>
  </w:abstractNum>
  <w:abstractNum w:abstractNumId="15" w15:restartNumberingAfterBreak="0">
    <w:nsid w:val="34310B7D"/>
    <w:multiLevelType w:val="hybridMultilevel"/>
    <w:tmpl w:val="CDBE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D49E3"/>
    <w:multiLevelType w:val="hybridMultilevel"/>
    <w:tmpl w:val="46323E7C"/>
    <w:lvl w:ilvl="0" w:tplc="B0B8070A">
      <w:start w:val="1"/>
      <w:numFmt w:val="bullet"/>
      <w:pStyle w:val="Heading8"/>
      <w:lvlText w:val=""/>
      <w:lvlJc w:val="left"/>
      <w:pPr>
        <w:ind w:left="170" w:hanging="1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CE2E78"/>
    <w:multiLevelType w:val="hybridMultilevel"/>
    <w:tmpl w:val="ED64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35CA9"/>
    <w:multiLevelType w:val="hybridMultilevel"/>
    <w:tmpl w:val="0554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580A28"/>
    <w:multiLevelType w:val="hybridMultilevel"/>
    <w:tmpl w:val="9D4E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6E2667"/>
    <w:multiLevelType w:val="hybridMultilevel"/>
    <w:tmpl w:val="F358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E2560"/>
    <w:multiLevelType w:val="hybridMultilevel"/>
    <w:tmpl w:val="2A9E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02611"/>
    <w:multiLevelType w:val="hybridMultilevel"/>
    <w:tmpl w:val="C01812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80A6634"/>
    <w:multiLevelType w:val="hybridMultilevel"/>
    <w:tmpl w:val="375634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7404156">
    <w:abstractNumId w:val="5"/>
  </w:num>
  <w:num w:numId="2" w16cid:durableId="1771462505">
    <w:abstractNumId w:val="8"/>
  </w:num>
  <w:num w:numId="3" w16cid:durableId="1407337302">
    <w:abstractNumId w:val="1"/>
  </w:num>
  <w:num w:numId="4" w16cid:durableId="1610578713">
    <w:abstractNumId w:val="16"/>
  </w:num>
  <w:num w:numId="5" w16cid:durableId="1473863873">
    <w:abstractNumId w:val="2"/>
  </w:num>
  <w:num w:numId="6" w16cid:durableId="1800294658">
    <w:abstractNumId w:val="7"/>
  </w:num>
  <w:num w:numId="7" w16cid:durableId="1941713372">
    <w:abstractNumId w:val="3"/>
  </w:num>
  <w:num w:numId="8" w16cid:durableId="190728357">
    <w:abstractNumId w:val="19"/>
  </w:num>
  <w:num w:numId="9" w16cid:durableId="65032852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0" w16cid:durableId="1992708345">
    <w:abstractNumId w:val="14"/>
  </w:num>
  <w:num w:numId="11" w16cid:durableId="1042096903">
    <w:abstractNumId w:val="6"/>
  </w:num>
  <w:num w:numId="12" w16cid:durableId="719747381">
    <w:abstractNumId w:val="15"/>
  </w:num>
  <w:num w:numId="13" w16cid:durableId="1981957789">
    <w:abstractNumId w:val="12"/>
  </w:num>
  <w:num w:numId="14" w16cid:durableId="1560359392">
    <w:abstractNumId w:val="11"/>
  </w:num>
  <w:num w:numId="15" w16cid:durableId="2135050635">
    <w:abstractNumId w:val="10"/>
  </w:num>
  <w:num w:numId="16" w16cid:durableId="2046715488">
    <w:abstractNumId w:val="13"/>
  </w:num>
  <w:num w:numId="17" w16cid:durableId="1797940626">
    <w:abstractNumId w:val="18"/>
  </w:num>
  <w:num w:numId="18" w16cid:durableId="247807645">
    <w:abstractNumId w:val="17"/>
  </w:num>
  <w:num w:numId="19" w16cid:durableId="257327068">
    <w:abstractNumId w:val="21"/>
  </w:num>
  <w:num w:numId="20" w16cid:durableId="1555659886">
    <w:abstractNumId w:val="20"/>
  </w:num>
  <w:num w:numId="21" w16cid:durableId="863398777">
    <w:abstractNumId w:val="23"/>
  </w:num>
  <w:num w:numId="22" w16cid:durableId="191649993">
    <w:abstractNumId w:val="9"/>
  </w:num>
  <w:num w:numId="23" w16cid:durableId="1571885495">
    <w:abstractNumId w:val="22"/>
  </w:num>
  <w:num w:numId="24" w16cid:durableId="82255197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22"/>
    <w:rsid w:val="000174C3"/>
    <w:rsid w:val="00027812"/>
    <w:rsid w:val="00034922"/>
    <w:rsid w:val="000402FA"/>
    <w:rsid w:val="000B1C26"/>
    <w:rsid w:val="000B760D"/>
    <w:rsid w:val="000D1980"/>
    <w:rsid w:val="000F2EE5"/>
    <w:rsid w:val="0014357D"/>
    <w:rsid w:val="00153372"/>
    <w:rsid w:val="00164BFB"/>
    <w:rsid w:val="00167FEA"/>
    <w:rsid w:val="00173231"/>
    <w:rsid w:val="001834F0"/>
    <w:rsid w:val="001875D4"/>
    <w:rsid w:val="001A5E1E"/>
    <w:rsid w:val="001A6C11"/>
    <w:rsid w:val="001C65DC"/>
    <w:rsid w:val="001C7F1D"/>
    <w:rsid w:val="001D30F1"/>
    <w:rsid w:val="00211CA4"/>
    <w:rsid w:val="00214835"/>
    <w:rsid w:val="002260FA"/>
    <w:rsid w:val="00261B1E"/>
    <w:rsid w:val="002657AB"/>
    <w:rsid w:val="00290588"/>
    <w:rsid w:val="002A2D03"/>
    <w:rsid w:val="002C1268"/>
    <w:rsid w:val="002C5256"/>
    <w:rsid w:val="002D6D67"/>
    <w:rsid w:val="002E5B6A"/>
    <w:rsid w:val="002E6F25"/>
    <w:rsid w:val="0030377C"/>
    <w:rsid w:val="00315048"/>
    <w:rsid w:val="0032294A"/>
    <w:rsid w:val="00346336"/>
    <w:rsid w:val="00356A0C"/>
    <w:rsid w:val="003608CF"/>
    <w:rsid w:val="00383390"/>
    <w:rsid w:val="003909C5"/>
    <w:rsid w:val="003B5752"/>
    <w:rsid w:val="003F3FE5"/>
    <w:rsid w:val="00411646"/>
    <w:rsid w:val="00433A78"/>
    <w:rsid w:val="00436BF0"/>
    <w:rsid w:val="00480524"/>
    <w:rsid w:val="0048354E"/>
    <w:rsid w:val="00497D0A"/>
    <w:rsid w:val="004A32BD"/>
    <w:rsid w:val="004F52F9"/>
    <w:rsid w:val="004F7E23"/>
    <w:rsid w:val="005067BA"/>
    <w:rsid w:val="00512C56"/>
    <w:rsid w:val="00513DD1"/>
    <w:rsid w:val="00557EC5"/>
    <w:rsid w:val="00570FAD"/>
    <w:rsid w:val="0057318F"/>
    <w:rsid w:val="005749EC"/>
    <w:rsid w:val="00574DED"/>
    <w:rsid w:val="005814D4"/>
    <w:rsid w:val="005A2345"/>
    <w:rsid w:val="005C341B"/>
    <w:rsid w:val="005C718E"/>
    <w:rsid w:val="005D4501"/>
    <w:rsid w:val="005D77F0"/>
    <w:rsid w:val="006143B3"/>
    <w:rsid w:val="0062205C"/>
    <w:rsid w:val="00622FAD"/>
    <w:rsid w:val="006241F5"/>
    <w:rsid w:val="006416B1"/>
    <w:rsid w:val="00644D17"/>
    <w:rsid w:val="00655631"/>
    <w:rsid w:val="00660269"/>
    <w:rsid w:val="006801BD"/>
    <w:rsid w:val="006A1A0A"/>
    <w:rsid w:val="006A5932"/>
    <w:rsid w:val="006B1147"/>
    <w:rsid w:val="006B7DB4"/>
    <w:rsid w:val="006D3967"/>
    <w:rsid w:val="006F3202"/>
    <w:rsid w:val="006F7A43"/>
    <w:rsid w:val="00701E6E"/>
    <w:rsid w:val="007039DE"/>
    <w:rsid w:val="00705797"/>
    <w:rsid w:val="00714A30"/>
    <w:rsid w:val="00721B21"/>
    <w:rsid w:val="007326F7"/>
    <w:rsid w:val="007344F7"/>
    <w:rsid w:val="00741101"/>
    <w:rsid w:val="00770C4C"/>
    <w:rsid w:val="00771B90"/>
    <w:rsid w:val="007A0029"/>
    <w:rsid w:val="007B526C"/>
    <w:rsid w:val="007C4169"/>
    <w:rsid w:val="007D1025"/>
    <w:rsid w:val="007D15C3"/>
    <w:rsid w:val="00800DCE"/>
    <w:rsid w:val="008108AE"/>
    <w:rsid w:val="00813B23"/>
    <w:rsid w:val="00814D2A"/>
    <w:rsid w:val="0083695F"/>
    <w:rsid w:val="00842E85"/>
    <w:rsid w:val="008530B8"/>
    <w:rsid w:val="00863E8F"/>
    <w:rsid w:val="00873EA8"/>
    <w:rsid w:val="00882786"/>
    <w:rsid w:val="00883F81"/>
    <w:rsid w:val="00883FA9"/>
    <w:rsid w:val="008C0566"/>
    <w:rsid w:val="008E70C3"/>
    <w:rsid w:val="008F4885"/>
    <w:rsid w:val="00923BBE"/>
    <w:rsid w:val="00936359"/>
    <w:rsid w:val="00955939"/>
    <w:rsid w:val="00981B49"/>
    <w:rsid w:val="0098467F"/>
    <w:rsid w:val="009868AE"/>
    <w:rsid w:val="00992D77"/>
    <w:rsid w:val="009A6E1C"/>
    <w:rsid w:val="009B1FCA"/>
    <w:rsid w:val="009F0BDE"/>
    <w:rsid w:val="009F272A"/>
    <w:rsid w:val="00A02C4F"/>
    <w:rsid w:val="00A03AC0"/>
    <w:rsid w:val="00A370BD"/>
    <w:rsid w:val="00A430ED"/>
    <w:rsid w:val="00A462A0"/>
    <w:rsid w:val="00A53B88"/>
    <w:rsid w:val="00A67EEA"/>
    <w:rsid w:val="00A90D1E"/>
    <w:rsid w:val="00AB2B95"/>
    <w:rsid w:val="00AB466F"/>
    <w:rsid w:val="00AC148A"/>
    <w:rsid w:val="00AD7BDD"/>
    <w:rsid w:val="00AE237D"/>
    <w:rsid w:val="00B43041"/>
    <w:rsid w:val="00B61648"/>
    <w:rsid w:val="00B6474F"/>
    <w:rsid w:val="00B82257"/>
    <w:rsid w:val="00B90523"/>
    <w:rsid w:val="00BA0EBD"/>
    <w:rsid w:val="00BC3E27"/>
    <w:rsid w:val="00BE36BC"/>
    <w:rsid w:val="00BF5134"/>
    <w:rsid w:val="00BF640C"/>
    <w:rsid w:val="00C22FF7"/>
    <w:rsid w:val="00C42415"/>
    <w:rsid w:val="00CB0079"/>
    <w:rsid w:val="00CD6048"/>
    <w:rsid w:val="00CF2983"/>
    <w:rsid w:val="00D029D4"/>
    <w:rsid w:val="00D11056"/>
    <w:rsid w:val="00D17B1E"/>
    <w:rsid w:val="00D26495"/>
    <w:rsid w:val="00D36AA0"/>
    <w:rsid w:val="00D56CE4"/>
    <w:rsid w:val="00D62EED"/>
    <w:rsid w:val="00DB1F3C"/>
    <w:rsid w:val="00DB794E"/>
    <w:rsid w:val="00DC14F5"/>
    <w:rsid w:val="00DD0183"/>
    <w:rsid w:val="00DF033A"/>
    <w:rsid w:val="00E02C51"/>
    <w:rsid w:val="00E05D39"/>
    <w:rsid w:val="00E14EAA"/>
    <w:rsid w:val="00E33A40"/>
    <w:rsid w:val="00E74480"/>
    <w:rsid w:val="00E82EC1"/>
    <w:rsid w:val="00E865A6"/>
    <w:rsid w:val="00EF2760"/>
    <w:rsid w:val="00F107C5"/>
    <w:rsid w:val="00F11EAB"/>
    <w:rsid w:val="00F30728"/>
    <w:rsid w:val="00F44F37"/>
    <w:rsid w:val="00F86FFD"/>
    <w:rsid w:val="00FB2E6B"/>
    <w:rsid w:val="00FB5261"/>
    <w:rsid w:val="00FB6E6E"/>
    <w:rsid w:val="00FB7BB9"/>
    <w:rsid w:val="00FE1328"/>
    <w:rsid w:val="00FE13D2"/>
    <w:rsid w:val="00FE6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8969E"/>
  <w15:chartTrackingRefBased/>
  <w15:docId w15:val="{0139EC32-1984-B345-9522-72538642F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FAD"/>
  </w:style>
  <w:style w:type="paragraph" w:styleId="Heading1">
    <w:name w:val="heading 1"/>
    <w:aliases w:val="Job Title_Position"/>
    <w:basedOn w:val="Normal"/>
    <w:next w:val="Normal"/>
    <w:link w:val="Heading1Char"/>
    <w:uiPriority w:val="9"/>
    <w:qFormat/>
    <w:rsid w:val="00497D0A"/>
    <w:pPr>
      <w:keepNext/>
      <w:keepLines/>
      <w:outlineLvl w:val="0"/>
    </w:pPr>
    <w:rPr>
      <w:rFonts w:ascii="Arial" w:eastAsiaTheme="majorEastAsia" w:hAnsi="Arial" w:cstheme="majorBidi"/>
      <w:b/>
      <w:color w:val="FFFFFF" w:themeColor="background1"/>
      <w:sz w:val="48"/>
      <w:szCs w:val="32"/>
    </w:rPr>
  </w:style>
  <w:style w:type="paragraph" w:styleId="Heading2">
    <w:name w:val="heading 2"/>
    <w:aliases w:val="Pge Heading _Blue"/>
    <w:basedOn w:val="Heading3"/>
    <w:next w:val="Normal"/>
    <w:link w:val="Heading2Char"/>
    <w:uiPriority w:val="9"/>
    <w:unhideWhenUsed/>
    <w:qFormat/>
    <w:rsid w:val="00497D0A"/>
    <w:pPr>
      <w:framePr w:hSpace="180" w:wrap="around" w:vAnchor="text" w:hAnchor="margin" w:y="-52"/>
      <w:outlineLvl w:val="1"/>
    </w:pPr>
    <w:rPr>
      <w:color w:val="023F88"/>
    </w:rPr>
  </w:style>
  <w:style w:type="paragraph" w:styleId="Heading3">
    <w:name w:val="heading 3"/>
    <w:aliases w:val="Page Heading_Pink"/>
    <w:basedOn w:val="Normal"/>
    <w:next w:val="Normal"/>
    <w:link w:val="Heading3Char"/>
    <w:uiPriority w:val="9"/>
    <w:unhideWhenUsed/>
    <w:qFormat/>
    <w:rsid w:val="008C0566"/>
    <w:pPr>
      <w:keepNext/>
      <w:keepLines/>
      <w:spacing w:before="40"/>
      <w:outlineLvl w:val="2"/>
    </w:pPr>
    <w:rPr>
      <w:rFonts w:ascii="Arial" w:eastAsiaTheme="majorEastAsia" w:hAnsi="Arial" w:cstheme="majorBidi"/>
      <w:b/>
      <w:color w:val="AA0061"/>
      <w:sz w:val="36"/>
    </w:rPr>
  </w:style>
  <w:style w:type="paragraph" w:styleId="Heading4">
    <w:name w:val="heading 4"/>
    <w:aliases w:val="Main text"/>
    <w:basedOn w:val="Normal"/>
    <w:next w:val="Normal"/>
    <w:link w:val="Heading4Char"/>
    <w:uiPriority w:val="9"/>
    <w:unhideWhenUsed/>
    <w:qFormat/>
    <w:rsid w:val="000174C3"/>
    <w:pPr>
      <w:keepNext/>
      <w:keepLines/>
      <w:spacing w:before="40"/>
      <w:outlineLvl w:val="3"/>
    </w:pPr>
    <w:rPr>
      <w:rFonts w:ascii="Arial" w:eastAsiaTheme="majorEastAsia" w:hAnsi="Arial" w:cstheme="majorBidi"/>
      <w:iCs/>
      <w:color w:val="2F5496" w:themeColor="accent1" w:themeShade="BF"/>
      <w:sz w:val="22"/>
    </w:rPr>
  </w:style>
  <w:style w:type="paragraph" w:styleId="Heading5">
    <w:name w:val="heading 5"/>
    <w:aliases w:val="Bullet text"/>
    <w:basedOn w:val="Heading4"/>
    <w:next w:val="Normal"/>
    <w:link w:val="Heading5Char"/>
    <w:uiPriority w:val="9"/>
    <w:unhideWhenUsed/>
    <w:qFormat/>
    <w:rsid w:val="005C341B"/>
    <w:pPr>
      <w:framePr w:hSpace="180" w:wrap="around" w:vAnchor="text" w:hAnchor="margin" w:y="-52"/>
      <w:numPr>
        <w:numId w:val="3"/>
      </w:numPr>
      <w:outlineLvl w:val="4"/>
    </w:pPr>
  </w:style>
  <w:style w:type="paragraph" w:styleId="Heading6">
    <w:name w:val="heading 6"/>
    <w:aliases w:val="Sub heading"/>
    <w:basedOn w:val="Heading4"/>
    <w:next w:val="Normal"/>
    <w:link w:val="Heading6Char"/>
    <w:uiPriority w:val="9"/>
    <w:unhideWhenUsed/>
    <w:qFormat/>
    <w:rsid w:val="00721B21"/>
    <w:pPr>
      <w:spacing w:after="240"/>
      <w:outlineLvl w:val="5"/>
    </w:pPr>
    <w:rPr>
      <w:b/>
      <w:bCs/>
    </w:rPr>
  </w:style>
  <w:style w:type="paragraph" w:styleId="Heading7">
    <w:name w:val="heading 7"/>
    <w:aliases w:val="Table heading_white"/>
    <w:basedOn w:val="Normal"/>
    <w:next w:val="Normal"/>
    <w:link w:val="Heading7Char"/>
    <w:uiPriority w:val="9"/>
    <w:unhideWhenUsed/>
    <w:qFormat/>
    <w:rsid w:val="006A5932"/>
    <w:pPr>
      <w:keepNext/>
      <w:keepLines/>
      <w:spacing w:before="40"/>
      <w:outlineLvl w:val="6"/>
    </w:pPr>
    <w:rPr>
      <w:rFonts w:ascii="Arial" w:eastAsiaTheme="majorEastAsia" w:hAnsi="Arial" w:cstheme="majorBidi"/>
      <w:b/>
      <w:iCs/>
      <w:color w:val="FFFFFF" w:themeColor="background1"/>
      <w:sz w:val="28"/>
    </w:rPr>
  </w:style>
  <w:style w:type="paragraph" w:styleId="Heading8">
    <w:name w:val="heading 8"/>
    <w:aliases w:val="Table text"/>
    <w:basedOn w:val="Normal"/>
    <w:next w:val="NoSpacing"/>
    <w:link w:val="Heading8Char"/>
    <w:uiPriority w:val="9"/>
    <w:unhideWhenUsed/>
    <w:qFormat/>
    <w:rsid w:val="006A5932"/>
    <w:pPr>
      <w:keepNext/>
      <w:keepLines/>
      <w:framePr w:hSpace="180" w:wrap="around" w:vAnchor="text" w:hAnchor="margin" w:y="-52"/>
      <w:numPr>
        <w:numId w:val="4"/>
      </w:numPr>
      <w:spacing w:before="40"/>
      <w:outlineLvl w:val="7"/>
    </w:pPr>
    <w:rPr>
      <w:rFonts w:ascii="Arial" w:eastAsiaTheme="majorEastAsia" w:hAnsi="Arial" w:cstheme="majorBidi"/>
      <w:color w:val="023F88"/>
      <w:sz w:val="20"/>
      <w:szCs w:val="21"/>
    </w:rPr>
  </w:style>
  <w:style w:type="paragraph" w:styleId="Heading9">
    <w:name w:val="heading 9"/>
    <w:aliases w:val="Table heading_pink"/>
    <w:basedOn w:val="Normal"/>
    <w:next w:val="Normal"/>
    <w:link w:val="Heading9Char"/>
    <w:uiPriority w:val="9"/>
    <w:unhideWhenUsed/>
    <w:qFormat/>
    <w:rsid w:val="005C341B"/>
    <w:pPr>
      <w:keepNext/>
      <w:keepLines/>
      <w:spacing w:before="40"/>
      <w:outlineLvl w:val="8"/>
    </w:pPr>
    <w:rPr>
      <w:rFonts w:ascii="Arial" w:eastAsiaTheme="majorEastAsia" w:hAnsi="Arial" w:cstheme="majorBidi"/>
      <w:b/>
      <w:iCs/>
      <w:color w:val="AA0061"/>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041"/>
    <w:pPr>
      <w:tabs>
        <w:tab w:val="center" w:pos="4513"/>
        <w:tab w:val="right" w:pos="9026"/>
      </w:tabs>
    </w:pPr>
  </w:style>
  <w:style w:type="character" w:customStyle="1" w:styleId="HeaderChar">
    <w:name w:val="Header Char"/>
    <w:basedOn w:val="DefaultParagraphFont"/>
    <w:link w:val="Header"/>
    <w:uiPriority w:val="99"/>
    <w:rsid w:val="00B43041"/>
  </w:style>
  <w:style w:type="paragraph" w:styleId="Footer">
    <w:name w:val="footer"/>
    <w:basedOn w:val="Normal"/>
    <w:link w:val="FooterChar"/>
    <w:uiPriority w:val="99"/>
    <w:unhideWhenUsed/>
    <w:rsid w:val="00B43041"/>
    <w:pPr>
      <w:tabs>
        <w:tab w:val="center" w:pos="4513"/>
        <w:tab w:val="right" w:pos="9026"/>
      </w:tabs>
    </w:pPr>
  </w:style>
  <w:style w:type="character" w:customStyle="1" w:styleId="FooterChar">
    <w:name w:val="Footer Char"/>
    <w:basedOn w:val="DefaultParagraphFont"/>
    <w:link w:val="Footer"/>
    <w:uiPriority w:val="99"/>
    <w:rsid w:val="00B43041"/>
  </w:style>
  <w:style w:type="character" w:customStyle="1" w:styleId="Heading1Char">
    <w:name w:val="Heading 1 Char"/>
    <w:aliases w:val="Job Title_Position Char"/>
    <w:basedOn w:val="DefaultParagraphFont"/>
    <w:link w:val="Heading1"/>
    <w:uiPriority w:val="9"/>
    <w:rsid w:val="00497D0A"/>
    <w:rPr>
      <w:rFonts w:ascii="Arial" w:eastAsiaTheme="majorEastAsia" w:hAnsi="Arial" w:cstheme="majorBidi"/>
      <w:b/>
      <w:color w:val="FFFFFF" w:themeColor="background1"/>
      <w:sz w:val="48"/>
      <w:szCs w:val="32"/>
    </w:rPr>
  </w:style>
  <w:style w:type="character" w:customStyle="1" w:styleId="Heading2Char">
    <w:name w:val="Heading 2 Char"/>
    <w:aliases w:val="Pge Heading _Blue Char"/>
    <w:basedOn w:val="DefaultParagraphFont"/>
    <w:link w:val="Heading2"/>
    <w:uiPriority w:val="9"/>
    <w:rsid w:val="00497D0A"/>
    <w:rPr>
      <w:rFonts w:ascii="Arial" w:eastAsiaTheme="majorEastAsia" w:hAnsi="Arial" w:cstheme="majorBidi"/>
      <w:b/>
      <w:color w:val="023F88"/>
      <w:sz w:val="36"/>
    </w:rPr>
  </w:style>
  <w:style w:type="character" w:customStyle="1" w:styleId="Heading3Char">
    <w:name w:val="Heading 3 Char"/>
    <w:aliases w:val="Page Heading_Pink Char"/>
    <w:basedOn w:val="DefaultParagraphFont"/>
    <w:link w:val="Heading3"/>
    <w:uiPriority w:val="9"/>
    <w:rsid w:val="008C0566"/>
    <w:rPr>
      <w:rFonts w:ascii="Arial" w:eastAsiaTheme="majorEastAsia" w:hAnsi="Arial" w:cstheme="majorBidi"/>
      <w:b/>
      <w:color w:val="AA0061"/>
      <w:sz w:val="36"/>
    </w:rPr>
  </w:style>
  <w:style w:type="character" w:customStyle="1" w:styleId="Heading4Char">
    <w:name w:val="Heading 4 Char"/>
    <w:aliases w:val="Main text Char"/>
    <w:basedOn w:val="DefaultParagraphFont"/>
    <w:link w:val="Heading4"/>
    <w:uiPriority w:val="9"/>
    <w:rsid w:val="000174C3"/>
    <w:rPr>
      <w:rFonts w:ascii="Arial" w:eastAsiaTheme="majorEastAsia" w:hAnsi="Arial" w:cstheme="majorBidi"/>
      <w:iCs/>
      <w:color w:val="2F5496" w:themeColor="accent1" w:themeShade="BF"/>
      <w:sz w:val="22"/>
    </w:rPr>
  </w:style>
  <w:style w:type="table" w:styleId="TableGrid">
    <w:name w:val="Table Grid"/>
    <w:basedOn w:val="TableNormal"/>
    <w:uiPriority w:val="39"/>
    <w:rsid w:val="008C0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C1268"/>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2C1268"/>
    <w:rPr>
      <w:rFonts w:eastAsiaTheme="minorEastAsia"/>
      <w:kern w:val="0"/>
      <w:sz w:val="22"/>
      <w:szCs w:val="22"/>
      <w:lang w:val="en-US" w:eastAsia="zh-CN"/>
      <w14:ligatures w14:val="none"/>
    </w:rPr>
  </w:style>
  <w:style w:type="character" w:customStyle="1" w:styleId="Heading5Char">
    <w:name w:val="Heading 5 Char"/>
    <w:aliases w:val="Bullet text Char"/>
    <w:basedOn w:val="DefaultParagraphFont"/>
    <w:link w:val="Heading5"/>
    <w:uiPriority w:val="9"/>
    <w:rsid w:val="005C341B"/>
    <w:rPr>
      <w:rFonts w:ascii="Arial" w:eastAsiaTheme="majorEastAsia" w:hAnsi="Arial" w:cstheme="majorBidi"/>
      <w:iCs/>
      <w:color w:val="2F5496" w:themeColor="accent1" w:themeShade="BF"/>
      <w:sz w:val="22"/>
    </w:rPr>
  </w:style>
  <w:style w:type="character" w:customStyle="1" w:styleId="Heading6Char">
    <w:name w:val="Heading 6 Char"/>
    <w:aliases w:val="Sub heading Char"/>
    <w:basedOn w:val="DefaultParagraphFont"/>
    <w:link w:val="Heading6"/>
    <w:uiPriority w:val="9"/>
    <w:rsid w:val="00721B21"/>
    <w:rPr>
      <w:rFonts w:ascii="Arial" w:eastAsiaTheme="majorEastAsia" w:hAnsi="Arial" w:cstheme="majorBidi"/>
      <w:b/>
      <w:bCs/>
      <w:iCs/>
      <w:color w:val="2F5496" w:themeColor="accent1" w:themeShade="BF"/>
      <w:sz w:val="22"/>
    </w:rPr>
  </w:style>
  <w:style w:type="character" w:customStyle="1" w:styleId="Heading7Char">
    <w:name w:val="Heading 7 Char"/>
    <w:aliases w:val="Table heading_white Char"/>
    <w:basedOn w:val="DefaultParagraphFont"/>
    <w:link w:val="Heading7"/>
    <w:uiPriority w:val="9"/>
    <w:rsid w:val="006A5932"/>
    <w:rPr>
      <w:rFonts w:ascii="Arial" w:eastAsiaTheme="majorEastAsia" w:hAnsi="Arial" w:cstheme="majorBidi"/>
      <w:b/>
      <w:iCs/>
      <w:color w:val="FFFFFF" w:themeColor="background1"/>
      <w:sz w:val="28"/>
    </w:rPr>
  </w:style>
  <w:style w:type="character" w:customStyle="1" w:styleId="Heading8Char">
    <w:name w:val="Heading 8 Char"/>
    <w:aliases w:val="Table text Char"/>
    <w:basedOn w:val="DefaultParagraphFont"/>
    <w:link w:val="Heading8"/>
    <w:uiPriority w:val="9"/>
    <w:rsid w:val="006A5932"/>
    <w:rPr>
      <w:rFonts w:ascii="Arial" w:eastAsiaTheme="majorEastAsia" w:hAnsi="Arial" w:cstheme="majorBidi"/>
      <w:color w:val="023F88"/>
      <w:sz w:val="20"/>
      <w:szCs w:val="21"/>
    </w:rPr>
  </w:style>
  <w:style w:type="character" w:customStyle="1" w:styleId="Heading9Char">
    <w:name w:val="Heading 9 Char"/>
    <w:aliases w:val="Table heading_pink Char"/>
    <w:basedOn w:val="DefaultParagraphFont"/>
    <w:link w:val="Heading9"/>
    <w:uiPriority w:val="9"/>
    <w:rsid w:val="005C341B"/>
    <w:rPr>
      <w:rFonts w:ascii="Arial" w:eastAsiaTheme="majorEastAsia" w:hAnsi="Arial" w:cstheme="majorBidi"/>
      <w:b/>
      <w:iCs/>
      <w:color w:val="AA0061"/>
      <w:sz w:val="28"/>
      <w:szCs w:val="21"/>
    </w:rPr>
  </w:style>
  <w:style w:type="paragraph" w:styleId="Title">
    <w:name w:val="Title"/>
    <w:aliases w:val="Pink sub head"/>
    <w:basedOn w:val="Heading6"/>
    <w:next w:val="Normal"/>
    <w:link w:val="TitleChar"/>
    <w:uiPriority w:val="10"/>
    <w:qFormat/>
    <w:rsid w:val="00EF2760"/>
    <w:pPr>
      <w:spacing w:after="0"/>
    </w:pPr>
    <w:rPr>
      <w:color w:val="AA0061"/>
    </w:rPr>
  </w:style>
  <w:style w:type="character" w:customStyle="1" w:styleId="TitleChar">
    <w:name w:val="Title Char"/>
    <w:aliases w:val="Pink sub head Char"/>
    <w:basedOn w:val="DefaultParagraphFont"/>
    <w:link w:val="Title"/>
    <w:uiPriority w:val="10"/>
    <w:rsid w:val="00EF2760"/>
    <w:rPr>
      <w:rFonts w:ascii="Arial" w:eastAsiaTheme="majorEastAsia" w:hAnsi="Arial" w:cstheme="majorBidi"/>
      <w:b/>
      <w:bCs/>
      <w:iCs/>
      <w:color w:val="AA0061"/>
      <w:sz w:val="22"/>
    </w:rPr>
  </w:style>
  <w:style w:type="paragraph" w:styleId="NormalWeb">
    <w:name w:val="Normal (Web)"/>
    <w:basedOn w:val="Normal"/>
    <w:uiPriority w:val="99"/>
    <w:semiHidden/>
    <w:unhideWhenUsed/>
    <w:rsid w:val="0083695F"/>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F107C5"/>
    <w:pPr>
      <w:spacing w:after="160" w:line="259" w:lineRule="auto"/>
      <w:ind w:left="720"/>
      <w:contextualSpacing/>
    </w:pPr>
    <w:rPr>
      <w:sz w:val="22"/>
      <w:szCs w:val="22"/>
    </w:rPr>
  </w:style>
  <w:style w:type="character" w:styleId="Hyperlink">
    <w:name w:val="Hyperlink"/>
    <w:basedOn w:val="DefaultParagraphFont"/>
    <w:uiPriority w:val="99"/>
    <w:unhideWhenUsed/>
    <w:rsid w:val="00DF033A"/>
    <w:rPr>
      <w:color w:val="0000FF"/>
      <w:u w:val="single"/>
    </w:rPr>
  </w:style>
  <w:style w:type="character" w:styleId="UnresolvedMention">
    <w:name w:val="Unresolved Mention"/>
    <w:basedOn w:val="DefaultParagraphFont"/>
    <w:uiPriority w:val="99"/>
    <w:semiHidden/>
    <w:unhideWhenUsed/>
    <w:rsid w:val="00DF033A"/>
    <w:rPr>
      <w:color w:val="605E5C"/>
      <w:shd w:val="clear" w:color="auto" w:fill="E1DFDD"/>
    </w:rPr>
  </w:style>
  <w:style w:type="character" w:customStyle="1" w:styleId="normaltextrun">
    <w:name w:val="normaltextrun"/>
    <w:basedOn w:val="DefaultParagraphFont"/>
    <w:rsid w:val="00E865A6"/>
  </w:style>
  <w:style w:type="character" w:customStyle="1" w:styleId="eop">
    <w:name w:val="eop"/>
    <w:basedOn w:val="DefaultParagraphFont"/>
    <w:rsid w:val="00E865A6"/>
  </w:style>
  <w:style w:type="paragraph" w:customStyle="1" w:styleId="paragraph">
    <w:name w:val="paragraph"/>
    <w:basedOn w:val="Normal"/>
    <w:rsid w:val="00E865A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rsid w:val="00B6474F"/>
    <w:rPr>
      <w:sz w:val="16"/>
      <w:szCs w:val="16"/>
    </w:rPr>
  </w:style>
  <w:style w:type="paragraph" w:styleId="CommentText">
    <w:name w:val="annotation text"/>
    <w:basedOn w:val="Normal"/>
    <w:link w:val="CommentTextChar"/>
    <w:rsid w:val="00B6474F"/>
    <w:pPr>
      <w:overflowPunct w:val="0"/>
      <w:autoSpaceDE w:val="0"/>
      <w:autoSpaceDN w:val="0"/>
      <w:adjustRightInd w:val="0"/>
      <w:textAlignment w:val="baseline"/>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rsid w:val="00B6474F"/>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631807">
      <w:bodyDiv w:val="1"/>
      <w:marLeft w:val="0"/>
      <w:marRight w:val="0"/>
      <w:marTop w:val="0"/>
      <w:marBottom w:val="0"/>
      <w:divBdr>
        <w:top w:val="none" w:sz="0" w:space="0" w:color="auto"/>
        <w:left w:val="none" w:sz="0" w:space="0" w:color="auto"/>
        <w:bottom w:val="none" w:sz="0" w:space="0" w:color="auto"/>
        <w:right w:val="none" w:sz="0" w:space="0" w:color="auto"/>
      </w:divBdr>
    </w:div>
    <w:div w:id="342785182">
      <w:bodyDiv w:val="1"/>
      <w:marLeft w:val="0"/>
      <w:marRight w:val="0"/>
      <w:marTop w:val="0"/>
      <w:marBottom w:val="0"/>
      <w:divBdr>
        <w:top w:val="none" w:sz="0" w:space="0" w:color="auto"/>
        <w:left w:val="none" w:sz="0" w:space="0" w:color="auto"/>
        <w:bottom w:val="none" w:sz="0" w:space="0" w:color="auto"/>
        <w:right w:val="none" w:sz="0" w:space="0" w:color="auto"/>
      </w:divBdr>
    </w:div>
    <w:div w:id="940144678">
      <w:bodyDiv w:val="1"/>
      <w:marLeft w:val="0"/>
      <w:marRight w:val="0"/>
      <w:marTop w:val="0"/>
      <w:marBottom w:val="0"/>
      <w:divBdr>
        <w:top w:val="none" w:sz="0" w:space="0" w:color="auto"/>
        <w:left w:val="none" w:sz="0" w:space="0" w:color="auto"/>
        <w:bottom w:val="none" w:sz="0" w:space="0" w:color="auto"/>
        <w:right w:val="none" w:sz="0" w:space="0" w:color="auto"/>
      </w:divBdr>
    </w:div>
    <w:div w:id="1128166977">
      <w:bodyDiv w:val="1"/>
      <w:marLeft w:val="0"/>
      <w:marRight w:val="0"/>
      <w:marTop w:val="0"/>
      <w:marBottom w:val="0"/>
      <w:divBdr>
        <w:top w:val="none" w:sz="0" w:space="0" w:color="auto"/>
        <w:left w:val="none" w:sz="0" w:space="0" w:color="auto"/>
        <w:bottom w:val="none" w:sz="0" w:space="0" w:color="auto"/>
        <w:right w:val="none" w:sz="0" w:space="0" w:color="auto"/>
      </w:divBdr>
    </w:div>
    <w:div w:id="1800143501">
      <w:bodyDiv w:val="1"/>
      <w:marLeft w:val="0"/>
      <w:marRight w:val="0"/>
      <w:marTop w:val="0"/>
      <w:marBottom w:val="0"/>
      <w:divBdr>
        <w:top w:val="none" w:sz="0" w:space="0" w:color="auto"/>
        <w:left w:val="none" w:sz="0" w:space="0" w:color="auto"/>
        <w:bottom w:val="none" w:sz="0" w:space="0" w:color="auto"/>
        <w:right w:val="none" w:sz="0" w:space="0" w:color="auto"/>
      </w:divBdr>
    </w:div>
    <w:div w:id="21282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tes.com/jobs/employer/hazelwood-school-10396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77D2E-244A-8C40-9098-DECBEBB5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Brown</dc:creator>
  <cp:keywords/>
  <dc:description/>
  <cp:lastModifiedBy>Sandy Holmes</cp:lastModifiedBy>
  <cp:revision>3</cp:revision>
  <cp:lastPrinted>2024-10-01T13:41:00Z</cp:lastPrinted>
  <dcterms:created xsi:type="dcterms:W3CDTF">2024-11-13T08:55:00Z</dcterms:created>
  <dcterms:modified xsi:type="dcterms:W3CDTF">2024-11-13T09:03:00Z</dcterms:modified>
</cp:coreProperties>
</file>