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8D6E9" w14:textId="77777777" w:rsidR="00120CA7" w:rsidRDefault="001B7C10" w:rsidP="00120CA7">
      <w:pPr>
        <w:rPr>
          <w:b/>
        </w:rPr>
      </w:pPr>
      <w:bookmarkStart w:id="0" w:name="_GoBack"/>
      <w:bookmarkEnd w:id="0"/>
      <w:r>
        <w:rPr>
          <w:noProof/>
          <w:lang w:eastAsia="en-GB"/>
        </w:rPr>
        <w:drawing>
          <wp:inline distT="0" distB="0" distL="0" distR="0" wp14:anchorId="326E60C3" wp14:editId="4F82E976">
            <wp:extent cx="1854200" cy="736600"/>
            <wp:effectExtent l="0" t="0" r="0"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200" cy="736600"/>
                    </a:xfrm>
                    <a:prstGeom prst="rect">
                      <a:avLst/>
                    </a:prstGeom>
                    <a:noFill/>
                    <a:ln>
                      <a:noFill/>
                    </a:ln>
                  </pic:spPr>
                </pic:pic>
              </a:graphicData>
            </a:graphic>
          </wp:inline>
        </w:drawing>
      </w:r>
    </w:p>
    <w:p w14:paraId="2A595886" w14:textId="77777777" w:rsidR="001B7C10" w:rsidRDefault="001B7C10" w:rsidP="00120CA7">
      <w:pPr>
        <w:rPr>
          <w:b/>
        </w:rPr>
      </w:pPr>
    </w:p>
    <w:p w14:paraId="40A5E924" w14:textId="77777777" w:rsidR="00120CA7" w:rsidRDefault="00120CA7" w:rsidP="00120CA7">
      <w:pPr>
        <w:rPr>
          <w:b/>
        </w:rPr>
      </w:pPr>
      <w:r>
        <w:rPr>
          <w:b/>
        </w:rPr>
        <w:t>Dear Candidate</w:t>
      </w:r>
      <w:r w:rsidR="0056641D">
        <w:rPr>
          <w:b/>
        </w:rPr>
        <w:t>,</w:t>
      </w:r>
    </w:p>
    <w:p w14:paraId="37EDE976" w14:textId="77777777" w:rsidR="00860761" w:rsidRDefault="0056641D" w:rsidP="00120CA7">
      <w:r w:rsidRPr="0056641D">
        <w:t xml:space="preserve">Thank you for expressing an interest in the post of </w:t>
      </w:r>
      <w:r w:rsidR="00EF66B6">
        <w:t>Maths teacher</w:t>
      </w:r>
      <w:r w:rsidRPr="0056641D">
        <w:t xml:space="preserve"> at The Maynard School in Exeter.</w:t>
      </w:r>
      <w:r>
        <w:t xml:space="preserve"> This is a role that will suit an ambitious </w:t>
      </w:r>
      <w:r w:rsidR="00860761">
        <w:t>team player</w:t>
      </w:r>
      <w:r>
        <w:t xml:space="preserve"> looking to make a difference to our warm, talented and successful community.</w:t>
      </w:r>
      <w:r w:rsidR="00860761">
        <w:t xml:space="preserve"> In order to make sure that we are the right fit for you, allow me to enlighten you further about our wonderful school although, of course, </w:t>
      </w:r>
      <w:r w:rsidR="008E5238">
        <w:t>a fuller</w:t>
      </w:r>
      <w:r w:rsidR="00860761">
        <w:t xml:space="preserve"> picture</w:t>
      </w:r>
      <w:r w:rsidR="006139D9">
        <w:t xml:space="preserve"> can be found on our website ww</w:t>
      </w:r>
      <w:r w:rsidR="00860761">
        <w:t>w.maynard.co.uk</w:t>
      </w:r>
      <w:r w:rsidR="008E5238">
        <w:t>.</w:t>
      </w:r>
    </w:p>
    <w:p w14:paraId="3D223679" w14:textId="77777777" w:rsidR="00915DAB" w:rsidRDefault="00915DAB" w:rsidP="00120CA7">
      <w:r>
        <w:t>Founded in 165</w:t>
      </w:r>
      <w:r w:rsidR="00293136">
        <w:t>8</w:t>
      </w:r>
      <w:r>
        <w:t>, The Maynard is the second oldest girls’ school in the country and we pride ourselves on a unique blend of tradition mixed with innovation and forward thinking. We are an academical</w:t>
      </w:r>
      <w:r w:rsidR="00EE303C">
        <w:t>ly selective school and year-on-</w:t>
      </w:r>
      <w:r>
        <w:t>year we are</w:t>
      </w:r>
      <w:r w:rsidR="00FF381A">
        <w:t xml:space="preserve"> the</w:t>
      </w:r>
      <w:r>
        <w:t xml:space="preserve"> leading independent girls’ school in the South West according to both GCSE and A-level league tables.</w:t>
      </w:r>
      <w:r w:rsidR="00EE303C">
        <w:t xml:space="preserve"> In 2017, we were</w:t>
      </w:r>
      <w:r w:rsidR="00FF381A">
        <w:t xml:space="preserve"> ranked</w:t>
      </w:r>
      <w:r w:rsidR="00EE303C">
        <w:t xml:space="preserve"> </w:t>
      </w:r>
      <w:r w:rsidR="00666FE2">
        <w:t>the</w:t>
      </w:r>
      <w:r w:rsidR="00EE303C">
        <w:t xml:space="preserve"> 13</w:t>
      </w:r>
      <w:r w:rsidR="00EE303C" w:rsidRPr="00EE303C">
        <w:rPr>
          <w:vertAlign w:val="superscript"/>
        </w:rPr>
        <w:t>th</w:t>
      </w:r>
      <w:r w:rsidR="00EE303C">
        <w:t xml:space="preserve"> best girls’ school in the country </w:t>
      </w:r>
      <w:r w:rsidR="00666FE2">
        <w:t xml:space="preserve">(out of over 250) </w:t>
      </w:r>
      <w:r w:rsidR="008E5238">
        <w:t>in</w:t>
      </w:r>
      <w:r w:rsidR="00EE303C">
        <w:t xml:space="preserve"> the Times’ A-level School League Table</w:t>
      </w:r>
      <w:r w:rsidR="008E5238">
        <w:t>s</w:t>
      </w:r>
      <w:r w:rsidR="00EE303C">
        <w:t>.</w:t>
      </w:r>
    </w:p>
    <w:p w14:paraId="64909B4B" w14:textId="77777777" w:rsidR="00666FE2" w:rsidRDefault="008E5238" w:rsidP="00120CA7">
      <w:r>
        <w:t>Our a</w:t>
      </w:r>
      <w:r w:rsidR="00666FE2">
        <w:t xml:space="preserve">cademic standards are </w:t>
      </w:r>
      <w:r>
        <w:t xml:space="preserve">historically </w:t>
      </w:r>
      <w:r w:rsidR="00666FE2">
        <w:t>very high: the proportion of A-levels graded A*, A or B has been consistently</w:t>
      </w:r>
      <w:r w:rsidR="00FF381A">
        <w:t xml:space="preserve"> well</w:t>
      </w:r>
      <w:r w:rsidR="00666FE2">
        <w:t xml:space="preserve"> above 80% in recent years and over a third of our 2017 cohort achieved straight A*s/As. Our GCSE results are equally impressive and last year 69% were awarded A*-A grades and 18% achieved a 9 under the new system</w:t>
      </w:r>
      <w:r w:rsidR="002E1E66">
        <w:t xml:space="preserve"> </w:t>
      </w:r>
      <w:r w:rsidR="00FF381A">
        <w:t>for Maths and</w:t>
      </w:r>
      <w:r>
        <w:t xml:space="preserve"> English</w:t>
      </w:r>
      <w:r w:rsidR="00FF381A">
        <w:t>, far exceeding the</w:t>
      </w:r>
      <w:r w:rsidR="002E1E66">
        <w:t xml:space="preserve"> national average of 3%.</w:t>
      </w:r>
    </w:p>
    <w:p w14:paraId="1AA27633" w14:textId="77777777" w:rsidR="00873CD7" w:rsidRDefault="00873CD7" w:rsidP="00873CD7">
      <w:r>
        <w:t>Class sizes tend to be smaller than average throughout the School and we place a heavy emphasis on the importance of pastoral care. We relish the fact that we know each and every student individually which, in turn, allows us to support and nurture them through the very strong staff/pupil relationships we can form. “It’s the warmth of the relationship that makes all the difference,” noted the Good Schools Guide during their visit in 2017. “And the laughter. Relationships between students and staff are supportive, humorous yet entirely professional.”</w:t>
      </w:r>
      <w:r w:rsidR="00FF381A">
        <w:t xml:space="preserve"> </w:t>
      </w:r>
    </w:p>
    <w:p w14:paraId="659D2FDB" w14:textId="77777777" w:rsidR="00873CD7" w:rsidRDefault="00873CD7" w:rsidP="00873CD7">
      <w:r>
        <w:t xml:space="preserve">However, a Maynard education isn’t just about academic achievement; our sporting calendar throughout the year is packed with fixtures and we </w:t>
      </w:r>
      <w:r w:rsidR="00FF381A">
        <w:t xml:space="preserve">are </w:t>
      </w:r>
      <w:r w:rsidR="008E5238">
        <w:t xml:space="preserve">seasoned national campaigners across the School </w:t>
      </w:r>
      <w:r w:rsidR="00FF381A">
        <w:t>for hockey, netball, basketball and athletics</w:t>
      </w:r>
      <w:r>
        <w:t xml:space="preserve">; our Art Department is so good we are often mistaken for a specialist art school by visitors to our exhibitions; Drama and the Performing Arts play a key role in the day-to-day </w:t>
      </w:r>
      <w:r w:rsidR="00D4112F">
        <w:t xml:space="preserve">life </w:t>
      </w:r>
      <w:r>
        <w:t>of the Maynard – over half of our girls play an instrument, we boast 10-12 drama productions each year (including the biennial staff play) and our choirs are regularly booked to perform at outside venues, such is their reputation.</w:t>
      </w:r>
    </w:p>
    <w:p w14:paraId="5A41E0A3" w14:textId="77777777" w:rsidR="00666FE2" w:rsidRDefault="00D4112F" w:rsidP="00120CA7">
      <w:r>
        <w:t>Our</w:t>
      </w:r>
      <w:r w:rsidR="00FF381A">
        <w:t xml:space="preserve"> co-curricul</w:t>
      </w:r>
      <w:r>
        <w:t>ar programme</w:t>
      </w:r>
      <w:r w:rsidR="00FF381A">
        <w:t xml:space="preserve"> plays a vital role in developing skills and </w:t>
      </w:r>
      <w:r>
        <w:t xml:space="preserve">prepares our students </w:t>
      </w:r>
      <w:r w:rsidR="00A82BD9">
        <w:t xml:space="preserve">for </w:t>
      </w:r>
      <w:r w:rsidR="00FF381A">
        <w:t>adult life</w:t>
      </w:r>
      <w:r>
        <w:t xml:space="preserve">. </w:t>
      </w:r>
      <w:r w:rsidR="00FF381A">
        <w:t xml:space="preserve">Each week we host over 60 varied clubs during the extended lunch break or after school; we have an outstanding record in the Duke of Edinburgh’s Scheme; </w:t>
      </w:r>
      <w:r w:rsidR="00FF381A">
        <w:lastRenderedPageBreak/>
        <w:t xml:space="preserve">our Ten Tors teams excel every year; we fielded the only all-girls’ </w:t>
      </w:r>
      <w:r w:rsidR="008E5238">
        <w:t xml:space="preserve">robotics </w:t>
      </w:r>
      <w:r w:rsidR="00FF381A">
        <w:t xml:space="preserve">team at the Open European Championships in Denmark last year to win a trophy; </w:t>
      </w:r>
      <w:r w:rsidR="00420076">
        <w:t>the MUN love a decent debate on far ranging topics and our Young Enterprise team raised over £800 at Christmas selling their solar charge</w:t>
      </w:r>
      <w:r w:rsidR="008E5238">
        <w:t>r</w:t>
      </w:r>
      <w:r w:rsidR="00420076">
        <w:t>s and handmade bags</w:t>
      </w:r>
      <w:r w:rsidR="008E5238">
        <w:t xml:space="preserve"> to the general public</w:t>
      </w:r>
      <w:r w:rsidR="00420076">
        <w:t>. All this in addition to supporting a huge network of girls achieving some remarkable personal endeavours in their own time!</w:t>
      </w:r>
    </w:p>
    <w:p w14:paraId="2C53C5A0" w14:textId="77777777" w:rsidR="00420076" w:rsidRDefault="008E5238" w:rsidP="00120CA7">
      <w:r>
        <w:t xml:space="preserve">Looking </w:t>
      </w:r>
      <w:r w:rsidR="00D57CA0">
        <w:t>ahead</w:t>
      </w:r>
      <w:r w:rsidR="00420076">
        <w:t xml:space="preserve">, myself and our incredibly supportive Governing Body </w:t>
      </w:r>
      <w:r>
        <w:t xml:space="preserve">have ambitious plans and we </w:t>
      </w:r>
      <w:r w:rsidR="00420076">
        <w:t xml:space="preserve">are looking at </w:t>
      </w:r>
      <w:r w:rsidR="006055CF">
        <w:t xml:space="preserve">future </w:t>
      </w:r>
      <w:r w:rsidR="00420076">
        <w:t xml:space="preserve">heavy investment into </w:t>
      </w:r>
      <w:r w:rsidR="006055CF">
        <w:t>our</w:t>
      </w:r>
      <w:r w:rsidR="00420076">
        <w:t xml:space="preserve"> </w:t>
      </w:r>
      <w:r w:rsidR="006055CF">
        <w:t>site</w:t>
      </w:r>
      <w:r w:rsidR="00420076">
        <w:t>.</w:t>
      </w:r>
      <w:r w:rsidR="006626E6">
        <w:t xml:space="preserve"> Some of this work has already been completed with </w:t>
      </w:r>
      <w:r w:rsidR="00420076">
        <w:t xml:space="preserve">a brand new Performing Arts Theatre </w:t>
      </w:r>
      <w:r w:rsidR="006626E6">
        <w:t xml:space="preserve">having been unveiled in September 2017 </w:t>
      </w:r>
      <w:r w:rsidR="00420076">
        <w:t>and we</w:t>
      </w:r>
      <w:r w:rsidR="00D57CA0">
        <w:t xml:space="preserve"> are currently investigating further </w:t>
      </w:r>
      <w:r w:rsidR="00420076">
        <w:t xml:space="preserve">extensive plans for the </w:t>
      </w:r>
      <w:r w:rsidR="006055CF">
        <w:t>buildings and facilities</w:t>
      </w:r>
      <w:r w:rsidR="00420076">
        <w:t xml:space="preserve"> </w:t>
      </w:r>
      <w:r w:rsidR="00D57CA0">
        <w:t xml:space="preserve">with a view to launching a </w:t>
      </w:r>
      <w:r w:rsidR="00EF66B6">
        <w:t>range of further</w:t>
      </w:r>
      <w:r w:rsidR="00D57CA0">
        <w:t xml:space="preserve"> </w:t>
      </w:r>
      <w:r w:rsidR="00D4112F">
        <w:t>c</w:t>
      </w:r>
      <w:r w:rsidR="00D57CA0">
        <w:t xml:space="preserve">apital </w:t>
      </w:r>
      <w:r w:rsidR="00EF66B6">
        <w:t>projects</w:t>
      </w:r>
      <w:r w:rsidR="00D57CA0">
        <w:t xml:space="preserve"> in the coming months</w:t>
      </w:r>
      <w:r w:rsidR="00420076">
        <w:t>.</w:t>
      </w:r>
    </w:p>
    <w:p w14:paraId="24D160FF" w14:textId="77777777" w:rsidR="00420076" w:rsidRDefault="005C7FE7" w:rsidP="00120CA7">
      <w:r>
        <w:t xml:space="preserve">Such is our considerable reputation that </w:t>
      </w:r>
      <w:r w:rsidR="00D4112F">
        <w:t xml:space="preserve">our pupil numbers are buoyant </w:t>
      </w:r>
      <w:r w:rsidR="00A82BD9">
        <w:t>a</w:t>
      </w:r>
      <w:r w:rsidR="00D4112F">
        <w:t xml:space="preserve">t over 400 and our 2018 </w:t>
      </w:r>
      <w:r>
        <w:t xml:space="preserve">intake is </w:t>
      </w:r>
      <w:r w:rsidR="00D4112F">
        <w:t>again</w:t>
      </w:r>
      <w:r>
        <w:t xml:space="preserve"> looking particularly healthy</w:t>
      </w:r>
      <w:r w:rsidR="006626E6">
        <w:t xml:space="preserve"> with </w:t>
      </w:r>
      <w:r w:rsidR="006055CF">
        <w:t>huge attendances at our recent open events, an enormous amount of registrations and great interest in our scholarship and Maynard Awards offerings</w:t>
      </w:r>
      <w:r>
        <w:t>. In essence, the future is very bright for this wonderful and unique school.</w:t>
      </w:r>
    </w:p>
    <w:p w14:paraId="0F82D043" w14:textId="77777777" w:rsidR="006626E6" w:rsidRDefault="006626E6" w:rsidP="00120CA7">
      <w:r>
        <w:t xml:space="preserve">In terms of location, Exeter is a fantastic </w:t>
      </w:r>
      <w:r w:rsidR="00485510">
        <w:t>place</w:t>
      </w:r>
      <w:r>
        <w:t xml:space="preserve"> in which to live and work with easy access to the moors and</w:t>
      </w:r>
      <w:r w:rsidR="00E53D9F">
        <w:t xml:space="preserve"> surrounding</w:t>
      </w:r>
      <w:r>
        <w:t xml:space="preserve"> seaside.</w:t>
      </w:r>
      <w:r w:rsidR="00485510">
        <w:t xml:space="preserve"> Substantial amounts have been invested into the city’s infrastructure </w:t>
      </w:r>
      <w:r w:rsidR="00E53D9F">
        <w:t>whi</w:t>
      </w:r>
      <w:r w:rsidR="00AF6BCC">
        <w:t>ch has opened up a realm of ret</w:t>
      </w:r>
      <w:r w:rsidR="00E53D9F">
        <w:t>a</w:t>
      </w:r>
      <w:r w:rsidR="00AF6BCC">
        <w:t>i</w:t>
      </w:r>
      <w:r w:rsidR="00E53D9F">
        <w:t xml:space="preserve">l and </w:t>
      </w:r>
      <w:r w:rsidR="00AF6BCC">
        <w:t>cultural</w:t>
      </w:r>
      <w:r w:rsidR="00E53D9F">
        <w:t xml:space="preserve"> opportunities, not to mention how easily accessible we are to the rest of the country and beyond through </w:t>
      </w:r>
      <w:r w:rsidR="00AF6BCC">
        <w:t>the local airport and public transport networks.</w:t>
      </w:r>
    </w:p>
    <w:p w14:paraId="287C419B" w14:textId="5ACF48E3" w:rsidR="00AF6BCC" w:rsidRPr="00D42BF2" w:rsidRDefault="00AF6BCC" w:rsidP="00AF6BCC">
      <w:pPr>
        <w:rPr>
          <w:rFonts w:ascii="Times New Roman" w:eastAsia="Times New Roman" w:hAnsi="Times New Roman" w:cs="Times New Roman"/>
          <w:sz w:val="24"/>
          <w:szCs w:val="24"/>
          <w:lang w:eastAsia="en-GB"/>
        </w:rPr>
      </w:pPr>
      <w:r>
        <w:t xml:space="preserve">We are looking for an exceptional </w:t>
      </w:r>
      <w:r w:rsidR="00D57CA0">
        <w:t>candidate</w:t>
      </w:r>
      <w:r>
        <w:t xml:space="preserve"> to </w:t>
      </w:r>
      <w:r w:rsidR="00FE2A1A">
        <w:t xml:space="preserve">join our </w:t>
      </w:r>
      <w:r>
        <w:t xml:space="preserve">Maynard </w:t>
      </w:r>
      <w:r w:rsidR="00EF66B6">
        <w:t xml:space="preserve">‘family’ </w:t>
      </w:r>
      <w:r>
        <w:t xml:space="preserve">and in return we offer confident and capable students, talented and committed staff, a collaborative working environment and a hugely supportive network in which you will feel valued and can thrive. If you would like </w:t>
      </w:r>
      <w:r w:rsidR="00EF66B6">
        <w:t>any more information on</w:t>
      </w:r>
      <w:r w:rsidR="006055CF">
        <w:t xml:space="preserve"> our</w:t>
      </w:r>
      <w:r>
        <w:t xml:space="preserve"> wonderful community, then please don’t hesitate to contact Lora Jones, my PA, </w:t>
      </w:r>
      <w:r w:rsidR="00EF66B6">
        <w:t xml:space="preserve">on </w:t>
      </w:r>
      <w:r w:rsidR="006055CF">
        <w:t xml:space="preserve">01392 273417. </w:t>
      </w:r>
      <w:r w:rsidR="00D42BF2" w:rsidRPr="00D42BF2">
        <w:rPr>
          <w:rFonts w:ascii="Calibri" w:eastAsia="Times New Roman" w:hAnsi="Calibri" w:cs="Times New Roman"/>
          <w:color w:val="000000"/>
          <w:lang w:eastAsia="en-GB"/>
        </w:rPr>
        <w:t>If you would like to see for yourself the School in action and meet some of our wonderful community, then please don’t hesitate to contact Lora Jones, my PA, to arrange an appointment (01392 273417). Alternatively, I am more than happy to offer a telephone conversation with any interested candidates which can also be scheduled through Lora.</w:t>
      </w:r>
    </w:p>
    <w:p w14:paraId="41ED91AE" w14:textId="77777777" w:rsidR="006055CF" w:rsidRDefault="006055CF" w:rsidP="00120CA7">
      <w:r>
        <w:t>Thank you once again for showing an interest and, if you do decide to apply, I look forward to receiving your application.</w:t>
      </w:r>
    </w:p>
    <w:p w14:paraId="51FA86CB" w14:textId="77777777" w:rsidR="006055CF" w:rsidRDefault="006055CF" w:rsidP="00120CA7">
      <w:r>
        <w:t>Yours faithfully,</w:t>
      </w:r>
    </w:p>
    <w:p w14:paraId="1311F7A2" w14:textId="77777777" w:rsidR="00D46513" w:rsidRDefault="00D46513" w:rsidP="00120CA7">
      <w:r>
        <w:rPr>
          <w:noProof/>
          <w:lang w:eastAsia="en-GB"/>
        </w:rPr>
        <w:drawing>
          <wp:inline distT="0" distB="0" distL="0" distR="0" wp14:anchorId="6C433ECA" wp14:editId="6ACCACF0">
            <wp:extent cx="1038225" cy="762000"/>
            <wp:effectExtent l="0" t="0" r="9525" b="0"/>
            <wp:docPr id="1" name="Picture 1" descr="cid:image001.jpg@01D38E06.3F2C6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38E06.3F2C6B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38225" cy="762000"/>
                    </a:xfrm>
                    <a:prstGeom prst="rect">
                      <a:avLst/>
                    </a:prstGeom>
                    <a:noFill/>
                    <a:ln>
                      <a:noFill/>
                    </a:ln>
                  </pic:spPr>
                </pic:pic>
              </a:graphicData>
            </a:graphic>
          </wp:inline>
        </w:drawing>
      </w:r>
    </w:p>
    <w:p w14:paraId="3355CC2E" w14:textId="77777777" w:rsidR="006055CF" w:rsidRDefault="006055CF" w:rsidP="00120CA7">
      <w:r>
        <w:t>Sarah Dunn</w:t>
      </w:r>
    </w:p>
    <w:p w14:paraId="7D86E1BD" w14:textId="77777777" w:rsidR="00915DAB" w:rsidRPr="00D46513" w:rsidRDefault="006055CF" w:rsidP="00120CA7">
      <w:pPr>
        <w:rPr>
          <w:b/>
        </w:rPr>
      </w:pPr>
      <w:r w:rsidRPr="00D46513">
        <w:rPr>
          <w:b/>
        </w:rPr>
        <w:lastRenderedPageBreak/>
        <w:t>Headmistress</w:t>
      </w:r>
    </w:p>
    <w:p w14:paraId="3A8F187B" w14:textId="77777777" w:rsidR="00915DAB" w:rsidRDefault="00915DAB" w:rsidP="00120CA7"/>
    <w:p w14:paraId="1EAAF43D" w14:textId="77777777" w:rsidR="0056641D" w:rsidRDefault="0056641D" w:rsidP="00120CA7"/>
    <w:p w14:paraId="1F687B90" w14:textId="77777777" w:rsidR="00120CA7" w:rsidRPr="0056641D" w:rsidRDefault="00120CA7" w:rsidP="00120CA7"/>
    <w:p w14:paraId="06590E05" w14:textId="77777777" w:rsidR="00120CA7" w:rsidRPr="0056641D" w:rsidRDefault="00120CA7" w:rsidP="00120CA7"/>
    <w:p w14:paraId="217B8CF7" w14:textId="77777777" w:rsidR="00120CA7" w:rsidRPr="0056641D" w:rsidRDefault="00120CA7" w:rsidP="00120CA7"/>
    <w:p w14:paraId="1BDBAD95" w14:textId="77777777" w:rsidR="00120CA7" w:rsidRDefault="00120CA7" w:rsidP="00120CA7">
      <w:pPr>
        <w:rPr>
          <w:b/>
        </w:rPr>
      </w:pPr>
    </w:p>
    <w:p w14:paraId="559EFC67" w14:textId="77777777" w:rsidR="00120CA7" w:rsidRDefault="00120CA7" w:rsidP="00120CA7">
      <w:pPr>
        <w:rPr>
          <w:b/>
        </w:rPr>
      </w:pPr>
    </w:p>
    <w:p w14:paraId="4F45DC00" w14:textId="77777777" w:rsidR="00120CA7" w:rsidRDefault="00120CA7" w:rsidP="00120CA7">
      <w:pPr>
        <w:rPr>
          <w:b/>
        </w:rPr>
      </w:pPr>
    </w:p>
    <w:p w14:paraId="4615CB02" w14:textId="77777777" w:rsidR="00120CA7" w:rsidRDefault="00120CA7" w:rsidP="00120CA7">
      <w:pPr>
        <w:rPr>
          <w:b/>
        </w:rPr>
      </w:pPr>
    </w:p>
    <w:p w14:paraId="4D19F1DA" w14:textId="77777777" w:rsidR="00120CA7" w:rsidRDefault="00120CA7" w:rsidP="00120CA7">
      <w:pPr>
        <w:rPr>
          <w:b/>
        </w:rPr>
      </w:pPr>
    </w:p>
    <w:p w14:paraId="77602823" w14:textId="77777777" w:rsidR="000414D3" w:rsidRDefault="00F94017"/>
    <w:p w14:paraId="3EF0AECA" w14:textId="77777777" w:rsidR="00120CA7" w:rsidRDefault="00120CA7"/>
    <w:sectPr w:rsidR="00120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A7"/>
    <w:rsid w:val="00120CA7"/>
    <w:rsid w:val="001B7C10"/>
    <w:rsid w:val="00293136"/>
    <w:rsid w:val="002E1E66"/>
    <w:rsid w:val="003B7424"/>
    <w:rsid w:val="00420076"/>
    <w:rsid w:val="00485510"/>
    <w:rsid w:val="0056641D"/>
    <w:rsid w:val="005C7FE7"/>
    <w:rsid w:val="006055CF"/>
    <w:rsid w:val="006139D9"/>
    <w:rsid w:val="0064213F"/>
    <w:rsid w:val="006626E6"/>
    <w:rsid w:val="00666FE2"/>
    <w:rsid w:val="00860761"/>
    <w:rsid w:val="00873CD7"/>
    <w:rsid w:val="00875C0F"/>
    <w:rsid w:val="008E5238"/>
    <w:rsid w:val="00915DAB"/>
    <w:rsid w:val="00981E59"/>
    <w:rsid w:val="00A82BD9"/>
    <w:rsid w:val="00AF6BCC"/>
    <w:rsid w:val="00D4112F"/>
    <w:rsid w:val="00D42BF2"/>
    <w:rsid w:val="00D46513"/>
    <w:rsid w:val="00D57CA0"/>
    <w:rsid w:val="00DC1797"/>
    <w:rsid w:val="00E53D9F"/>
    <w:rsid w:val="00EE303C"/>
    <w:rsid w:val="00EF66B6"/>
    <w:rsid w:val="00F478C1"/>
    <w:rsid w:val="00F94017"/>
    <w:rsid w:val="00FE2A1A"/>
    <w:rsid w:val="00FF3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B113"/>
  <w15:chartTrackingRefBased/>
  <w15:docId w15:val="{396EE918-D10C-48CA-855E-A1F4AF89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E303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E303C"/>
    <w:rPr>
      <w:rFonts w:ascii="Calibri" w:hAnsi="Calibri"/>
      <w:szCs w:val="21"/>
    </w:rPr>
  </w:style>
  <w:style w:type="paragraph" w:styleId="BalloonText">
    <w:name w:val="Balloon Text"/>
    <w:basedOn w:val="Normal"/>
    <w:link w:val="BalloonTextChar"/>
    <w:uiPriority w:val="99"/>
    <w:semiHidden/>
    <w:unhideWhenUsed/>
    <w:rsid w:val="00D41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91557">
      <w:bodyDiv w:val="1"/>
      <w:marLeft w:val="0"/>
      <w:marRight w:val="0"/>
      <w:marTop w:val="0"/>
      <w:marBottom w:val="0"/>
      <w:divBdr>
        <w:top w:val="none" w:sz="0" w:space="0" w:color="auto"/>
        <w:left w:val="none" w:sz="0" w:space="0" w:color="auto"/>
        <w:bottom w:val="none" w:sz="0" w:space="0" w:color="auto"/>
        <w:right w:val="none" w:sz="0" w:space="0" w:color="auto"/>
      </w:divBdr>
    </w:div>
    <w:div w:id="1149128465">
      <w:bodyDiv w:val="1"/>
      <w:marLeft w:val="0"/>
      <w:marRight w:val="0"/>
      <w:marTop w:val="0"/>
      <w:marBottom w:val="0"/>
      <w:divBdr>
        <w:top w:val="none" w:sz="0" w:space="0" w:color="auto"/>
        <w:left w:val="none" w:sz="0" w:space="0" w:color="auto"/>
        <w:bottom w:val="none" w:sz="0" w:space="0" w:color="auto"/>
        <w:right w:val="none" w:sz="0" w:space="0" w:color="auto"/>
      </w:divBdr>
    </w:div>
    <w:div w:id="1558971498">
      <w:bodyDiv w:val="1"/>
      <w:marLeft w:val="0"/>
      <w:marRight w:val="0"/>
      <w:marTop w:val="0"/>
      <w:marBottom w:val="0"/>
      <w:divBdr>
        <w:top w:val="none" w:sz="0" w:space="0" w:color="auto"/>
        <w:left w:val="none" w:sz="0" w:space="0" w:color="auto"/>
        <w:bottom w:val="none" w:sz="0" w:space="0" w:color="auto"/>
        <w:right w:val="none" w:sz="0" w:space="0" w:color="auto"/>
      </w:divBdr>
    </w:div>
    <w:div w:id="20520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38E06.3F2C6B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5E62A-1C35-4131-9EFA-213513B9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 Board</dc:creator>
  <cp:keywords/>
  <dc:description/>
  <cp:lastModifiedBy>Zoe Cunningham</cp:lastModifiedBy>
  <cp:revision>2</cp:revision>
  <cp:lastPrinted>2018-01-12T11:42:00Z</cp:lastPrinted>
  <dcterms:created xsi:type="dcterms:W3CDTF">2018-02-09T15:03:00Z</dcterms:created>
  <dcterms:modified xsi:type="dcterms:W3CDTF">2018-02-09T15:03:00Z</dcterms:modified>
</cp:coreProperties>
</file>