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95" w:rsidRPr="00106D95" w:rsidRDefault="00106D95" w:rsidP="00106D95">
      <w:pPr>
        <w:pStyle w:val="Default"/>
        <w:jc w:val="center"/>
        <w:rPr>
          <w:rFonts w:ascii="Century Gothic" w:hAnsi="Century Gothic"/>
          <w:b/>
          <w:bCs/>
        </w:rPr>
      </w:pPr>
      <w:r w:rsidRPr="00106D95">
        <w:rPr>
          <w:rFonts w:ascii="Century Gothic" w:hAnsi="Century Gothic"/>
          <w:b/>
          <w:bCs/>
        </w:rPr>
        <w:t>Job Description</w:t>
      </w:r>
    </w:p>
    <w:p w:rsidR="00106D95" w:rsidRPr="00106D95" w:rsidRDefault="00F10EA5" w:rsidP="00106D95">
      <w:pPr>
        <w:pStyle w:val="Default"/>
        <w:jc w:val="center"/>
        <w:rPr>
          <w:rFonts w:ascii="Century Gothic" w:hAnsi="Century Gothic"/>
          <w:b/>
          <w:bCs/>
        </w:rPr>
      </w:pPr>
      <w:r>
        <w:rPr>
          <w:rFonts w:ascii="Century Gothic" w:hAnsi="Century Gothic"/>
          <w:b/>
          <w:bCs/>
        </w:rPr>
        <w:t>Teacher of Physics</w:t>
      </w:r>
    </w:p>
    <w:p w:rsidR="00106D95" w:rsidRPr="00106D95" w:rsidRDefault="00106D95" w:rsidP="00106D95">
      <w:pPr>
        <w:pStyle w:val="Default"/>
        <w:rPr>
          <w:rFonts w:ascii="Century Gothic" w:hAnsi="Century Gothic"/>
          <w:b/>
          <w:bCs/>
        </w:rPr>
      </w:pPr>
    </w:p>
    <w:p w:rsidR="00106D95" w:rsidRPr="00106D95" w:rsidRDefault="00106D95" w:rsidP="00106D95">
      <w:pPr>
        <w:pStyle w:val="Default"/>
        <w:rPr>
          <w:rFonts w:ascii="Century Gothic" w:hAnsi="Century Gothic"/>
          <w:bCs/>
          <w:color w:val="auto"/>
        </w:rPr>
      </w:pPr>
      <w:r w:rsidRPr="00106D95">
        <w:rPr>
          <w:rFonts w:ascii="Century Gothic" w:hAnsi="Century Gothic"/>
          <w:bCs/>
        </w:rPr>
        <w:t xml:space="preserve">An </w:t>
      </w:r>
      <w:r w:rsidRPr="00106D95">
        <w:rPr>
          <w:rFonts w:ascii="Century Gothic" w:hAnsi="Century Gothic"/>
          <w:bCs/>
          <w:color w:val="auto"/>
        </w:rPr>
        <w:t xml:space="preserve">outstanding teacher is required </w:t>
      </w:r>
      <w:r w:rsidR="009C27D8">
        <w:rPr>
          <w:rFonts w:ascii="Century Gothic" w:hAnsi="Century Gothic"/>
          <w:bCs/>
          <w:color w:val="auto"/>
        </w:rPr>
        <w:t>t</w:t>
      </w:r>
      <w:r w:rsidR="00F10EA5">
        <w:rPr>
          <w:rFonts w:ascii="Century Gothic" w:hAnsi="Century Gothic"/>
          <w:bCs/>
          <w:color w:val="auto"/>
        </w:rPr>
        <w:t>o become a Teacher of Physics</w:t>
      </w:r>
      <w:r w:rsidRPr="00106D95">
        <w:rPr>
          <w:rFonts w:ascii="Century Gothic" w:hAnsi="Century Gothic"/>
          <w:bCs/>
          <w:color w:val="auto"/>
        </w:rPr>
        <w:t xml:space="preserve"> at the London Academy of Excellence Tottenham. The key role of the Economics teacher will be to ensure that teaching and learning in the classroom are excellent and therefore students make outstanding academic progress. In fulfilling this role, the successful candidate </w:t>
      </w:r>
      <w:r w:rsidRPr="00106D95">
        <w:rPr>
          <w:rFonts w:ascii="Century Gothic" w:hAnsi="Century Gothic"/>
          <w:bCs/>
        </w:rPr>
        <w:t xml:space="preserve">will be intellectual, passionate, rigorous, hardworking, resilient and self-reflective. </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Key Responsibilities of the Post:</w:t>
      </w: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 xml:space="preserve">To ensure that learners in the classroom make outstanding academic progress </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provide effective pastoral support to a tutor group of ambitious and aspirational students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contribute fully to the extended curricular offer at LAE Tottenham</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Specific tasks to achieve the above:</w:t>
      </w: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teach good and outstandin</w:t>
      </w:r>
      <w:r w:rsidR="00F10EA5">
        <w:rPr>
          <w:rFonts w:ascii="Century Gothic" w:hAnsi="Century Gothic"/>
          <w:bCs/>
        </w:rPr>
        <w:t>g lessons in Physics</w:t>
      </w:r>
      <w:bookmarkStart w:id="0" w:name="_GoBack"/>
      <w:bookmarkEnd w:id="0"/>
      <w:r w:rsidRPr="00106D95">
        <w:rPr>
          <w:rFonts w:ascii="Century Gothic" w:hAnsi="Century Gothic"/>
          <w:bCs/>
        </w:rPr>
        <w:t xml:space="preserve"> at A level</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have high quality and in depth subject knowledge</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plan and adapt teaching effectively to meet the needs of all students, especially those who require additional support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ensure the provision of resources which allow students to become independent learners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provide effective formative and summative assessment for all students in a timely and effective manner</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build a positive academically-focused rapport with all learners</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support students academically outside lessons as appropriate</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have an effective understanding of the examination arrangements in the specialist subject area</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create a challenging but caring and nurturing learning environment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produce high quality resources and maintain displays which promote academic achievement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actively reflect on teaching practice and welcome feedback from colleagues</w:t>
      </w: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rPr>
          <w:rFonts w:ascii="Century Gothic" w:hAnsi="Century Gothic"/>
          <w:bCs/>
        </w:rPr>
      </w:pP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lastRenderedPageBreak/>
        <w:t>To be a pastoral tutor for a group of Year 12 or Year 13 tutees, supporting their academic and pastoral development</w:t>
      </w:r>
    </w:p>
    <w:p w:rsidR="00106D95" w:rsidRPr="00106D95" w:rsidRDefault="00106D95" w:rsidP="00106D95">
      <w:pPr>
        <w:pStyle w:val="Default"/>
        <w:numPr>
          <w:ilvl w:val="0"/>
          <w:numId w:val="8"/>
        </w:numPr>
        <w:rPr>
          <w:rFonts w:ascii="Century Gothic" w:hAnsi="Century Gothic"/>
          <w:bCs/>
        </w:rPr>
      </w:pPr>
      <w:r w:rsidRPr="00106D95">
        <w:rPr>
          <w:rFonts w:ascii="Century Gothic" w:hAnsi="Century Gothic"/>
          <w:bCs/>
        </w:rPr>
        <w:t>To play an active role in the co-curricular offer at LAE Tottenham, including parts which require evening or weekend commitments</w:t>
      </w:r>
    </w:p>
    <w:p w:rsidR="00106D95" w:rsidRPr="00106D95" w:rsidRDefault="00106D95" w:rsidP="00106D95">
      <w:pPr>
        <w:pStyle w:val="Default"/>
        <w:rPr>
          <w:rFonts w:ascii="Century Gothic" w:hAnsi="Century Gothic"/>
          <w:b/>
          <w:bCs/>
          <w:u w:val="single"/>
        </w:rPr>
      </w:pPr>
    </w:p>
    <w:p w:rsidR="00106D95" w:rsidRPr="00106D95" w:rsidRDefault="00106D95" w:rsidP="00106D95">
      <w:pPr>
        <w:pStyle w:val="Default"/>
        <w:rPr>
          <w:rFonts w:ascii="Century Gothic" w:hAnsi="Century Gothic"/>
          <w:b/>
          <w:bCs/>
          <w:u w:val="single"/>
        </w:rPr>
      </w:pPr>
      <w:r w:rsidRPr="00106D95">
        <w:rPr>
          <w:rFonts w:ascii="Century Gothic" w:hAnsi="Century Gothic"/>
          <w:b/>
          <w:bCs/>
          <w:u w:val="single"/>
        </w:rPr>
        <w:t>General Responsibilities of an LAE Tottenham member of staff</w:t>
      </w:r>
    </w:p>
    <w:p w:rsidR="00106D95" w:rsidRPr="00106D95" w:rsidRDefault="00106D95" w:rsidP="00106D95">
      <w:pPr>
        <w:pStyle w:val="Default"/>
        <w:rPr>
          <w:rFonts w:ascii="Century Gothic" w:hAnsi="Century Gothic"/>
          <w:b/>
          <w:bCs/>
          <w:u w:val="single"/>
        </w:rPr>
      </w:pP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promote a culture of aspiration for all of our students</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be supportive and understanding of the differing needs of young people</w:t>
      </w:r>
    </w:p>
    <w:p w:rsidR="00106D95" w:rsidRPr="00106D95" w:rsidRDefault="00106D95" w:rsidP="00106D95">
      <w:pPr>
        <w:pStyle w:val="ListParagraph"/>
        <w:numPr>
          <w:ilvl w:val="0"/>
          <w:numId w:val="10"/>
        </w:numPr>
        <w:contextualSpacing w:val="0"/>
        <w:rPr>
          <w:rFonts w:ascii="Century Gothic" w:hAnsi="Century Gothic" w:cs="Franklin Gothic Book"/>
          <w:bCs/>
          <w:color w:val="000000"/>
          <w:sz w:val="24"/>
          <w:szCs w:val="24"/>
        </w:rPr>
      </w:pPr>
      <w:r w:rsidRPr="00106D95">
        <w:rPr>
          <w:rFonts w:ascii="Century Gothic" w:hAnsi="Century Gothic" w:cs="Franklin Gothic Book"/>
          <w:bCs/>
          <w:color w:val="000000"/>
          <w:sz w:val="24"/>
          <w:szCs w:val="24"/>
        </w:rPr>
        <w:t xml:space="preserve">To play a full part in the CPD programme, including prior to the start of the academic year </w:t>
      </w:r>
    </w:p>
    <w:p w:rsidR="00106D95" w:rsidRPr="00106D95" w:rsidRDefault="00106D95" w:rsidP="00106D95">
      <w:pPr>
        <w:pStyle w:val="ListParagraph"/>
        <w:numPr>
          <w:ilvl w:val="0"/>
          <w:numId w:val="10"/>
        </w:numPr>
        <w:contextualSpacing w:val="0"/>
        <w:rPr>
          <w:rFonts w:ascii="Century Gothic" w:hAnsi="Century Gothic" w:cs="Franklin Gothic Book"/>
          <w:bCs/>
          <w:color w:val="000000"/>
          <w:sz w:val="24"/>
          <w:szCs w:val="24"/>
        </w:rPr>
      </w:pPr>
      <w:r w:rsidRPr="00106D95">
        <w:rPr>
          <w:rFonts w:ascii="Century Gothic" w:hAnsi="Century Gothic" w:cs="Franklin Gothic Book"/>
          <w:bCs/>
          <w:color w:val="000000"/>
          <w:sz w:val="24"/>
          <w:szCs w:val="24"/>
        </w:rPr>
        <w:t>To take part in evening and weekend events as appropriate</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model intellectual rigour and a can-do attitude</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 xml:space="preserve">To support an atmosphere of openness and honesty </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care for all other members of the school community</w:t>
      </w:r>
    </w:p>
    <w:p w:rsidR="00106D95" w:rsidRPr="00106D95" w:rsidRDefault="00106D95" w:rsidP="00106D95">
      <w:pPr>
        <w:pStyle w:val="Default"/>
        <w:numPr>
          <w:ilvl w:val="0"/>
          <w:numId w:val="10"/>
        </w:numPr>
        <w:rPr>
          <w:rFonts w:ascii="Century Gothic" w:hAnsi="Century Gothic"/>
          <w:bCs/>
        </w:rPr>
      </w:pPr>
      <w:r w:rsidRPr="00106D95">
        <w:rPr>
          <w:rFonts w:ascii="Century Gothic" w:hAnsi="Century Gothic"/>
          <w:bCs/>
        </w:rPr>
        <w:t>To show a genuine passion for social mobility</w:t>
      </w:r>
    </w:p>
    <w:p w:rsidR="00106D95" w:rsidRPr="00106D95" w:rsidRDefault="00106D95" w:rsidP="00106D95">
      <w:pPr>
        <w:rPr>
          <w:rFonts w:ascii="Century Gothic" w:hAnsi="Century Gothic" w:cs="Arial"/>
          <w:b/>
          <w:sz w:val="24"/>
          <w:szCs w:val="24"/>
          <w:u w:val="single"/>
        </w:rPr>
      </w:pPr>
    </w:p>
    <w:p w:rsidR="00106D95" w:rsidRPr="00106D95" w:rsidRDefault="00106D95" w:rsidP="00106D95">
      <w:pPr>
        <w:rPr>
          <w:rFonts w:ascii="Century Gothic" w:hAnsi="Century Gothic" w:cs="Arial"/>
          <w:b/>
          <w:sz w:val="24"/>
          <w:szCs w:val="24"/>
          <w:u w:val="single"/>
        </w:rPr>
      </w:pPr>
      <w:r w:rsidRPr="00106D95">
        <w:rPr>
          <w:rFonts w:ascii="Century Gothic" w:hAnsi="Century Gothic" w:cs="Arial"/>
          <w:b/>
          <w:sz w:val="24"/>
          <w:szCs w:val="24"/>
          <w:u w:val="single"/>
        </w:rPr>
        <w:t>Other clauses:</w:t>
      </w:r>
    </w:p>
    <w:p w:rsidR="00106D95" w:rsidRPr="00106D95" w:rsidRDefault="00106D95" w:rsidP="00106D95">
      <w:pPr>
        <w:rPr>
          <w:rFonts w:ascii="Century Gothic" w:hAnsi="Century Gothic" w:cs="Arial"/>
          <w:b/>
          <w:i/>
          <w:sz w:val="24"/>
          <w:szCs w:val="24"/>
        </w:rPr>
      </w:pPr>
    </w:p>
    <w:p w:rsidR="00106D95" w:rsidRPr="00106D95" w:rsidRDefault="00106D95" w:rsidP="00106D95">
      <w:pPr>
        <w:pStyle w:val="ListParagraph"/>
        <w:numPr>
          <w:ilvl w:val="0"/>
          <w:numId w:val="9"/>
        </w:numPr>
        <w:contextualSpacing w:val="0"/>
        <w:rPr>
          <w:rFonts w:ascii="Century Gothic" w:hAnsi="Century Gothic" w:cs="Arial"/>
          <w:b/>
          <w:i/>
          <w:sz w:val="24"/>
          <w:szCs w:val="24"/>
        </w:rPr>
      </w:pPr>
      <w:r w:rsidRPr="00106D95">
        <w:rPr>
          <w:rFonts w:ascii="Century Gothic" w:hAnsi="Century Gothic" w:cs="Arial"/>
          <w:sz w:val="24"/>
          <w:szCs w:val="24"/>
        </w:rPr>
        <w:t>This job description allocates duties and responsibilities but does not direct the particular amount of time to be spent on carrying them out and no part of it may be so construed</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The job description is not necessarily a comprehensive definition of the post.  It will be reviewed regularly may be subject to modification or amendment at any time after consultation with the holder of the post</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 xml:space="preserve">This job description may be varied to meet the changing demands of the school at the reasonable discretion of the </w:t>
      </w:r>
      <w:proofErr w:type="spellStart"/>
      <w:r w:rsidRPr="00106D95">
        <w:rPr>
          <w:rFonts w:ascii="Century Gothic" w:hAnsi="Century Gothic" w:cs="Arial"/>
          <w:sz w:val="24"/>
          <w:szCs w:val="24"/>
        </w:rPr>
        <w:t>Headteacher</w:t>
      </w:r>
      <w:proofErr w:type="spellEnd"/>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This job description does not form part of the contract of employment.  It describes the way the post holder is expected and required to perform and complete particular duties</w:t>
      </w:r>
    </w:p>
    <w:p w:rsidR="00106D95" w:rsidRPr="00106D95" w:rsidRDefault="00106D95" w:rsidP="00106D95">
      <w:pPr>
        <w:pStyle w:val="ListParagraph"/>
        <w:numPr>
          <w:ilvl w:val="0"/>
          <w:numId w:val="9"/>
        </w:numPr>
        <w:contextualSpacing w:val="0"/>
        <w:rPr>
          <w:rFonts w:ascii="Century Gothic" w:hAnsi="Century Gothic" w:cs="Arial"/>
          <w:sz w:val="24"/>
          <w:szCs w:val="24"/>
        </w:rPr>
      </w:pPr>
      <w:r w:rsidRPr="00106D95">
        <w:rPr>
          <w:rFonts w:ascii="Century Gothic" w:hAnsi="Century Gothic" w:cs="Arial"/>
          <w:sz w:val="24"/>
          <w:szCs w:val="24"/>
        </w:rPr>
        <w:t xml:space="preserve">The </w:t>
      </w:r>
      <w:proofErr w:type="spellStart"/>
      <w:r w:rsidRPr="00106D95">
        <w:rPr>
          <w:rFonts w:ascii="Century Gothic" w:hAnsi="Century Gothic" w:cs="Arial"/>
          <w:sz w:val="24"/>
          <w:szCs w:val="24"/>
        </w:rPr>
        <w:t>postholder</w:t>
      </w:r>
      <w:proofErr w:type="spellEnd"/>
      <w:r w:rsidRPr="00106D95">
        <w:rPr>
          <w:rFonts w:ascii="Century Gothic" w:hAnsi="Century Gothic" w:cs="Arial"/>
          <w:sz w:val="24"/>
          <w:szCs w:val="24"/>
        </w:rPr>
        <w:t xml:space="preserve"> may deal with sensitive material and should maintain confidentiality in all school related matters</w:t>
      </w:r>
    </w:p>
    <w:p w:rsidR="00106D95" w:rsidRPr="00106D95" w:rsidRDefault="00106D95" w:rsidP="00106D95">
      <w:pPr>
        <w:rPr>
          <w:rFonts w:ascii="Century Gothic" w:hAnsi="Century Gothic" w:cs="Arial"/>
          <w:sz w:val="24"/>
          <w:szCs w:val="24"/>
        </w:rPr>
      </w:pPr>
    </w:p>
    <w:p w:rsidR="00106D95" w:rsidRPr="00106D95" w:rsidRDefault="00106D95" w:rsidP="00106D95">
      <w:pPr>
        <w:rPr>
          <w:rFonts w:ascii="Century Gothic" w:hAnsi="Century Gothic" w:cs="Arial"/>
          <w:b/>
          <w:sz w:val="24"/>
          <w:szCs w:val="24"/>
          <w:u w:val="single"/>
        </w:rPr>
      </w:pPr>
      <w:r w:rsidRPr="00106D95">
        <w:rPr>
          <w:rFonts w:ascii="Century Gothic" w:hAnsi="Century Gothic" w:cs="Arial"/>
          <w:b/>
          <w:sz w:val="24"/>
          <w:szCs w:val="24"/>
          <w:u w:val="single"/>
        </w:rPr>
        <w:t>Recruitment and Selection Policy Statement</w:t>
      </w:r>
    </w:p>
    <w:p w:rsidR="00106D95" w:rsidRPr="00106D95" w:rsidRDefault="00106D95" w:rsidP="00106D95">
      <w:pPr>
        <w:rPr>
          <w:rFonts w:ascii="Century Gothic" w:hAnsi="Century Gothic" w:cs="Arial"/>
          <w:sz w:val="24"/>
          <w:szCs w:val="24"/>
        </w:rPr>
      </w:pPr>
    </w:p>
    <w:p w:rsidR="00106D95" w:rsidRPr="00106D95" w:rsidRDefault="00106D95" w:rsidP="00106D95">
      <w:pPr>
        <w:rPr>
          <w:rFonts w:ascii="Century Gothic" w:hAnsi="Century Gothic" w:cs="Arial"/>
          <w:sz w:val="24"/>
          <w:szCs w:val="24"/>
        </w:rPr>
      </w:pPr>
      <w:r w:rsidRPr="00106D95">
        <w:rPr>
          <w:rFonts w:ascii="Century Gothic" w:hAnsi="Century Gothic" w:cs="Arial"/>
          <w:sz w:val="24"/>
          <w:szCs w:val="24"/>
        </w:rPr>
        <w:t>The School’s governing body is committed to safeguarding and promoting the welfare of children and young people and expects all staff and volunteers to share this commitment.</w:t>
      </w:r>
    </w:p>
    <w:p w:rsidR="00106D95" w:rsidRPr="00106D95" w:rsidRDefault="00106D95" w:rsidP="00106D95"/>
    <w:p w:rsidR="00106D95" w:rsidRPr="00106D95" w:rsidRDefault="00106D95" w:rsidP="00106D95"/>
    <w:p w:rsidR="00923F00" w:rsidRPr="00106D95" w:rsidRDefault="00923F00" w:rsidP="00106D95"/>
    <w:sectPr w:rsidR="00923F00" w:rsidRPr="00106D95" w:rsidSect="00106D95">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FAC" w:rsidRDefault="00113FAC" w:rsidP="006B095F">
      <w:r>
        <w:separator/>
      </w:r>
    </w:p>
  </w:endnote>
  <w:endnote w:type="continuationSeparator" w:id="0">
    <w:p w:rsidR="00113FAC" w:rsidRDefault="00113FAC" w:rsidP="006B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3" w:rsidRDefault="000341D3">
    <w:pPr>
      <w:pStyle w:val="Footer"/>
    </w:pPr>
  </w:p>
  <w:p w:rsidR="000341D3" w:rsidRDefault="00106D95" w:rsidP="006B095F">
    <w:pPr>
      <w:pStyle w:val="Footer"/>
      <w:tabs>
        <w:tab w:val="clear" w:pos="4513"/>
        <w:tab w:val="clear" w:pos="9026"/>
        <w:tab w:val="left" w:pos="6205"/>
      </w:tabs>
    </w:pPr>
    <w:r>
      <w:rPr>
        <w:noProof/>
        <w:lang w:eastAsia="en-GB"/>
      </w:rPr>
      <w:drawing>
        <wp:anchor distT="0" distB="0" distL="114300" distR="114300" simplePos="0" relativeHeight="251658240" behindDoc="0" locked="0" layoutInCell="1" allowOverlap="1">
          <wp:simplePos x="0" y="0"/>
          <wp:positionH relativeFrom="margin">
            <wp:posOffset>-895350</wp:posOffset>
          </wp:positionH>
          <wp:positionV relativeFrom="page">
            <wp:posOffset>9610725</wp:posOffset>
          </wp:positionV>
          <wp:extent cx="7515860" cy="908685"/>
          <wp:effectExtent l="0" t="0" r="889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E Tottenham Blank Document Templat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5860" cy="908685"/>
                  </a:xfrm>
                  <a:prstGeom prst="rect">
                    <a:avLst/>
                  </a:prstGeom>
                </pic:spPr>
              </pic:pic>
            </a:graphicData>
          </a:graphic>
          <wp14:sizeRelH relativeFrom="page">
            <wp14:pctWidth>0</wp14:pctWidth>
          </wp14:sizeRelH>
          <wp14:sizeRelV relativeFrom="page">
            <wp14:pctHeight>0</wp14:pctHeight>
          </wp14:sizeRelV>
        </wp:anchor>
      </w:drawing>
    </w:r>
    <w:r w:rsidR="000341D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FAC" w:rsidRDefault="00113FAC" w:rsidP="006B095F">
      <w:r>
        <w:separator/>
      </w:r>
    </w:p>
  </w:footnote>
  <w:footnote w:type="continuationSeparator" w:id="0">
    <w:p w:rsidR="00113FAC" w:rsidRDefault="00113FAC" w:rsidP="006B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3" w:rsidRDefault="000341D3" w:rsidP="00923F00">
    <w:pPr>
      <w:pStyle w:val="Header"/>
      <w:jc w:val="center"/>
    </w:pPr>
    <w:r>
      <w:rPr>
        <w:noProof/>
        <w:lang w:eastAsia="en-GB"/>
      </w:rPr>
      <w:drawing>
        <wp:inline distT="0" distB="0" distL="0" distR="0">
          <wp:extent cx="5731510" cy="7524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E Tottenham Blank Document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752475"/>
                  </a:xfrm>
                  <a:prstGeom prst="rect">
                    <a:avLst/>
                  </a:prstGeom>
                </pic:spPr>
              </pic:pic>
            </a:graphicData>
          </a:graphic>
        </wp:inline>
      </w:drawing>
    </w:r>
  </w:p>
  <w:p w:rsidR="000341D3" w:rsidRDefault="00034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7E6"/>
    <w:multiLevelType w:val="hybridMultilevel"/>
    <w:tmpl w:val="9E5A8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25827"/>
    <w:multiLevelType w:val="hybridMultilevel"/>
    <w:tmpl w:val="795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2FB7"/>
    <w:multiLevelType w:val="hybridMultilevel"/>
    <w:tmpl w:val="9AEA6ADE"/>
    <w:lvl w:ilvl="0" w:tplc="DC320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77B71"/>
    <w:multiLevelType w:val="hybridMultilevel"/>
    <w:tmpl w:val="6484A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14570"/>
    <w:multiLevelType w:val="hybridMultilevel"/>
    <w:tmpl w:val="AA5C34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5367A"/>
    <w:multiLevelType w:val="multilevel"/>
    <w:tmpl w:val="9552F4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entury Gothic" w:eastAsiaTheme="minorHAnsi" w:hAnsi="Century Gothic"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87A66"/>
    <w:multiLevelType w:val="hybridMultilevel"/>
    <w:tmpl w:val="E6C01754"/>
    <w:lvl w:ilvl="0" w:tplc="6A4C5E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965D58"/>
    <w:multiLevelType w:val="hybridMultilevel"/>
    <w:tmpl w:val="82E8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B5F5E"/>
    <w:multiLevelType w:val="multilevel"/>
    <w:tmpl w:val="C03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86391"/>
    <w:multiLevelType w:val="hybridMultilevel"/>
    <w:tmpl w:val="68CCEEB8"/>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4"/>
  </w:num>
  <w:num w:numId="6">
    <w:abstractNumId w:val="6"/>
  </w:num>
  <w:num w:numId="7">
    <w:abstractNumId w:val="2"/>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5F"/>
    <w:rsid w:val="000341D3"/>
    <w:rsid w:val="00041D23"/>
    <w:rsid w:val="00105854"/>
    <w:rsid w:val="00106D95"/>
    <w:rsid w:val="00113FAC"/>
    <w:rsid w:val="001160F5"/>
    <w:rsid w:val="00162250"/>
    <w:rsid w:val="0017357D"/>
    <w:rsid w:val="001D7FB5"/>
    <w:rsid w:val="00237750"/>
    <w:rsid w:val="00240150"/>
    <w:rsid w:val="002967FA"/>
    <w:rsid w:val="002D62BA"/>
    <w:rsid w:val="0036508D"/>
    <w:rsid w:val="003741F1"/>
    <w:rsid w:val="004179F7"/>
    <w:rsid w:val="004A0BA2"/>
    <w:rsid w:val="00526A89"/>
    <w:rsid w:val="00637B2A"/>
    <w:rsid w:val="006B095F"/>
    <w:rsid w:val="00796E08"/>
    <w:rsid w:val="00842B58"/>
    <w:rsid w:val="008A07BD"/>
    <w:rsid w:val="008A1D93"/>
    <w:rsid w:val="008D5162"/>
    <w:rsid w:val="008E4E82"/>
    <w:rsid w:val="00923F00"/>
    <w:rsid w:val="00926549"/>
    <w:rsid w:val="00971065"/>
    <w:rsid w:val="0099054F"/>
    <w:rsid w:val="009C27D8"/>
    <w:rsid w:val="00AE335D"/>
    <w:rsid w:val="00BE0AE2"/>
    <w:rsid w:val="00C2388B"/>
    <w:rsid w:val="00D0091A"/>
    <w:rsid w:val="00DB0685"/>
    <w:rsid w:val="00E640E8"/>
    <w:rsid w:val="00F10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ADE605"/>
  <w15:chartTrackingRefBased/>
  <w15:docId w15:val="{0A806DDD-71FF-457D-B1AD-DB4402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95"/>
    <w:pPr>
      <w:spacing w:after="0" w:line="240" w:lineRule="auto"/>
    </w:pPr>
  </w:style>
  <w:style w:type="paragraph" w:styleId="Heading1">
    <w:name w:val="heading 1"/>
    <w:basedOn w:val="Normal"/>
    <w:next w:val="Normal"/>
    <w:link w:val="Heading1Char"/>
    <w:uiPriority w:val="9"/>
    <w:qFormat/>
    <w:rsid w:val="00C238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95F"/>
    <w:pPr>
      <w:tabs>
        <w:tab w:val="center" w:pos="4513"/>
        <w:tab w:val="right" w:pos="9026"/>
      </w:tabs>
    </w:pPr>
  </w:style>
  <w:style w:type="character" w:customStyle="1" w:styleId="HeaderChar">
    <w:name w:val="Header Char"/>
    <w:basedOn w:val="DefaultParagraphFont"/>
    <w:link w:val="Header"/>
    <w:uiPriority w:val="99"/>
    <w:rsid w:val="006B095F"/>
  </w:style>
  <w:style w:type="paragraph" w:styleId="Footer">
    <w:name w:val="footer"/>
    <w:basedOn w:val="Normal"/>
    <w:link w:val="FooterChar"/>
    <w:uiPriority w:val="99"/>
    <w:unhideWhenUsed/>
    <w:rsid w:val="006B095F"/>
    <w:pPr>
      <w:tabs>
        <w:tab w:val="center" w:pos="4513"/>
        <w:tab w:val="right" w:pos="9026"/>
      </w:tabs>
    </w:pPr>
  </w:style>
  <w:style w:type="character" w:customStyle="1" w:styleId="FooterChar">
    <w:name w:val="Footer Char"/>
    <w:basedOn w:val="DefaultParagraphFont"/>
    <w:link w:val="Footer"/>
    <w:uiPriority w:val="99"/>
    <w:rsid w:val="006B095F"/>
  </w:style>
  <w:style w:type="paragraph" w:styleId="BalloonText">
    <w:name w:val="Balloon Text"/>
    <w:basedOn w:val="Normal"/>
    <w:link w:val="BalloonTextChar"/>
    <w:uiPriority w:val="99"/>
    <w:semiHidden/>
    <w:unhideWhenUsed/>
    <w:rsid w:val="006B0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5F"/>
    <w:rPr>
      <w:rFonts w:ascii="Segoe UI" w:hAnsi="Segoe UI" w:cs="Segoe UI"/>
      <w:sz w:val="18"/>
      <w:szCs w:val="18"/>
    </w:rPr>
  </w:style>
  <w:style w:type="paragraph" w:styleId="ListParagraph">
    <w:name w:val="List Paragraph"/>
    <w:basedOn w:val="Normal"/>
    <w:uiPriority w:val="34"/>
    <w:qFormat/>
    <w:rsid w:val="00BE0AE2"/>
    <w:pPr>
      <w:ind w:left="720"/>
      <w:contextualSpacing/>
    </w:pPr>
  </w:style>
  <w:style w:type="table" w:styleId="TableGrid">
    <w:name w:val="Table Grid"/>
    <w:basedOn w:val="TableNormal"/>
    <w:uiPriority w:val="39"/>
    <w:rsid w:val="00BE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388B"/>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C2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388B"/>
    <w:pPr>
      <w:outlineLvl w:val="9"/>
    </w:pPr>
    <w:rPr>
      <w:lang w:val="en-US"/>
    </w:rPr>
  </w:style>
  <w:style w:type="paragraph" w:styleId="TOC1">
    <w:name w:val="toc 1"/>
    <w:basedOn w:val="Normal"/>
    <w:next w:val="Normal"/>
    <w:autoRedefine/>
    <w:uiPriority w:val="39"/>
    <w:unhideWhenUsed/>
    <w:rsid w:val="00C2388B"/>
    <w:pPr>
      <w:spacing w:after="100"/>
    </w:pPr>
  </w:style>
  <w:style w:type="character" w:styleId="Hyperlink">
    <w:name w:val="Hyperlink"/>
    <w:basedOn w:val="DefaultParagraphFont"/>
    <w:uiPriority w:val="99"/>
    <w:unhideWhenUsed/>
    <w:rsid w:val="00C2388B"/>
    <w:rPr>
      <w:color w:val="0563C1" w:themeColor="hyperlink"/>
      <w:u w:val="single"/>
    </w:rPr>
  </w:style>
  <w:style w:type="paragraph" w:customStyle="1" w:styleId="Default">
    <w:name w:val="Default"/>
    <w:rsid w:val="00106D95"/>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58549">
      <w:bodyDiv w:val="1"/>
      <w:marLeft w:val="0"/>
      <w:marRight w:val="0"/>
      <w:marTop w:val="0"/>
      <w:marBottom w:val="0"/>
      <w:divBdr>
        <w:top w:val="none" w:sz="0" w:space="0" w:color="auto"/>
        <w:left w:val="none" w:sz="0" w:space="0" w:color="auto"/>
        <w:bottom w:val="none" w:sz="0" w:space="0" w:color="auto"/>
        <w:right w:val="none" w:sz="0" w:space="0" w:color="auto"/>
      </w:divBdr>
    </w:div>
    <w:div w:id="865601608">
      <w:bodyDiv w:val="1"/>
      <w:marLeft w:val="0"/>
      <w:marRight w:val="0"/>
      <w:marTop w:val="0"/>
      <w:marBottom w:val="0"/>
      <w:divBdr>
        <w:top w:val="none" w:sz="0" w:space="0" w:color="auto"/>
        <w:left w:val="none" w:sz="0" w:space="0" w:color="auto"/>
        <w:bottom w:val="none" w:sz="0" w:space="0" w:color="auto"/>
        <w:right w:val="none" w:sz="0" w:space="0" w:color="auto"/>
      </w:divBdr>
      <w:divsChild>
        <w:div w:id="95054827">
          <w:marLeft w:val="0"/>
          <w:marRight w:val="0"/>
          <w:marTop w:val="0"/>
          <w:marBottom w:val="0"/>
          <w:divBdr>
            <w:top w:val="none" w:sz="0" w:space="0" w:color="auto"/>
            <w:left w:val="none" w:sz="0" w:space="0" w:color="auto"/>
            <w:bottom w:val="none" w:sz="0" w:space="0" w:color="auto"/>
            <w:right w:val="none" w:sz="0" w:space="0" w:color="auto"/>
          </w:divBdr>
          <w:divsChild>
            <w:div w:id="1597246271">
              <w:marLeft w:val="0"/>
              <w:marRight w:val="0"/>
              <w:marTop w:val="0"/>
              <w:marBottom w:val="0"/>
              <w:divBdr>
                <w:top w:val="none" w:sz="0" w:space="0" w:color="auto"/>
                <w:left w:val="none" w:sz="0" w:space="0" w:color="auto"/>
                <w:bottom w:val="none" w:sz="0" w:space="0" w:color="auto"/>
                <w:right w:val="none" w:sz="0" w:space="0" w:color="auto"/>
              </w:divBdr>
              <w:divsChild>
                <w:div w:id="1042708431">
                  <w:marLeft w:val="0"/>
                  <w:marRight w:val="0"/>
                  <w:marTop w:val="0"/>
                  <w:marBottom w:val="0"/>
                  <w:divBdr>
                    <w:top w:val="none" w:sz="0" w:space="0" w:color="auto"/>
                    <w:left w:val="none" w:sz="0" w:space="0" w:color="auto"/>
                    <w:bottom w:val="none" w:sz="0" w:space="0" w:color="auto"/>
                    <w:right w:val="none" w:sz="0" w:space="0" w:color="auto"/>
                  </w:divBdr>
                  <w:divsChild>
                    <w:div w:id="391124762">
                      <w:marLeft w:val="0"/>
                      <w:marRight w:val="0"/>
                      <w:marTop w:val="0"/>
                      <w:marBottom w:val="0"/>
                      <w:divBdr>
                        <w:top w:val="none" w:sz="0" w:space="0" w:color="auto"/>
                        <w:left w:val="none" w:sz="0" w:space="0" w:color="auto"/>
                        <w:bottom w:val="none" w:sz="0" w:space="0" w:color="auto"/>
                        <w:right w:val="none" w:sz="0" w:space="0" w:color="auto"/>
                      </w:divBdr>
                      <w:divsChild>
                        <w:div w:id="1429618696">
                          <w:marLeft w:val="0"/>
                          <w:marRight w:val="0"/>
                          <w:marTop w:val="0"/>
                          <w:marBottom w:val="0"/>
                          <w:divBdr>
                            <w:top w:val="none" w:sz="0" w:space="0" w:color="auto"/>
                            <w:left w:val="none" w:sz="0" w:space="0" w:color="auto"/>
                            <w:bottom w:val="none" w:sz="0" w:space="0" w:color="auto"/>
                            <w:right w:val="none" w:sz="0" w:space="0" w:color="auto"/>
                          </w:divBdr>
                          <w:divsChild>
                            <w:div w:id="63529726">
                              <w:marLeft w:val="0"/>
                              <w:marRight w:val="0"/>
                              <w:marTop w:val="0"/>
                              <w:marBottom w:val="0"/>
                              <w:divBdr>
                                <w:top w:val="none" w:sz="0" w:space="0" w:color="auto"/>
                                <w:left w:val="none" w:sz="0" w:space="0" w:color="auto"/>
                                <w:bottom w:val="none" w:sz="0" w:space="0" w:color="auto"/>
                                <w:right w:val="none" w:sz="0" w:space="0" w:color="auto"/>
                              </w:divBdr>
                              <w:divsChild>
                                <w:div w:id="755437222">
                                  <w:marLeft w:val="0"/>
                                  <w:marRight w:val="0"/>
                                  <w:marTop w:val="0"/>
                                  <w:marBottom w:val="0"/>
                                  <w:divBdr>
                                    <w:top w:val="none" w:sz="0" w:space="0" w:color="auto"/>
                                    <w:left w:val="none" w:sz="0" w:space="0" w:color="auto"/>
                                    <w:bottom w:val="none" w:sz="0" w:space="0" w:color="auto"/>
                                    <w:right w:val="none" w:sz="0" w:space="0" w:color="auto"/>
                                  </w:divBdr>
                                  <w:divsChild>
                                    <w:div w:id="254365726">
                                      <w:marLeft w:val="0"/>
                                      <w:marRight w:val="0"/>
                                      <w:marTop w:val="0"/>
                                      <w:marBottom w:val="0"/>
                                      <w:divBdr>
                                        <w:top w:val="none" w:sz="0" w:space="0" w:color="auto"/>
                                        <w:left w:val="none" w:sz="0" w:space="0" w:color="auto"/>
                                        <w:bottom w:val="none" w:sz="0" w:space="0" w:color="auto"/>
                                        <w:right w:val="none" w:sz="0" w:space="0" w:color="auto"/>
                                      </w:divBdr>
                                      <w:divsChild>
                                        <w:div w:id="2092968990">
                                          <w:marLeft w:val="0"/>
                                          <w:marRight w:val="0"/>
                                          <w:marTop w:val="0"/>
                                          <w:marBottom w:val="0"/>
                                          <w:divBdr>
                                            <w:top w:val="none" w:sz="0" w:space="0" w:color="auto"/>
                                            <w:left w:val="none" w:sz="0" w:space="0" w:color="auto"/>
                                            <w:bottom w:val="none" w:sz="0" w:space="0" w:color="auto"/>
                                            <w:right w:val="none" w:sz="0" w:space="0" w:color="auto"/>
                                          </w:divBdr>
                                          <w:divsChild>
                                            <w:div w:id="754546876">
                                              <w:marLeft w:val="0"/>
                                              <w:marRight w:val="0"/>
                                              <w:marTop w:val="0"/>
                                              <w:marBottom w:val="0"/>
                                              <w:divBdr>
                                                <w:top w:val="none" w:sz="0" w:space="0" w:color="auto"/>
                                                <w:left w:val="none" w:sz="0" w:space="0" w:color="auto"/>
                                                <w:bottom w:val="none" w:sz="0" w:space="0" w:color="auto"/>
                                                <w:right w:val="none" w:sz="0" w:space="0" w:color="auto"/>
                                              </w:divBdr>
                                              <w:divsChild>
                                                <w:div w:id="1061250617">
                                                  <w:marLeft w:val="0"/>
                                                  <w:marRight w:val="0"/>
                                                  <w:marTop w:val="0"/>
                                                  <w:marBottom w:val="0"/>
                                                  <w:divBdr>
                                                    <w:top w:val="none" w:sz="0" w:space="0" w:color="auto"/>
                                                    <w:left w:val="none" w:sz="0" w:space="0" w:color="auto"/>
                                                    <w:bottom w:val="none" w:sz="0" w:space="0" w:color="auto"/>
                                                    <w:right w:val="none" w:sz="0" w:space="0" w:color="auto"/>
                                                  </w:divBdr>
                                                  <w:divsChild>
                                                    <w:div w:id="151608638">
                                                      <w:marLeft w:val="0"/>
                                                      <w:marRight w:val="0"/>
                                                      <w:marTop w:val="0"/>
                                                      <w:marBottom w:val="0"/>
                                                      <w:divBdr>
                                                        <w:top w:val="none" w:sz="0" w:space="0" w:color="auto"/>
                                                        <w:left w:val="none" w:sz="0" w:space="0" w:color="auto"/>
                                                        <w:bottom w:val="none" w:sz="0" w:space="0" w:color="auto"/>
                                                        <w:right w:val="none" w:sz="0" w:space="0" w:color="auto"/>
                                                      </w:divBdr>
                                                      <w:divsChild>
                                                        <w:div w:id="954483176">
                                                          <w:marLeft w:val="0"/>
                                                          <w:marRight w:val="0"/>
                                                          <w:marTop w:val="0"/>
                                                          <w:marBottom w:val="0"/>
                                                          <w:divBdr>
                                                            <w:top w:val="none" w:sz="0" w:space="0" w:color="auto"/>
                                                            <w:left w:val="none" w:sz="0" w:space="0" w:color="auto"/>
                                                            <w:bottom w:val="none" w:sz="0" w:space="0" w:color="auto"/>
                                                            <w:right w:val="none" w:sz="0" w:space="0" w:color="auto"/>
                                                          </w:divBdr>
                                                          <w:divsChild>
                                                            <w:div w:id="1659113147">
                                                              <w:marLeft w:val="0"/>
                                                              <w:marRight w:val="0"/>
                                                              <w:marTop w:val="0"/>
                                                              <w:marBottom w:val="0"/>
                                                              <w:divBdr>
                                                                <w:top w:val="none" w:sz="0" w:space="0" w:color="auto"/>
                                                                <w:left w:val="none" w:sz="0" w:space="0" w:color="auto"/>
                                                                <w:bottom w:val="none" w:sz="0" w:space="0" w:color="auto"/>
                                                                <w:right w:val="none" w:sz="0" w:space="0" w:color="auto"/>
                                                              </w:divBdr>
                                                              <w:divsChild>
                                                                <w:div w:id="926576320">
                                                                  <w:marLeft w:val="0"/>
                                                                  <w:marRight w:val="0"/>
                                                                  <w:marTop w:val="0"/>
                                                                  <w:marBottom w:val="0"/>
                                                                  <w:divBdr>
                                                                    <w:top w:val="none" w:sz="0" w:space="0" w:color="auto"/>
                                                                    <w:left w:val="none" w:sz="0" w:space="0" w:color="auto"/>
                                                                    <w:bottom w:val="none" w:sz="0" w:space="0" w:color="auto"/>
                                                                    <w:right w:val="none" w:sz="0" w:space="0" w:color="auto"/>
                                                                  </w:divBdr>
                                                                  <w:divsChild>
                                                                    <w:div w:id="1087581976">
                                                                      <w:marLeft w:val="0"/>
                                                                      <w:marRight w:val="0"/>
                                                                      <w:marTop w:val="0"/>
                                                                      <w:marBottom w:val="0"/>
                                                                      <w:divBdr>
                                                                        <w:top w:val="none" w:sz="0" w:space="0" w:color="auto"/>
                                                                        <w:left w:val="none" w:sz="0" w:space="0" w:color="auto"/>
                                                                        <w:bottom w:val="none" w:sz="0" w:space="0" w:color="auto"/>
                                                                        <w:right w:val="none" w:sz="0" w:space="0" w:color="auto"/>
                                                                      </w:divBdr>
                                                                      <w:divsChild>
                                                                        <w:div w:id="144900701">
                                                                          <w:marLeft w:val="0"/>
                                                                          <w:marRight w:val="0"/>
                                                                          <w:marTop w:val="0"/>
                                                                          <w:marBottom w:val="0"/>
                                                                          <w:divBdr>
                                                                            <w:top w:val="none" w:sz="0" w:space="0" w:color="auto"/>
                                                                            <w:left w:val="none" w:sz="0" w:space="0" w:color="auto"/>
                                                                            <w:bottom w:val="none" w:sz="0" w:space="0" w:color="auto"/>
                                                                            <w:right w:val="none" w:sz="0" w:space="0" w:color="auto"/>
                                                                          </w:divBdr>
                                                                          <w:divsChild>
                                                                            <w:div w:id="531309267">
                                                                              <w:marLeft w:val="0"/>
                                                                              <w:marRight w:val="0"/>
                                                                              <w:marTop w:val="0"/>
                                                                              <w:marBottom w:val="0"/>
                                                                              <w:divBdr>
                                                                                <w:top w:val="none" w:sz="0" w:space="0" w:color="auto"/>
                                                                                <w:left w:val="none" w:sz="0" w:space="0" w:color="auto"/>
                                                                                <w:bottom w:val="none" w:sz="0" w:space="0" w:color="auto"/>
                                                                                <w:right w:val="none" w:sz="0" w:space="0" w:color="auto"/>
                                                                              </w:divBdr>
                                                                              <w:divsChild>
                                                                                <w:div w:id="567108716">
                                                                                  <w:marLeft w:val="0"/>
                                                                                  <w:marRight w:val="0"/>
                                                                                  <w:marTop w:val="0"/>
                                                                                  <w:marBottom w:val="0"/>
                                                                                  <w:divBdr>
                                                                                    <w:top w:val="none" w:sz="0" w:space="0" w:color="auto"/>
                                                                                    <w:left w:val="none" w:sz="0" w:space="0" w:color="auto"/>
                                                                                    <w:bottom w:val="none" w:sz="0" w:space="0" w:color="auto"/>
                                                                                    <w:right w:val="none" w:sz="0" w:space="0" w:color="auto"/>
                                                                                  </w:divBdr>
                                                                                  <w:divsChild>
                                                                                    <w:div w:id="428476060">
                                                                                      <w:marLeft w:val="0"/>
                                                                                      <w:marRight w:val="0"/>
                                                                                      <w:marTop w:val="0"/>
                                                                                      <w:marBottom w:val="0"/>
                                                                                      <w:divBdr>
                                                                                        <w:top w:val="none" w:sz="0" w:space="0" w:color="auto"/>
                                                                                        <w:left w:val="none" w:sz="0" w:space="0" w:color="auto"/>
                                                                                        <w:bottom w:val="none" w:sz="0" w:space="0" w:color="auto"/>
                                                                                        <w:right w:val="none" w:sz="0" w:space="0" w:color="auto"/>
                                                                                      </w:divBdr>
                                                                                      <w:divsChild>
                                                                                        <w:div w:id="1705978557">
                                                                                          <w:marLeft w:val="0"/>
                                                                                          <w:marRight w:val="0"/>
                                                                                          <w:marTop w:val="0"/>
                                                                                          <w:marBottom w:val="0"/>
                                                                                          <w:divBdr>
                                                                                            <w:top w:val="none" w:sz="0" w:space="0" w:color="auto"/>
                                                                                            <w:left w:val="none" w:sz="0" w:space="0" w:color="auto"/>
                                                                                            <w:bottom w:val="none" w:sz="0" w:space="0" w:color="auto"/>
                                                                                            <w:right w:val="none" w:sz="0" w:space="0" w:color="auto"/>
                                                                                          </w:divBdr>
                                                                                          <w:divsChild>
                                                                                            <w:div w:id="11487418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25541129">
                                                                                                  <w:marLeft w:val="0"/>
                                                                                                  <w:marRight w:val="0"/>
                                                                                                  <w:marTop w:val="0"/>
                                                                                                  <w:marBottom w:val="0"/>
                                                                                                  <w:divBdr>
                                                                                                    <w:top w:val="none" w:sz="0" w:space="0" w:color="auto"/>
                                                                                                    <w:left w:val="none" w:sz="0" w:space="0" w:color="auto"/>
                                                                                                    <w:bottom w:val="none" w:sz="0" w:space="0" w:color="auto"/>
                                                                                                    <w:right w:val="none" w:sz="0" w:space="0" w:color="auto"/>
                                                                                                  </w:divBdr>
                                                                                                  <w:divsChild>
                                                                                                    <w:div w:id="1404640230">
                                                                                                      <w:marLeft w:val="0"/>
                                                                                                      <w:marRight w:val="0"/>
                                                                                                      <w:marTop w:val="0"/>
                                                                                                      <w:marBottom w:val="0"/>
                                                                                                      <w:divBdr>
                                                                                                        <w:top w:val="none" w:sz="0" w:space="0" w:color="auto"/>
                                                                                                        <w:left w:val="none" w:sz="0" w:space="0" w:color="auto"/>
                                                                                                        <w:bottom w:val="none" w:sz="0" w:space="0" w:color="auto"/>
                                                                                                        <w:right w:val="none" w:sz="0" w:space="0" w:color="auto"/>
                                                                                                      </w:divBdr>
                                                                                                      <w:divsChild>
                                                                                                        <w:div w:id="783233326">
                                                                                                          <w:marLeft w:val="0"/>
                                                                                                          <w:marRight w:val="0"/>
                                                                                                          <w:marTop w:val="0"/>
                                                                                                          <w:marBottom w:val="0"/>
                                                                                                          <w:divBdr>
                                                                                                            <w:top w:val="none" w:sz="0" w:space="0" w:color="auto"/>
                                                                                                            <w:left w:val="none" w:sz="0" w:space="0" w:color="auto"/>
                                                                                                            <w:bottom w:val="none" w:sz="0" w:space="0" w:color="auto"/>
                                                                                                            <w:right w:val="none" w:sz="0" w:space="0" w:color="auto"/>
                                                                                                          </w:divBdr>
                                                                                                          <w:divsChild>
                                                                                                            <w:div w:id="300698320">
                                                                                                              <w:marLeft w:val="0"/>
                                                                                                              <w:marRight w:val="0"/>
                                                                                                              <w:marTop w:val="0"/>
                                                                                                              <w:marBottom w:val="0"/>
                                                                                                              <w:divBdr>
                                                                                                                <w:top w:val="none" w:sz="0" w:space="0" w:color="auto"/>
                                                                                                                <w:left w:val="none" w:sz="0" w:space="0" w:color="auto"/>
                                                                                                                <w:bottom w:val="none" w:sz="0" w:space="0" w:color="auto"/>
                                                                                                                <w:right w:val="none" w:sz="0" w:space="0" w:color="auto"/>
                                                                                                              </w:divBdr>
                                                                                                              <w:divsChild>
                                                                                                                <w:div w:id="49271904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27277986">
                                                                                                                      <w:marLeft w:val="225"/>
                                                                                                                      <w:marRight w:val="225"/>
                                                                                                                      <w:marTop w:val="75"/>
                                                                                                                      <w:marBottom w:val="75"/>
                                                                                                                      <w:divBdr>
                                                                                                                        <w:top w:val="none" w:sz="0" w:space="0" w:color="auto"/>
                                                                                                                        <w:left w:val="none" w:sz="0" w:space="0" w:color="auto"/>
                                                                                                                        <w:bottom w:val="none" w:sz="0" w:space="0" w:color="auto"/>
                                                                                                                        <w:right w:val="none" w:sz="0" w:space="0" w:color="auto"/>
                                                                                                                      </w:divBdr>
                                                                                                                      <w:divsChild>
                                                                                                                        <w:div w:id="608703605">
                                                                                                                          <w:marLeft w:val="0"/>
                                                                                                                          <w:marRight w:val="0"/>
                                                                                                                          <w:marTop w:val="0"/>
                                                                                                                          <w:marBottom w:val="0"/>
                                                                                                                          <w:divBdr>
                                                                                                                            <w:top w:val="single" w:sz="6" w:space="0" w:color="auto"/>
                                                                                                                            <w:left w:val="single" w:sz="6" w:space="0" w:color="auto"/>
                                                                                                                            <w:bottom w:val="single" w:sz="6" w:space="0" w:color="auto"/>
                                                                                                                            <w:right w:val="single" w:sz="6" w:space="0" w:color="auto"/>
                                                                                                                          </w:divBdr>
                                                                                                                          <w:divsChild>
                                                                                                                            <w:div w:id="1688210904">
                                                                                                                              <w:marLeft w:val="0"/>
                                                                                                                              <w:marRight w:val="0"/>
                                                                                                                              <w:marTop w:val="0"/>
                                                                                                                              <w:marBottom w:val="0"/>
                                                                                                                              <w:divBdr>
                                                                                                                                <w:top w:val="none" w:sz="0" w:space="0" w:color="auto"/>
                                                                                                                                <w:left w:val="none" w:sz="0" w:space="0" w:color="auto"/>
                                                                                                                                <w:bottom w:val="none" w:sz="0" w:space="0" w:color="auto"/>
                                                                                                                                <w:right w:val="none" w:sz="0" w:space="0" w:color="auto"/>
                                                                                                                              </w:divBdr>
                                                                                                                              <w:divsChild>
                                                                                                                                <w:div w:id="7102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176564">
      <w:bodyDiv w:val="1"/>
      <w:marLeft w:val="0"/>
      <w:marRight w:val="0"/>
      <w:marTop w:val="0"/>
      <w:marBottom w:val="0"/>
      <w:divBdr>
        <w:top w:val="none" w:sz="0" w:space="0" w:color="auto"/>
        <w:left w:val="none" w:sz="0" w:space="0" w:color="auto"/>
        <w:bottom w:val="none" w:sz="0" w:space="0" w:color="auto"/>
        <w:right w:val="none" w:sz="0" w:space="0" w:color="auto"/>
      </w:divBdr>
    </w:div>
    <w:div w:id="14836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Palumbo</dc:creator>
  <cp:keywords/>
  <dc:description/>
  <cp:lastModifiedBy>Sheila Pyke</cp:lastModifiedBy>
  <cp:revision>2</cp:revision>
  <cp:lastPrinted>2017-10-02T16:16:00Z</cp:lastPrinted>
  <dcterms:created xsi:type="dcterms:W3CDTF">2018-02-01T09:27:00Z</dcterms:created>
  <dcterms:modified xsi:type="dcterms:W3CDTF">2018-02-01T09:27:00Z</dcterms:modified>
</cp:coreProperties>
</file>