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E7" w:rsidRDefault="00632CE7" w:rsidP="00632CE7">
      <w:pPr>
        <w:pStyle w:val="NoSpacing"/>
        <w:jc w:val="center"/>
        <w:rPr>
          <w:b/>
          <w:noProof/>
          <w:sz w:val="32"/>
          <w:szCs w:val="32"/>
        </w:rPr>
      </w:pPr>
      <w:r w:rsidRPr="008770BB">
        <w:rPr>
          <w:b/>
          <w:noProof/>
          <w:sz w:val="32"/>
          <w:szCs w:val="32"/>
        </w:rPr>
        <w:t xml:space="preserve">JOB DESCRIPTION – </w:t>
      </w:r>
      <w:r>
        <w:rPr>
          <w:b/>
          <w:noProof/>
          <w:sz w:val="32"/>
          <w:szCs w:val="32"/>
        </w:rPr>
        <w:t>House Assistant (Grade 2)</w:t>
      </w:r>
    </w:p>
    <w:p w:rsidR="00632CE7" w:rsidRPr="00F24025" w:rsidRDefault="00632CE7" w:rsidP="00632CE7">
      <w:pPr>
        <w:jc w:val="both"/>
        <w:rPr>
          <w:rFonts w:cstheme="minorHAnsi"/>
          <w:sz w:val="24"/>
          <w:szCs w:val="24"/>
        </w:rPr>
      </w:pPr>
      <w:r w:rsidRPr="00F24025">
        <w:rPr>
          <w:rFonts w:cstheme="minorHAnsi"/>
          <w:sz w:val="24"/>
          <w:szCs w:val="24"/>
          <w:u w:val="single"/>
        </w:rPr>
        <w:t>Sidney Stringer Multi Academy Trust</w:t>
      </w:r>
      <w:r w:rsidRPr="00F24025">
        <w:rPr>
          <w:rFonts w:cstheme="minorHAnsi"/>
          <w:sz w:val="24"/>
          <w:szCs w:val="24"/>
        </w:rPr>
        <w:t xml:space="preserve"> is committed to safeguarding and promoting the welfare of children and young people and requires all staff and volunteers to share this commitment. </w:t>
      </w:r>
    </w:p>
    <w:p w:rsidR="00632CE7" w:rsidRDefault="00632CE7" w:rsidP="00632CE7">
      <w:pPr>
        <w:jc w:val="both"/>
        <w:rPr>
          <w:rFonts w:cstheme="minorHAnsi"/>
          <w:noProof/>
          <w:sz w:val="24"/>
          <w:szCs w:val="24"/>
        </w:rPr>
      </w:pPr>
      <w:r>
        <w:rPr>
          <w:rFonts w:cstheme="minorHAnsi"/>
          <w:b/>
          <w:sz w:val="24"/>
          <w:szCs w:val="24"/>
        </w:rPr>
        <w:t>Job title:</w:t>
      </w:r>
      <w:r>
        <w:rPr>
          <w:rFonts w:cstheme="minorHAnsi"/>
          <w:noProof/>
          <w:sz w:val="24"/>
          <w:szCs w:val="24"/>
        </w:rPr>
        <w:tab/>
      </w:r>
      <w:r>
        <w:rPr>
          <w:rFonts w:cstheme="minorHAnsi"/>
          <w:noProof/>
          <w:sz w:val="24"/>
          <w:szCs w:val="24"/>
        </w:rPr>
        <w:tab/>
        <w:t>House Assistant</w:t>
      </w:r>
    </w:p>
    <w:p w:rsidR="00632CE7" w:rsidRDefault="00632CE7" w:rsidP="00632CE7">
      <w:pPr>
        <w:spacing w:after="0"/>
        <w:jc w:val="both"/>
        <w:rPr>
          <w:rFonts w:cstheme="minorHAnsi"/>
          <w:b/>
          <w:sz w:val="24"/>
          <w:szCs w:val="24"/>
        </w:rPr>
      </w:pPr>
      <w:r>
        <w:rPr>
          <w:rFonts w:cstheme="minorHAnsi"/>
          <w:b/>
          <w:sz w:val="24"/>
          <w:szCs w:val="24"/>
        </w:rPr>
        <w:t>Accountable to:</w:t>
      </w:r>
      <w:r>
        <w:rPr>
          <w:rFonts w:cstheme="minorHAnsi"/>
          <w:sz w:val="24"/>
          <w:szCs w:val="24"/>
        </w:rPr>
        <w:t xml:space="preserve"> </w:t>
      </w:r>
      <w:r>
        <w:rPr>
          <w:rFonts w:cstheme="minorHAnsi"/>
          <w:sz w:val="24"/>
          <w:szCs w:val="24"/>
        </w:rPr>
        <w:tab/>
        <w:t>Head of House</w:t>
      </w:r>
    </w:p>
    <w:p w:rsidR="00632CE7" w:rsidRDefault="00632CE7" w:rsidP="00632CE7">
      <w:pPr>
        <w:spacing w:after="0"/>
        <w:jc w:val="both"/>
        <w:rPr>
          <w:rFonts w:cstheme="minorHAnsi"/>
          <w:sz w:val="24"/>
          <w:szCs w:val="24"/>
        </w:rPr>
      </w:pPr>
      <w:r>
        <w:rPr>
          <w:rFonts w:cstheme="minorHAnsi"/>
          <w:b/>
          <w:sz w:val="24"/>
          <w:szCs w:val="24"/>
        </w:rPr>
        <w:t>Grade:</w:t>
      </w:r>
      <w:r>
        <w:rPr>
          <w:rFonts w:cstheme="minorHAnsi"/>
          <w:sz w:val="24"/>
          <w:szCs w:val="24"/>
        </w:rPr>
        <w:t xml:space="preserve"> </w:t>
      </w:r>
      <w:r>
        <w:rPr>
          <w:rFonts w:cstheme="minorHAnsi"/>
          <w:sz w:val="24"/>
          <w:szCs w:val="24"/>
        </w:rPr>
        <w:tab/>
      </w:r>
      <w:r>
        <w:rPr>
          <w:rFonts w:cstheme="minorHAnsi"/>
          <w:sz w:val="24"/>
          <w:szCs w:val="24"/>
        </w:rPr>
        <w:tab/>
        <w:t>2</w:t>
      </w:r>
    </w:p>
    <w:p w:rsidR="00632CE7" w:rsidRDefault="00632CE7" w:rsidP="00632CE7">
      <w:pPr>
        <w:spacing w:after="0"/>
        <w:rPr>
          <w:rFonts w:cstheme="minorHAnsi"/>
          <w:sz w:val="24"/>
          <w:szCs w:val="24"/>
        </w:rPr>
      </w:pPr>
      <w:r>
        <w:rPr>
          <w:rFonts w:cstheme="minorHAnsi"/>
          <w:b/>
          <w:sz w:val="24"/>
          <w:szCs w:val="24"/>
        </w:rPr>
        <w:t xml:space="preserve">Hours: </w:t>
      </w:r>
      <w:r>
        <w:rPr>
          <w:rFonts w:cstheme="minorHAnsi"/>
          <w:b/>
          <w:sz w:val="24"/>
          <w:szCs w:val="24"/>
        </w:rPr>
        <w:tab/>
      </w:r>
      <w:r>
        <w:rPr>
          <w:rFonts w:cstheme="minorHAnsi"/>
          <w:sz w:val="24"/>
          <w:szCs w:val="24"/>
        </w:rPr>
        <w:tab/>
      </w:r>
      <w:r>
        <w:rPr>
          <w:rFonts w:cstheme="minorHAnsi"/>
          <w:sz w:val="24"/>
          <w:szCs w:val="24"/>
        </w:rPr>
        <w:tab/>
        <w:t xml:space="preserve">37 hours per week - Term time only plus 5 days </w:t>
      </w:r>
    </w:p>
    <w:p w:rsidR="00632CE7" w:rsidRDefault="00632CE7" w:rsidP="00632CE7">
      <w:pPr>
        <w:spacing w:after="0"/>
        <w:ind w:left="2160"/>
        <w:rPr>
          <w:rFonts w:cstheme="minorHAnsi"/>
          <w:sz w:val="24"/>
          <w:szCs w:val="24"/>
        </w:rPr>
      </w:pPr>
      <w:r>
        <w:rPr>
          <w:rFonts w:cstheme="minorHAnsi"/>
          <w:sz w:val="24"/>
          <w:szCs w:val="24"/>
        </w:rPr>
        <w:t xml:space="preserve">Monday to Thursday 8.30 am to 4.30 pm </w:t>
      </w:r>
    </w:p>
    <w:p w:rsidR="00632CE7" w:rsidRDefault="00632CE7" w:rsidP="00632CE7">
      <w:pPr>
        <w:spacing w:after="0"/>
        <w:ind w:left="1440" w:firstLine="720"/>
        <w:rPr>
          <w:rFonts w:cstheme="minorHAnsi"/>
          <w:sz w:val="24"/>
          <w:szCs w:val="24"/>
        </w:rPr>
      </w:pPr>
      <w:r>
        <w:rPr>
          <w:rFonts w:cstheme="minorHAnsi"/>
          <w:sz w:val="24"/>
          <w:szCs w:val="24"/>
        </w:rPr>
        <w:t>Friday 8.30 am to 4.00 pm</w:t>
      </w:r>
    </w:p>
    <w:p w:rsidR="00632CE7" w:rsidRDefault="00632CE7" w:rsidP="00632CE7">
      <w:pPr>
        <w:spacing w:after="0" w:line="240" w:lineRule="auto"/>
        <w:jc w:val="both"/>
        <w:rPr>
          <w:rFonts w:cstheme="minorHAnsi"/>
          <w:b/>
          <w:bCs/>
          <w:sz w:val="24"/>
          <w:szCs w:val="24"/>
        </w:rPr>
      </w:pPr>
    </w:p>
    <w:p w:rsidR="00632CE7" w:rsidRDefault="00632CE7" w:rsidP="00632CE7">
      <w:pPr>
        <w:spacing w:after="0" w:line="240" w:lineRule="auto"/>
        <w:jc w:val="both"/>
        <w:rPr>
          <w:rFonts w:cstheme="minorHAnsi"/>
          <w:b/>
          <w:bCs/>
          <w:sz w:val="24"/>
          <w:szCs w:val="24"/>
        </w:rPr>
      </w:pPr>
      <w:r>
        <w:rPr>
          <w:rFonts w:cstheme="minorHAnsi"/>
          <w:b/>
          <w:bCs/>
          <w:sz w:val="24"/>
          <w:szCs w:val="24"/>
        </w:rPr>
        <w:t>Job Purpose</w:t>
      </w:r>
    </w:p>
    <w:p w:rsidR="00632CE7" w:rsidRDefault="00632CE7" w:rsidP="00632CE7">
      <w:pPr>
        <w:spacing w:after="0" w:line="240" w:lineRule="auto"/>
        <w:jc w:val="both"/>
        <w:rPr>
          <w:rFonts w:cstheme="minorHAnsi"/>
          <w:bCs/>
          <w:sz w:val="24"/>
          <w:szCs w:val="24"/>
        </w:rPr>
      </w:pPr>
    </w:p>
    <w:p w:rsidR="00632CE7" w:rsidRDefault="00632CE7" w:rsidP="00632CE7">
      <w:pPr>
        <w:spacing w:after="0" w:line="240" w:lineRule="auto"/>
        <w:jc w:val="both"/>
        <w:rPr>
          <w:rFonts w:cstheme="minorHAnsi"/>
          <w:bCs/>
          <w:sz w:val="24"/>
          <w:szCs w:val="24"/>
        </w:rPr>
      </w:pPr>
      <w:r>
        <w:rPr>
          <w:rFonts w:cstheme="minorHAnsi"/>
          <w:bCs/>
          <w:sz w:val="24"/>
          <w:szCs w:val="24"/>
        </w:rPr>
        <w:t>To provide support to the heads of house by</w:t>
      </w:r>
    </w:p>
    <w:p w:rsidR="00632CE7" w:rsidRDefault="00632CE7" w:rsidP="00632CE7">
      <w:pPr>
        <w:spacing w:after="0" w:line="240" w:lineRule="auto"/>
        <w:jc w:val="both"/>
        <w:rPr>
          <w:rFonts w:cstheme="minorHAnsi"/>
          <w:bCs/>
          <w:sz w:val="24"/>
          <w:szCs w:val="24"/>
        </w:rPr>
      </w:pPr>
    </w:p>
    <w:p w:rsidR="00632CE7" w:rsidRDefault="00632CE7" w:rsidP="00632CE7">
      <w:pPr>
        <w:numPr>
          <w:ilvl w:val="0"/>
          <w:numId w:val="7"/>
        </w:numPr>
        <w:spacing w:after="0" w:line="240" w:lineRule="auto"/>
        <w:jc w:val="both"/>
        <w:rPr>
          <w:rFonts w:cstheme="minorHAnsi"/>
          <w:bCs/>
          <w:sz w:val="24"/>
          <w:szCs w:val="24"/>
        </w:rPr>
      </w:pPr>
      <w:r>
        <w:rPr>
          <w:rFonts w:cstheme="minorHAnsi"/>
          <w:bCs/>
          <w:sz w:val="24"/>
          <w:szCs w:val="24"/>
        </w:rPr>
        <w:t>Assisting with administration tasks</w:t>
      </w:r>
    </w:p>
    <w:p w:rsidR="00632CE7" w:rsidRDefault="00632CE7" w:rsidP="00632CE7">
      <w:pPr>
        <w:numPr>
          <w:ilvl w:val="0"/>
          <w:numId w:val="7"/>
        </w:numPr>
        <w:spacing w:after="0" w:line="240" w:lineRule="auto"/>
        <w:jc w:val="both"/>
        <w:rPr>
          <w:rFonts w:cstheme="minorHAnsi"/>
          <w:bCs/>
          <w:sz w:val="24"/>
          <w:szCs w:val="24"/>
        </w:rPr>
      </w:pPr>
      <w:r>
        <w:rPr>
          <w:rFonts w:cstheme="minorHAnsi"/>
          <w:bCs/>
          <w:sz w:val="24"/>
          <w:szCs w:val="24"/>
        </w:rPr>
        <w:t>Enabling effective communication with staff students and parents</w:t>
      </w:r>
    </w:p>
    <w:p w:rsidR="00632CE7" w:rsidRDefault="00632CE7" w:rsidP="00632CE7">
      <w:pPr>
        <w:numPr>
          <w:ilvl w:val="0"/>
          <w:numId w:val="7"/>
        </w:numPr>
        <w:spacing w:after="0" w:line="240" w:lineRule="auto"/>
        <w:jc w:val="both"/>
        <w:rPr>
          <w:rFonts w:cstheme="minorHAnsi"/>
          <w:bCs/>
          <w:sz w:val="24"/>
          <w:szCs w:val="24"/>
        </w:rPr>
      </w:pPr>
      <w:r>
        <w:rPr>
          <w:rFonts w:cstheme="minorHAnsi"/>
          <w:bCs/>
          <w:sz w:val="24"/>
          <w:szCs w:val="24"/>
        </w:rPr>
        <w:t>Supporting the house head in  striving for  personal excellence to be developed by all pupils; and to ensure that a sense of pride is developed in students as members of the House  and of the school</w:t>
      </w:r>
    </w:p>
    <w:p w:rsidR="00632CE7" w:rsidRDefault="00632CE7" w:rsidP="00632CE7">
      <w:pPr>
        <w:spacing w:after="0" w:line="240" w:lineRule="auto"/>
        <w:jc w:val="both"/>
        <w:rPr>
          <w:rFonts w:eastAsia="Times New Roman" w:cstheme="minorHAnsi"/>
          <w:b/>
          <w:bCs/>
          <w:sz w:val="24"/>
          <w:szCs w:val="24"/>
        </w:rPr>
      </w:pPr>
    </w:p>
    <w:p w:rsidR="00632CE7" w:rsidRDefault="00632CE7" w:rsidP="00632CE7">
      <w:pPr>
        <w:spacing w:after="0" w:line="240" w:lineRule="auto"/>
        <w:jc w:val="both"/>
        <w:rPr>
          <w:rFonts w:eastAsia="Times New Roman" w:cstheme="minorHAnsi"/>
          <w:b/>
          <w:bCs/>
          <w:sz w:val="24"/>
          <w:szCs w:val="24"/>
          <w:u w:val="single"/>
        </w:rPr>
      </w:pPr>
      <w:r>
        <w:rPr>
          <w:rFonts w:eastAsia="Times New Roman" w:cstheme="minorHAnsi"/>
          <w:b/>
          <w:bCs/>
          <w:sz w:val="24"/>
          <w:szCs w:val="24"/>
          <w:u w:val="single"/>
        </w:rPr>
        <w:t>Key Tasks and Responsibilities</w:t>
      </w:r>
    </w:p>
    <w:p w:rsidR="00632CE7" w:rsidRDefault="00632CE7" w:rsidP="00632CE7">
      <w:pPr>
        <w:spacing w:after="0" w:line="240" w:lineRule="auto"/>
        <w:jc w:val="both"/>
        <w:rPr>
          <w:rFonts w:eastAsia="Times New Roman" w:cstheme="minorHAnsi"/>
          <w:b/>
          <w:bCs/>
          <w:sz w:val="24"/>
          <w:szCs w:val="24"/>
        </w:rPr>
      </w:pPr>
    </w:p>
    <w:p w:rsidR="00632CE7" w:rsidRDefault="00632CE7" w:rsidP="00632CE7">
      <w:pPr>
        <w:spacing w:after="0" w:line="240" w:lineRule="auto"/>
        <w:jc w:val="both"/>
        <w:rPr>
          <w:rFonts w:eastAsia="Times New Roman" w:cstheme="minorHAnsi"/>
          <w:b/>
          <w:sz w:val="24"/>
          <w:szCs w:val="24"/>
        </w:rPr>
      </w:pPr>
      <w:r>
        <w:rPr>
          <w:rFonts w:eastAsia="Times New Roman" w:cstheme="minorHAnsi"/>
          <w:b/>
          <w:sz w:val="24"/>
          <w:szCs w:val="24"/>
        </w:rPr>
        <w:t>Personnel Management</w:t>
      </w:r>
    </w:p>
    <w:p w:rsidR="00632CE7" w:rsidRDefault="00632CE7" w:rsidP="00632CE7">
      <w:pPr>
        <w:spacing w:after="0" w:line="240" w:lineRule="auto"/>
        <w:jc w:val="both"/>
        <w:rPr>
          <w:rFonts w:eastAsia="Times New Roman" w:cstheme="minorHAnsi"/>
          <w:b/>
          <w:sz w:val="24"/>
          <w:szCs w:val="24"/>
        </w:rPr>
      </w:pPr>
    </w:p>
    <w:p w:rsidR="00632CE7" w:rsidRDefault="00632CE7" w:rsidP="00632CE7">
      <w:pPr>
        <w:numPr>
          <w:ilvl w:val="0"/>
          <w:numId w:val="8"/>
        </w:numPr>
        <w:spacing w:after="0" w:line="240" w:lineRule="auto"/>
        <w:ind w:left="360"/>
        <w:jc w:val="both"/>
        <w:rPr>
          <w:rFonts w:eastAsia="Times New Roman" w:cstheme="minorHAnsi"/>
          <w:bCs/>
          <w:sz w:val="24"/>
          <w:szCs w:val="24"/>
        </w:rPr>
      </w:pPr>
      <w:r>
        <w:rPr>
          <w:rFonts w:eastAsia="Times New Roman" w:cstheme="minorHAnsi"/>
          <w:bCs/>
          <w:sz w:val="24"/>
          <w:szCs w:val="24"/>
        </w:rPr>
        <w:t>To maintain the highest standards at all times</w:t>
      </w:r>
    </w:p>
    <w:p w:rsidR="00632CE7" w:rsidRDefault="00632CE7" w:rsidP="00632CE7">
      <w:pPr>
        <w:numPr>
          <w:ilvl w:val="0"/>
          <w:numId w:val="8"/>
        </w:numPr>
        <w:spacing w:after="0" w:line="240" w:lineRule="auto"/>
        <w:ind w:left="360"/>
        <w:jc w:val="both"/>
        <w:rPr>
          <w:rFonts w:eastAsia="Times New Roman" w:cstheme="minorHAnsi"/>
          <w:bCs/>
          <w:sz w:val="24"/>
          <w:szCs w:val="24"/>
        </w:rPr>
      </w:pPr>
      <w:r>
        <w:rPr>
          <w:rFonts w:eastAsia="Times New Roman" w:cstheme="minorHAnsi"/>
          <w:bCs/>
          <w:sz w:val="24"/>
          <w:szCs w:val="24"/>
        </w:rPr>
        <w:t>To support house head in communication between school and parents, arranging appointments, logging concerns etc.</w:t>
      </w:r>
    </w:p>
    <w:p w:rsidR="00632CE7" w:rsidRDefault="00632CE7" w:rsidP="00632CE7">
      <w:pPr>
        <w:tabs>
          <w:tab w:val="num" w:pos="480"/>
        </w:tabs>
        <w:spacing w:after="0" w:line="240" w:lineRule="auto"/>
        <w:jc w:val="both"/>
        <w:rPr>
          <w:rFonts w:eastAsia="Times New Roman" w:cstheme="minorHAnsi"/>
          <w:bCs/>
          <w:sz w:val="24"/>
          <w:szCs w:val="24"/>
        </w:rPr>
      </w:pPr>
    </w:p>
    <w:p w:rsidR="00632CE7" w:rsidRDefault="00632CE7" w:rsidP="00632CE7">
      <w:pPr>
        <w:framePr w:hSpace="180" w:wrap="around" w:vAnchor="text" w:hAnchor="margin" w:x="108" w:y="142"/>
        <w:spacing w:after="0" w:line="240" w:lineRule="auto"/>
        <w:jc w:val="both"/>
        <w:rPr>
          <w:rFonts w:eastAsia="Times New Roman" w:cstheme="minorHAnsi"/>
          <w:b/>
          <w:sz w:val="24"/>
          <w:szCs w:val="24"/>
        </w:rPr>
      </w:pPr>
      <w:r>
        <w:rPr>
          <w:rFonts w:eastAsia="Times New Roman" w:cstheme="minorHAnsi"/>
          <w:b/>
          <w:sz w:val="24"/>
          <w:szCs w:val="24"/>
        </w:rPr>
        <w:t>Student Management</w:t>
      </w:r>
    </w:p>
    <w:p w:rsidR="00632CE7" w:rsidRDefault="00632CE7" w:rsidP="00632CE7">
      <w:pPr>
        <w:framePr w:hSpace="180" w:wrap="around" w:vAnchor="text" w:hAnchor="margin" w:x="108" w:y="142"/>
        <w:spacing w:after="0" w:line="240" w:lineRule="auto"/>
        <w:contextualSpacing/>
        <w:jc w:val="both"/>
        <w:rPr>
          <w:rFonts w:eastAsia="Times New Roman" w:cstheme="minorHAnsi"/>
          <w:b/>
          <w:bCs/>
          <w:sz w:val="24"/>
          <w:szCs w:val="24"/>
        </w:rPr>
      </w:pPr>
    </w:p>
    <w:p w:rsidR="00632CE7" w:rsidRDefault="00632CE7" w:rsidP="00632CE7">
      <w:pPr>
        <w:framePr w:hSpace="180" w:wrap="around" w:vAnchor="text" w:hAnchor="margin" w:x="108" w:y="142"/>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support Head of House with  promoting high standards of attendance- recording late students, ensuring that parents are contacted  and follow up with   relevant sanctions including distribution of report cards and administration  regarding late detentions and arranging for registers to be available for assembly</w:t>
      </w:r>
    </w:p>
    <w:p w:rsidR="00632CE7" w:rsidRDefault="00632CE7" w:rsidP="00632CE7">
      <w:pPr>
        <w:framePr w:hSpace="180" w:wrap="around" w:vAnchor="text" w:hAnchor="margin" w:x="108" w:y="142"/>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provide admin support for House Heads, writing letters, taking notes in meetings, booking appointments (for example careers, reporting day vaccinations, parents)</w:t>
      </w:r>
    </w:p>
    <w:p w:rsidR="00632CE7" w:rsidRDefault="00632CE7" w:rsidP="00632CE7">
      <w:pPr>
        <w:spacing w:after="0"/>
        <w:ind w:left="360"/>
        <w:jc w:val="both"/>
        <w:rPr>
          <w:rFonts w:eastAsia="Times New Roman" w:cstheme="minorHAnsi"/>
          <w:bCs/>
          <w:sz w:val="24"/>
          <w:szCs w:val="24"/>
        </w:rPr>
      </w:pPr>
      <w:r>
        <w:rPr>
          <w:rFonts w:eastAsia="Times New Roman" w:cstheme="minorHAnsi"/>
          <w:bCs/>
          <w:sz w:val="24"/>
          <w:szCs w:val="24"/>
        </w:rPr>
        <w:t xml:space="preserve">  Checking SIMS to ensure that mentoring has been recorded, entering </w:t>
      </w:r>
      <w:proofErr w:type="spellStart"/>
      <w:r>
        <w:rPr>
          <w:rFonts w:eastAsia="Times New Roman" w:cstheme="minorHAnsi"/>
          <w:bCs/>
          <w:sz w:val="24"/>
          <w:szCs w:val="24"/>
        </w:rPr>
        <w:t>Vivo’s</w:t>
      </w:r>
      <w:proofErr w:type="spellEnd"/>
      <w:r>
        <w:rPr>
          <w:rFonts w:eastAsia="Times New Roman" w:cstheme="minorHAnsi"/>
          <w:bCs/>
          <w:sz w:val="24"/>
          <w:szCs w:val="24"/>
        </w:rPr>
        <w:t>, recording incident    statements, production of certificates, scanning of student files and managing</w:t>
      </w:r>
    </w:p>
    <w:p w:rsidR="00632CE7" w:rsidRDefault="00632CE7" w:rsidP="00632CE7">
      <w:pPr>
        <w:pStyle w:val="ListParagraph"/>
        <w:numPr>
          <w:ilvl w:val="0"/>
          <w:numId w:val="8"/>
        </w:numPr>
        <w:spacing w:after="0"/>
        <w:ind w:left="426"/>
        <w:jc w:val="both"/>
        <w:rPr>
          <w:rFonts w:eastAsia="Times New Roman" w:cstheme="minorHAnsi"/>
          <w:bCs/>
          <w:sz w:val="24"/>
          <w:szCs w:val="24"/>
        </w:rPr>
      </w:pPr>
      <w:r>
        <w:rPr>
          <w:rFonts w:eastAsia="Times New Roman" w:cstheme="minorHAnsi"/>
          <w:bCs/>
          <w:sz w:val="24"/>
          <w:szCs w:val="24"/>
        </w:rPr>
        <w:t>House diary</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Logging information on SIMS including behaviour, report cards and any other relevant information</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be responsible for liaising with Directors of teaching and learning when new students start midyear to ensure an appropriate timetable is available before the student arrives. Printing of student’s timetables, arranging log on details for IT and catering system</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If the House Head is absent or not available dealing with students that are bought to the office by calming them down and then referring to the appropriate Assistant Principal to follow up or other support staff as appropriate</w:t>
      </w:r>
    </w:p>
    <w:p w:rsidR="00632CE7" w:rsidRDefault="00632CE7" w:rsidP="00632CE7">
      <w:pPr>
        <w:spacing w:after="0" w:line="240" w:lineRule="auto"/>
        <w:jc w:val="both"/>
        <w:rPr>
          <w:rFonts w:eastAsia="Times New Roman" w:cstheme="minorHAnsi"/>
          <w:bCs/>
          <w:sz w:val="24"/>
          <w:szCs w:val="24"/>
        </w:rPr>
      </w:pPr>
    </w:p>
    <w:p w:rsidR="00632CE7" w:rsidRDefault="00632CE7" w:rsidP="00632CE7">
      <w:pPr>
        <w:spacing w:after="0" w:line="240" w:lineRule="auto"/>
        <w:jc w:val="both"/>
        <w:rPr>
          <w:rFonts w:eastAsia="Times New Roman" w:cstheme="minorHAnsi"/>
          <w:bCs/>
          <w:sz w:val="24"/>
          <w:szCs w:val="24"/>
        </w:rPr>
      </w:pPr>
      <w:r>
        <w:rPr>
          <w:rFonts w:eastAsia="Times New Roman" w:cstheme="minorHAnsi"/>
          <w:b/>
          <w:bCs/>
          <w:sz w:val="24"/>
          <w:szCs w:val="24"/>
        </w:rPr>
        <w:t>Others</w:t>
      </w:r>
    </w:p>
    <w:p w:rsidR="00632CE7" w:rsidRDefault="00632CE7" w:rsidP="00632CE7">
      <w:pPr>
        <w:spacing w:after="0" w:line="240" w:lineRule="auto"/>
        <w:jc w:val="both"/>
        <w:rPr>
          <w:rFonts w:eastAsia="Times New Roman" w:cstheme="minorHAnsi"/>
          <w:bCs/>
          <w:sz w:val="24"/>
          <w:szCs w:val="24"/>
        </w:rPr>
      </w:pP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be part of the whole school emergency rota system</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Dissemination of information to tutors through TIFF folders</w:t>
      </w:r>
    </w:p>
    <w:p w:rsidR="00632CE7" w:rsidRDefault="00632CE7" w:rsidP="00632CE7">
      <w:pPr>
        <w:numPr>
          <w:ilvl w:val="0"/>
          <w:numId w:val="8"/>
        </w:numPr>
        <w:spacing w:after="0" w:line="240" w:lineRule="auto"/>
        <w:ind w:left="360"/>
        <w:jc w:val="both"/>
        <w:rPr>
          <w:rFonts w:eastAsia="Times New Roman" w:cstheme="minorHAnsi"/>
          <w:bCs/>
          <w:sz w:val="24"/>
          <w:szCs w:val="24"/>
        </w:rPr>
      </w:pPr>
      <w:r>
        <w:rPr>
          <w:rFonts w:eastAsia="Times New Roman" w:cstheme="minorHAnsi"/>
          <w:bCs/>
          <w:color w:val="000000"/>
          <w:sz w:val="24"/>
          <w:szCs w:val="24"/>
        </w:rPr>
        <w:t>To support and maintain the workload of the Head of House in their absence</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participate in the management of the lunchtime arrangements supporting high standards of behaviour</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Prepare announcements to be delivered by House Heads for assemblies</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ensure that the displays in the house area are high quality and updated regularly  (liaising with the whole school display assistant)</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 xml:space="preserve">To organise the recording and celebrating of house achievements and assist in the organisation of charity week and other events where tickets are sold/awarded through the House system. </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keep a record of house points,  behaviour and punctuality points for students</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 xml:space="preserve"> Help with the administration of lockers- issuing and logging defects </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liaise with tutors and House Head regarding student use of planners</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assist House Heads with organisation of trips and accompany  as appropriate</w:t>
      </w:r>
    </w:p>
    <w:p w:rsidR="00632CE7" w:rsidRDefault="00632CE7" w:rsidP="00632CE7">
      <w:pPr>
        <w:numPr>
          <w:ilvl w:val="0"/>
          <w:numId w:val="8"/>
        </w:numPr>
        <w:spacing w:after="0" w:line="240" w:lineRule="auto"/>
        <w:ind w:left="360"/>
        <w:contextualSpacing/>
        <w:jc w:val="both"/>
        <w:rPr>
          <w:rFonts w:eastAsia="Times New Roman" w:cstheme="minorHAnsi"/>
          <w:bCs/>
          <w:sz w:val="24"/>
          <w:szCs w:val="24"/>
        </w:rPr>
      </w:pPr>
      <w:r>
        <w:rPr>
          <w:rFonts w:eastAsia="Times New Roman" w:cstheme="minorHAnsi"/>
          <w:bCs/>
          <w:sz w:val="24"/>
          <w:szCs w:val="24"/>
        </w:rPr>
        <w:t>To  support house with high standards of uniform</w:t>
      </w:r>
    </w:p>
    <w:p w:rsidR="00632CE7" w:rsidRDefault="00632CE7" w:rsidP="00632CE7">
      <w:pPr>
        <w:numPr>
          <w:ilvl w:val="0"/>
          <w:numId w:val="8"/>
        </w:numPr>
        <w:spacing w:after="0" w:line="240" w:lineRule="auto"/>
        <w:ind w:left="360"/>
        <w:jc w:val="both"/>
        <w:rPr>
          <w:rFonts w:eastAsia="Times New Roman" w:cstheme="minorHAnsi"/>
          <w:bCs/>
          <w:sz w:val="24"/>
          <w:szCs w:val="24"/>
        </w:rPr>
      </w:pPr>
      <w:r>
        <w:rPr>
          <w:rFonts w:eastAsia="Times New Roman" w:cstheme="minorHAnsi"/>
          <w:bCs/>
          <w:sz w:val="24"/>
          <w:szCs w:val="24"/>
        </w:rPr>
        <w:t>To work positively as part of the support staff team</w:t>
      </w:r>
    </w:p>
    <w:p w:rsidR="00632CE7" w:rsidRDefault="00632CE7" w:rsidP="00632CE7">
      <w:pPr>
        <w:numPr>
          <w:ilvl w:val="0"/>
          <w:numId w:val="8"/>
        </w:numPr>
        <w:spacing w:after="0" w:line="240" w:lineRule="auto"/>
        <w:ind w:left="360"/>
        <w:jc w:val="both"/>
        <w:rPr>
          <w:rFonts w:eastAsia="Times New Roman" w:cstheme="minorHAnsi"/>
          <w:bCs/>
          <w:sz w:val="24"/>
          <w:szCs w:val="24"/>
        </w:rPr>
      </w:pPr>
      <w:r>
        <w:rPr>
          <w:rFonts w:eastAsia="Times New Roman" w:cstheme="minorHAnsi"/>
          <w:bCs/>
          <w:sz w:val="24"/>
          <w:szCs w:val="24"/>
        </w:rPr>
        <w:t>To participate in the performance management reviews</w:t>
      </w:r>
    </w:p>
    <w:p w:rsidR="00632CE7" w:rsidRDefault="00632CE7" w:rsidP="00632CE7">
      <w:pPr>
        <w:spacing w:after="0" w:line="240" w:lineRule="auto"/>
        <w:ind w:left="720"/>
        <w:contextualSpacing/>
        <w:jc w:val="both"/>
        <w:rPr>
          <w:rFonts w:eastAsia="Times New Roman" w:cstheme="minorHAnsi"/>
          <w:bCs/>
          <w:sz w:val="24"/>
          <w:szCs w:val="24"/>
        </w:rPr>
      </w:pPr>
    </w:p>
    <w:p w:rsidR="00632CE7" w:rsidRDefault="00632CE7" w:rsidP="00632CE7">
      <w:pPr>
        <w:spacing w:after="0"/>
        <w:jc w:val="both"/>
        <w:rPr>
          <w:rFonts w:cstheme="minorHAnsi"/>
          <w:sz w:val="24"/>
          <w:szCs w:val="24"/>
        </w:rPr>
      </w:pPr>
      <w:r>
        <w:rPr>
          <w:rFonts w:cstheme="minorHAnsi"/>
          <w:sz w:val="24"/>
          <w:szCs w:val="24"/>
        </w:rPr>
        <w:t>To undertake any other duties that may be reasonably deemed part of the role.</w:t>
      </w:r>
    </w:p>
    <w:p w:rsidR="00632CE7" w:rsidRPr="0010303B" w:rsidRDefault="00632CE7" w:rsidP="00632CE7">
      <w:pPr>
        <w:spacing w:after="0" w:line="240" w:lineRule="auto"/>
        <w:jc w:val="both"/>
        <w:rPr>
          <w:rFonts w:eastAsia="Times New Roman" w:cstheme="minorHAnsi"/>
          <w:b/>
          <w:bCs/>
          <w:sz w:val="24"/>
          <w:szCs w:val="24"/>
          <w:lang w:eastAsia="en-US"/>
        </w:rPr>
      </w:pPr>
      <w:r w:rsidRPr="000265C7">
        <w:rPr>
          <w:rFonts w:eastAsia="Times New Roman" w:cstheme="minorHAnsi"/>
          <w:b/>
          <w:bCs/>
          <w:sz w:val="24"/>
          <w:szCs w:val="24"/>
          <w:lang w:eastAsia="en-US"/>
        </w:rPr>
        <w:tab/>
      </w:r>
      <w:r w:rsidRPr="000265C7">
        <w:rPr>
          <w:rFonts w:eastAsia="Times New Roman" w:cstheme="minorHAnsi"/>
          <w:b/>
          <w:bCs/>
          <w:sz w:val="24"/>
          <w:szCs w:val="24"/>
          <w:lang w:eastAsia="en-US"/>
        </w:rPr>
        <w:tab/>
      </w:r>
      <w:r w:rsidRPr="000265C7">
        <w:rPr>
          <w:rFonts w:eastAsia="Times New Roman" w:cstheme="minorHAnsi"/>
          <w:b/>
          <w:bCs/>
          <w:sz w:val="24"/>
          <w:szCs w:val="24"/>
          <w:lang w:eastAsia="en-US"/>
        </w:rPr>
        <w:tab/>
      </w:r>
    </w:p>
    <w:p w:rsidR="00632CE7" w:rsidRPr="008770BB" w:rsidRDefault="00632CE7" w:rsidP="00632CE7">
      <w:pPr>
        <w:pStyle w:val="NoSpacing"/>
        <w:rPr>
          <w:b/>
          <w:noProof/>
          <w:sz w:val="24"/>
          <w:szCs w:val="24"/>
        </w:rPr>
      </w:pPr>
      <w:r w:rsidRPr="008770BB">
        <w:rPr>
          <w:b/>
          <w:noProof/>
          <w:sz w:val="24"/>
          <w:szCs w:val="24"/>
        </w:rPr>
        <w:t>Safeguarding</w:t>
      </w:r>
    </w:p>
    <w:p w:rsidR="00632CE7" w:rsidRPr="008770BB" w:rsidRDefault="00632CE7" w:rsidP="00632CE7">
      <w:pPr>
        <w:pStyle w:val="NoSpacing"/>
        <w:rPr>
          <w:b/>
          <w:noProof/>
          <w:sz w:val="24"/>
          <w:szCs w:val="24"/>
        </w:rPr>
      </w:pPr>
    </w:p>
    <w:p w:rsidR="00632CE7" w:rsidRPr="008770BB" w:rsidRDefault="00632CE7" w:rsidP="00632CE7">
      <w:pPr>
        <w:pStyle w:val="NoSpacing"/>
        <w:rPr>
          <w:noProof/>
          <w:sz w:val="24"/>
          <w:szCs w:val="24"/>
        </w:rPr>
      </w:pPr>
      <w:r w:rsidRPr="008770BB">
        <w:rPr>
          <w:noProof/>
          <w:sz w:val="24"/>
          <w:szCs w:val="24"/>
        </w:rPr>
        <w:t>Teachers  are accountable for the way in which they exercise authority, manage risk, use resources and protect students from discrimination and avoidable harm.  All staff, whether paid or voluntary, have a duty to keep young people safe and to protect them from physical harm.  When an individual accepts a role that involves working with children and young people they need to understand and acknowledge that the responsibilities and trust are inherent in that role.</w:t>
      </w:r>
    </w:p>
    <w:p w:rsidR="00632CE7" w:rsidRPr="008770BB" w:rsidRDefault="00632CE7" w:rsidP="00632CE7">
      <w:pPr>
        <w:pStyle w:val="NoSpacing"/>
        <w:rPr>
          <w:b/>
          <w:noProof/>
          <w:sz w:val="24"/>
          <w:szCs w:val="24"/>
        </w:rPr>
      </w:pPr>
    </w:p>
    <w:p w:rsidR="00632CE7" w:rsidRPr="008770BB" w:rsidRDefault="00632CE7" w:rsidP="00632CE7">
      <w:pPr>
        <w:numPr>
          <w:ilvl w:val="0"/>
          <w:numId w:val="1"/>
        </w:numPr>
        <w:spacing w:after="0" w:line="240" w:lineRule="auto"/>
        <w:jc w:val="both"/>
        <w:rPr>
          <w:rFonts w:cstheme="minorHAnsi"/>
          <w:sz w:val="24"/>
          <w:szCs w:val="24"/>
        </w:rPr>
      </w:pPr>
      <w:r w:rsidRPr="008770BB">
        <w:rPr>
          <w:rFonts w:cstheme="minorHAnsi"/>
          <w:sz w:val="24"/>
          <w:szCs w:val="24"/>
        </w:rPr>
        <w:t xml:space="preserve">The jobholder is expected to observe their obligations in accordance with the Academy’s Child Protection Procedure, and to report any concerns that they may have regarding a child or young person’s welfare to the appropriate person. A copy of the Academy’s Child Protection Procedure can be obtained from the jobholder’s line manager. </w:t>
      </w:r>
    </w:p>
    <w:p w:rsidR="00632CE7" w:rsidRDefault="00632CE7" w:rsidP="00632CE7">
      <w:pPr>
        <w:numPr>
          <w:ilvl w:val="0"/>
          <w:numId w:val="1"/>
        </w:numPr>
        <w:spacing w:after="0" w:line="240" w:lineRule="auto"/>
        <w:jc w:val="both"/>
        <w:rPr>
          <w:rFonts w:cstheme="minorHAnsi"/>
          <w:color w:val="0000FF"/>
          <w:sz w:val="24"/>
          <w:szCs w:val="24"/>
        </w:rPr>
      </w:pPr>
      <w:r w:rsidRPr="008770BB">
        <w:rPr>
          <w:rFonts w:cstheme="minorHAnsi"/>
          <w:b/>
          <w:i/>
          <w:noProof/>
          <w:sz w:val="24"/>
          <w:szCs w:val="24"/>
        </w:rPr>
        <w:t>The Governing Body is committed to safeguarding and promoting the welfare of children and young people and expects all staff and volunteers to share this commitment.</w:t>
      </w:r>
    </w:p>
    <w:p w:rsidR="00632CE7" w:rsidRPr="00BA026D" w:rsidRDefault="00632CE7" w:rsidP="00632CE7">
      <w:pPr>
        <w:spacing w:after="0" w:line="240" w:lineRule="auto"/>
        <w:ind w:left="360"/>
        <w:jc w:val="both"/>
        <w:rPr>
          <w:rFonts w:cstheme="minorHAnsi"/>
          <w:color w:val="0000FF"/>
          <w:sz w:val="24"/>
          <w:szCs w:val="24"/>
        </w:rPr>
      </w:pPr>
    </w:p>
    <w:p w:rsidR="00632CE7" w:rsidRPr="008770BB" w:rsidRDefault="00632CE7" w:rsidP="00632CE7">
      <w:pPr>
        <w:jc w:val="both"/>
        <w:rPr>
          <w:rFonts w:cstheme="minorHAnsi"/>
          <w:b/>
          <w:sz w:val="24"/>
          <w:szCs w:val="24"/>
        </w:rPr>
      </w:pPr>
      <w:r w:rsidRPr="008770BB">
        <w:rPr>
          <w:rFonts w:cstheme="minorHAnsi"/>
          <w:b/>
          <w:sz w:val="24"/>
          <w:szCs w:val="24"/>
        </w:rPr>
        <w:t>Rehabilitation of Offenders Act 1974</w:t>
      </w:r>
    </w:p>
    <w:p w:rsidR="00632CE7" w:rsidRPr="008770BB" w:rsidRDefault="00632CE7" w:rsidP="00632CE7">
      <w:pPr>
        <w:jc w:val="both"/>
        <w:rPr>
          <w:rFonts w:cstheme="minorHAnsi"/>
          <w:sz w:val="24"/>
          <w:szCs w:val="24"/>
        </w:rPr>
      </w:pPr>
      <w:r w:rsidRPr="008770BB">
        <w:rPr>
          <w:rFonts w:cstheme="minorHAnsi"/>
          <w:sz w:val="24"/>
          <w:szCs w:val="24"/>
        </w:rPr>
        <w:t>This job is exempt from the provisions of the Rehabilitation of Offenders Act 1974. Appointment to this job is subject to an enhanced DBS disclosure being obtained, and any relevant convictions cautions and reprimands being considered.  Any convictions cautions or reprimands of relevance, obtained by the jobholder after enhanced DBS clearance has been acquired, must be disclosed to the Principal by the jobholder.  Failure by the jobholder to do so, or the obtaining by the jobholder of a relevant conviction caution or reprimand, may be managed in accordance with the Academy’s Disciplinary Procedure.</w:t>
      </w:r>
    </w:p>
    <w:p w:rsidR="00632CE7" w:rsidRDefault="00632CE7" w:rsidP="00632CE7">
      <w:pPr>
        <w:jc w:val="both"/>
        <w:rPr>
          <w:rFonts w:cstheme="minorHAnsi"/>
          <w:b/>
          <w:sz w:val="24"/>
          <w:szCs w:val="24"/>
        </w:rPr>
      </w:pPr>
    </w:p>
    <w:p w:rsidR="00632CE7" w:rsidRDefault="00632CE7" w:rsidP="00632CE7">
      <w:pPr>
        <w:jc w:val="both"/>
        <w:rPr>
          <w:rFonts w:cstheme="minorHAnsi"/>
          <w:b/>
          <w:sz w:val="24"/>
          <w:szCs w:val="24"/>
        </w:rPr>
      </w:pPr>
    </w:p>
    <w:p w:rsidR="00632CE7" w:rsidRPr="008770BB" w:rsidRDefault="00632CE7" w:rsidP="00632CE7">
      <w:pPr>
        <w:jc w:val="both"/>
        <w:rPr>
          <w:rFonts w:cstheme="minorHAnsi"/>
          <w:b/>
          <w:sz w:val="24"/>
          <w:szCs w:val="24"/>
        </w:rPr>
      </w:pPr>
      <w:r w:rsidRPr="008770BB">
        <w:rPr>
          <w:rFonts w:cstheme="minorHAnsi"/>
          <w:b/>
          <w:sz w:val="24"/>
          <w:szCs w:val="24"/>
        </w:rPr>
        <w:t xml:space="preserve">Health and Safety </w:t>
      </w:r>
    </w:p>
    <w:p w:rsidR="00632CE7" w:rsidRPr="00F1374E" w:rsidRDefault="00632CE7" w:rsidP="00632CE7">
      <w:pPr>
        <w:jc w:val="both"/>
        <w:rPr>
          <w:rFonts w:cstheme="minorHAnsi"/>
          <w:sz w:val="24"/>
          <w:szCs w:val="24"/>
        </w:rPr>
      </w:pPr>
      <w:r w:rsidRPr="008770BB">
        <w:rPr>
          <w:rFonts w:cstheme="minorHAnsi"/>
          <w:sz w:val="24"/>
          <w:szCs w:val="24"/>
        </w:rPr>
        <w:lastRenderedPageBreak/>
        <w:t>The jobholder is required to exercise their duty of care by taking responsibility for their own health and safety and the health and safety of other people who may be affected by their acts or omissions (failure to act).  Full guidance regarding health and safety is set out in the Academy’s Health and Safety Policy and in any risk assessments relevant to the jobholder’s role or circumstances.  Both can be accessed via the jobholder’s line manager and must be observed.</w:t>
      </w:r>
    </w:p>
    <w:p w:rsidR="00632CE7" w:rsidRPr="008770BB" w:rsidRDefault="00632CE7" w:rsidP="00632CE7">
      <w:pPr>
        <w:jc w:val="both"/>
        <w:rPr>
          <w:rFonts w:cstheme="minorHAnsi"/>
          <w:b/>
          <w:sz w:val="24"/>
          <w:szCs w:val="24"/>
        </w:rPr>
      </w:pPr>
      <w:r w:rsidRPr="008770BB">
        <w:rPr>
          <w:rFonts w:cstheme="minorHAnsi"/>
          <w:b/>
          <w:sz w:val="24"/>
          <w:szCs w:val="24"/>
        </w:rPr>
        <w:t xml:space="preserve">Confidentiality and Data Protection </w:t>
      </w:r>
    </w:p>
    <w:p w:rsidR="00632CE7" w:rsidRPr="008770BB" w:rsidRDefault="00632CE7" w:rsidP="00632CE7">
      <w:pPr>
        <w:jc w:val="both"/>
        <w:rPr>
          <w:rFonts w:cstheme="minorHAnsi"/>
          <w:sz w:val="24"/>
          <w:szCs w:val="24"/>
        </w:rPr>
      </w:pPr>
      <w:r w:rsidRPr="008770BB">
        <w:rPr>
          <w:rFonts w:cstheme="minorHAnsi"/>
          <w:sz w:val="24"/>
          <w:szCs w:val="24"/>
        </w:rPr>
        <w:t>The jobholder is expected to comply with the provisions of the Data Protection Act 1998.  Any information they have access to, or are responsible for, must be managed appropriately and any requirements for confidentiality and security observed. Information must not be disclosed to any person or Authority, for example a parent or the Police, without observing the correct procedure for disclosure as set out in the Academy’s Data Protection Policy.</w:t>
      </w:r>
    </w:p>
    <w:p w:rsidR="00632CE7" w:rsidRPr="008770BB" w:rsidRDefault="00632CE7" w:rsidP="00632CE7">
      <w:pPr>
        <w:jc w:val="both"/>
        <w:rPr>
          <w:rFonts w:cstheme="minorHAnsi"/>
          <w:b/>
          <w:sz w:val="24"/>
          <w:szCs w:val="24"/>
        </w:rPr>
      </w:pPr>
      <w:r w:rsidRPr="008770BB">
        <w:rPr>
          <w:rFonts w:cstheme="minorHAnsi"/>
          <w:b/>
          <w:sz w:val="24"/>
          <w:szCs w:val="24"/>
        </w:rPr>
        <w:t xml:space="preserve">Equality and Diversity </w:t>
      </w:r>
    </w:p>
    <w:p w:rsidR="00632CE7" w:rsidRPr="008770BB" w:rsidRDefault="00632CE7" w:rsidP="00632CE7">
      <w:pPr>
        <w:jc w:val="both"/>
        <w:rPr>
          <w:rFonts w:cstheme="minorHAnsi"/>
          <w:sz w:val="24"/>
          <w:szCs w:val="24"/>
        </w:rPr>
      </w:pPr>
      <w:r w:rsidRPr="008770BB">
        <w:rPr>
          <w:rFonts w:cstheme="minorHAnsi"/>
          <w:sz w:val="24"/>
          <w:szCs w:val="24"/>
        </w:rPr>
        <w:t>Sidney Stringer Multi Academy Trust is committed to equality and values diversity. As such the Academy is committed to fulfilling its Equality Duty obligations, and expects all staff and volunteers to share this commitment.  The Duty requires the Academy to have due regard to the need to eliminate unlawful discrimination, harassment and victimisation, advance equality of opportunity and foster good relations between people who share characteristics, such as age, gender, race and faith, and people who do not share them.  Staff and volunteers are required to treat all people they come into contact with, with dignity and respect and are entitled to expect this in return.</w:t>
      </w:r>
    </w:p>
    <w:p w:rsidR="00632CE7" w:rsidRPr="008770BB" w:rsidRDefault="00632CE7" w:rsidP="00632CE7">
      <w:pPr>
        <w:jc w:val="both"/>
        <w:rPr>
          <w:rFonts w:cstheme="minorHAnsi"/>
          <w:b/>
          <w:sz w:val="24"/>
          <w:szCs w:val="24"/>
        </w:rPr>
      </w:pPr>
      <w:r w:rsidRPr="008770BB">
        <w:rPr>
          <w:rFonts w:cstheme="minorHAnsi"/>
          <w:b/>
          <w:sz w:val="24"/>
          <w:szCs w:val="24"/>
        </w:rPr>
        <w:t xml:space="preserve">Training and Development </w:t>
      </w:r>
    </w:p>
    <w:p w:rsidR="00632CE7" w:rsidRPr="008770BB" w:rsidRDefault="00632CE7" w:rsidP="00632CE7">
      <w:pPr>
        <w:jc w:val="both"/>
        <w:rPr>
          <w:rFonts w:cstheme="minorHAnsi"/>
          <w:sz w:val="24"/>
          <w:szCs w:val="24"/>
        </w:rPr>
      </w:pPr>
      <w:r w:rsidRPr="008770BB">
        <w:rPr>
          <w:rFonts w:cstheme="minorHAnsi"/>
          <w:sz w:val="24"/>
          <w:szCs w:val="24"/>
        </w:rPr>
        <w:t>Sidney Stringer Multi Academy Trust has a shared responsibility with the jobholder for identifying and satisfying training and development needs. The jobholder is expected to actively contribute to their own continuous professional development, and to attend and participate in any training or development activities required to assist them in undertaking their role and meeting their safeguarding and general obligations.</w:t>
      </w:r>
    </w:p>
    <w:p w:rsidR="00632CE7" w:rsidRPr="008770BB" w:rsidRDefault="00632CE7" w:rsidP="00632CE7">
      <w:pPr>
        <w:jc w:val="both"/>
        <w:rPr>
          <w:rFonts w:cstheme="minorHAnsi"/>
          <w:i/>
          <w:sz w:val="24"/>
          <w:szCs w:val="24"/>
        </w:rPr>
      </w:pPr>
      <w:r w:rsidRPr="008770BB">
        <w:rPr>
          <w:rFonts w:cstheme="minorHAnsi"/>
          <w:i/>
          <w:sz w:val="24"/>
          <w:szCs w:val="24"/>
        </w:rPr>
        <w:t xml:space="preserve">This job description reflects the major tasks to be carried out by the jobholder and identifies the level of responsibility at which the jobholder will be required to work, as at the date on which the last review took place. </w:t>
      </w:r>
    </w:p>
    <w:p w:rsidR="00632CE7" w:rsidRPr="008770BB" w:rsidRDefault="00632CE7" w:rsidP="00632CE7">
      <w:pPr>
        <w:jc w:val="both"/>
        <w:rPr>
          <w:rFonts w:cstheme="minorHAnsi"/>
          <w:i/>
          <w:sz w:val="24"/>
          <w:szCs w:val="24"/>
        </w:rPr>
      </w:pPr>
      <w:r w:rsidRPr="008770BB">
        <w:rPr>
          <w:rFonts w:cstheme="minorHAnsi"/>
          <w:i/>
          <w:sz w:val="24"/>
          <w:szCs w:val="24"/>
        </w:rPr>
        <w:t>This job description may subject to review and/ or amendment at any time to reflect the requirements of the job. Any amendments will be made in consultation with any existing jobholder, and will be commensurate with the grade for the job. The jobholder is expected to comply with any reasonable management requests.</w:t>
      </w:r>
    </w:p>
    <w:p w:rsidR="00632CE7" w:rsidRPr="008770BB" w:rsidRDefault="00632CE7" w:rsidP="00632CE7">
      <w:pPr>
        <w:spacing w:after="0"/>
        <w:jc w:val="both"/>
        <w:rPr>
          <w:rFonts w:cstheme="minorHAnsi"/>
          <w:b/>
          <w:i/>
          <w:sz w:val="24"/>
          <w:szCs w:val="24"/>
        </w:rPr>
      </w:pPr>
      <w:r w:rsidRPr="008770BB">
        <w:rPr>
          <w:rFonts w:cstheme="minorHAnsi"/>
          <w:b/>
          <w:i/>
          <w:sz w:val="24"/>
          <w:szCs w:val="24"/>
        </w:rPr>
        <w:t xml:space="preserve">Job Description Reviewed By: </w:t>
      </w:r>
      <w:r>
        <w:rPr>
          <w:rFonts w:cstheme="minorHAnsi"/>
          <w:b/>
          <w:i/>
          <w:sz w:val="24"/>
          <w:szCs w:val="24"/>
        </w:rPr>
        <w:t>C. Turpin</w:t>
      </w:r>
      <w:r w:rsidRPr="008770BB">
        <w:rPr>
          <w:rFonts w:cstheme="minorHAnsi"/>
          <w:b/>
          <w:i/>
          <w:sz w:val="24"/>
          <w:szCs w:val="24"/>
        </w:rPr>
        <w:t xml:space="preserve"> (</w:t>
      </w:r>
      <w:r>
        <w:rPr>
          <w:rFonts w:cstheme="minorHAnsi"/>
          <w:b/>
          <w:i/>
          <w:sz w:val="24"/>
          <w:szCs w:val="24"/>
        </w:rPr>
        <w:t>June</w:t>
      </w:r>
      <w:r w:rsidRPr="008770BB">
        <w:rPr>
          <w:rFonts w:cstheme="minorHAnsi"/>
          <w:b/>
          <w:i/>
          <w:sz w:val="24"/>
          <w:szCs w:val="24"/>
        </w:rPr>
        <w:t xml:space="preserve"> 201</w:t>
      </w:r>
      <w:r>
        <w:rPr>
          <w:rFonts w:cstheme="minorHAnsi"/>
          <w:b/>
          <w:i/>
          <w:sz w:val="24"/>
          <w:szCs w:val="24"/>
        </w:rPr>
        <w:t>7</w:t>
      </w:r>
      <w:r w:rsidRPr="008770BB">
        <w:rPr>
          <w:rFonts w:cstheme="minorHAnsi"/>
          <w:b/>
          <w:i/>
          <w:sz w:val="24"/>
          <w:szCs w:val="24"/>
        </w:rPr>
        <w:t>)</w:t>
      </w:r>
    </w:p>
    <w:p w:rsidR="00632CE7" w:rsidRDefault="00632CE7" w:rsidP="00632CE7">
      <w:pPr>
        <w:rPr>
          <w:b/>
          <w:noProof/>
          <w:sz w:val="24"/>
          <w:szCs w:val="24"/>
        </w:rPr>
      </w:pPr>
    </w:p>
    <w:p w:rsidR="00632CE7" w:rsidRPr="00D55326" w:rsidRDefault="00632CE7" w:rsidP="00632CE7">
      <w:pPr>
        <w:jc w:val="both"/>
        <w:rPr>
          <w:rFonts w:cs="Tahoma"/>
          <w:b/>
          <w:sz w:val="24"/>
          <w:szCs w:val="24"/>
          <w:u w:val="single"/>
        </w:rPr>
      </w:pPr>
      <w:r w:rsidRPr="00D55326">
        <w:rPr>
          <w:rFonts w:cs="Tahoma"/>
          <w:b/>
          <w:sz w:val="24"/>
          <w:szCs w:val="24"/>
          <w:u w:val="single"/>
        </w:rPr>
        <w:t xml:space="preserve">Personnel Specification </w:t>
      </w:r>
    </w:p>
    <w:tbl>
      <w:tblPr>
        <w:tblW w:w="91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50"/>
        <w:gridCol w:w="6930"/>
      </w:tblGrid>
      <w:tr w:rsidR="00632CE7" w:rsidRPr="007A5842" w:rsidTr="00CF4B34">
        <w:trPr>
          <w:trHeight w:val="5249"/>
        </w:trPr>
        <w:tc>
          <w:tcPr>
            <w:tcW w:w="2250" w:type="dxa"/>
          </w:tcPr>
          <w:p w:rsidR="00632CE7" w:rsidRPr="00F534B2" w:rsidRDefault="00632CE7" w:rsidP="00CF4B34">
            <w:pPr>
              <w:jc w:val="both"/>
              <w:rPr>
                <w:rFonts w:cs="Tahoma"/>
                <w:b/>
                <w:sz w:val="24"/>
                <w:szCs w:val="24"/>
              </w:rPr>
            </w:pPr>
            <w:r w:rsidRPr="00F534B2">
              <w:rPr>
                <w:rFonts w:cs="Tahoma"/>
                <w:b/>
                <w:sz w:val="24"/>
                <w:szCs w:val="24"/>
              </w:rPr>
              <w:lastRenderedPageBreak/>
              <w:t>ESSENTIAL</w:t>
            </w:r>
          </w:p>
          <w:p w:rsidR="00632CE7" w:rsidRPr="00F534B2" w:rsidRDefault="00632CE7" w:rsidP="00CF4B34">
            <w:pPr>
              <w:jc w:val="both"/>
              <w:rPr>
                <w:rFonts w:cs="Tahoma"/>
                <w:b/>
                <w:sz w:val="24"/>
                <w:szCs w:val="24"/>
              </w:rPr>
            </w:pPr>
          </w:p>
        </w:tc>
        <w:tc>
          <w:tcPr>
            <w:tcW w:w="6930" w:type="dxa"/>
          </w:tcPr>
          <w:p w:rsidR="00632CE7" w:rsidRPr="00F534B2" w:rsidRDefault="00632CE7" w:rsidP="00CF4B34">
            <w:pPr>
              <w:jc w:val="both"/>
              <w:rPr>
                <w:rFonts w:cs="Tahoma"/>
                <w:sz w:val="24"/>
                <w:szCs w:val="24"/>
              </w:rPr>
            </w:pP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5 GCSE grade “C” or above, or equivalent</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Administration experience</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Excellent IT skills including Microsoft Word, Excel &amp; PowerPoint</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Excellent telephone manner and the ability to handle queries sensitively and professionally</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 xml:space="preserve">Excellent organisational and diary management skills </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Able to take notes in meetings</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Ability to communicate clearly and effectively at all levels, both from an oral and written perspective</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A high level of numeracy and literacy skills</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Ability to work on won initiative and as part of a dedicated team</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Responsive, flexible, organised, reliable &amp; confident</w:t>
            </w:r>
          </w:p>
          <w:p w:rsidR="00632CE7" w:rsidRPr="00F534B2" w:rsidRDefault="00632CE7" w:rsidP="00CF4B34">
            <w:pPr>
              <w:numPr>
                <w:ilvl w:val="0"/>
                <w:numId w:val="11"/>
              </w:numPr>
              <w:tabs>
                <w:tab w:val="num" w:pos="522"/>
              </w:tabs>
              <w:spacing w:after="0" w:line="240" w:lineRule="auto"/>
              <w:jc w:val="both"/>
              <w:rPr>
                <w:rFonts w:cs="Tahoma"/>
                <w:sz w:val="24"/>
                <w:szCs w:val="24"/>
              </w:rPr>
            </w:pPr>
            <w:r w:rsidRPr="00F534B2">
              <w:rPr>
                <w:rFonts w:cs="Tahoma"/>
                <w:sz w:val="24"/>
                <w:szCs w:val="24"/>
              </w:rPr>
              <w:t>Ability to work to constant and moving deadlines</w:t>
            </w:r>
          </w:p>
          <w:p w:rsidR="00632CE7" w:rsidRPr="00F534B2" w:rsidRDefault="00632CE7" w:rsidP="00CF4B34">
            <w:pPr>
              <w:numPr>
                <w:ilvl w:val="0"/>
                <w:numId w:val="11"/>
              </w:numPr>
              <w:tabs>
                <w:tab w:val="num" w:pos="522"/>
              </w:tabs>
              <w:spacing w:after="0" w:line="240" w:lineRule="auto"/>
              <w:jc w:val="both"/>
              <w:rPr>
                <w:rFonts w:cs="Tahoma"/>
                <w:b/>
                <w:sz w:val="24"/>
                <w:szCs w:val="24"/>
              </w:rPr>
            </w:pPr>
            <w:r w:rsidRPr="00F534B2">
              <w:rPr>
                <w:rFonts w:cs="Tahoma"/>
                <w:sz w:val="24"/>
                <w:szCs w:val="24"/>
              </w:rPr>
              <w:t>Commitment to equal opportunities and the principles of data protection</w:t>
            </w:r>
          </w:p>
          <w:p w:rsidR="00632CE7" w:rsidRPr="00F534B2" w:rsidRDefault="00632CE7" w:rsidP="00CF4B34">
            <w:pPr>
              <w:jc w:val="both"/>
              <w:rPr>
                <w:rFonts w:cs="Tahoma"/>
                <w:b/>
                <w:sz w:val="24"/>
                <w:szCs w:val="24"/>
              </w:rPr>
            </w:pPr>
          </w:p>
        </w:tc>
      </w:tr>
      <w:tr w:rsidR="00632CE7" w:rsidRPr="007A5842" w:rsidTr="00CF4B34">
        <w:tc>
          <w:tcPr>
            <w:tcW w:w="2250" w:type="dxa"/>
          </w:tcPr>
          <w:p w:rsidR="00632CE7" w:rsidRPr="00F534B2" w:rsidRDefault="00632CE7" w:rsidP="00CF4B34">
            <w:pPr>
              <w:jc w:val="both"/>
              <w:rPr>
                <w:rFonts w:cs="Tahoma"/>
                <w:b/>
                <w:sz w:val="24"/>
                <w:szCs w:val="24"/>
              </w:rPr>
            </w:pPr>
          </w:p>
          <w:p w:rsidR="00632CE7" w:rsidRPr="00F534B2" w:rsidRDefault="00632CE7" w:rsidP="00CF4B34">
            <w:pPr>
              <w:jc w:val="both"/>
              <w:rPr>
                <w:rFonts w:cs="Tahoma"/>
                <w:b/>
                <w:sz w:val="24"/>
                <w:szCs w:val="24"/>
              </w:rPr>
            </w:pPr>
            <w:r w:rsidRPr="00F534B2">
              <w:rPr>
                <w:rFonts w:cs="Tahoma"/>
                <w:b/>
                <w:sz w:val="24"/>
                <w:szCs w:val="24"/>
              </w:rPr>
              <w:t>ADDITIONAL REQUIREMENTS</w:t>
            </w:r>
          </w:p>
          <w:p w:rsidR="00632CE7" w:rsidRPr="00F534B2" w:rsidRDefault="00632CE7" w:rsidP="00CF4B34">
            <w:pPr>
              <w:jc w:val="both"/>
              <w:rPr>
                <w:rFonts w:cs="Tahoma"/>
                <w:b/>
                <w:sz w:val="24"/>
                <w:szCs w:val="24"/>
              </w:rPr>
            </w:pPr>
          </w:p>
        </w:tc>
        <w:tc>
          <w:tcPr>
            <w:tcW w:w="6930" w:type="dxa"/>
          </w:tcPr>
          <w:p w:rsidR="00632CE7" w:rsidRPr="00F534B2" w:rsidRDefault="00632CE7" w:rsidP="00CF4B34">
            <w:pPr>
              <w:ind w:left="-18"/>
              <w:jc w:val="both"/>
              <w:rPr>
                <w:rFonts w:cs="Tahoma"/>
                <w:sz w:val="24"/>
                <w:szCs w:val="24"/>
              </w:rPr>
            </w:pPr>
          </w:p>
          <w:p w:rsidR="00632CE7" w:rsidRPr="00F534B2" w:rsidRDefault="00632CE7" w:rsidP="00CF4B34">
            <w:pPr>
              <w:numPr>
                <w:ilvl w:val="0"/>
                <w:numId w:val="12"/>
              </w:numPr>
              <w:tabs>
                <w:tab w:val="num" w:pos="522"/>
              </w:tabs>
              <w:spacing w:after="0" w:line="240" w:lineRule="auto"/>
              <w:jc w:val="both"/>
              <w:rPr>
                <w:rFonts w:cs="Tahoma"/>
                <w:sz w:val="24"/>
                <w:szCs w:val="24"/>
              </w:rPr>
            </w:pPr>
            <w:r w:rsidRPr="00F534B2">
              <w:rPr>
                <w:rFonts w:cs="Tahoma"/>
                <w:sz w:val="24"/>
                <w:szCs w:val="24"/>
              </w:rPr>
              <w:t>Occupational Health Clearance</w:t>
            </w:r>
          </w:p>
          <w:p w:rsidR="00632CE7" w:rsidRPr="00F534B2" w:rsidRDefault="00632CE7" w:rsidP="00CF4B34">
            <w:pPr>
              <w:numPr>
                <w:ilvl w:val="0"/>
                <w:numId w:val="12"/>
              </w:numPr>
              <w:tabs>
                <w:tab w:val="num" w:pos="522"/>
              </w:tabs>
              <w:spacing w:after="0" w:line="240" w:lineRule="auto"/>
              <w:jc w:val="both"/>
              <w:rPr>
                <w:rFonts w:cs="Tahoma"/>
                <w:sz w:val="24"/>
                <w:szCs w:val="24"/>
              </w:rPr>
            </w:pPr>
            <w:r w:rsidRPr="00F534B2">
              <w:rPr>
                <w:rFonts w:cs="Tahoma"/>
                <w:sz w:val="24"/>
                <w:szCs w:val="24"/>
              </w:rPr>
              <w:t>Receipt of a satisfactory Enhanced CRB Check</w:t>
            </w:r>
          </w:p>
          <w:p w:rsidR="00632CE7" w:rsidRPr="00F534B2" w:rsidRDefault="00632CE7" w:rsidP="00CF4B34">
            <w:pPr>
              <w:numPr>
                <w:ilvl w:val="0"/>
                <w:numId w:val="12"/>
              </w:numPr>
              <w:tabs>
                <w:tab w:val="num" w:pos="522"/>
              </w:tabs>
              <w:spacing w:after="0" w:line="240" w:lineRule="auto"/>
              <w:jc w:val="both"/>
              <w:rPr>
                <w:rFonts w:cs="Tahoma"/>
                <w:sz w:val="24"/>
                <w:szCs w:val="24"/>
              </w:rPr>
            </w:pPr>
            <w:r w:rsidRPr="00F534B2">
              <w:rPr>
                <w:rFonts w:cs="Tahoma"/>
                <w:sz w:val="24"/>
                <w:szCs w:val="24"/>
              </w:rPr>
              <w:t>Receipt of two satisfactory references</w:t>
            </w:r>
          </w:p>
          <w:p w:rsidR="00632CE7" w:rsidRPr="00F534B2" w:rsidRDefault="00632CE7" w:rsidP="00CF4B34">
            <w:pPr>
              <w:ind w:left="-18"/>
              <w:jc w:val="both"/>
              <w:rPr>
                <w:rFonts w:cs="Tahoma"/>
                <w:sz w:val="24"/>
                <w:szCs w:val="24"/>
              </w:rPr>
            </w:pPr>
          </w:p>
        </w:tc>
      </w:tr>
    </w:tbl>
    <w:p w:rsidR="00632CE7" w:rsidRDefault="00632CE7" w:rsidP="00632CE7">
      <w:pPr>
        <w:spacing w:after="0" w:line="240" w:lineRule="auto"/>
        <w:jc w:val="both"/>
        <w:rPr>
          <w:rFonts w:eastAsia="Times New Roman" w:cs="Tahoma"/>
          <w:b/>
          <w:i/>
          <w:sz w:val="24"/>
          <w:szCs w:val="24"/>
          <w:lang w:eastAsia="en-US"/>
        </w:rPr>
      </w:pPr>
    </w:p>
    <w:p w:rsidR="00632CE7" w:rsidRDefault="00632CE7" w:rsidP="00632CE7">
      <w:pPr>
        <w:spacing w:after="0" w:line="240" w:lineRule="auto"/>
        <w:jc w:val="both"/>
        <w:rPr>
          <w:rFonts w:eastAsia="Times New Roman" w:cs="Tahoma"/>
          <w:b/>
          <w:i/>
          <w:sz w:val="24"/>
          <w:szCs w:val="24"/>
          <w:lang w:eastAsia="en-US"/>
        </w:rPr>
      </w:pPr>
    </w:p>
    <w:p w:rsidR="00632CE7" w:rsidRPr="00BF740C" w:rsidRDefault="00632CE7" w:rsidP="00632CE7">
      <w:pPr>
        <w:spacing w:after="0" w:line="240" w:lineRule="auto"/>
        <w:jc w:val="both"/>
        <w:rPr>
          <w:rFonts w:eastAsia="Times New Roman" w:cs="Tahoma"/>
          <w:b/>
          <w:i/>
          <w:sz w:val="24"/>
          <w:szCs w:val="24"/>
          <w:lang w:eastAsia="en-US"/>
        </w:rPr>
      </w:pPr>
      <w:r w:rsidRPr="00BF740C">
        <w:rPr>
          <w:rFonts w:eastAsia="Times New Roman" w:cs="Tahoma"/>
          <w:b/>
          <w:i/>
          <w:sz w:val="24"/>
          <w:szCs w:val="24"/>
          <w:lang w:eastAsia="en-US"/>
        </w:rPr>
        <w:t>All employees of Sidney Stringer Multi Academy Trust are required to comply with the Academy Equal Opportunities Policy when undertaking the duties of their job.</w:t>
      </w:r>
    </w:p>
    <w:p w:rsidR="00632CE7" w:rsidRDefault="00632CE7" w:rsidP="00632CE7">
      <w:pPr>
        <w:pStyle w:val="NoSpacing"/>
        <w:rPr>
          <w:rFonts w:cstheme="minorHAnsi"/>
          <w:b/>
          <w:noProof/>
          <w:sz w:val="40"/>
          <w:szCs w:val="40"/>
        </w:rPr>
      </w:pPr>
    </w:p>
    <w:p w:rsidR="00632CE7" w:rsidRDefault="00632CE7" w:rsidP="00632CE7">
      <w:pPr>
        <w:pStyle w:val="NoSpacing"/>
        <w:rPr>
          <w:rFonts w:cstheme="minorHAnsi"/>
          <w:b/>
          <w:noProof/>
          <w:sz w:val="40"/>
          <w:szCs w:val="40"/>
        </w:rPr>
      </w:pPr>
    </w:p>
    <w:p w:rsidR="00632CE7" w:rsidRDefault="00632CE7" w:rsidP="00632CE7">
      <w:pPr>
        <w:pStyle w:val="NoSpacing"/>
        <w:rPr>
          <w:rFonts w:cstheme="minorHAnsi"/>
          <w:b/>
          <w:noProof/>
          <w:sz w:val="40"/>
          <w:szCs w:val="40"/>
        </w:rPr>
      </w:pPr>
    </w:p>
    <w:p w:rsidR="00632CE7" w:rsidRDefault="00632CE7" w:rsidP="00632CE7">
      <w:pPr>
        <w:pStyle w:val="NoSpacing"/>
        <w:rPr>
          <w:rFonts w:cstheme="minorHAnsi"/>
          <w:b/>
          <w:noProof/>
          <w:sz w:val="40"/>
          <w:szCs w:val="40"/>
        </w:rPr>
      </w:pPr>
    </w:p>
    <w:p w:rsidR="0069475F" w:rsidRPr="008770BB" w:rsidRDefault="0069475F" w:rsidP="0069475F">
      <w:pPr>
        <w:pStyle w:val="NoSpacing"/>
        <w:ind w:right="284"/>
        <w:rPr>
          <w:b/>
          <w:noProof/>
          <w:sz w:val="32"/>
          <w:szCs w:val="32"/>
        </w:rPr>
        <w:sectPr w:rsidR="0069475F" w:rsidRPr="008770BB">
          <w:pgSz w:w="11906" w:h="16838"/>
          <w:pgMar w:top="709" w:right="707" w:bottom="1134" w:left="1134" w:header="708" w:footer="708" w:gutter="0"/>
          <w:cols w:space="708"/>
          <w:docGrid w:linePitch="360"/>
        </w:sectPr>
      </w:pPr>
      <w:bookmarkStart w:id="0" w:name="_GoBack"/>
      <w:bookmarkEnd w:id="0"/>
    </w:p>
    <w:p w:rsidR="005A4C50" w:rsidRPr="00261154" w:rsidRDefault="005A4C50" w:rsidP="00632CE7">
      <w:pPr>
        <w:pStyle w:val="NoSpacing"/>
        <w:rPr>
          <w:rFonts w:cstheme="minorHAnsi"/>
          <w:i/>
          <w:noProof/>
          <w:sz w:val="24"/>
          <w:szCs w:val="24"/>
        </w:rPr>
      </w:pPr>
    </w:p>
    <w:sectPr w:rsidR="005A4C50" w:rsidRPr="00261154">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75534"/>
    <w:multiLevelType w:val="hybridMultilevel"/>
    <w:tmpl w:val="DBEA2358"/>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A892E1D"/>
    <w:multiLevelType w:val="hybridMultilevel"/>
    <w:tmpl w:val="D6B20568"/>
    <w:lvl w:ilvl="0" w:tplc="08090005">
      <w:start w:val="1"/>
      <w:numFmt w:val="bullet"/>
      <w:lvlText w:val=""/>
      <w:lvlJc w:val="left"/>
      <w:pPr>
        <w:tabs>
          <w:tab w:val="num" w:pos="720"/>
        </w:tabs>
        <w:ind w:left="720" w:hanging="720"/>
      </w:pPr>
      <w:rPr>
        <w:rFonts w:ascii="Wingdings" w:hAnsi="Wingdings" w:hint="default"/>
        <w:b/>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4D1159E"/>
    <w:multiLevelType w:val="hybridMultilevel"/>
    <w:tmpl w:val="E372456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298" w:hanging="360"/>
      </w:pPr>
      <w:rPr>
        <w:rFonts w:ascii="Courier New" w:hAnsi="Courier New" w:cs="Times New Roman" w:hint="default"/>
      </w:rPr>
    </w:lvl>
    <w:lvl w:ilvl="2" w:tplc="08090005">
      <w:start w:val="1"/>
      <w:numFmt w:val="bullet"/>
      <w:lvlText w:val=""/>
      <w:lvlJc w:val="left"/>
      <w:pPr>
        <w:ind w:left="2018" w:hanging="360"/>
      </w:pPr>
      <w:rPr>
        <w:rFonts w:ascii="Wingdings" w:hAnsi="Wingdings" w:hint="default"/>
      </w:rPr>
    </w:lvl>
    <w:lvl w:ilvl="3" w:tplc="08090001">
      <w:start w:val="1"/>
      <w:numFmt w:val="bullet"/>
      <w:lvlText w:val=""/>
      <w:lvlJc w:val="left"/>
      <w:pPr>
        <w:ind w:left="2738" w:hanging="360"/>
      </w:pPr>
      <w:rPr>
        <w:rFonts w:ascii="Symbol" w:hAnsi="Symbol" w:hint="default"/>
      </w:rPr>
    </w:lvl>
    <w:lvl w:ilvl="4" w:tplc="08090003">
      <w:start w:val="1"/>
      <w:numFmt w:val="bullet"/>
      <w:lvlText w:val="o"/>
      <w:lvlJc w:val="left"/>
      <w:pPr>
        <w:ind w:left="3458" w:hanging="360"/>
      </w:pPr>
      <w:rPr>
        <w:rFonts w:ascii="Courier New" w:hAnsi="Courier New" w:cs="Times New Roman" w:hint="default"/>
      </w:rPr>
    </w:lvl>
    <w:lvl w:ilvl="5" w:tplc="08090005">
      <w:start w:val="1"/>
      <w:numFmt w:val="bullet"/>
      <w:lvlText w:val=""/>
      <w:lvlJc w:val="left"/>
      <w:pPr>
        <w:ind w:left="4178" w:hanging="360"/>
      </w:pPr>
      <w:rPr>
        <w:rFonts w:ascii="Wingdings" w:hAnsi="Wingdings" w:hint="default"/>
      </w:rPr>
    </w:lvl>
    <w:lvl w:ilvl="6" w:tplc="08090001">
      <w:start w:val="1"/>
      <w:numFmt w:val="bullet"/>
      <w:lvlText w:val=""/>
      <w:lvlJc w:val="left"/>
      <w:pPr>
        <w:ind w:left="4898" w:hanging="360"/>
      </w:pPr>
      <w:rPr>
        <w:rFonts w:ascii="Symbol" w:hAnsi="Symbol" w:hint="default"/>
      </w:rPr>
    </w:lvl>
    <w:lvl w:ilvl="7" w:tplc="08090003">
      <w:start w:val="1"/>
      <w:numFmt w:val="bullet"/>
      <w:lvlText w:val="o"/>
      <w:lvlJc w:val="left"/>
      <w:pPr>
        <w:ind w:left="5618" w:hanging="360"/>
      </w:pPr>
      <w:rPr>
        <w:rFonts w:ascii="Courier New" w:hAnsi="Courier New" w:cs="Times New Roman" w:hint="default"/>
      </w:rPr>
    </w:lvl>
    <w:lvl w:ilvl="8" w:tplc="08090005">
      <w:start w:val="1"/>
      <w:numFmt w:val="bullet"/>
      <w:lvlText w:val=""/>
      <w:lvlJc w:val="left"/>
      <w:pPr>
        <w:ind w:left="6338" w:hanging="360"/>
      </w:pPr>
      <w:rPr>
        <w:rFonts w:ascii="Wingdings" w:hAnsi="Wingdings" w:hint="default"/>
      </w:rPr>
    </w:lvl>
  </w:abstractNum>
  <w:abstractNum w:abstractNumId="3">
    <w:nsid w:val="2B7E49F4"/>
    <w:multiLevelType w:val="hybridMultilevel"/>
    <w:tmpl w:val="D2A0F01C"/>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0962569"/>
    <w:multiLevelType w:val="hybridMultilevel"/>
    <w:tmpl w:val="D09228F6"/>
    <w:lvl w:ilvl="0" w:tplc="673E4FF6">
      <w:numFmt w:val="bullet"/>
      <w:lvlText w:val="•"/>
      <w:lvlJc w:val="left"/>
      <w:pPr>
        <w:ind w:left="502" w:hanging="360"/>
      </w:pPr>
      <w:rPr>
        <w:rFonts w:ascii="Calibri" w:eastAsia="Times New Roman" w:hAnsi="Calibri" w:cs="Calibri"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5">
    <w:nsid w:val="4D4632B7"/>
    <w:multiLevelType w:val="hybridMultilevel"/>
    <w:tmpl w:val="9A1815B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6A25656"/>
    <w:multiLevelType w:val="hybridMultilevel"/>
    <w:tmpl w:val="CF14B8B6"/>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5825409A"/>
    <w:multiLevelType w:val="hybridMultilevel"/>
    <w:tmpl w:val="31B8AFE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6E39431B"/>
    <w:multiLevelType w:val="hybridMultilevel"/>
    <w:tmpl w:val="349A84F0"/>
    <w:lvl w:ilvl="0" w:tplc="08090005">
      <w:start w:val="1"/>
      <w:numFmt w:val="bullet"/>
      <w:lvlText w:val=""/>
      <w:lvlJc w:val="left"/>
      <w:pPr>
        <w:tabs>
          <w:tab w:val="num" w:pos="360"/>
        </w:tabs>
        <w:ind w:left="360" w:hanging="360"/>
      </w:pPr>
      <w:rPr>
        <w:rFonts w:ascii="Wingdings" w:hAnsi="Wingdings" w:hint="default"/>
        <w:color w:val="00000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nsid w:val="72DF2DA3"/>
    <w:multiLevelType w:val="hybridMultilevel"/>
    <w:tmpl w:val="102CD9B0"/>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5EC39AF"/>
    <w:multiLevelType w:val="hybridMultilevel"/>
    <w:tmpl w:val="8CEA807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79DD6C7F"/>
    <w:multiLevelType w:val="hybridMultilevel"/>
    <w:tmpl w:val="0324E624"/>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1"/>
  </w:num>
  <w:num w:numId="4">
    <w:abstractNumId w:val="3"/>
  </w:num>
  <w:num w:numId="5">
    <w:abstractNumId w:val="11"/>
  </w:num>
  <w:num w:numId="6">
    <w:abstractNumId w:val="9"/>
  </w:num>
  <w:num w:numId="7">
    <w:abstractNumId w:val="2"/>
  </w:num>
  <w:num w:numId="8">
    <w:abstractNumId w:val="10"/>
  </w:num>
  <w:num w:numId="9">
    <w:abstractNumId w:val="5"/>
  </w:num>
  <w:num w:numId="10">
    <w:abstractNumId w:val="7"/>
  </w:num>
  <w:num w:numId="11">
    <w:abstractNumId w:val="0"/>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75F"/>
    <w:rsid w:val="00035B92"/>
    <w:rsid w:val="00076565"/>
    <w:rsid w:val="000C1A8E"/>
    <w:rsid w:val="0010303B"/>
    <w:rsid w:val="001102E0"/>
    <w:rsid w:val="00117BB7"/>
    <w:rsid w:val="00151D68"/>
    <w:rsid w:val="001529F3"/>
    <w:rsid w:val="001E4AD5"/>
    <w:rsid w:val="00210BD4"/>
    <w:rsid w:val="002205D8"/>
    <w:rsid w:val="00222251"/>
    <w:rsid w:val="00261154"/>
    <w:rsid w:val="00290AE0"/>
    <w:rsid w:val="002E60C7"/>
    <w:rsid w:val="002F6454"/>
    <w:rsid w:val="003262AA"/>
    <w:rsid w:val="00366609"/>
    <w:rsid w:val="003C035D"/>
    <w:rsid w:val="003E3164"/>
    <w:rsid w:val="003F0D81"/>
    <w:rsid w:val="00406F3E"/>
    <w:rsid w:val="00464715"/>
    <w:rsid w:val="00472858"/>
    <w:rsid w:val="0048649E"/>
    <w:rsid w:val="004B55D2"/>
    <w:rsid w:val="004E4300"/>
    <w:rsid w:val="004E6CD1"/>
    <w:rsid w:val="00520031"/>
    <w:rsid w:val="005213F7"/>
    <w:rsid w:val="00540C54"/>
    <w:rsid w:val="005A4C50"/>
    <w:rsid w:val="005D6C48"/>
    <w:rsid w:val="00632CE7"/>
    <w:rsid w:val="00657DBD"/>
    <w:rsid w:val="006655DB"/>
    <w:rsid w:val="0069475F"/>
    <w:rsid w:val="0069791C"/>
    <w:rsid w:val="006D6597"/>
    <w:rsid w:val="006F30E7"/>
    <w:rsid w:val="007311FE"/>
    <w:rsid w:val="007437C2"/>
    <w:rsid w:val="00773E07"/>
    <w:rsid w:val="00814420"/>
    <w:rsid w:val="00831A53"/>
    <w:rsid w:val="008770BB"/>
    <w:rsid w:val="008F6525"/>
    <w:rsid w:val="00930DF4"/>
    <w:rsid w:val="00963827"/>
    <w:rsid w:val="00991877"/>
    <w:rsid w:val="009F5087"/>
    <w:rsid w:val="00A04897"/>
    <w:rsid w:val="00A10224"/>
    <w:rsid w:val="00AA7657"/>
    <w:rsid w:val="00AB16C6"/>
    <w:rsid w:val="00AB5A2D"/>
    <w:rsid w:val="00AC0335"/>
    <w:rsid w:val="00AF2F2E"/>
    <w:rsid w:val="00B51507"/>
    <w:rsid w:val="00B77D7B"/>
    <w:rsid w:val="00B812F7"/>
    <w:rsid w:val="00B97BE7"/>
    <w:rsid w:val="00BA026D"/>
    <w:rsid w:val="00BA11A4"/>
    <w:rsid w:val="00BC77BB"/>
    <w:rsid w:val="00BD19B3"/>
    <w:rsid w:val="00BE1364"/>
    <w:rsid w:val="00BF271F"/>
    <w:rsid w:val="00C323BC"/>
    <w:rsid w:val="00C85E76"/>
    <w:rsid w:val="00CC4BCF"/>
    <w:rsid w:val="00CD6065"/>
    <w:rsid w:val="00CF4DF5"/>
    <w:rsid w:val="00D40205"/>
    <w:rsid w:val="00D55326"/>
    <w:rsid w:val="00D56ED0"/>
    <w:rsid w:val="00D90101"/>
    <w:rsid w:val="00DA6F79"/>
    <w:rsid w:val="00DB74E1"/>
    <w:rsid w:val="00DE6A4B"/>
    <w:rsid w:val="00E13295"/>
    <w:rsid w:val="00E24EF4"/>
    <w:rsid w:val="00E30F4F"/>
    <w:rsid w:val="00E32FD4"/>
    <w:rsid w:val="00E418AD"/>
    <w:rsid w:val="00E53FCA"/>
    <w:rsid w:val="00E57452"/>
    <w:rsid w:val="00EF7415"/>
    <w:rsid w:val="00F1374E"/>
    <w:rsid w:val="00F157BA"/>
    <w:rsid w:val="00F20BF7"/>
    <w:rsid w:val="00F24025"/>
    <w:rsid w:val="00F34730"/>
    <w:rsid w:val="00F4047D"/>
    <w:rsid w:val="00F534B2"/>
    <w:rsid w:val="00F6406B"/>
    <w:rsid w:val="00FA202F"/>
    <w:rsid w:val="00FB7A53"/>
    <w:rsid w:val="00FE0131"/>
    <w:rsid w:val="00FE4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75F"/>
    <w:rPr>
      <w:rFonts w:eastAsiaTheme="minorEastAsia"/>
      <w:lang w:eastAsia="en-GB"/>
    </w:rPr>
  </w:style>
  <w:style w:type="paragraph" w:styleId="Heading3">
    <w:name w:val="heading 3"/>
    <w:basedOn w:val="Normal"/>
    <w:next w:val="Normal"/>
    <w:link w:val="Heading3Char"/>
    <w:qFormat/>
    <w:rsid w:val="00406F3E"/>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75F"/>
    <w:rPr>
      <w:color w:val="0000FF" w:themeColor="hyperlink"/>
      <w:u w:val="single"/>
    </w:rPr>
  </w:style>
  <w:style w:type="paragraph" w:styleId="ListParagraph">
    <w:name w:val="List Paragraph"/>
    <w:basedOn w:val="Normal"/>
    <w:uiPriority w:val="99"/>
    <w:qFormat/>
    <w:rsid w:val="0069475F"/>
    <w:pPr>
      <w:ind w:left="720"/>
      <w:contextualSpacing/>
    </w:pPr>
  </w:style>
  <w:style w:type="paragraph" w:styleId="Header">
    <w:name w:val="header"/>
    <w:basedOn w:val="Normal"/>
    <w:link w:val="HeaderChar"/>
    <w:uiPriority w:val="99"/>
    <w:unhideWhenUsed/>
    <w:rsid w:val="006947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75F"/>
    <w:rPr>
      <w:rFonts w:eastAsiaTheme="minorEastAsia"/>
      <w:lang w:eastAsia="en-GB"/>
    </w:rPr>
  </w:style>
  <w:style w:type="paragraph" w:styleId="NoSpacing">
    <w:name w:val="No Spacing"/>
    <w:uiPriority w:val="1"/>
    <w:qFormat/>
    <w:rsid w:val="0069475F"/>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694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75F"/>
    <w:rPr>
      <w:rFonts w:ascii="Tahoma" w:eastAsiaTheme="minorEastAsia" w:hAnsi="Tahoma" w:cs="Tahoma"/>
      <w:sz w:val="16"/>
      <w:szCs w:val="16"/>
      <w:lang w:eastAsia="en-GB"/>
    </w:rPr>
  </w:style>
  <w:style w:type="paragraph" w:customStyle="1" w:styleId="Default">
    <w:name w:val="Default"/>
    <w:rsid w:val="000C1A8E"/>
    <w:pPr>
      <w:autoSpaceDE w:val="0"/>
      <w:autoSpaceDN w:val="0"/>
      <w:adjustRightInd w:val="0"/>
      <w:spacing w:after="0" w:line="240" w:lineRule="auto"/>
    </w:pPr>
    <w:rPr>
      <w:rFonts w:ascii="Calibri" w:eastAsiaTheme="minorEastAsia" w:hAnsi="Calibri" w:cs="Calibri"/>
      <w:color w:val="000000"/>
      <w:sz w:val="24"/>
      <w:szCs w:val="24"/>
      <w:lang w:eastAsia="en-GB"/>
    </w:rPr>
  </w:style>
  <w:style w:type="paragraph" w:styleId="BodyText3">
    <w:name w:val="Body Text 3"/>
    <w:basedOn w:val="Normal"/>
    <w:link w:val="BodyText3Char"/>
    <w:rsid w:val="00472858"/>
    <w:pPr>
      <w:spacing w:after="0" w:line="240" w:lineRule="auto"/>
    </w:pPr>
    <w:rPr>
      <w:rFonts w:ascii="Arial" w:eastAsia="Times New Roman" w:hAnsi="Arial" w:cs="Arial"/>
      <w:b/>
      <w:sz w:val="20"/>
      <w:szCs w:val="20"/>
      <w:lang w:eastAsia="en-US"/>
    </w:rPr>
  </w:style>
  <w:style w:type="character" w:customStyle="1" w:styleId="BodyText3Char">
    <w:name w:val="Body Text 3 Char"/>
    <w:basedOn w:val="DefaultParagraphFont"/>
    <w:link w:val="BodyText3"/>
    <w:rsid w:val="00472858"/>
    <w:rPr>
      <w:rFonts w:ascii="Arial" w:eastAsia="Times New Roman" w:hAnsi="Arial" w:cs="Arial"/>
      <w:b/>
      <w:sz w:val="20"/>
      <w:szCs w:val="20"/>
    </w:rPr>
  </w:style>
  <w:style w:type="paragraph" w:styleId="NormalWeb">
    <w:name w:val="Normal (Web)"/>
    <w:basedOn w:val="Normal"/>
    <w:uiPriority w:val="99"/>
    <w:semiHidden/>
    <w:unhideWhenUsed/>
    <w:rsid w:val="00BC7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406F3E"/>
    <w:rPr>
      <w:rFonts w:ascii="Arial" w:eastAsia="Times New Roman" w:hAnsi="Arial" w:cs="Arial"/>
      <w:b/>
      <w:bCs/>
      <w:sz w:val="26"/>
      <w:szCs w:val="26"/>
      <w:lang w:eastAsia="en-GB"/>
    </w:rPr>
  </w:style>
  <w:style w:type="paragraph" w:customStyle="1" w:styleId="StaffHbkNormal">
    <w:name w:val="StaffHbkNormal"/>
    <w:basedOn w:val="Normal"/>
    <w:rsid w:val="00406F3E"/>
    <w:pPr>
      <w:spacing w:after="0" w:line="240" w:lineRule="auto"/>
    </w:pPr>
    <w:rPr>
      <w:rFonts w:ascii="Century Gothic" w:eastAsia="Times New Roman" w:hAnsi="Century Gothic" w:cs="Times New Roman"/>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75F"/>
    <w:rPr>
      <w:rFonts w:eastAsiaTheme="minorEastAsia"/>
      <w:lang w:eastAsia="en-GB"/>
    </w:rPr>
  </w:style>
  <w:style w:type="paragraph" w:styleId="Heading3">
    <w:name w:val="heading 3"/>
    <w:basedOn w:val="Normal"/>
    <w:next w:val="Normal"/>
    <w:link w:val="Heading3Char"/>
    <w:qFormat/>
    <w:rsid w:val="00406F3E"/>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75F"/>
    <w:rPr>
      <w:color w:val="0000FF" w:themeColor="hyperlink"/>
      <w:u w:val="single"/>
    </w:rPr>
  </w:style>
  <w:style w:type="paragraph" w:styleId="ListParagraph">
    <w:name w:val="List Paragraph"/>
    <w:basedOn w:val="Normal"/>
    <w:uiPriority w:val="99"/>
    <w:qFormat/>
    <w:rsid w:val="0069475F"/>
    <w:pPr>
      <w:ind w:left="720"/>
      <w:contextualSpacing/>
    </w:pPr>
  </w:style>
  <w:style w:type="paragraph" w:styleId="Header">
    <w:name w:val="header"/>
    <w:basedOn w:val="Normal"/>
    <w:link w:val="HeaderChar"/>
    <w:uiPriority w:val="99"/>
    <w:unhideWhenUsed/>
    <w:rsid w:val="006947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75F"/>
    <w:rPr>
      <w:rFonts w:eastAsiaTheme="minorEastAsia"/>
      <w:lang w:eastAsia="en-GB"/>
    </w:rPr>
  </w:style>
  <w:style w:type="paragraph" w:styleId="NoSpacing">
    <w:name w:val="No Spacing"/>
    <w:uiPriority w:val="1"/>
    <w:qFormat/>
    <w:rsid w:val="0069475F"/>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694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75F"/>
    <w:rPr>
      <w:rFonts w:ascii="Tahoma" w:eastAsiaTheme="minorEastAsia" w:hAnsi="Tahoma" w:cs="Tahoma"/>
      <w:sz w:val="16"/>
      <w:szCs w:val="16"/>
      <w:lang w:eastAsia="en-GB"/>
    </w:rPr>
  </w:style>
  <w:style w:type="paragraph" w:customStyle="1" w:styleId="Default">
    <w:name w:val="Default"/>
    <w:rsid w:val="000C1A8E"/>
    <w:pPr>
      <w:autoSpaceDE w:val="0"/>
      <w:autoSpaceDN w:val="0"/>
      <w:adjustRightInd w:val="0"/>
      <w:spacing w:after="0" w:line="240" w:lineRule="auto"/>
    </w:pPr>
    <w:rPr>
      <w:rFonts w:ascii="Calibri" w:eastAsiaTheme="minorEastAsia" w:hAnsi="Calibri" w:cs="Calibri"/>
      <w:color w:val="000000"/>
      <w:sz w:val="24"/>
      <w:szCs w:val="24"/>
      <w:lang w:eastAsia="en-GB"/>
    </w:rPr>
  </w:style>
  <w:style w:type="paragraph" w:styleId="BodyText3">
    <w:name w:val="Body Text 3"/>
    <w:basedOn w:val="Normal"/>
    <w:link w:val="BodyText3Char"/>
    <w:rsid w:val="00472858"/>
    <w:pPr>
      <w:spacing w:after="0" w:line="240" w:lineRule="auto"/>
    </w:pPr>
    <w:rPr>
      <w:rFonts w:ascii="Arial" w:eastAsia="Times New Roman" w:hAnsi="Arial" w:cs="Arial"/>
      <w:b/>
      <w:sz w:val="20"/>
      <w:szCs w:val="20"/>
      <w:lang w:eastAsia="en-US"/>
    </w:rPr>
  </w:style>
  <w:style w:type="character" w:customStyle="1" w:styleId="BodyText3Char">
    <w:name w:val="Body Text 3 Char"/>
    <w:basedOn w:val="DefaultParagraphFont"/>
    <w:link w:val="BodyText3"/>
    <w:rsid w:val="00472858"/>
    <w:rPr>
      <w:rFonts w:ascii="Arial" w:eastAsia="Times New Roman" w:hAnsi="Arial" w:cs="Arial"/>
      <w:b/>
      <w:sz w:val="20"/>
      <w:szCs w:val="20"/>
    </w:rPr>
  </w:style>
  <w:style w:type="paragraph" w:styleId="NormalWeb">
    <w:name w:val="Normal (Web)"/>
    <w:basedOn w:val="Normal"/>
    <w:uiPriority w:val="99"/>
    <w:semiHidden/>
    <w:unhideWhenUsed/>
    <w:rsid w:val="00BC7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406F3E"/>
    <w:rPr>
      <w:rFonts w:ascii="Arial" w:eastAsia="Times New Roman" w:hAnsi="Arial" w:cs="Arial"/>
      <w:b/>
      <w:bCs/>
      <w:sz w:val="26"/>
      <w:szCs w:val="26"/>
      <w:lang w:eastAsia="en-GB"/>
    </w:rPr>
  </w:style>
  <w:style w:type="paragraph" w:customStyle="1" w:styleId="StaffHbkNormal">
    <w:name w:val="StaffHbkNormal"/>
    <w:basedOn w:val="Normal"/>
    <w:rsid w:val="00406F3E"/>
    <w:pPr>
      <w:spacing w:after="0" w:line="240" w:lineRule="auto"/>
    </w:pPr>
    <w:rPr>
      <w:rFonts w:ascii="Century Gothic" w:eastAsia="Times New Roman" w:hAnsi="Century Gothic"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7752">
      <w:bodyDiv w:val="1"/>
      <w:marLeft w:val="0"/>
      <w:marRight w:val="0"/>
      <w:marTop w:val="0"/>
      <w:marBottom w:val="0"/>
      <w:divBdr>
        <w:top w:val="none" w:sz="0" w:space="0" w:color="auto"/>
        <w:left w:val="none" w:sz="0" w:space="0" w:color="auto"/>
        <w:bottom w:val="none" w:sz="0" w:space="0" w:color="auto"/>
        <w:right w:val="none" w:sz="0" w:space="0" w:color="auto"/>
      </w:divBdr>
      <w:divsChild>
        <w:div w:id="170679242">
          <w:marLeft w:val="0"/>
          <w:marRight w:val="0"/>
          <w:marTop w:val="0"/>
          <w:marBottom w:val="0"/>
          <w:divBdr>
            <w:top w:val="none" w:sz="0" w:space="0" w:color="auto"/>
            <w:left w:val="none" w:sz="0" w:space="0" w:color="auto"/>
            <w:bottom w:val="none" w:sz="0" w:space="0" w:color="auto"/>
            <w:right w:val="none" w:sz="0" w:space="0" w:color="auto"/>
          </w:divBdr>
          <w:divsChild>
            <w:div w:id="132064622">
              <w:marLeft w:val="0"/>
              <w:marRight w:val="0"/>
              <w:marTop w:val="0"/>
              <w:marBottom w:val="0"/>
              <w:divBdr>
                <w:top w:val="none" w:sz="0" w:space="0" w:color="auto"/>
                <w:left w:val="none" w:sz="0" w:space="0" w:color="auto"/>
                <w:bottom w:val="none" w:sz="0" w:space="0" w:color="auto"/>
                <w:right w:val="none" w:sz="0" w:space="0" w:color="auto"/>
              </w:divBdr>
              <w:divsChild>
                <w:div w:id="259339314">
                  <w:marLeft w:val="0"/>
                  <w:marRight w:val="0"/>
                  <w:marTop w:val="0"/>
                  <w:marBottom w:val="0"/>
                  <w:divBdr>
                    <w:top w:val="none" w:sz="0" w:space="0" w:color="auto"/>
                    <w:left w:val="none" w:sz="0" w:space="0" w:color="auto"/>
                    <w:bottom w:val="none" w:sz="0" w:space="0" w:color="auto"/>
                    <w:right w:val="none" w:sz="0" w:space="0" w:color="auto"/>
                  </w:divBdr>
                  <w:divsChild>
                    <w:div w:id="786973311">
                      <w:marLeft w:val="0"/>
                      <w:marRight w:val="0"/>
                      <w:marTop w:val="0"/>
                      <w:marBottom w:val="0"/>
                      <w:divBdr>
                        <w:top w:val="none" w:sz="0" w:space="0" w:color="auto"/>
                        <w:left w:val="none" w:sz="0" w:space="0" w:color="auto"/>
                        <w:bottom w:val="none" w:sz="0" w:space="0" w:color="auto"/>
                        <w:right w:val="none" w:sz="0" w:space="0" w:color="auto"/>
                      </w:divBdr>
                      <w:divsChild>
                        <w:div w:id="1546940762">
                          <w:marLeft w:val="0"/>
                          <w:marRight w:val="0"/>
                          <w:marTop w:val="0"/>
                          <w:marBottom w:val="0"/>
                          <w:divBdr>
                            <w:top w:val="none" w:sz="0" w:space="0" w:color="auto"/>
                            <w:left w:val="none" w:sz="0" w:space="0" w:color="auto"/>
                            <w:bottom w:val="none" w:sz="0" w:space="0" w:color="auto"/>
                            <w:right w:val="none" w:sz="0" w:space="0" w:color="auto"/>
                          </w:divBdr>
                          <w:divsChild>
                            <w:div w:id="691758099">
                              <w:marLeft w:val="0"/>
                              <w:marRight w:val="0"/>
                              <w:marTop w:val="0"/>
                              <w:marBottom w:val="0"/>
                              <w:divBdr>
                                <w:top w:val="none" w:sz="0" w:space="0" w:color="auto"/>
                                <w:left w:val="none" w:sz="0" w:space="0" w:color="auto"/>
                                <w:bottom w:val="none" w:sz="0" w:space="0" w:color="auto"/>
                                <w:right w:val="none" w:sz="0" w:space="0" w:color="auto"/>
                              </w:divBdr>
                              <w:divsChild>
                                <w:div w:id="264003051">
                                  <w:marLeft w:val="0"/>
                                  <w:marRight w:val="0"/>
                                  <w:marTop w:val="0"/>
                                  <w:marBottom w:val="0"/>
                                  <w:divBdr>
                                    <w:top w:val="none" w:sz="0" w:space="0" w:color="auto"/>
                                    <w:left w:val="none" w:sz="0" w:space="0" w:color="auto"/>
                                    <w:bottom w:val="none" w:sz="0" w:space="0" w:color="auto"/>
                                    <w:right w:val="none" w:sz="0" w:space="0" w:color="auto"/>
                                  </w:divBdr>
                                  <w:divsChild>
                                    <w:div w:id="1518537916">
                                      <w:marLeft w:val="0"/>
                                      <w:marRight w:val="0"/>
                                      <w:marTop w:val="0"/>
                                      <w:marBottom w:val="0"/>
                                      <w:divBdr>
                                        <w:top w:val="none" w:sz="0" w:space="0" w:color="auto"/>
                                        <w:left w:val="none" w:sz="0" w:space="0" w:color="auto"/>
                                        <w:bottom w:val="none" w:sz="0" w:space="0" w:color="auto"/>
                                        <w:right w:val="none" w:sz="0" w:space="0" w:color="auto"/>
                                      </w:divBdr>
                                      <w:divsChild>
                                        <w:div w:id="1380593746">
                                          <w:marLeft w:val="0"/>
                                          <w:marRight w:val="0"/>
                                          <w:marTop w:val="0"/>
                                          <w:marBottom w:val="0"/>
                                          <w:divBdr>
                                            <w:top w:val="none" w:sz="0" w:space="0" w:color="auto"/>
                                            <w:left w:val="none" w:sz="0" w:space="0" w:color="auto"/>
                                            <w:bottom w:val="none" w:sz="0" w:space="0" w:color="auto"/>
                                            <w:right w:val="none" w:sz="0" w:space="0" w:color="auto"/>
                                          </w:divBdr>
                                          <w:divsChild>
                                            <w:div w:id="698822648">
                                              <w:marLeft w:val="0"/>
                                              <w:marRight w:val="0"/>
                                              <w:marTop w:val="0"/>
                                              <w:marBottom w:val="0"/>
                                              <w:divBdr>
                                                <w:top w:val="none" w:sz="0" w:space="0" w:color="auto"/>
                                                <w:left w:val="none" w:sz="0" w:space="0" w:color="auto"/>
                                                <w:bottom w:val="none" w:sz="0" w:space="0" w:color="auto"/>
                                                <w:right w:val="none" w:sz="0" w:space="0" w:color="auto"/>
                                              </w:divBdr>
                                              <w:divsChild>
                                                <w:div w:id="96482829">
                                                  <w:marLeft w:val="0"/>
                                                  <w:marRight w:val="0"/>
                                                  <w:marTop w:val="0"/>
                                                  <w:marBottom w:val="0"/>
                                                  <w:divBdr>
                                                    <w:top w:val="none" w:sz="0" w:space="0" w:color="auto"/>
                                                    <w:left w:val="none" w:sz="0" w:space="0" w:color="auto"/>
                                                    <w:bottom w:val="none" w:sz="0" w:space="0" w:color="auto"/>
                                                    <w:right w:val="none" w:sz="0" w:space="0" w:color="auto"/>
                                                  </w:divBdr>
                                                  <w:divsChild>
                                                    <w:div w:id="220488301">
                                                      <w:marLeft w:val="0"/>
                                                      <w:marRight w:val="0"/>
                                                      <w:marTop w:val="0"/>
                                                      <w:marBottom w:val="0"/>
                                                      <w:divBdr>
                                                        <w:top w:val="none" w:sz="0" w:space="0" w:color="auto"/>
                                                        <w:left w:val="none" w:sz="0" w:space="0" w:color="auto"/>
                                                        <w:bottom w:val="none" w:sz="0" w:space="0" w:color="auto"/>
                                                        <w:right w:val="none" w:sz="0" w:space="0" w:color="auto"/>
                                                      </w:divBdr>
                                                      <w:divsChild>
                                                        <w:div w:id="1908371818">
                                                          <w:marLeft w:val="480"/>
                                                          <w:marRight w:val="0"/>
                                                          <w:marTop w:val="0"/>
                                                          <w:marBottom w:val="0"/>
                                                          <w:divBdr>
                                                            <w:top w:val="none" w:sz="0" w:space="0" w:color="auto"/>
                                                            <w:left w:val="none" w:sz="0" w:space="0" w:color="auto"/>
                                                            <w:bottom w:val="none" w:sz="0" w:space="0" w:color="auto"/>
                                                            <w:right w:val="none" w:sz="0" w:space="0" w:color="auto"/>
                                                          </w:divBdr>
                                                          <w:divsChild>
                                                            <w:div w:id="2027054774">
                                                              <w:marLeft w:val="0"/>
                                                              <w:marRight w:val="0"/>
                                                              <w:marTop w:val="0"/>
                                                              <w:marBottom w:val="0"/>
                                                              <w:divBdr>
                                                                <w:top w:val="none" w:sz="0" w:space="0" w:color="auto"/>
                                                                <w:left w:val="none" w:sz="0" w:space="0" w:color="auto"/>
                                                                <w:bottom w:val="none" w:sz="0" w:space="0" w:color="auto"/>
                                                                <w:right w:val="none" w:sz="0" w:space="0" w:color="auto"/>
                                                              </w:divBdr>
                                                              <w:divsChild>
                                                                <w:div w:id="1510950643">
                                                                  <w:marLeft w:val="0"/>
                                                                  <w:marRight w:val="0"/>
                                                                  <w:marTop w:val="0"/>
                                                                  <w:marBottom w:val="0"/>
                                                                  <w:divBdr>
                                                                    <w:top w:val="none" w:sz="0" w:space="0" w:color="auto"/>
                                                                    <w:left w:val="none" w:sz="0" w:space="0" w:color="auto"/>
                                                                    <w:bottom w:val="none" w:sz="0" w:space="0" w:color="auto"/>
                                                                    <w:right w:val="none" w:sz="0" w:space="0" w:color="auto"/>
                                                                  </w:divBdr>
                                                                  <w:divsChild>
                                                                    <w:div w:id="708798143">
                                                                      <w:marLeft w:val="0"/>
                                                                      <w:marRight w:val="0"/>
                                                                      <w:marTop w:val="0"/>
                                                                      <w:marBottom w:val="0"/>
                                                                      <w:divBdr>
                                                                        <w:top w:val="none" w:sz="0" w:space="0" w:color="auto"/>
                                                                        <w:left w:val="none" w:sz="0" w:space="0" w:color="auto"/>
                                                                        <w:bottom w:val="none" w:sz="0" w:space="0" w:color="auto"/>
                                                                        <w:right w:val="none" w:sz="0" w:space="0" w:color="auto"/>
                                                                      </w:divBdr>
                                                                      <w:divsChild>
                                                                        <w:div w:id="869103852">
                                                                          <w:marLeft w:val="0"/>
                                                                          <w:marRight w:val="0"/>
                                                                          <w:marTop w:val="0"/>
                                                                          <w:marBottom w:val="0"/>
                                                                          <w:divBdr>
                                                                            <w:top w:val="none" w:sz="0" w:space="0" w:color="auto"/>
                                                                            <w:left w:val="none" w:sz="0" w:space="0" w:color="auto"/>
                                                                            <w:bottom w:val="none" w:sz="0" w:space="0" w:color="auto"/>
                                                                            <w:right w:val="none" w:sz="0" w:space="0" w:color="auto"/>
                                                                          </w:divBdr>
                                                                          <w:divsChild>
                                                                            <w:div w:id="1628588886">
                                                                              <w:marLeft w:val="0"/>
                                                                              <w:marRight w:val="0"/>
                                                                              <w:marTop w:val="0"/>
                                                                              <w:marBottom w:val="0"/>
                                                                              <w:divBdr>
                                                                                <w:top w:val="none" w:sz="0" w:space="0" w:color="auto"/>
                                                                                <w:left w:val="none" w:sz="0" w:space="0" w:color="auto"/>
                                                                                <w:bottom w:val="none" w:sz="0" w:space="0" w:color="auto"/>
                                                                                <w:right w:val="none" w:sz="0" w:space="0" w:color="auto"/>
                                                                              </w:divBdr>
                                                                              <w:divsChild>
                                                                                <w:div w:id="343947724">
                                                                                  <w:marLeft w:val="0"/>
                                                                                  <w:marRight w:val="0"/>
                                                                                  <w:marTop w:val="0"/>
                                                                                  <w:marBottom w:val="0"/>
                                                                                  <w:divBdr>
                                                                                    <w:top w:val="none" w:sz="0" w:space="0" w:color="auto"/>
                                                                                    <w:left w:val="none" w:sz="0" w:space="0" w:color="auto"/>
                                                                                    <w:bottom w:val="single" w:sz="6" w:space="23" w:color="auto"/>
                                                                                    <w:right w:val="none" w:sz="0" w:space="0" w:color="auto"/>
                                                                                  </w:divBdr>
                                                                                  <w:divsChild>
                                                                                    <w:div w:id="687217136">
                                                                                      <w:marLeft w:val="0"/>
                                                                                      <w:marRight w:val="0"/>
                                                                                      <w:marTop w:val="0"/>
                                                                                      <w:marBottom w:val="0"/>
                                                                                      <w:divBdr>
                                                                                        <w:top w:val="none" w:sz="0" w:space="0" w:color="auto"/>
                                                                                        <w:left w:val="none" w:sz="0" w:space="0" w:color="auto"/>
                                                                                        <w:bottom w:val="none" w:sz="0" w:space="0" w:color="auto"/>
                                                                                        <w:right w:val="none" w:sz="0" w:space="0" w:color="auto"/>
                                                                                      </w:divBdr>
                                                                                      <w:divsChild>
                                                                                        <w:div w:id="1866211658">
                                                                                          <w:marLeft w:val="0"/>
                                                                                          <w:marRight w:val="0"/>
                                                                                          <w:marTop w:val="0"/>
                                                                                          <w:marBottom w:val="0"/>
                                                                                          <w:divBdr>
                                                                                            <w:top w:val="none" w:sz="0" w:space="0" w:color="auto"/>
                                                                                            <w:left w:val="none" w:sz="0" w:space="0" w:color="auto"/>
                                                                                            <w:bottom w:val="none" w:sz="0" w:space="0" w:color="auto"/>
                                                                                            <w:right w:val="none" w:sz="0" w:space="0" w:color="auto"/>
                                                                                          </w:divBdr>
                                                                                          <w:divsChild>
                                                                                            <w:div w:id="554782541">
                                                                                              <w:marLeft w:val="0"/>
                                                                                              <w:marRight w:val="0"/>
                                                                                              <w:marTop w:val="0"/>
                                                                                              <w:marBottom w:val="120"/>
                                                                                              <w:divBdr>
                                                                                                <w:top w:val="single" w:sz="6" w:space="2" w:color="D3D3D3"/>
                                                                                                <w:left w:val="single" w:sz="6" w:space="2" w:color="D3D3D3"/>
                                                                                                <w:bottom w:val="single" w:sz="6" w:space="2" w:color="D3D3D3"/>
                                                                                                <w:right w:val="single" w:sz="6" w:space="2" w:color="D3D3D3"/>
                                                                                              </w:divBdr>
                                                                                              <w:divsChild>
                                                                                                <w:div w:id="261495577">
                                                                                                  <w:marLeft w:val="0"/>
                                                                                                  <w:marRight w:val="0"/>
                                                                                                  <w:marTop w:val="0"/>
                                                                                                  <w:marBottom w:val="0"/>
                                                                                                  <w:divBdr>
                                                                                                    <w:top w:val="none" w:sz="0" w:space="0" w:color="auto"/>
                                                                                                    <w:left w:val="none" w:sz="0" w:space="0" w:color="auto"/>
                                                                                                    <w:bottom w:val="none" w:sz="0" w:space="0" w:color="auto"/>
                                                                                                    <w:right w:val="none" w:sz="0" w:space="0" w:color="auto"/>
                                                                                                  </w:divBdr>
                                                                                                  <w:divsChild>
                                                                                                    <w:div w:id="1723752685">
                                                                                                      <w:marLeft w:val="0"/>
                                                                                                      <w:marRight w:val="0"/>
                                                                                                      <w:marTop w:val="0"/>
                                                                                                      <w:marBottom w:val="0"/>
                                                                                                      <w:divBdr>
                                                                                                        <w:top w:val="none" w:sz="0" w:space="0" w:color="auto"/>
                                                                                                        <w:left w:val="none" w:sz="0" w:space="0" w:color="auto"/>
                                                                                                        <w:bottom w:val="none" w:sz="0" w:space="0" w:color="auto"/>
                                                                                                        <w:right w:val="none" w:sz="0" w:space="0" w:color="auto"/>
                                                                                                      </w:divBdr>
                                                                                                      <w:divsChild>
                                                                                                        <w:div w:id="2081252535">
                                                                                                          <w:marLeft w:val="0"/>
                                                                                                          <w:marRight w:val="0"/>
                                                                                                          <w:marTop w:val="0"/>
                                                                                                          <w:marBottom w:val="0"/>
                                                                                                          <w:divBdr>
                                                                                                            <w:top w:val="none" w:sz="0" w:space="0" w:color="auto"/>
                                                                                                            <w:left w:val="none" w:sz="0" w:space="0" w:color="auto"/>
                                                                                                            <w:bottom w:val="none" w:sz="0" w:space="0" w:color="auto"/>
                                                                                                            <w:right w:val="none" w:sz="0" w:space="0" w:color="auto"/>
                                                                                                          </w:divBdr>
                                                                                                          <w:divsChild>
                                                                                                            <w:div w:id="807937797">
                                                                                                              <w:marLeft w:val="0"/>
                                                                                                              <w:marRight w:val="0"/>
                                                                                                              <w:marTop w:val="0"/>
                                                                                                              <w:marBottom w:val="0"/>
                                                                                                              <w:divBdr>
                                                                                                                <w:top w:val="none" w:sz="0" w:space="0" w:color="auto"/>
                                                                                                                <w:left w:val="none" w:sz="0" w:space="0" w:color="auto"/>
                                                                                                                <w:bottom w:val="none" w:sz="0" w:space="0" w:color="auto"/>
                                                                                                                <w:right w:val="none" w:sz="0" w:space="0" w:color="auto"/>
                                                                                                              </w:divBdr>
                                                                                                              <w:divsChild>
                                                                                                                <w:div w:id="42110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29436">
      <w:bodyDiv w:val="1"/>
      <w:marLeft w:val="0"/>
      <w:marRight w:val="0"/>
      <w:marTop w:val="0"/>
      <w:marBottom w:val="0"/>
      <w:divBdr>
        <w:top w:val="none" w:sz="0" w:space="0" w:color="auto"/>
        <w:left w:val="none" w:sz="0" w:space="0" w:color="auto"/>
        <w:bottom w:val="none" w:sz="0" w:space="0" w:color="auto"/>
        <w:right w:val="none" w:sz="0" w:space="0" w:color="auto"/>
      </w:divBdr>
    </w:div>
    <w:div w:id="794762140">
      <w:bodyDiv w:val="1"/>
      <w:marLeft w:val="0"/>
      <w:marRight w:val="0"/>
      <w:marTop w:val="0"/>
      <w:marBottom w:val="0"/>
      <w:divBdr>
        <w:top w:val="none" w:sz="0" w:space="0" w:color="auto"/>
        <w:left w:val="none" w:sz="0" w:space="0" w:color="auto"/>
        <w:bottom w:val="none" w:sz="0" w:space="0" w:color="auto"/>
        <w:right w:val="none" w:sz="0" w:space="0" w:color="auto"/>
      </w:divBdr>
    </w:div>
    <w:div w:id="1195122164">
      <w:bodyDiv w:val="1"/>
      <w:marLeft w:val="0"/>
      <w:marRight w:val="0"/>
      <w:marTop w:val="0"/>
      <w:marBottom w:val="0"/>
      <w:divBdr>
        <w:top w:val="none" w:sz="0" w:space="0" w:color="auto"/>
        <w:left w:val="none" w:sz="0" w:space="0" w:color="auto"/>
        <w:bottom w:val="none" w:sz="0" w:space="0" w:color="auto"/>
        <w:right w:val="none" w:sz="0" w:space="0" w:color="auto"/>
      </w:divBdr>
    </w:div>
    <w:div w:id="1353915220">
      <w:bodyDiv w:val="1"/>
      <w:marLeft w:val="0"/>
      <w:marRight w:val="0"/>
      <w:marTop w:val="0"/>
      <w:marBottom w:val="0"/>
      <w:divBdr>
        <w:top w:val="none" w:sz="0" w:space="0" w:color="auto"/>
        <w:left w:val="none" w:sz="0" w:space="0" w:color="auto"/>
        <w:bottom w:val="none" w:sz="0" w:space="0" w:color="auto"/>
        <w:right w:val="none" w:sz="0" w:space="0" w:color="auto"/>
      </w:divBdr>
    </w:div>
    <w:div w:id="143609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Sidney Stringer Academy</Company>
  <LinksUpToDate>false</LinksUpToDate>
  <CharactersWithSpaces>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jflynn.staff</dc:creator>
  <cp:lastModifiedBy>sbains.staff</cp:lastModifiedBy>
  <cp:revision>2</cp:revision>
  <dcterms:created xsi:type="dcterms:W3CDTF">2017-06-15T14:00:00Z</dcterms:created>
  <dcterms:modified xsi:type="dcterms:W3CDTF">2017-06-15T14:00:00Z</dcterms:modified>
</cp:coreProperties>
</file>