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  <w:r>
        <w:rPr>
          <w:rFonts w:ascii="Arial" w:eastAsia="Times New Roman" w:hAnsi="Arial" w:cs="Arial"/>
          <w:noProof/>
          <w:color w:val="7F7F7F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4919345</wp:posOffset>
            </wp:positionH>
            <wp:positionV relativeFrom="paragraph">
              <wp:posOffset>-81280</wp:posOffset>
            </wp:positionV>
            <wp:extent cx="2066925" cy="641985"/>
            <wp:effectExtent l="0" t="0" r="9525" b="5715"/>
            <wp:wrapTight wrapText="bothSides">
              <wp:wrapPolygon edited="0">
                <wp:start x="0" y="0"/>
                <wp:lineTo x="0" y="21151"/>
                <wp:lineTo x="21500" y="21151"/>
                <wp:lineTo x="21500" y="0"/>
                <wp:lineTo x="0" y="0"/>
              </wp:wrapPolygon>
            </wp:wrapTight>
            <wp:docPr id="3" name="Picture 3" descr="cid:B577DFF2-AB58-4BC8-AE1C-D15E2FF6D5A1@ho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B577DFF2-AB58-4BC8-AE1C-D15E2FF6D5A1@home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641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noProof/>
          <w:sz w:val="28"/>
          <w:szCs w:val="28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371475</wp:posOffset>
            </wp:positionH>
            <wp:positionV relativeFrom="paragraph">
              <wp:posOffset>-295275</wp:posOffset>
            </wp:positionV>
            <wp:extent cx="914400" cy="914400"/>
            <wp:effectExtent l="0" t="0" r="0" b="0"/>
            <wp:wrapTight wrapText="bothSides">
              <wp:wrapPolygon edited="0">
                <wp:start x="0" y="0"/>
                <wp:lineTo x="0" y="21150"/>
                <wp:lineTo x="21150" y="21150"/>
                <wp:lineTo x="21150" y="0"/>
                <wp:lineTo x="0" y="0"/>
              </wp:wrapPolygon>
            </wp:wrapTight>
            <wp:docPr id="1" name="Picture 1" descr="C:\Users\d.liptrot\AppData\Local\Microsoft\Windows\Temporary Internet Files\Content.Outlook\3XWG5EYC\Carlton Primary Academ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.liptrot\AppData\Local\Microsoft\Windows\Temporary Internet Files\Content.Outlook\3XWG5EYC\Carlton Primary Academy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sz w:val="28"/>
          <w:szCs w:val="28"/>
        </w:rPr>
        <w:t>PERSON SPECIFICATION</w:t>
      </w:r>
    </w:p>
    <w:p>
      <w:pPr>
        <w:jc w:val="center"/>
        <w:rPr>
          <w:rFonts w:ascii="Arial" w:hAnsi="Arial" w:cs="Arial"/>
          <w:b/>
          <w:bCs/>
          <w:sz w:val="28"/>
          <w:szCs w:val="28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Job Title: Headteacher</w:t>
      </w:r>
    </w:p>
    <w:p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Carlton Primary Academy</w:t>
      </w:r>
    </w:p>
    <w:p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*Information for applicants: when completing the application form please remember that you are only required to supply relevant evidence to satisfy the emboldened criteria below</w:t>
      </w:r>
    </w:p>
    <w:p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9"/>
        <w:gridCol w:w="2943"/>
        <w:gridCol w:w="2614"/>
        <w:gridCol w:w="2650"/>
      </w:tblGrid>
      <w:tr>
        <w:trPr>
          <w:trHeight w:val="1026"/>
        </w:trPr>
        <w:tc>
          <w:tcPr>
            <w:tcW w:w="3633" w:type="dxa"/>
          </w:tcPr>
          <w:p/>
          <w:p/>
        </w:tc>
        <w:tc>
          <w:tcPr>
            <w:tcW w:w="3633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ComicSansMS-Bold" w:hAnsi="ComicSansMS-Bold" w:cs="ComicSansMS-Bold"/>
                <w:b/>
                <w:bCs/>
              </w:rPr>
              <w:t>Criteria</w:t>
            </w:r>
          </w:p>
        </w:tc>
        <w:tc>
          <w:tcPr>
            <w:tcW w:w="3633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ComicSansMS-Bold" w:hAnsi="ComicSansMS-Bold" w:cs="ComicSansMS-Bold"/>
                <w:b/>
                <w:bCs/>
              </w:rPr>
            </w:pPr>
            <w:r>
              <w:rPr>
                <w:rFonts w:ascii="ComicSansMS-Bold" w:hAnsi="ComicSansMS-Bold" w:cs="ComicSansMS-Bold"/>
                <w:b/>
                <w:bCs/>
              </w:rPr>
              <w:t>Essential (E)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ComicSansMS-Bold" w:hAnsi="ComicSansMS-Bold" w:cs="ComicSansMS-Bold"/>
                <w:b/>
                <w:bCs/>
              </w:rPr>
            </w:pPr>
            <w:r>
              <w:rPr>
                <w:rFonts w:ascii="ComicSansMS-Bold" w:hAnsi="ComicSansMS-Bold" w:cs="ComicSansMS-Bold"/>
                <w:b/>
                <w:bCs/>
              </w:rPr>
              <w:t>-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ComicSansMS-Bold" w:hAnsi="ComicSansMS-Bold" w:cs="ComicSansMS-Bold"/>
                <w:b/>
                <w:bCs/>
              </w:rPr>
            </w:pPr>
            <w:r>
              <w:rPr>
                <w:rFonts w:ascii="ComicSansMS-Bold" w:hAnsi="ComicSansMS-Bold" w:cs="ComicSansMS-Bold"/>
                <w:b/>
                <w:bCs/>
              </w:rPr>
              <w:t>Desirable (D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633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ComicSansMS-Bold" w:hAnsi="ComicSansMS-Bold" w:cs="ComicSansMS-Bold"/>
                <w:b/>
                <w:bCs/>
              </w:rPr>
              <w:t>How Assessed</w:t>
            </w:r>
          </w:p>
        </w:tc>
      </w:tr>
      <w:tr>
        <w:trPr>
          <w:trHeight w:val="3412"/>
        </w:trPr>
        <w:tc>
          <w:tcPr>
            <w:tcW w:w="3633" w:type="dxa"/>
          </w:tcPr>
          <w:p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Education &amp;</w:t>
            </w:r>
          </w:p>
          <w:p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bCs/>
              </w:rPr>
              <w:t>Qualifications</w:t>
            </w:r>
          </w:p>
        </w:tc>
        <w:tc>
          <w:tcPr>
            <w:tcW w:w="3633" w:type="dxa"/>
          </w:tcPr>
          <w:p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Qualified Teacher Status</w:t>
            </w:r>
          </w:p>
          <w:p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Degree or equivalent</w:t>
            </w:r>
          </w:p>
          <w:p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Evidence of continuing professional</w:t>
            </w:r>
          </w:p>
          <w:p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development including preparation for a</w:t>
            </w:r>
          </w:p>
          <w:p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senior management role</w:t>
            </w:r>
          </w:p>
          <w:p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Has NPQH</w:t>
            </w:r>
          </w:p>
        </w:tc>
        <w:tc>
          <w:tcPr>
            <w:tcW w:w="3633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</w:t>
            </w:r>
          </w:p>
        </w:tc>
        <w:tc>
          <w:tcPr>
            <w:tcW w:w="3633" w:type="dxa"/>
          </w:tcPr>
          <w:p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Application</w:t>
            </w:r>
          </w:p>
          <w:p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</w:t>
            </w:r>
          </w:p>
          <w:p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Application</w:t>
            </w:r>
          </w:p>
          <w:p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</w:t>
            </w:r>
          </w:p>
          <w:p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Application</w:t>
            </w:r>
          </w:p>
          <w:p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</w:t>
            </w:r>
          </w:p>
          <w:p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Application</w:t>
            </w:r>
          </w:p>
          <w:p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</w:t>
            </w:r>
          </w:p>
          <w:p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>
        <w:trPr>
          <w:trHeight w:val="281"/>
        </w:trPr>
        <w:tc>
          <w:tcPr>
            <w:tcW w:w="3633" w:type="dxa"/>
          </w:tcPr>
          <w:p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Work related</w:t>
            </w:r>
          </w:p>
          <w:p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Experience</w:t>
            </w:r>
          </w:p>
          <w:p/>
        </w:tc>
        <w:tc>
          <w:tcPr>
            <w:tcW w:w="3633" w:type="dxa"/>
          </w:tcPr>
          <w:p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Experience as a Head / Senior Leader</w:t>
            </w:r>
          </w:p>
          <w:p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Held a Leadership post in more than one</w:t>
            </w:r>
          </w:p>
          <w:p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School</w:t>
            </w:r>
          </w:p>
          <w:p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Sustained experience of leading Teaching</w:t>
            </w:r>
          </w:p>
          <w:p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and Learning </w:t>
            </w:r>
          </w:p>
          <w:p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Experience of successful strategies for raising pupils’ achievement and educational development, promoting pupils spiritual,</w:t>
            </w:r>
          </w:p>
          <w:p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moral, social and cultural development and their good behavior</w:t>
            </w:r>
          </w:p>
          <w:p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Experience of and strategies for effectively managing a wide range of staff</w:t>
            </w:r>
          </w:p>
          <w:p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Experience of implementing </w:t>
            </w:r>
            <w:r>
              <w:rPr>
                <w:rFonts w:ascii="Arial" w:hAnsi="Arial" w:cs="Arial"/>
              </w:rPr>
              <w:lastRenderedPageBreak/>
              <w:t>and overseeing</w:t>
            </w:r>
          </w:p>
          <w:p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successful school improvement initiatives</w:t>
            </w:r>
          </w:p>
          <w:p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Experience of analysing comparative data,</w:t>
            </w:r>
          </w:p>
          <w:p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together with information for pupils’ prior attainment, to establish benchmarks and to</w:t>
            </w:r>
          </w:p>
          <w:p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set targets for improvement in teaching</w:t>
            </w:r>
          </w:p>
          <w:p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and learning</w:t>
            </w:r>
          </w:p>
          <w:p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Experience of current good practice in</w:t>
            </w:r>
          </w:p>
          <w:p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assessment techniques and curriculum</w:t>
            </w:r>
          </w:p>
          <w:p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development</w:t>
            </w:r>
          </w:p>
          <w:p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Experience of strategies for curriculum</w:t>
            </w:r>
          </w:p>
          <w:p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enrichment that have shown successful</w:t>
            </w:r>
          </w:p>
          <w:p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impact for all age groups</w:t>
            </w:r>
          </w:p>
          <w:p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Experience of different leadership styles and practices and their effects in a variety of contexts within school</w:t>
            </w:r>
          </w:p>
          <w:p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Experience of equality of opportunity and inclusion and the implications for Carlton  Academy</w:t>
            </w:r>
          </w:p>
          <w:p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Experience of planning strategically that will continue to build, communicate and</w:t>
            </w:r>
          </w:p>
          <w:p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carry forward a coherent and shared vision</w:t>
            </w:r>
          </w:p>
          <w:p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Experience of leading innovation, creativity</w:t>
            </w:r>
          </w:p>
          <w:p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and change in school and wider educational context</w:t>
            </w:r>
          </w:p>
          <w:p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Experience of the strategies for improving</w:t>
            </w:r>
          </w:p>
          <w:p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quality of teaching and learning including promoting excellence and</w:t>
            </w:r>
          </w:p>
          <w:p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challenging poor performance</w:t>
            </w:r>
          </w:p>
          <w:p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Experience of monitoring and evaluating</w:t>
            </w:r>
          </w:p>
          <w:p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effectiveness of teaching and learning</w:t>
            </w:r>
          </w:p>
          <w:p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including its outcomes in terms of standards, achievement, personal</w:t>
            </w:r>
          </w:p>
          <w:p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development and well being</w:t>
            </w:r>
          </w:p>
          <w:p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Evidence of experience across the full</w:t>
            </w:r>
          </w:p>
          <w:p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primary range including the Foundation Stage</w:t>
            </w:r>
          </w:p>
          <w:p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Determine, organise and implement the curriculum and establish creative,</w:t>
            </w:r>
          </w:p>
          <w:p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responsive and effective approaches to learning and teaching(including the appropriate use of new and emerging</w:t>
            </w:r>
          </w:p>
          <w:p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technologies)</w:t>
            </w:r>
          </w:p>
          <w:p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/>
        </w:tc>
        <w:tc>
          <w:tcPr>
            <w:tcW w:w="3633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E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  <w:p/>
        </w:tc>
        <w:tc>
          <w:tcPr>
            <w:tcW w:w="3633" w:type="dxa"/>
          </w:tcPr>
          <w:p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Application</w:t>
            </w:r>
          </w:p>
          <w:p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</w:t>
            </w:r>
          </w:p>
          <w:p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Application</w:t>
            </w:r>
          </w:p>
          <w:p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</w:t>
            </w:r>
          </w:p>
          <w:p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Application</w:t>
            </w:r>
          </w:p>
          <w:p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</w:t>
            </w:r>
          </w:p>
          <w:p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Application</w:t>
            </w:r>
          </w:p>
          <w:p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</w:t>
            </w:r>
          </w:p>
          <w:p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Application</w:t>
            </w:r>
          </w:p>
          <w:p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</w:t>
            </w:r>
          </w:p>
          <w:p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Selection</w:t>
            </w:r>
          </w:p>
          <w:p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Process</w:t>
            </w:r>
          </w:p>
          <w:p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Application</w:t>
            </w:r>
          </w:p>
          <w:p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</w:t>
            </w:r>
          </w:p>
          <w:p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Application</w:t>
            </w:r>
          </w:p>
          <w:p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</w:t>
            </w:r>
          </w:p>
          <w:p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Selection</w:t>
            </w:r>
          </w:p>
          <w:p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Process</w:t>
            </w:r>
          </w:p>
          <w:p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Selection</w:t>
            </w:r>
          </w:p>
          <w:p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Process</w:t>
            </w:r>
          </w:p>
          <w:p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Selection</w:t>
            </w:r>
          </w:p>
          <w:p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Process</w:t>
            </w:r>
          </w:p>
          <w:p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Application</w:t>
            </w:r>
          </w:p>
          <w:p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Form-Selection</w:t>
            </w:r>
          </w:p>
          <w:p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Process</w:t>
            </w:r>
          </w:p>
          <w:p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Application</w:t>
            </w:r>
          </w:p>
          <w:p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Form-Selection</w:t>
            </w:r>
          </w:p>
          <w:p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Process</w:t>
            </w:r>
          </w:p>
          <w:p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Selection</w:t>
            </w:r>
          </w:p>
          <w:p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Process</w:t>
            </w:r>
          </w:p>
          <w:p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Application</w:t>
            </w:r>
          </w:p>
          <w:p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Form-Selection</w:t>
            </w:r>
          </w:p>
          <w:p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Process</w:t>
            </w:r>
          </w:p>
          <w:p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Application</w:t>
            </w:r>
          </w:p>
          <w:p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Form-Selection</w:t>
            </w:r>
          </w:p>
          <w:p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Process</w:t>
            </w:r>
          </w:p>
          <w:p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Application</w:t>
            </w:r>
          </w:p>
          <w:p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Form-Selection</w:t>
            </w:r>
          </w:p>
          <w:p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Process</w:t>
            </w:r>
          </w:p>
          <w:p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>
            <w:pPr>
              <w:autoSpaceDE w:val="0"/>
              <w:autoSpaceDN w:val="0"/>
              <w:adjustRightInd w:val="0"/>
            </w:pPr>
          </w:p>
        </w:tc>
      </w:tr>
    </w:tbl>
    <w:tbl>
      <w:tblPr>
        <w:tblStyle w:val="TableGrid"/>
        <w:tblpPr w:leftFromText="180" w:rightFromText="180" w:vertAnchor="text" w:tblpY="340"/>
        <w:tblW w:w="0" w:type="auto"/>
        <w:tblLook w:val="04A0" w:firstRow="1" w:lastRow="0" w:firstColumn="1" w:lastColumn="0" w:noHBand="0" w:noVBand="1"/>
      </w:tblPr>
      <w:tblGrid>
        <w:gridCol w:w="2746"/>
        <w:gridCol w:w="2950"/>
        <w:gridCol w:w="2498"/>
        <w:gridCol w:w="2822"/>
      </w:tblGrid>
      <w:tr>
        <w:trPr>
          <w:trHeight w:val="1266"/>
        </w:trPr>
        <w:tc>
          <w:tcPr>
            <w:tcW w:w="3641" w:type="dxa"/>
          </w:tcPr>
          <w:p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Skills &amp;</w:t>
            </w:r>
          </w:p>
          <w:p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Abilities</w:t>
            </w:r>
          </w:p>
          <w:p/>
        </w:tc>
        <w:tc>
          <w:tcPr>
            <w:tcW w:w="3641" w:type="dxa"/>
          </w:tcPr>
          <w:p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Able to think creatively to anticipate and solve problems and demonstrate balanced</w:t>
            </w:r>
          </w:p>
          <w:p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and fair judgement</w:t>
            </w:r>
          </w:p>
          <w:p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Able to consult and negotiate to achieve the best possible outcomes for children and their families</w:t>
            </w:r>
          </w:p>
          <w:p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Able to work in partnership and accept</w:t>
            </w:r>
          </w:p>
          <w:p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appropriate support from others, including</w:t>
            </w:r>
          </w:p>
          <w:p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colleagues, Board of Directors and other</w:t>
            </w:r>
          </w:p>
          <w:p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primary schools locally and nationally</w:t>
            </w:r>
          </w:p>
          <w:p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Able to establish and sustain effective organisational structures, </w:t>
            </w:r>
            <w:r>
              <w:rPr>
                <w:rFonts w:ascii="Arial" w:hAnsi="Arial" w:cs="Arial"/>
              </w:rPr>
              <w:lastRenderedPageBreak/>
              <w:t>systems, policy</w:t>
            </w:r>
          </w:p>
          <w:p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and practice including safeguarding</w:t>
            </w:r>
          </w:p>
          <w:p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Able to engage in dialogue that builds</w:t>
            </w:r>
          </w:p>
          <w:p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partnerships and community consensus on</w:t>
            </w:r>
          </w:p>
          <w:p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values, beliefs and shared responsibilities</w:t>
            </w:r>
          </w:p>
          <w:p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 Carlton Primary Academy</w:t>
            </w:r>
          </w:p>
          <w:p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Able to build and sustain effective relationships with all stakeholders that will enhance the education of all pupils at</w:t>
            </w:r>
          </w:p>
          <w:p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Carlton Primary Academy</w:t>
            </w:r>
          </w:p>
          <w:p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Willingness to support the Academy’s ambition for community cohesion</w:t>
            </w:r>
          </w:p>
          <w:p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Ability to hold staff and pupils to account</w:t>
            </w:r>
          </w:p>
          <w:p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Demonstrate the ability to lead others with energy and enthusiasm, to command respect and to provide an environment</w:t>
            </w:r>
          </w:p>
          <w:p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where others feel motivated, valued and</w:t>
            </w:r>
          </w:p>
          <w:p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inspired</w:t>
            </w:r>
          </w:p>
          <w:p/>
        </w:tc>
        <w:tc>
          <w:tcPr>
            <w:tcW w:w="3641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E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</w:t>
            </w:r>
          </w:p>
          <w:p/>
        </w:tc>
        <w:tc>
          <w:tcPr>
            <w:tcW w:w="3641" w:type="dxa"/>
          </w:tcPr>
          <w:p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Application</w:t>
            </w:r>
          </w:p>
          <w:p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Form-Selection</w:t>
            </w:r>
          </w:p>
          <w:p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Process</w:t>
            </w:r>
          </w:p>
          <w:p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Selection</w:t>
            </w:r>
          </w:p>
          <w:p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Process</w:t>
            </w:r>
          </w:p>
          <w:p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Selection</w:t>
            </w:r>
          </w:p>
          <w:p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Process</w:t>
            </w:r>
          </w:p>
          <w:p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Selection</w:t>
            </w:r>
          </w:p>
          <w:p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Process</w:t>
            </w:r>
          </w:p>
          <w:p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Selection</w:t>
            </w:r>
          </w:p>
          <w:p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Process</w:t>
            </w:r>
          </w:p>
          <w:p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Application</w:t>
            </w:r>
          </w:p>
          <w:p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Form-Selection</w:t>
            </w:r>
          </w:p>
          <w:p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Process</w:t>
            </w:r>
          </w:p>
          <w:p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Selection</w:t>
            </w:r>
          </w:p>
          <w:p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Process</w:t>
            </w:r>
          </w:p>
          <w:p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Application</w:t>
            </w:r>
          </w:p>
          <w:p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Form-Selection</w:t>
            </w:r>
          </w:p>
          <w:p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Process</w:t>
            </w:r>
          </w:p>
          <w:p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Application</w:t>
            </w:r>
          </w:p>
          <w:p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Form-Selection</w:t>
            </w:r>
          </w:p>
          <w:p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process</w:t>
            </w:r>
          </w:p>
          <w:p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/>
        </w:tc>
      </w:tr>
    </w:tbl>
    <w:p/>
    <w:tbl>
      <w:tblPr>
        <w:tblStyle w:val="TableGrid"/>
        <w:tblW w:w="11000" w:type="dxa"/>
        <w:tblLook w:val="04A0" w:firstRow="1" w:lastRow="0" w:firstColumn="1" w:lastColumn="0" w:noHBand="0" w:noVBand="1"/>
      </w:tblPr>
      <w:tblGrid>
        <w:gridCol w:w="2750"/>
        <w:gridCol w:w="2750"/>
        <w:gridCol w:w="2750"/>
        <w:gridCol w:w="2750"/>
      </w:tblGrid>
      <w:tr>
        <w:trPr>
          <w:trHeight w:val="3526"/>
        </w:trPr>
        <w:tc>
          <w:tcPr>
            <w:tcW w:w="2750" w:type="dxa"/>
          </w:tcPr>
          <w:p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Knowledge</w:t>
            </w:r>
          </w:p>
          <w:p/>
        </w:tc>
        <w:tc>
          <w:tcPr>
            <w:tcW w:w="2750" w:type="dxa"/>
          </w:tcPr>
          <w:p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Knowledge of current issues in primary</w:t>
            </w:r>
          </w:p>
          <w:p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Education</w:t>
            </w:r>
          </w:p>
          <w:p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Knowledge of the opportunities that being</w:t>
            </w:r>
          </w:p>
          <w:p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 Academy can bring</w:t>
            </w:r>
          </w:p>
          <w:p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Knowledge of the principles and practice of</w:t>
            </w:r>
          </w:p>
          <w:p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Quality Assurance systems including school</w:t>
            </w:r>
          </w:p>
          <w:p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reviews, self evaluation and appraisal</w:t>
            </w:r>
          </w:p>
          <w:p/>
        </w:tc>
        <w:tc>
          <w:tcPr>
            <w:tcW w:w="2750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  <w:p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E</w:t>
            </w:r>
          </w:p>
        </w:tc>
        <w:tc>
          <w:tcPr>
            <w:tcW w:w="2750" w:type="dxa"/>
          </w:tcPr>
          <w:p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Application</w:t>
            </w:r>
          </w:p>
          <w:p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Form-Selection</w:t>
            </w:r>
          </w:p>
          <w:p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Process</w:t>
            </w:r>
          </w:p>
          <w:p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Application</w:t>
            </w:r>
          </w:p>
          <w:p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Form-Selection</w:t>
            </w:r>
          </w:p>
          <w:p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Process</w:t>
            </w:r>
          </w:p>
          <w:p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Application</w:t>
            </w:r>
          </w:p>
          <w:p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Form-Selection</w:t>
            </w:r>
          </w:p>
          <w:p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process</w:t>
            </w:r>
          </w:p>
          <w:p/>
        </w:tc>
      </w:tr>
    </w:tbl>
    <w:p/>
    <w:p/>
    <w:sectPr>
      <w:footerReference w:type="default" r:id="rId11"/>
      <w:pgSz w:w="12240" w:h="15840"/>
      <w:pgMar w:top="720" w:right="720" w:bottom="720" w:left="720" w:header="708" w:footer="2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SansMS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354996"/>
      <w:docPartObj>
        <w:docPartGallery w:val="Page Numbers (Bottom of Page)"/>
        <w:docPartUnique/>
      </w:docPartObj>
    </w:sdtPr>
    <w:sdtEndPr>
      <w:rPr>
        <w:noProof/>
      </w:rPr>
    </w:sdtEndPr>
    <w:sdtContent>
      <w:p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>
    <w:pPr>
      <w:pStyle w:val="Footer"/>
    </w:pPr>
    <w:r>
      <w:t xml:space="preserve">PACT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cid:B577DFF2-AB58-4BC8-AE1C-D15E2FF6D5A1@h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4A835F-BA54-41DA-B37E-9250DCCF3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731</Words>
  <Characters>4168</Characters>
  <Application>Microsoft Office Word</Application>
  <DocSecurity>4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k.wood</dc:creator>
  <cp:lastModifiedBy>n.nurcombe</cp:lastModifiedBy>
  <cp:revision>2</cp:revision>
  <dcterms:created xsi:type="dcterms:W3CDTF">2018-01-26T09:15:00Z</dcterms:created>
  <dcterms:modified xsi:type="dcterms:W3CDTF">2018-01-26T09:15:00Z</dcterms:modified>
</cp:coreProperties>
</file>