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76" w:rsidRPr="00D82176" w:rsidRDefault="00D82176" w:rsidP="00C72A0B">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ENGLISH MARTYRS’ CATHOLIC SCHOOL</w:t>
      </w:r>
    </w:p>
    <w:p w:rsidR="00D82176" w:rsidRDefault="00D82176" w:rsidP="00974418">
      <w:pPr>
        <w:autoSpaceDE w:val="0"/>
        <w:autoSpaceDN w:val="0"/>
        <w:adjustRightInd w:val="0"/>
        <w:spacing w:after="0" w:line="240" w:lineRule="auto"/>
        <w:rPr>
          <w:rFonts w:ascii="Arial" w:hAnsi="Arial" w:cs="Arial"/>
          <w:bCs/>
          <w:sz w:val="24"/>
          <w:szCs w:val="24"/>
        </w:rPr>
      </w:pPr>
    </w:p>
    <w:p w:rsidR="00D82176" w:rsidRDefault="00D82176" w:rsidP="00974418">
      <w:pPr>
        <w:autoSpaceDE w:val="0"/>
        <w:autoSpaceDN w:val="0"/>
        <w:adjustRightInd w:val="0"/>
        <w:spacing w:after="0" w:line="240" w:lineRule="auto"/>
        <w:rPr>
          <w:rFonts w:ascii="Arial" w:hAnsi="Arial" w:cs="Arial"/>
          <w:bCs/>
          <w:sz w:val="24"/>
          <w:szCs w:val="24"/>
        </w:rPr>
      </w:pPr>
    </w:p>
    <w:p w:rsidR="00D82176" w:rsidRDefault="00D82176" w:rsidP="00974418">
      <w:pPr>
        <w:autoSpaceDE w:val="0"/>
        <w:autoSpaceDN w:val="0"/>
        <w:adjustRightInd w:val="0"/>
        <w:spacing w:after="0" w:line="240" w:lineRule="auto"/>
        <w:rPr>
          <w:rFonts w:ascii="Arial" w:hAnsi="Arial" w:cs="Arial"/>
          <w:bCs/>
          <w:sz w:val="24"/>
          <w:szCs w:val="24"/>
        </w:rPr>
      </w:pPr>
    </w:p>
    <w:p w:rsidR="00D82176" w:rsidRPr="00D82176" w:rsidRDefault="00C72A0B" w:rsidP="00D82176">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ASSISTANT PRINCIPAL</w:t>
      </w:r>
    </w:p>
    <w:p w:rsidR="00D82176" w:rsidRDefault="00D82176" w:rsidP="00974418">
      <w:pPr>
        <w:autoSpaceDE w:val="0"/>
        <w:autoSpaceDN w:val="0"/>
        <w:adjustRightInd w:val="0"/>
        <w:spacing w:after="0" w:line="240" w:lineRule="auto"/>
        <w:rPr>
          <w:rFonts w:ascii="Arial" w:hAnsi="Arial" w:cs="Arial"/>
          <w:bCs/>
          <w:sz w:val="24"/>
          <w:szCs w:val="24"/>
        </w:rPr>
      </w:pPr>
    </w:p>
    <w:p w:rsidR="00D82176" w:rsidRPr="00D82176" w:rsidRDefault="00D82176" w:rsidP="00D82176">
      <w:pPr>
        <w:autoSpaceDE w:val="0"/>
        <w:autoSpaceDN w:val="0"/>
        <w:adjustRightInd w:val="0"/>
        <w:spacing w:after="0" w:line="240" w:lineRule="auto"/>
        <w:jc w:val="center"/>
        <w:rPr>
          <w:rFonts w:ascii="Arial" w:hAnsi="Arial" w:cs="Arial"/>
          <w:b/>
          <w:bCs/>
          <w:sz w:val="24"/>
          <w:szCs w:val="24"/>
          <w:u w:val="single"/>
        </w:rPr>
      </w:pPr>
      <w:r w:rsidRPr="00D82176">
        <w:rPr>
          <w:rFonts w:ascii="Arial" w:hAnsi="Arial" w:cs="Arial"/>
          <w:b/>
          <w:bCs/>
          <w:sz w:val="24"/>
          <w:szCs w:val="24"/>
          <w:u w:val="single"/>
        </w:rPr>
        <w:t>JOB DESCRIPTION</w:t>
      </w:r>
    </w:p>
    <w:p w:rsidR="00D82176" w:rsidRDefault="00D82176" w:rsidP="00974418">
      <w:pPr>
        <w:autoSpaceDE w:val="0"/>
        <w:autoSpaceDN w:val="0"/>
        <w:adjustRightInd w:val="0"/>
        <w:spacing w:after="0" w:line="240" w:lineRule="auto"/>
        <w:rPr>
          <w:rFonts w:ascii="Arial" w:hAnsi="Arial" w:cs="Arial"/>
          <w:bCs/>
          <w:sz w:val="24"/>
          <w:szCs w:val="24"/>
        </w:rPr>
      </w:pPr>
    </w:p>
    <w:p w:rsidR="00974418" w:rsidRPr="00D82176" w:rsidRDefault="00974418" w:rsidP="00974418">
      <w:pPr>
        <w:autoSpaceDE w:val="0"/>
        <w:autoSpaceDN w:val="0"/>
        <w:adjustRightInd w:val="0"/>
        <w:spacing w:after="0" w:line="240" w:lineRule="auto"/>
        <w:rPr>
          <w:rFonts w:ascii="Arial" w:hAnsi="Arial" w:cs="Arial"/>
          <w:bCs/>
          <w:sz w:val="24"/>
          <w:szCs w:val="24"/>
        </w:rPr>
      </w:pPr>
      <w:r w:rsidRPr="00D82176">
        <w:rPr>
          <w:rFonts w:ascii="Arial" w:hAnsi="Arial" w:cs="Arial"/>
          <w:bCs/>
          <w:sz w:val="24"/>
          <w:szCs w:val="24"/>
        </w:rPr>
        <w:tab/>
        <w:t xml:space="preserve"> </w:t>
      </w:r>
    </w:p>
    <w:p w:rsidR="00974418" w:rsidRDefault="00974418" w:rsidP="00974418">
      <w:pPr>
        <w:autoSpaceDE w:val="0"/>
        <w:autoSpaceDN w:val="0"/>
        <w:adjustRightInd w:val="0"/>
        <w:spacing w:after="0" w:line="240" w:lineRule="auto"/>
        <w:rPr>
          <w:rFonts w:ascii="Arial" w:hAnsi="Arial" w:cs="Arial"/>
          <w:sz w:val="24"/>
          <w:szCs w:val="24"/>
        </w:rPr>
      </w:pPr>
      <w:r w:rsidRPr="00D82176">
        <w:rPr>
          <w:rFonts w:ascii="Arial" w:hAnsi="Arial" w:cs="Arial"/>
          <w:bCs/>
          <w:sz w:val="24"/>
          <w:szCs w:val="24"/>
        </w:rPr>
        <w:t>Responsible to:</w:t>
      </w:r>
      <w:r w:rsidRPr="00D82176">
        <w:rPr>
          <w:rFonts w:ascii="Arial" w:hAnsi="Arial" w:cs="Arial"/>
          <w:bCs/>
          <w:sz w:val="24"/>
          <w:szCs w:val="24"/>
        </w:rPr>
        <w:tab/>
      </w:r>
      <w:r w:rsidRPr="00D82176">
        <w:rPr>
          <w:rFonts w:ascii="Arial" w:hAnsi="Arial" w:cs="Arial"/>
          <w:bCs/>
          <w:sz w:val="24"/>
          <w:szCs w:val="24"/>
        </w:rPr>
        <w:tab/>
      </w:r>
      <w:r w:rsidRPr="00D82176">
        <w:rPr>
          <w:rFonts w:ascii="Arial" w:hAnsi="Arial" w:cs="Arial"/>
          <w:bCs/>
          <w:sz w:val="24"/>
          <w:szCs w:val="24"/>
        </w:rPr>
        <w:tab/>
      </w:r>
      <w:r w:rsidRPr="00D82176">
        <w:rPr>
          <w:rFonts w:ascii="Arial" w:hAnsi="Arial" w:cs="Arial"/>
          <w:sz w:val="24"/>
          <w:szCs w:val="24"/>
        </w:rPr>
        <w:t>The Principal</w:t>
      </w:r>
    </w:p>
    <w:p w:rsidR="00D82176" w:rsidRPr="00D82176" w:rsidRDefault="00D82176" w:rsidP="00974418">
      <w:pPr>
        <w:autoSpaceDE w:val="0"/>
        <w:autoSpaceDN w:val="0"/>
        <w:adjustRightInd w:val="0"/>
        <w:spacing w:after="0" w:line="240" w:lineRule="auto"/>
        <w:rPr>
          <w:rFonts w:ascii="Arial" w:hAnsi="Arial" w:cs="Arial"/>
          <w:sz w:val="24"/>
          <w:szCs w:val="24"/>
        </w:rPr>
      </w:pPr>
    </w:p>
    <w:p w:rsidR="00974418" w:rsidRPr="00D82176" w:rsidRDefault="00974418" w:rsidP="00974418">
      <w:pPr>
        <w:autoSpaceDE w:val="0"/>
        <w:autoSpaceDN w:val="0"/>
        <w:adjustRightInd w:val="0"/>
        <w:spacing w:after="0" w:line="240" w:lineRule="auto"/>
        <w:rPr>
          <w:rFonts w:ascii="Arial" w:hAnsi="Arial" w:cs="Arial"/>
          <w:sz w:val="24"/>
          <w:szCs w:val="24"/>
        </w:rPr>
      </w:pPr>
    </w:p>
    <w:p w:rsidR="00974418" w:rsidRPr="00D82176" w:rsidRDefault="00974418" w:rsidP="00974418">
      <w:pPr>
        <w:autoSpaceDE w:val="0"/>
        <w:autoSpaceDN w:val="0"/>
        <w:adjustRightInd w:val="0"/>
        <w:spacing w:after="0" w:line="240" w:lineRule="auto"/>
        <w:rPr>
          <w:rFonts w:ascii="Arial" w:hAnsi="Arial" w:cs="Arial"/>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u w:val="single"/>
        </w:rPr>
      </w:pPr>
      <w:r w:rsidRPr="00D82176">
        <w:rPr>
          <w:rFonts w:ascii="Arial" w:hAnsi="Arial" w:cs="Arial"/>
          <w:b/>
          <w:bCs/>
          <w:sz w:val="24"/>
          <w:szCs w:val="24"/>
        </w:rPr>
        <w:t>1</w:t>
      </w:r>
      <w:r w:rsidR="00D82176">
        <w:rPr>
          <w:rFonts w:ascii="Arial" w:hAnsi="Arial" w:cs="Arial"/>
          <w:b/>
          <w:bCs/>
          <w:sz w:val="24"/>
          <w:szCs w:val="24"/>
        </w:rPr>
        <w:t>.</w:t>
      </w:r>
      <w:r w:rsidR="00D82176">
        <w:rPr>
          <w:rFonts w:ascii="Arial" w:hAnsi="Arial" w:cs="Arial"/>
          <w:b/>
          <w:bCs/>
          <w:sz w:val="24"/>
          <w:szCs w:val="24"/>
        </w:rPr>
        <w:tab/>
      </w:r>
      <w:r w:rsidR="00D82176">
        <w:rPr>
          <w:rFonts w:ascii="Arial" w:hAnsi="Arial" w:cs="Arial"/>
          <w:b/>
          <w:bCs/>
          <w:sz w:val="24"/>
          <w:szCs w:val="24"/>
          <w:u w:val="single"/>
        </w:rPr>
        <w:t>Introduction</w:t>
      </w:r>
    </w:p>
    <w:p w:rsidR="00974418" w:rsidRPr="00D82176" w:rsidRDefault="00974418" w:rsidP="00974418">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r w:rsidRPr="00D82176">
        <w:rPr>
          <w:rFonts w:ascii="Arial" w:hAnsi="Arial" w:cs="Arial"/>
          <w:sz w:val="24"/>
          <w:szCs w:val="24"/>
        </w:rPr>
        <w:t>1.1</w:t>
      </w:r>
      <w:r w:rsidRPr="00D82176">
        <w:rPr>
          <w:rFonts w:ascii="Arial" w:hAnsi="Arial" w:cs="Arial"/>
          <w:sz w:val="24"/>
          <w:szCs w:val="24"/>
        </w:rPr>
        <w:tab/>
        <w:t>This appointment is with the governors of the school under the terms of the Catholic Education Service contract signed with the governors as employers.  The governors will appoint a person who will support the Principal in ensuring that the Catholic ethos, rooted in the teachings of Jesus Christ and the Catholic Church, permeates all aspects of the life of the school.</w:t>
      </w: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r w:rsidRPr="00D82176">
        <w:rPr>
          <w:rFonts w:ascii="Arial" w:hAnsi="Arial" w:cs="Arial"/>
          <w:sz w:val="24"/>
          <w:szCs w:val="24"/>
        </w:rPr>
        <w:t>1.2</w:t>
      </w:r>
      <w:r w:rsidRPr="00D82176">
        <w:rPr>
          <w:rFonts w:ascii="Arial" w:hAnsi="Arial" w:cs="Arial"/>
          <w:sz w:val="24"/>
          <w:szCs w:val="24"/>
        </w:rPr>
        <w:tab/>
        <w:t xml:space="preserve">The appointment is subject to the current conditions of service for Assistant </w:t>
      </w:r>
      <w:proofErr w:type="spellStart"/>
      <w:r w:rsidRPr="00D82176">
        <w:rPr>
          <w:rFonts w:ascii="Arial" w:hAnsi="Arial" w:cs="Arial"/>
          <w:sz w:val="24"/>
          <w:szCs w:val="24"/>
        </w:rPr>
        <w:t>Headteachers</w:t>
      </w:r>
      <w:proofErr w:type="spellEnd"/>
      <w:r w:rsidRPr="00D82176">
        <w:rPr>
          <w:rFonts w:ascii="Arial" w:hAnsi="Arial" w:cs="Arial"/>
          <w:sz w:val="24"/>
          <w:szCs w:val="24"/>
        </w:rPr>
        <w:t xml:space="preserve"> contained in the School Teachers' Pay and Conditions document and other current education and employment legislation.</w:t>
      </w:r>
    </w:p>
    <w:p w:rsidR="00974418" w:rsidRPr="00D82176" w:rsidRDefault="00974418" w:rsidP="00974418">
      <w:pPr>
        <w:autoSpaceDE w:val="0"/>
        <w:autoSpaceDN w:val="0"/>
        <w:adjustRightInd w:val="0"/>
        <w:spacing w:after="0" w:line="240" w:lineRule="auto"/>
        <w:rPr>
          <w:rFonts w:ascii="Arial" w:hAnsi="Arial" w:cs="Arial"/>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r w:rsidRPr="00D82176">
        <w:rPr>
          <w:rFonts w:ascii="Arial" w:hAnsi="Arial" w:cs="Arial"/>
          <w:sz w:val="24"/>
          <w:szCs w:val="24"/>
        </w:rPr>
        <w:t>1.3</w:t>
      </w:r>
      <w:r w:rsidRPr="00D82176">
        <w:rPr>
          <w:rFonts w:ascii="Arial" w:hAnsi="Arial" w:cs="Arial"/>
          <w:sz w:val="24"/>
          <w:szCs w:val="24"/>
        </w:rPr>
        <w:tab/>
        <w:t>This job description may be amended at any time, following consultation between the Princip</w:t>
      </w:r>
      <w:r w:rsidR="00C72A0B">
        <w:rPr>
          <w:rFonts w:ascii="Arial" w:hAnsi="Arial" w:cs="Arial"/>
          <w:sz w:val="24"/>
          <w:szCs w:val="24"/>
        </w:rPr>
        <w:t>al and the Assistant Principal</w:t>
      </w:r>
      <w:r w:rsidRPr="00D82176">
        <w:rPr>
          <w:rFonts w:ascii="Arial" w:hAnsi="Arial" w:cs="Arial"/>
          <w:sz w:val="24"/>
          <w:szCs w:val="24"/>
        </w:rPr>
        <w:t xml:space="preserve"> and will be reviewed annually.</w:t>
      </w:r>
    </w:p>
    <w:p w:rsidR="00974418" w:rsidRPr="00D82176" w:rsidRDefault="00974418" w:rsidP="00974418">
      <w:pPr>
        <w:autoSpaceDE w:val="0"/>
        <w:autoSpaceDN w:val="0"/>
        <w:adjustRightInd w:val="0"/>
        <w:spacing w:after="0" w:line="240" w:lineRule="auto"/>
        <w:rPr>
          <w:rFonts w:ascii="Arial" w:hAnsi="Arial" w:cs="Arial"/>
          <w:sz w:val="24"/>
          <w:szCs w:val="24"/>
        </w:rPr>
      </w:pPr>
    </w:p>
    <w:p w:rsidR="00974418" w:rsidRPr="00D82176" w:rsidRDefault="00D82176" w:rsidP="00974418">
      <w:pPr>
        <w:autoSpaceDE w:val="0"/>
        <w:autoSpaceDN w:val="0"/>
        <w:adjustRightInd w:val="0"/>
        <w:spacing w:after="0" w:line="240" w:lineRule="auto"/>
        <w:ind w:left="567" w:hanging="567"/>
        <w:rPr>
          <w:rFonts w:ascii="Arial" w:hAnsi="Arial" w:cs="Arial"/>
          <w:bCs/>
          <w:sz w:val="24"/>
          <w:szCs w:val="24"/>
          <w:u w:val="single"/>
        </w:rPr>
      </w:pPr>
      <w:r>
        <w:rPr>
          <w:rFonts w:ascii="Arial" w:hAnsi="Arial" w:cs="Arial"/>
          <w:b/>
          <w:bCs/>
          <w:sz w:val="24"/>
          <w:szCs w:val="24"/>
        </w:rPr>
        <w:t>2.</w:t>
      </w:r>
      <w:r>
        <w:rPr>
          <w:rFonts w:ascii="Arial" w:hAnsi="Arial" w:cs="Arial"/>
          <w:b/>
          <w:bCs/>
          <w:sz w:val="24"/>
          <w:szCs w:val="24"/>
        </w:rPr>
        <w:tab/>
      </w:r>
      <w:r w:rsidRPr="00D82176">
        <w:rPr>
          <w:rFonts w:ascii="Arial" w:hAnsi="Arial" w:cs="Arial"/>
          <w:b/>
          <w:bCs/>
          <w:sz w:val="24"/>
          <w:szCs w:val="24"/>
          <w:u w:val="single"/>
        </w:rPr>
        <w:t xml:space="preserve">Core Purpose of the Assistant </w:t>
      </w:r>
      <w:r w:rsidR="00C72A0B">
        <w:rPr>
          <w:rFonts w:ascii="Arial" w:hAnsi="Arial" w:cs="Arial"/>
          <w:b/>
          <w:sz w:val="24"/>
          <w:szCs w:val="24"/>
          <w:u w:val="single"/>
        </w:rPr>
        <w:t>Principal</w:t>
      </w: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r w:rsidRPr="00D82176">
        <w:rPr>
          <w:rFonts w:ascii="Arial" w:hAnsi="Arial" w:cs="Arial"/>
          <w:sz w:val="24"/>
          <w:szCs w:val="24"/>
        </w:rPr>
        <w:t>2.1</w:t>
      </w:r>
      <w:r w:rsidRPr="00D82176">
        <w:rPr>
          <w:rFonts w:ascii="Arial" w:hAnsi="Arial" w:cs="Arial"/>
          <w:sz w:val="24"/>
          <w:szCs w:val="24"/>
        </w:rPr>
        <w:tab/>
        <w:t>The core purp</w:t>
      </w:r>
      <w:r w:rsidR="00C72A0B">
        <w:rPr>
          <w:rFonts w:ascii="Arial" w:hAnsi="Arial" w:cs="Arial"/>
          <w:sz w:val="24"/>
          <w:szCs w:val="24"/>
        </w:rPr>
        <w:t>ose of the Assistant Principal</w:t>
      </w:r>
      <w:r w:rsidRPr="00D82176">
        <w:rPr>
          <w:rFonts w:ascii="Arial" w:hAnsi="Arial" w:cs="Arial"/>
          <w:sz w:val="24"/>
          <w:szCs w:val="24"/>
        </w:rPr>
        <w:t xml:space="preserve"> is to support the Principal in ensuring that:</w:t>
      </w: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p>
    <w:p w:rsidR="00974418" w:rsidRPr="00D82176" w:rsidRDefault="00974418" w:rsidP="00974418">
      <w:pPr>
        <w:pStyle w:val="ListParagraph"/>
        <w:numPr>
          <w:ilvl w:val="0"/>
          <w:numId w:val="2"/>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 xml:space="preserve">the school is conducted as a Catholic school in accordance with the teachings of the  Catholic Church and Canon Law, and in accordance with the Trust Deed </w:t>
      </w:r>
      <w:r w:rsidR="00C72A0B">
        <w:rPr>
          <w:rFonts w:ascii="Arial" w:hAnsi="Arial" w:cs="Arial"/>
          <w:sz w:val="24"/>
          <w:szCs w:val="24"/>
        </w:rPr>
        <w:t>of the Diocese of Nottingham</w:t>
      </w:r>
      <w:r w:rsidRPr="00D82176">
        <w:rPr>
          <w:rFonts w:ascii="Arial" w:hAnsi="Arial" w:cs="Arial"/>
          <w:sz w:val="24"/>
          <w:szCs w:val="24"/>
        </w:rPr>
        <w:t>;</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religious education is in accordance with the teachings, doctrines, discipline and general and particular norms of the Catholic Church;</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religious worship is in accordance with the rites, practices, discipline and liturgical norms of the Catholic Church;</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the school provides high quality teaching and learning that leads to successful outcomes for pupils in terms of spiritual and moral growth, achievement, attitudes to learning, behaviour and personal development;</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rsidR="00974418" w:rsidRDefault="00974418" w:rsidP="00D82176">
      <w:pPr>
        <w:pStyle w:val="ListParagraph"/>
        <w:numPr>
          <w:ilvl w:val="0"/>
          <w:numId w:val="1"/>
        </w:numPr>
        <w:autoSpaceDE w:val="0"/>
        <w:autoSpaceDN w:val="0"/>
        <w:adjustRightInd w:val="0"/>
        <w:spacing w:after="0" w:line="240" w:lineRule="auto"/>
        <w:ind w:left="851" w:hanging="284"/>
        <w:rPr>
          <w:rFonts w:ascii="Arial" w:hAnsi="Arial" w:cs="Arial"/>
          <w:sz w:val="24"/>
          <w:szCs w:val="24"/>
        </w:rPr>
      </w:pPr>
      <w:proofErr w:type="gramStart"/>
      <w:r w:rsidRPr="00D82176">
        <w:rPr>
          <w:rFonts w:ascii="Arial" w:hAnsi="Arial" w:cs="Arial"/>
          <w:sz w:val="24"/>
          <w:szCs w:val="24"/>
        </w:rPr>
        <w:t>all</w:t>
      </w:r>
      <w:proofErr w:type="gramEnd"/>
      <w:r w:rsidRPr="00D82176">
        <w:rPr>
          <w:rFonts w:ascii="Arial" w:hAnsi="Arial" w:cs="Arial"/>
          <w:sz w:val="24"/>
          <w:szCs w:val="24"/>
        </w:rPr>
        <w:t xml:space="preserve"> statutory requirements are met and the work of the school is effectively monitored, evaluated and reviewed.</w:t>
      </w:r>
    </w:p>
    <w:p w:rsidR="00D82176" w:rsidRPr="00D82176" w:rsidRDefault="00D82176" w:rsidP="00D82176">
      <w:pPr>
        <w:pStyle w:val="ListParagraph"/>
        <w:autoSpaceDE w:val="0"/>
        <w:autoSpaceDN w:val="0"/>
        <w:adjustRightInd w:val="0"/>
        <w:spacing w:after="0" w:line="240" w:lineRule="auto"/>
        <w:ind w:left="851"/>
        <w:rPr>
          <w:rFonts w:ascii="Arial" w:hAnsi="Arial" w:cs="Arial"/>
          <w:sz w:val="24"/>
          <w:szCs w:val="24"/>
        </w:rPr>
      </w:pPr>
    </w:p>
    <w:p w:rsidR="00974418" w:rsidRDefault="00974418" w:rsidP="00974418">
      <w:pPr>
        <w:autoSpaceDE w:val="0"/>
        <w:autoSpaceDN w:val="0"/>
        <w:adjustRightInd w:val="0"/>
        <w:spacing w:after="0" w:line="240" w:lineRule="auto"/>
        <w:ind w:left="567" w:hanging="567"/>
        <w:rPr>
          <w:rFonts w:ascii="Arial" w:hAnsi="Arial" w:cs="Arial"/>
          <w:b/>
          <w:bCs/>
          <w:sz w:val="24"/>
          <w:szCs w:val="24"/>
        </w:rPr>
      </w:pPr>
      <w:r w:rsidRPr="00D82176">
        <w:rPr>
          <w:rFonts w:ascii="Arial" w:hAnsi="Arial" w:cs="Arial"/>
          <w:b/>
          <w:bCs/>
          <w:sz w:val="24"/>
          <w:szCs w:val="24"/>
        </w:rPr>
        <w:t>3</w:t>
      </w:r>
      <w:r w:rsidR="00D82176">
        <w:rPr>
          <w:rFonts w:ascii="Arial" w:hAnsi="Arial" w:cs="Arial"/>
          <w:b/>
          <w:bCs/>
          <w:sz w:val="24"/>
          <w:szCs w:val="24"/>
        </w:rPr>
        <w:t>.</w:t>
      </w:r>
      <w:r w:rsidRPr="00D82176">
        <w:rPr>
          <w:rFonts w:ascii="Arial" w:hAnsi="Arial" w:cs="Arial"/>
          <w:b/>
          <w:bCs/>
          <w:sz w:val="24"/>
          <w:szCs w:val="24"/>
        </w:rPr>
        <w:tab/>
      </w:r>
      <w:r w:rsidR="00D82176">
        <w:rPr>
          <w:rFonts w:ascii="Arial" w:hAnsi="Arial" w:cs="Arial"/>
          <w:b/>
          <w:bCs/>
          <w:sz w:val="24"/>
          <w:szCs w:val="24"/>
          <w:u w:val="single"/>
        </w:rPr>
        <w:t xml:space="preserve">General Duties and Responsibilities </w:t>
      </w:r>
    </w:p>
    <w:p w:rsidR="00D82176" w:rsidRPr="00D82176" w:rsidRDefault="00D82176" w:rsidP="00974418">
      <w:pPr>
        <w:autoSpaceDE w:val="0"/>
        <w:autoSpaceDN w:val="0"/>
        <w:adjustRightInd w:val="0"/>
        <w:spacing w:after="0" w:line="240" w:lineRule="auto"/>
        <w:ind w:left="567" w:hanging="567"/>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To carry out the dut</w:t>
      </w:r>
      <w:r w:rsidR="00C72A0B">
        <w:rPr>
          <w:rFonts w:ascii="Arial" w:hAnsi="Arial" w:cs="Arial"/>
          <w:sz w:val="24"/>
          <w:szCs w:val="24"/>
        </w:rPr>
        <w:t>ies of the Assistant Principal</w:t>
      </w:r>
      <w:r w:rsidRPr="00D82176">
        <w:rPr>
          <w:rFonts w:ascii="Arial" w:hAnsi="Arial" w:cs="Arial"/>
          <w:sz w:val="24"/>
          <w:szCs w:val="24"/>
        </w:rPr>
        <w:t xml:space="preserve"> as set out in the current School Teachers’ Pay &amp; Conditions Document.</w:t>
      </w:r>
    </w:p>
    <w:p w:rsidR="00974418" w:rsidRPr="00D82176" w:rsidRDefault="00974418" w:rsidP="00974418">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r w:rsidRPr="00D82176">
        <w:rPr>
          <w:rFonts w:ascii="Arial" w:hAnsi="Arial" w:cs="Arial"/>
          <w:b/>
          <w:bCs/>
          <w:sz w:val="24"/>
          <w:szCs w:val="24"/>
        </w:rPr>
        <w:t>4</w:t>
      </w:r>
      <w:r w:rsidR="00D82176">
        <w:rPr>
          <w:rFonts w:ascii="Arial" w:hAnsi="Arial" w:cs="Arial"/>
          <w:b/>
          <w:bCs/>
          <w:sz w:val="24"/>
          <w:szCs w:val="24"/>
        </w:rPr>
        <w:t>.</w:t>
      </w:r>
      <w:r w:rsidRPr="00D82176">
        <w:rPr>
          <w:rFonts w:ascii="Arial" w:hAnsi="Arial" w:cs="Arial"/>
          <w:b/>
          <w:bCs/>
          <w:sz w:val="24"/>
          <w:szCs w:val="24"/>
        </w:rPr>
        <w:tab/>
      </w:r>
      <w:r w:rsidR="00D82176">
        <w:rPr>
          <w:rFonts w:ascii="Arial" w:hAnsi="Arial" w:cs="Arial"/>
          <w:b/>
          <w:bCs/>
          <w:sz w:val="24"/>
          <w:szCs w:val="24"/>
          <w:u w:val="single"/>
        </w:rPr>
        <w:t>Key Areas of Responsibility</w:t>
      </w: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r w:rsidRPr="00D82176">
        <w:rPr>
          <w:rFonts w:ascii="Arial" w:hAnsi="Arial" w:cs="Arial"/>
          <w:bCs/>
          <w:sz w:val="24"/>
          <w:szCs w:val="24"/>
        </w:rPr>
        <w:t>4.1</w:t>
      </w:r>
      <w:r w:rsidRPr="00D82176">
        <w:rPr>
          <w:rFonts w:ascii="Arial" w:hAnsi="Arial" w:cs="Arial"/>
          <w:bCs/>
          <w:sz w:val="24"/>
          <w:szCs w:val="24"/>
        </w:rPr>
        <w:tab/>
      </w:r>
      <w:r w:rsidRPr="00D82176">
        <w:rPr>
          <w:rFonts w:ascii="Arial" w:hAnsi="Arial" w:cs="Arial"/>
          <w:b/>
          <w:bCs/>
          <w:sz w:val="24"/>
          <w:szCs w:val="24"/>
        </w:rPr>
        <w:t>Shaping the Future</w:t>
      </w: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The ‘preferred future’, expressed in the strategic vision and development of a Catholic school, stems from the educational mission of the Church, which is reflected in the school’s mission statement and school improvement plan.</w:t>
      </w:r>
    </w:p>
    <w:p w:rsidR="00974418" w:rsidRPr="00D82176" w:rsidRDefault="00974418" w:rsidP="00D82176">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r w:rsidRPr="00D82176">
        <w:rPr>
          <w:rFonts w:ascii="Arial" w:hAnsi="Arial" w:cs="Arial"/>
          <w:b/>
          <w:bCs/>
          <w:sz w:val="24"/>
          <w:szCs w:val="24"/>
        </w:rPr>
        <w:tab/>
      </w:r>
      <w:r w:rsidRPr="00D82176">
        <w:rPr>
          <w:rFonts w:ascii="Arial" w:hAnsi="Arial" w:cs="Arial"/>
          <w:bCs/>
          <w:sz w:val="24"/>
          <w:szCs w:val="24"/>
        </w:rPr>
        <w:t xml:space="preserve">The Assistant </w:t>
      </w:r>
      <w:r w:rsidR="00C72A0B">
        <w:rPr>
          <w:rFonts w:ascii="Arial" w:hAnsi="Arial" w:cs="Arial"/>
          <w:sz w:val="24"/>
          <w:szCs w:val="24"/>
        </w:rPr>
        <w:t>Principal</w:t>
      </w:r>
      <w:r w:rsidRPr="00D82176">
        <w:rPr>
          <w:rFonts w:ascii="Arial" w:hAnsi="Arial" w:cs="Arial"/>
          <w:bCs/>
          <w:sz w:val="24"/>
          <w:szCs w:val="24"/>
        </w:rPr>
        <w:t xml:space="preserve"> supports the Principal in:</w:t>
      </w: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the vision for the school is clearly articulated, shared, understood and acted upon effectively by all.</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 xml:space="preserve">The vision must reflect its </w:t>
      </w:r>
      <w:r w:rsidR="00C72A0B">
        <w:rPr>
          <w:rFonts w:ascii="Arial" w:hAnsi="Arial" w:cs="Arial"/>
          <w:sz w:val="24"/>
          <w:szCs w:val="24"/>
        </w:rPr>
        <w:t>distinctive Catholic character,</w:t>
      </w:r>
      <w:r w:rsidRPr="00D82176">
        <w:rPr>
          <w:rFonts w:ascii="Arial" w:hAnsi="Arial" w:cs="Arial"/>
          <w:sz w:val="24"/>
          <w:szCs w:val="24"/>
        </w:rPr>
        <w:t xml:space="preserve"> based on what it means to be fully human as revealed in the person, lif</w:t>
      </w:r>
      <w:r w:rsidR="00C72A0B">
        <w:rPr>
          <w:rFonts w:ascii="Arial" w:hAnsi="Arial" w:cs="Arial"/>
          <w:sz w:val="24"/>
          <w:szCs w:val="24"/>
        </w:rPr>
        <w:t>e and teachings of Jesus Christ as set out in the Church’s teaching.</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Working within the school community to translate the vision into agreed ob</w:t>
      </w:r>
      <w:r w:rsidR="00C72A0B">
        <w:rPr>
          <w:rFonts w:ascii="Arial" w:hAnsi="Arial" w:cs="Arial"/>
          <w:sz w:val="24"/>
          <w:szCs w:val="24"/>
        </w:rPr>
        <w:t>jectives and operational plans,</w:t>
      </w:r>
      <w:r w:rsidRPr="00D82176">
        <w:rPr>
          <w:rFonts w:ascii="Arial" w:hAnsi="Arial" w:cs="Arial"/>
          <w:sz w:val="24"/>
          <w:szCs w:val="24"/>
        </w:rPr>
        <w:t xml:space="preserve"> which will promote and sustain school improvement.</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Establishing a commitment amongst students, staff and parents to the school’s mission in partnership with the governing body and through the example of personal conviction.</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Demonstrating the vision and values in everyday work and practice.</w:t>
      </w:r>
    </w:p>
    <w:p w:rsidR="00974418" w:rsidRPr="00D82176" w:rsidRDefault="00974418" w:rsidP="00974418">
      <w:pPr>
        <w:pStyle w:val="ListParagraph"/>
        <w:numPr>
          <w:ilvl w:val="0"/>
          <w:numId w:val="1"/>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Motivating and working with others to create a shared culture and positive climate.</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Creating a distinctively Catholic ethos that is inclusive and applies Catholic values, attitudes and practices in all aspects of school life, and that life is lived explicitly and consciously in the presence of God.</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creativity, innovation and the use of appropriate new technologies to achieve excellence.</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that the strategic planning takes account of the diversity, values and experience of the school and community at large.</w:t>
      </w:r>
    </w:p>
    <w:p w:rsidR="00974418" w:rsidRPr="00D82176" w:rsidRDefault="00974418" w:rsidP="00974418">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r w:rsidRPr="00D82176">
        <w:rPr>
          <w:rFonts w:ascii="Arial" w:hAnsi="Arial" w:cs="Arial"/>
          <w:bCs/>
          <w:sz w:val="24"/>
          <w:szCs w:val="24"/>
        </w:rPr>
        <w:t>4.2</w:t>
      </w:r>
      <w:r w:rsidRPr="00D82176">
        <w:rPr>
          <w:rFonts w:ascii="Arial" w:hAnsi="Arial" w:cs="Arial"/>
          <w:b/>
          <w:bCs/>
          <w:sz w:val="24"/>
          <w:szCs w:val="24"/>
        </w:rPr>
        <w:tab/>
        <w:t>Leading Learning and Teaching</w:t>
      </w:r>
      <w:r w:rsidR="002279AD" w:rsidRPr="00D82176">
        <w:rPr>
          <w:rFonts w:ascii="Arial" w:hAnsi="Arial" w:cs="Arial"/>
          <w:b/>
          <w:bCs/>
          <w:sz w:val="24"/>
          <w:szCs w:val="24"/>
        </w:rPr>
        <w:t xml:space="preserve"> and Pastoral responsibilities</w:t>
      </w:r>
    </w:p>
    <w:p w:rsidR="00974418" w:rsidRPr="00D82176" w:rsidRDefault="00974418" w:rsidP="00974418">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In a Catholic school the search for excellence is expressed in learning and teaching, which responds to the needs and aspirations of its pupils and acknowledges their individual worth as children of God.</w:t>
      </w:r>
    </w:p>
    <w:p w:rsidR="00974418" w:rsidRDefault="00974418" w:rsidP="00974418">
      <w:pPr>
        <w:autoSpaceDE w:val="0"/>
        <w:autoSpaceDN w:val="0"/>
        <w:adjustRightInd w:val="0"/>
        <w:spacing w:after="0" w:line="240" w:lineRule="auto"/>
        <w:rPr>
          <w:rFonts w:ascii="Arial" w:hAnsi="Arial" w:cs="Arial"/>
          <w:b/>
          <w:bCs/>
          <w:sz w:val="24"/>
          <w:szCs w:val="24"/>
        </w:rPr>
      </w:pPr>
    </w:p>
    <w:p w:rsidR="00D82176" w:rsidRDefault="00D82176" w:rsidP="00974418">
      <w:pPr>
        <w:autoSpaceDE w:val="0"/>
        <w:autoSpaceDN w:val="0"/>
        <w:adjustRightInd w:val="0"/>
        <w:spacing w:after="0" w:line="240" w:lineRule="auto"/>
        <w:rPr>
          <w:rFonts w:ascii="Arial" w:hAnsi="Arial" w:cs="Arial"/>
          <w:b/>
          <w:bCs/>
          <w:sz w:val="24"/>
          <w:szCs w:val="24"/>
        </w:rPr>
      </w:pPr>
    </w:p>
    <w:p w:rsidR="00D82176" w:rsidRDefault="00D82176" w:rsidP="00974418">
      <w:pPr>
        <w:autoSpaceDE w:val="0"/>
        <w:autoSpaceDN w:val="0"/>
        <w:adjustRightInd w:val="0"/>
        <w:spacing w:after="0" w:line="240" w:lineRule="auto"/>
        <w:rPr>
          <w:rFonts w:ascii="Arial" w:hAnsi="Arial" w:cs="Arial"/>
          <w:b/>
          <w:bCs/>
          <w:sz w:val="24"/>
          <w:szCs w:val="24"/>
        </w:rPr>
      </w:pPr>
    </w:p>
    <w:p w:rsidR="00D82176" w:rsidRPr="00D82176" w:rsidRDefault="00D82176" w:rsidP="00974418">
      <w:pPr>
        <w:autoSpaceDE w:val="0"/>
        <w:autoSpaceDN w:val="0"/>
        <w:adjustRightInd w:val="0"/>
        <w:spacing w:after="0" w:line="240" w:lineRule="auto"/>
        <w:rPr>
          <w:rFonts w:ascii="Arial" w:hAnsi="Arial" w:cs="Arial"/>
          <w:b/>
          <w:bCs/>
          <w:sz w:val="24"/>
          <w:szCs w:val="24"/>
        </w:rPr>
      </w:pPr>
    </w:p>
    <w:p w:rsidR="00974418" w:rsidRPr="00D82176" w:rsidRDefault="002279AD" w:rsidP="002279AD">
      <w:pPr>
        <w:autoSpaceDE w:val="0"/>
        <w:autoSpaceDN w:val="0"/>
        <w:adjustRightInd w:val="0"/>
        <w:spacing w:after="0" w:line="240" w:lineRule="auto"/>
        <w:ind w:firstLine="567"/>
        <w:rPr>
          <w:rFonts w:ascii="Arial" w:hAnsi="Arial" w:cs="Arial"/>
          <w:sz w:val="24"/>
          <w:szCs w:val="24"/>
        </w:rPr>
      </w:pPr>
      <w:r w:rsidRPr="00D82176">
        <w:rPr>
          <w:rFonts w:ascii="Arial" w:hAnsi="Arial" w:cs="Arial"/>
          <w:b/>
          <w:bCs/>
          <w:sz w:val="24"/>
          <w:szCs w:val="24"/>
        </w:rPr>
        <w:t xml:space="preserve"> </w:t>
      </w:r>
      <w:r w:rsidRPr="00D82176">
        <w:rPr>
          <w:rFonts w:ascii="Arial" w:hAnsi="Arial" w:cs="Arial"/>
          <w:bCs/>
          <w:sz w:val="24"/>
          <w:szCs w:val="24"/>
        </w:rPr>
        <w:t>T</w:t>
      </w:r>
      <w:r w:rsidR="00C72A0B">
        <w:rPr>
          <w:rFonts w:ascii="Arial" w:hAnsi="Arial" w:cs="Arial"/>
          <w:sz w:val="24"/>
          <w:szCs w:val="24"/>
        </w:rPr>
        <w:t>he Assistant Principal</w:t>
      </w:r>
      <w:r w:rsidR="00974418" w:rsidRPr="00D82176">
        <w:rPr>
          <w:rFonts w:ascii="Arial" w:hAnsi="Arial" w:cs="Arial"/>
          <w:sz w:val="24"/>
          <w:szCs w:val="24"/>
        </w:rPr>
        <w:t xml:space="preserve"> supports the Principal in:</w:t>
      </w:r>
    </w:p>
    <w:p w:rsidR="00974418" w:rsidRPr="00D82176" w:rsidRDefault="00974418" w:rsidP="00974418">
      <w:pPr>
        <w:autoSpaceDE w:val="0"/>
        <w:autoSpaceDN w:val="0"/>
        <w:adjustRightInd w:val="0"/>
        <w:spacing w:after="0" w:line="240" w:lineRule="auto"/>
        <w:ind w:left="567" w:hanging="207"/>
        <w:rPr>
          <w:rFonts w:ascii="Arial" w:hAnsi="Arial" w:cs="Arial"/>
          <w:sz w:val="24"/>
          <w:szCs w:val="24"/>
        </w:rPr>
      </w:pP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lastRenderedPageBreak/>
        <w:t>Ensuring a consistent and continuous school-wide focus on students’ achievement, using data and benchmarks to monitor progress in every child’s learning.</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that learning is at the centre of strategic planning and resource management.</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Establishing creative, responsive and effective approaches to learning and teaching.</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Creating and maintaining an effective partnership with parents to support and improving students' achievement and personal development and furthering the distinctive Catholic nature, purposes and aims of the school.</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 xml:space="preserve">Ensuring a culture and ethos of challenge and support where all </w:t>
      </w:r>
      <w:r w:rsidR="002279AD" w:rsidRPr="00D82176">
        <w:rPr>
          <w:rFonts w:ascii="Arial" w:hAnsi="Arial" w:cs="Arial"/>
          <w:sz w:val="24"/>
          <w:szCs w:val="24"/>
        </w:rPr>
        <w:t>student</w:t>
      </w:r>
      <w:r w:rsidRPr="00D82176">
        <w:rPr>
          <w:rFonts w:ascii="Arial" w:hAnsi="Arial" w:cs="Arial"/>
          <w:sz w:val="24"/>
          <w:szCs w:val="24"/>
        </w:rPr>
        <w:t>s can achieve success and become engaged in their own learning.</w:t>
      </w:r>
    </w:p>
    <w:p w:rsidR="002279AD" w:rsidRPr="00D82176" w:rsidRDefault="002279AD"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excellent pastoral support for all students at various levels</w:t>
      </w:r>
    </w:p>
    <w:p w:rsidR="002279AD" w:rsidRPr="00D82176" w:rsidRDefault="002279AD"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Working with external agencies to provide for the needs of all students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Demonstrating and articulating high expectations and setting stretching targets for the whole school community.</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Taking a strategic role in the development of new and emerging technologies to enhance and extend the learning experience of students.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Monitoring, evaluating and reviewing classroom practice and promoting improvement strategies.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Challenging underperformance at all levels and ensuring effective corrective action and follow-up.</w:t>
      </w:r>
    </w:p>
    <w:p w:rsidR="00974418" w:rsidRPr="00D82176" w:rsidRDefault="00974418" w:rsidP="00974418">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r w:rsidRPr="00D82176">
        <w:rPr>
          <w:rFonts w:ascii="Arial" w:hAnsi="Arial" w:cs="Arial"/>
          <w:bCs/>
          <w:sz w:val="24"/>
          <w:szCs w:val="24"/>
        </w:rPr>
        <w:t>4.3</w:t>
      </w:r>
      <w:r w:rsidRPr="00D82176">
        <w:rPr>
          <w:rFonts w:ascii="Arial" w:hAnsi="Arial" w:cs="Arial"/>
          <w:bCs/>
          <w:sz w:val="24"/>
          <w:szCs w:val="24"/>
        </w:rPr>
        <w:tab/>
      </w:r>
      <w:r w:rsidRPr="00D82176">
        <w:rPr>
          <w:rFonts w:ascii="Arial" w:hAnsi="Arial" w:cs="Arial"/>
          <w:b/>
          <w:bCs/>
          <w:sz w:val="24"/>
          <w:szCs w:val="24"/>
        </w:rPr>
        <w:t>Developing Self and Working with Others</w:t>
      </w: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The Assistant Principal supports the Principal in:</w:t>
      </w:r>
    </w:p>
    <w:p w:rsidR="00974418" w:rsidRPr="00D82176" w:rsidRDefault="00974418" w:rsidP="00974418">
      <w:pPr>
        <w:autoSpaceDE w:val="0"/>
        <w:autoSpaceDN w:val="0"/>
        <w:adjustRightInd w:val="0"/>
        <w:spacing w:after="0" w:line="240" w:lineRule="auto"/>
        <w:ind w:firstLine="360"/>
        <w:rPr>
          <w:rFonts w:ascii="Arial" w:hAnsi="Arial" w:cs="Arial"/>
          <w:sz w:val="24"/>
          <w:szCs w:val="24"/>
        </w:rPr>
      </w:pP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Treating people fairly, equitably and with dignity and respect to create and maintain a positive school culture consistent with the Catholic ethos of the school and its mission.</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Building a collaborative learning culture within the school and actively engaging with other schools to build effective learning communities.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effective planning, allocation, support and evaluation of work undertaken by teams and individuals, ensuring clear delegation of tasks and devolution of responsibilities.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Acknowledging the responsibilities and celebrating the achievements of individuals and teams.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Developing and maintaining a culture of high expectations for self and for others and taking appropriate action when performance is unsatisfactory.</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Regularly reviewing own practice, setting personal targets and taking responsibility for own personal development.</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Managing own workload and that of others to allow an appropriate work/life balance.</w:t>
      </w:r>
    </w:p>
    <w:p w:rsidR="00974418" w:rsidRDefault="00974418" w:rsidP="00974418">
      <w:pPr>
        <w:autoSpaceDE w:val="0"/>
        <w:autoSpaceDN w:val="0"/>
        <w:adjustRightInd w:val="0"/>
        <w:spacing w:after="0" w:line="240" w:lineRule="auto"/>
        <w:rPr>
          <w:rFonts w:ascii="Arial" w:hAnsi="Arial" w:cs="Arial"/>
          <w:sz w:val="24"/>
          <w:szCs w:val="24"/>
        </w:rPr>
      </w:pPr>
    </w:p>
    <w:p w:rsidR="00D82176" w:rsidRDefault="00D82176" w:rsidP="00974418">
      <w:pPr>
        <w:autoSpaceDE w:val="0"/>
        <w:autoSpaceDN w:val="0"/>
        <w:adjustRightInd w:val="0"/>
        <w:spacing w:after="0" w:line="240" w:lineRule="auto"/>
        <w:rPr>
          <w:rFonts w:ascii="Arial" w:hAnsi="Arial" w:cs="Arial"/>
          <w:sz w:val="24"/>
          <w:szCs w:val="24"/>
        </w:rPr>
      </w:pPr>
    </w:p>
    <w:p w:rsidR="00D82176" w:rsidRDefault="00D82176" w:rsidP="00974418">
      <w:pPr>
        <w:autoSpaceDE w:val="0"/>
        <w:autoSpaceDN w:val="0"/>
        <w:adjustRightInd w:val="0"/>
        <w:spacing w:after="0" w:line="240" w:lineRule="auto"/>
        <w:rPr>
          <w:rFonts w:ascii="Arial" w:hAnsi="Arial" w:cs="Arial"/>
          <w:sz w:val="24"/>
          <w:szCs w:val="24"/>
        </w:rPr>
      </w:pPr>
    </w:p>
    <w:p w:rsidR="00D82176" w:rsidRPr="00D82176" w:rsidRDefault="00D82176" w:rsidP="00974418">
      <w:pPr>
        <w:autoSpaceDE w:val="0"/>
        <w:autoSpaceDN w:val="0"/>
        <w:adjustRightInd w:val="0"/>
        <w:spacing w:after="0" w:line="240" w:lineRule="auto"/>
        <w:rPr>
          <w:rFonts w:ascii="Arial" w:hAnsi="Arial" w:cs="Arial"/>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r w:rsidRPr="00D82176">
        <w:rPr>
          <w:rFonts w:ascii="Arial" w:hAnsi="Arial" w:cs="Arial"/>
          <w:bCs/>
          <w:sz w:val="24"/>
          <w:szCs w:val="24"/>
        </w:rPr>
        <w:t>4.4</w:t>
      </w:r>
      <w:r w:rsidRPr="00D82176">
        <w:rPr>
          <w:rFonts w:ascii="Arial" w:hAnsi="Arial" w:cs="Arial"/>
          <w:bCs/>
          <w:sz w:val="24"/>
          <w:szCs w:val="24"/>
        </w:rPr>
        <w:tab/>
      </w:r>
      <w:r w:rsidRPr="00D82176">
        <w:rPr>
          <w:rFonts w:ascii="Arial" w:hAnsi="Arial" w:cs="Arial"/>
          <w:b/>
          <w:bCs/>
          <w:sz w:val="24"/>
          <w:szCs w:val="24"/>
        </w:rPr>
        <w:t>Managing the Organisation</w:t>
      </w: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r w:rsidRPr="00D82176">
        <w:rPr>
          <w:rFonts w:ascii="Arial" w:hAnsi="Arial" w:cs="Arial"/>
          <w:sz w:val="24"/>
          <w:szCs w:val="24"/>
        </w:rPr>
        <w:lastRenderedPageBreak/>
        <w:t>4.4.1</w:t>
      </w:r>
      <w:r w:rsidRPr="00D82176">
        <w:rPr>
          <w:rFonts w:ascii="Arial" w:hAnsi="Arial" w:cs="Arial"/>
          <w:sz w:val="24"/>
          <w:szCs w:val="24"/>
        </w:rPr>
        <w:tab/>
        <w:t>In a Catholic school all deployment of staff, finance, material resources, time and energy should promote the common good of the community in accordance with the school's mission.</w:t>
      </w:r>
    </w:p>
    <w:p w:rsidR="00974418" w:rsidRPr="00D82176" w:rsidRDefault="00974418" w:rsidP="00974418">
      <w:pPr>
        <w:autoSpaceDE w:val="0"/>
        <w:autoSpaceDN w:val="0"/>
        <w:adjustRightInd w:val="0"/>
        <w:spacing w:after="0" w:line="240" w:lineRule="auto"/>
        <w:rPr>
          <w:rFonts w:ascii="Arial" w:hAnsi="Arial" w:cs="Arial"/>
          <w:sz w:val="24"/>
          <w:szCs w:val="24"/>
        </w:rPr>
      </w:pPr>
    </w:p>
    <w:p w:rsidR="00974418" w:rsidRPr="00D82176" w:rsidRDefault="00C72A0B" w:rsidP="00D82176">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4.4.2</w:t>
      </w:r>
      <w:r>
        <w:rPr>
          <w:rFonts w:ascii="Arial" w:hAnsi="Arial" w:cs="Arial"/>
          <w:sz w:val="24"/>
          <w:szCs w:val="24"/>
        </w:rPr>
        <w:tab/>
        <w:t xml:space="preserve">The Assistant Principal </w:t>
      </w:r>
      <w:r w:rsidR="00974418" w:rsidRPr="00D82176">
        <w:rPr>
          <w:rFonts w:ascii="Arial" w:hAnsi="Arial" w:cs="Arial"/>
          <w:sz w:val="24"/>
          <w:szCs w:val="24"/>
        </w:rPr>
        <w:t>helps provide effective organisation and management of the school and seeks ways of improving organisational structures and functions based on rigorous self-evalu</w:t>
      </w:r>
      <w:r>
        <w:rPr>
          <w:rFonts w:ascii="Arial" w:hAnsi="Arial" w:cs="Arial"/>
          <w:sz w:val="24"/>
          <w:szCs w:val="24"/>
        </w:rPr>
        <w:t>ation. The Assistant Principal</w:t>
      </w:r>
      <w:r w:rsidR="00974418" w:rsidRPr="00D82176">
        <w:rPr>
          <w:rFonts w:ascii="Arial" w:hAnsi="Arial" w:cs="Arial"/>
          <w:sz w:val="24"/>
          <w:szCs w:val="24"/>
        </w:rPr>
        <w:t xml:space="preserve"> also helps deploy people and resources efficiently and effectively to secure the </w:t>
      </w:r>
      <w:proofErr w:type="gramStart"/>
      <w:r w:rsidR="00974418" w:rsidRPr="00D82176">
        <w:rPr>
          <w:rFonts w:ascii="Arial" w:hAnsi="Arial" w:cs="Arial"/>
          <w:sz w:val="24"/>
          <w:szCs w:val="24"/>
        </w:rPr>
        <w:t>school’s</w:t>
      </w:r>
      <w:proofErr w:type="gramEnd"/>
      <w:r w:rsidR="00974418" w:rsidRPr="00D82176">
        <w:rPr>
          <w:rFonts w:ascii="Arial" w:hAnsi="Arial" w:cs="Arial"/>
          <w:sz w:val="24"/>
          <w:szCs w:val="24"/>
        </w:rPr>
        <w:t xml:space="preserve"> aims and mission through meeting specific objectives in line with the school’s strategic plan and financial objectives.</w:t>
      </w:r>
      <w:r w:rsidR="00974418" w:rsidRPr="00D82176">
        <w:rPr>
          <w:rFonts w:ascii="Arial" w:hAnsi="Arial" w:cs="Arial"/>
          <w:b/>
          <w:bCs/>
          <w:sz w:val="24"/>
          <w:szCs w:val="24"/>
        </w:rPr>
        <w:t xml:space="preserve"> </w:t>
      </w:r>
    </w:p>
    <w:p w:rsidR="00974418" w:rsidRPr="00D82176" w:rsidRDefault="00974418" w:rsidP="00974418">
      <w:pPr>
        <w:autoSpaceDE w:val="0"/>
        <w:autoSpaceDN w:val="0"/>
        <w:adjustRightInd w:val="0"/>
        <w:spacing w:after="0" w:line="240" w:lineRule="auto"/>
        <w:ind w:left="567"/>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 xml:space="preserve">The Assistant </w:t>
      </w:r>
      <w:r w:rsidR="00C72A0B">
        <w:rPr>
          <w:rFonts w:ascii="Arial" w:hAnsi="Arial" w:cs="Arial"/>
          <w:sz w:val="24"/>
          <w:szCs w:val="24"/>
        </w:rPr>
        <w:t xml:space="preserve">Principal </w:t>
      </w:r>
      <w:r w:rsidRPr="00D82176">
        <w:rPr>
          <w:rFonts w:ascii="Arial" w:hAnsi="Arial" w:cs="Arial"/>
          <w:sz w:val="24"/>
          <w:szCs w:val="24"/>
        </w:rPr>
        <w:t>supports the Principal in:</w:t>
      </w:r>
    </w:p>
    <w:p w:rsidR="00974418" w:rsidRPr="00D82176" w:rsidRDefault="00974418" w:rsidP="00974418">
      <w:pPr>
        <w:autoSpaceDE w:val="0"/>
        <w:autoSpaceDN w:val="0"/>
        <w:adjustRightInd w:val="0"/>
        <w:spacing w:after="0" w:line="240" w:lineRule="auto"/>
        <w:ind w:left="567"/>
        <w:rPr>
          <w:rFonts w:ascii="Arial" w:hAnsi="Arial" w:cs="Arial"/>
          <w:sz w:val="24"/>
          <w:szCs w:val="24"/>
        </w:rPr>
      </w:pP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Producing and implementing clear, evidence-based improvement plans and policies for the development of the school and its facilities.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that, within the Catholic ethos, policies and practices take account of national and local circumstances, policies and initiatives.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Ensuring that the range, quality and use of all available resources is monitored, evaluated and reviewed to improve the quality of education for all pupils and provide value for money.</w:t>
      </w:r>
    </w:p>
    <w:p w:rsidR="00974418" w:rsidRPr="00D82176" w:rsidRDefault="00974418" w:rsidP="00974418">
      <w:pPr>
        <w:autoSpaceDE w:val="0"/>
        <w:autoSpaceDN w:val="0"/>
        <w:adjustRightInd w:val="0"/>
        <w:spacing w:after="0" w:line="240" w:lineRule="auto"/>
        <w:rPr>
          <w:rFonts w:ascii="Arial" w:hAnsi="Arial" w:cs="Arial"/>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r w:rsidRPr="00D82176">
        <w:rPr>
          <w:rFonts w:ascii="Arial" w:hAnsi="Arial" w:cs="Arial"/>
          <w:bCs/>
          <w:sz w:val="24"/>
          <w:szCs w:val="24"/>
        </w:rPr>
        <w:t>4.5</w:t>
      </w:r>
      <w:r w:rsidRPr="00D82176">
        <w:rPr>
          <w:rFonts w:ascii="Arial" w:hAnsi="Arial" w:cs="Arial"/>
          <w:b/>
          <w:bCs/>
          <w:sz w:val="24"/>
          <w:szCs w:val="24"/>
        </w:rPr>
        <w:tab/>
        <w:t>Securing Accountability</w:t>
      </w: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 xml:space="preserve"> The Assistant Principal supports the Principal in:</w:t>
      </w: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Fulfilling commitments arising from contractual accountability to the governing body.</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Developing the Catholic ethos so that everyone understands the mission of the school, which enables everyone to work collaboratively, share knowledge and understanding, celebrate success and accept responsibility for outcomes.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Developing and presenting a coherent, understandable and accurate account of the school’s performance to a range of audiences including governors, parents and carers.</w:t>
      </w:r>
    </w:p>
    <w:p w:rsidR="00974418" w:rsidRPr="00D82176" w:rsidRDefault="00974418" w:rsidP="00974418">
      <w:pPr>
        <w:pStyle w:val="ListParagraph"/>
        <w:numPr>
          <w:ilvl w:val="0"/>
          <w:numId w:val="3"/>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Reflecting on personal contribution to school achievements and take account of feedback from others.</w:t>
      </w:r>
    </w:p>
    <w:p w:rsidR="00974418" w:rsidRPr="00D82176" w:rsidRDefault="00974418" w:rsidP="00974418">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r w:rsidRPr="00D82176">
        <w:rPr>
          <w:rFonts w:ascii="Arial" w:hAnsi="Arial" w:cs="Arial"/>
          <w:bCs/>
          <w:sz w:val="24"/>
          <w:szCs w:val="24"/>
        </w:rPr>
        <w:t>4.6</w:t>
      </w:r>
      <w:r w:rsidRPr="00D82176">
        <w:rPr>
          <w:rFonts w:ascii="Arial" w:hAnsi="Arial" w:cs="Arial"/>
          <w:bCs/>
          <w:sz w:val="24"/>
          <w:szCs w:val="24"/>
        </w:rPr>
        <w:tab/>
      </w:r>
      <w:r w:rsidRPr="00D82176">
        <w:rPr>
          <w:rFonts w:ascii="Arial" w:hAnsi="Arial" w:cs="Arial"/>
          <w:b/>
          <w:bCs/>
          <w:sz w:val="24"/>
          <w:szCs w:val="24"/>
        </w:rPr>
        <w:t>Strengthening Community</w:t>
      </w:r>
    </w:p>
    <w:p w:rsidR="00974418" w:rsidRPr="00D82176" w:rsidRDefault="00974418" w:rsidP="00974418">
      <w:pPr>
        <w:autoSpaceDE w:val="0"/>
        <w:autoSpaceDN w:val="0"/>
        <w:adjustRightInd w:val="0"/>
        <w:spacing w:after="0" w:line="240" w:lineRule="auto"/>
        <w:ind w:left="567" w:hanging="567"/>
        <w:rPr>
          <w:rFonts w:ascii="Arial" w:hAnsi="Arial" w:cs="Arial"/>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In a Catholic school there is a special relationship with the parish and the church, as well as the local community with its distinctive social context.</w:t>
      </w:r>
    </w:p>
    <w:p w:rsidR="00974418" w:rsidRPr="00D82176" w:rsidRDefault="00974418" w:rsidP="00D82176">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r w:rsidRPr="00D82176">
        <w:rPr>
          <w:rFonts w:ascii="Arial" w:hAnsi="Arial" w:cs="Arial"/>
          <w:sz w:val="24"/>
          <w:szCs w:val="24"/>
        </w:rPr>
        <w:tab/>
        <w:t>The Assistant Principal supports the Principal in:</w:t>
      </w:r>
    </w:p>
    <w:p w:rsidR="00974418" w:rsidRPr="00D82176" w:rsidRDefault="00974418" w:rsidP="00974418">
      <w:pPr>
        <w:autoSpaceDE w:val="0"/>
        <w:autoSpaceDN w:val="0"/>
        <w:adjustRightInd w:val="0"/>
        <w:spacing w:after="0" w:line="240" w:lineRule="auto"/>
        <w:ind w:left="567" w:hanging="567"/>
        <w:rPr>
          <w:rFonts w:ascii="Arial" w:hAnsi="Arial" w:cs="Arial"/>
          <w:sz w:val="24"/>
          <w:szCs w:val="24"/>
        </w:rPr>
      </w:pPr>
    </w:p>
    <w:p w:rsidR="00974418" w:rsidRPr="00D82176" w:rsidRDefault="00974418" w:rsidP="00974418">
      <w:pPr>
        <w:pStyle w:val="ListParagraph"/>
        <w:numPr>
          <w:ilvl w:val="0"/>
          <w:numId w:val="4"/>
        </w:numPr>
        <w:autoSpaceDE w:val="0"/>
        <w:autoSpaceDN w:val="0"/>
        <w:adjustRightInd w:val="0"/>
        <w:spacing w:after="0" w:line="240" w:lineRule="auto"/>
        <w:ind w:left="851" w:hanging="295"/>
        <w:rPr>
          <w:rFonts w:ascii="Arial" w:hAnsi="Arial" w:cs="Arial"/>
          <w:sz w:val="24"/>
          <w:szCs w:val="24"/>
        </w:rPr>
      </w:pPr>
      <w:r w:rsidRPr="00D82176">
        <w:rPr>
          <w:rFonts w:ascii="Arial" w:hAnsi="Arial" w:cs="Arial"/>
          <w:sz w:val="24"/>
          <w:szCs w:val="24"/>
        </w:rPr>
        <w:t>Creating and maintaining an effective partnership with parents and carers, as the prime educators, to support and improve students’ growth in the knowledge and love of God and neighbour, their achievement and personal development.</w:t>
      </w:r>
    </w:p>
    <w:p w:rsidR="00974418" w:rsidRPr="00D82176" w:rsidRDefault="00974418" w:rsidP="00974418">
      <w:pPr>
        <w:pStyle w:val="ListParagraph"/>
        <w:numPr>
          <w:ilvl w:val="0"/>
          <w:numId w:val="4"/>
        </w:numPr>
        <w:autoSpaceDE w:val="0"/>
        <w:autoSpaceDN w:val="0"/>
        <w:adjustRightInd w:val="0"/>
        <w:spacing w:after="0" w:line="240" w:lineRule="auto"/>
        <w:ind w:left="851" w:hanging="295"/>
        <w:rPr>
          <w:rFonts w:ascii="Arial" w:hAnsi="Arial" w:cs="Arial"/>
          <w:sz w:val="24"/>
          <w:szCs w:val="24"/>
        </w:rPr>
      </w:pPr>
      <w:r w:rsidRPr="00D82176">
        <w:rPr>
          <w:rFonts w:ascii="Arial" w:hAnsi="Arial" w:cs="Arial"/>
          <w:sz w:val="24"/>
          <w:szCs w:val="24"/>
        </w:rPr>
        <w:lastRenderedPageBreak/>
        <w:t>Seeking opportunities to invite parents and carers, the parish, community figures, businesses or other organisations into the school to enhance and enrich the school as a faith community and its value to the wider community.</w:t>
      </w:r>
    </w:p>
    <w:p w:rsidR="00D82176" w:rsidRDefault="00974418" w:rsidP="00D82176">
      <w:pPr>
        <w:pStyle w:val="ListParagraph"/>
        <w:numPr>
          <w:ilvl w:val="0"/>
          <w:numId w:val="4"/>
        </w:numPr>
        <w:autoSpaceDE w:val="0"/>
        <w:autoSpaceDN w:val="0"/>
        <w:adjustRightInd w:val="0"/>
        <w:spacing w:after="0" w:line="240" w:lineRule="auto"/>
        <w:ind w:left="851" w:hanging="295"/>
        <w:rPr>
          <w:rFonts w:ascii="Arial" w:hAnsi="Arial" w:cs="Arial"/>
          <w:sz w:val="24"/>
          <w:szCs w:val="24"/>
        </w:rPr>
      </w:pPr>
      <w:r w:rsidRPr="00D82176">
        <w:rPr>
          <w:rFonts w:ascii="Arial" w:hAnsi="Arial" w:cs="Arial"/>
          <w:sz w:val="24"/>
          <w:szCs w:val="24"/>
        </w:rPr>
        <w:t>Contributing to the development of the education system by, for example, sharing effective practice, working in partnership with other schools and promoting innovative initiatives.</w:t>
      </w:r>
      <w:r w:rsidR="00D82176">
        <w:rPr>
          <w:rFonts w:ascii="Arial" w:hAnsi="Arial" w:cs="Arial"/>
          <w:sz w:val="24"/>
          <w:szCs w:val="24"/>
        </w:rPr>
        <w:t xml:space="preserve">                                                                       </w:t>
      </w:r>
    </w:p>
    <w:p w:rsidR="00D82176" w:rsidRDefault="00D82176" w:rsidP="00D82176">
      <w:pPr>
        <w:pStyle w:val="ListParagraph"/>
        <w:autoSpaceDE w:val="0"/>
        <w:autoSpaceDN w:val="0"/>
        <w:adjustRightInd w:val="0"/>
        <w:spacing w:after="0" w:line="240" w:lineRule="auto"/>
        <w:ind w:left="851"/>
        <w:rPr>
          <w:rFonts w:ascii="Arial" w:hAnsi="Arial" w:cs="Arial"/>
          <w:sz w:val="24"/>
          <w:szCs w:val="24"/>
        </w:rPr>
      </w:pPr>
    </w:p>
    <w:p w:rsidR="00974418" w:rsidRPr="00D82176" w:rsidRDefault="00974418" w:rsidP="00D82176">
      <w:pPr>
        <w:autoSpaceDE w:val="0"/>
        <w:autoSpaceDN w:val="0"/>
        <w:adjustRightInd w:val="0"/>
        <w:spacing w:after="0" w:line="240" w:lineRule="auto"/>
        <w:rPr>
          <w:rFonts w:ascii="Arial" w:hAnsi="Arial" w:cs="Arial"/>
          <w:sz w:val="24"/>
          <w:szCs w:val="24"/>
        </w:rPr>
      </w:pPr>
      <w:r w:rsidRPr="00956876">
        <w:rPr>
          <w:rFonts w:ascii="Arial" w:hAnsi="Arial" w:cs="Arial"/>
          <w:bCs/>
          <w:sz w:val="24"/>
          <w:szCs w:val="24"/>
        </w:rPr>
        <w:t>4.7</w:t>
      </w:r>
      <w:r w:rsidRPr="00D82176">
        <w:rPr>
          <w:rFonts w:ascii="Arial" w:hAnsi="Arial" w:cs="Arial"/>
          <w:bCs/>
          <w:sz w:val="24"/>
          <w:szCs w:val="24"/>
        </w:rPr>
        <w:tab/>
      </w:r>
      <w:r w:rsidRPr="00D82176">
        <w:rPr>
          <w:rFonts w:ascii="Arial" w:hAnsi="Arial" w:cs="Arial"/>
          <w:b/>
          <w:bCs/>
          <w:sz w:val="24"/>
          <w:szCs w:val="24"/>
        </w:rPr>
        <w:t>Safeguarding Children &amp; Safer Recruitment</w:t>
      </w: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p>
    <w:p w:rsidR="00974418" w:rsidRPr="00D82176" w:rsidRDefault="00974418" w:rsidP="00974418">
      <w:pPr>
        <w:autoSpaceDE w:val="0"/>
        <w:autoSpaceDN w:val="0"/>
        <w:adjustRightInd w:val="0"/>
        <w:spacing w:after="0" w:line="240" w:lineRule="auto"/>
        <w:ind w:left="567"/>
        <w:rPr>
          <w:rFonts w:ascii="Arial" w:hAnsi="Arial" w:cs="Arial"/>
          <w:sz w:val="24"/>
          <w:szCs w:val="24"/>
        </w:rPr>
      </w:pPr>
      <w:r w:rsidRPr="00D82176">
        <w:rPr>
          <w:rFonts w:ascii="Arial" w:hAnsi="Arial" w:cs="Arial"/>
          <w:sz w:val="24"/>
          <w:szCs w:val="24"/>
        </w:rPr>
        <w:t xml:space="preserve">This school is committed to safeguarding and promoting the welfare of children and young people and expects all staff and volunteers to share </w:t>
      </w:r>
      <w:proofErr w:type="gramStart"/>
      <w:r w:rsidRPr="00D82176">
        <w:rPr>
          <w:rFonts w:ascii="Arial" w:hAnsi="Arial" w:cs="Arial"/>
          <w:sz w:val="24"/>
          <w:szCs w:val="24"/>
        </w:rPr>
        <w:t>this  commitment</w:t>
      </w:r>
      <w:proofErr w:type="gramEnd"/>
      <w:r w:rsidRPr="00D82176">
        <w:rPr>
          <w:rFonts w:ascii="Arial" w:hAnsi="Arial" w:cs="Arial"/>
          <w:sz w:val="24"/>
          <w:szCs w:val="24"/>
        </w:rPr>
        <w:t>.</w:t>
      </w:r>
    </w:p>
    <w:p w:rsidR="00974418" w:rsidRPr="00D82176" w:rsidRDefault="00974418" w:rsidP="00974418">
      <w:pPr>
        <w:autoSpaceDE w:val="0"/>
        <w:autoSpaceDN w:val="0"/>
        <w:adjustRightInd w:val="0"/>
        <w:spacing w:after="0" w:line="240" w:lineRule="auto"/>
        <w:rPr>
          <w:rFonts w:ascii="Arial" w:hAnsi="Arial" w:cs="Arial"/>
          <w:b/>
          <w:bCs/>
          <w:sz w:val="24"/>
          <w:szCs w:val="24"/>
        </w:rPr>
      </w:pPr>
    </w:p>
    <w:p w:rsidR="00974418" w:rsidRPr="00D82176" w:rsidRDefault="00974418" w:rsidP="00974418">
      <w:pPr>
        <w:autoSpaceDE w:val="0"/>
        <w:autoSpaceDN w:val="0"/>
        <w:adjustRightInd w:val="0"/>
        <w:spacing w:after="0" w:line="240" w:lineRule="auto"/>
        <w:ind w:firstLine="567"/>
        <w:rPr>
          <w:rFonts w:ascii="Arial" w:hAnsi="Arial" w:cs="Arial"/>
          <w:bCs/>
          <w:sz w:val="24"/>
          <w:szCs w:val="24"/>
        </w:rPr>
      </w:pPr>
      <w:r w:rsidRPr="00D82176">
        <w:rPr>
          <w:rFonts w:ascii="Arial" w:hAnsi="Arial" w:cs="Arial"/>
          <w:b/>
          <w:bCs/>
          <w:sz w:val="24"/>
          <w:szCs w:val="24"/>
        </w:rPr>
        <w:t xml:space="preserve"> </w:t>
      </w:r>
      <w:r w:rsidRPr="00D82176">
        <w:rPr>
          <w:rFonts w:ascii="Arial" w:hAnsi="Arial" w:cs="Arial"/>
          <w:bCs/>
          <w:sz w:val="24"/>
          <w:szCs w:val="24"/>
        </w:rPr>
        <w:t>The Assistant Principal should support the Principal in ensuring that:</w:t>
      </w:r>
    </w:p>
    <w:p w:rsidR="00974418" w:rsidRPr="00D82176" w:rsidRDefault="00974418" w:rsidP="00974418">
      <w:pPr>
        <w:autoSpaceDE w:val="0"/>
        <w:autoSpaceDN w:val="0"/>
        <w:adjustRightInd w:val="0"/>
        <w:spacing w:after="0" w:line="240" w:lineRule="auto"/>
        <w:ind w:firstLine="567"/>
        <w:rPr>
          <w:rFonts w:ascii="Arial" w:hAnsi="Arial" w:cs="Arial"/>
          <w:bCs/>
          <w:sz w:val="24"/>
          <w:szCs w:val="24"/>
        </w:rPr>
      </w:pPr>
    </w:p>
    <w:p w:rsidR="00974418" w:rsidRPr="00D82176" w:rsidRDefault="00974418" w:rsidP="00974418">
      <w:pPr>
        <w:pStyle w:val="ListParagraph"/>
        <w:numPr>
          <w:ilvl w:val="0"/>
          <w:numId w:val="4"/>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The policies and procedures adopted by the governing body are fully implemented and followed by all staff.</w:t>
      </w:r>
    </w:p>
    <w:p w:rsidR="00974418" w:rsidRPr="00D82176" w:rsidRDefault="00974418" w:rsidP="00974418">
      <w:pPr>
        <w:pStyle w:val="ListParagraph"/>
        <w:numPr>
          <w:ilvl w:val="0"/>
          <w:numId w:val="4"/>
        </w:numPr>
        <w:autoSpaceDE w:val="0"/>
        <w:autoSpaceDN w:val="0"/>
        <w:adjustRightInd w:val="0"/>
        <w:spacing w:after="0" w:line="240" w:lineRule="auto"/>
        <w:ind w:left="851" w:hanging="284"/>
        <w:rPr>
          <w:rFonts w:ascii="Arial" w:hAnsi="Arial" w:cs="Arial"/>
          <w:sz w:val="24"/>
          <w:szCs w:val="24"/>
        </w:rPr>
      </w:pPr>
      <w:r w:rsidRPr="00D82176">
        <w:rPr>
          <w:rFonts w:ascii="Arial" w:hAnsi="Arial" w:cs="Arial"/>
          <w:sz w:val="24"/>
          <w:szCs w:val="24"/>
        </w:rPr>
        <w:t>All staff and volunteers feel able to raise concerns about poor or unsafe practice in regard to children, and such concerns are addressed sensitively and effectively in a timely manner in accordance with agreed disclosure policy.</w:t>
      </w:r>
    </w:p>
    <w:p w:rsidR="00974418" w:rsidRPr="00D82176" w:rsidRDefault="00974418" w:rsidP="00974418">
      <w:pPr>
        <w:autoSpaceDE w:val="0"/>
        <w:autoSpaceDN w:val="0"/>
        <w:adjustRightInd w:val="0"/>
        <w:spacing w:after="0" w:line="240" w:lineRule="auto"/>
        <w:rPr>
          <w:rFonts w:ascii="Arial" w:hAnsi="Arial" w:cs="Arial"/>
          <w:sz w:val="24"/>
          <w:szCs w:val="24"/>
        </w:rPr>
      </w:pP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r w:rsidRPr="00D82176">
        <w:rPr>
          <w:rFonts w:ascii="Arial" w:hAnsi="Arial" w:cs="Arial"/>
          <w:b/>
          <w:bCs/>
          <w:sz w:val="24"/>
          <w:szCs w:val="24"/>
        </w:rPr>
        <w:t>5</w:t>
      </w:r>
      <w:r w:rsidR="00D82176">
        <w:rPr>
          <w:rFonts w:ascii="Arial" w:hAnsi="Arial" w:cs="Arial"/>
          <w:b/>
          <w:bCs/>
          <w:sz w:val="24"/>
          <w:szCs w:val="24"/>
        </w:rPr>
        <w:t>.</w:t>
      </w:r>
      <w:r w:rsidRPr="00D82176">
        <w:rPr>
          <w:rFonts w:ascii="Arial" w:hAnsi="Arial" w:cs="Arial"/>
          <w:b/>
          <w:bCs/>
          <w:sz w:val="24"/>
          <w:szCs w:val="24"/>
        </w:rPr>
        <w:tab/>
      </w:r>
      <w:proofErr w:type="gramStart"/>
      <w:r w:rsidR="00D82176">
        <w:rPr>
          <w:rFonts w:ascii="Arial" w:hAnsi="Arial" w:cs="Arial"/>
          <w:b/>
          <w:bCs/>
          <w:sz w:val="24"/>
          <w:szCs w:val="24"/>
          <w:u w:val="single"/>
        </w:rPr>
        <w:t>Specific  Responsibilities</w:t>
      </w:r>
      <w:proofErr w:type="gramEnd"/>
      <w:r w:rsidR="00D82176">
        <w:rPr>
          <w:rFonts w:ascii="Arial" w:hAnsi="Arial" w:cs="Arial"/>
          <w:b/>
          <w:bCs/>
          <w:sz w:val="24"/>
          <w:szCs w:val="24"/>
          <w:u w:val="single"/>
        </w:rPr>
        <w:t xml:space="preserve"> of this Role</w:t>
      </w:r>
    </w:p>
    <w:p w:rsidR="00974418" w:rsidRPr="00D82176" w:rsidRDefault="00974418" w:rsidP="00974418">
      <w:pPr>
        <w:autoSpaceDE w:val="0"/>
        <w:autoSpaceDN w:val="0"/>
        <w:adjustRightInd w:val="0"/>
        <w:spacing w:after="0" w:line="240" w:lineRule="auto"/>
        <w:ind w:left="567" w:hanging="567"/>
        <w:rPr>
          <w:rFonts w:ascii="Arial" w:hAnsi="Arial" w:cs="Arial"/>
          <w:b/>
          <w:bCs/>
          <w:sz w:val="24"/>
          <w:szCs w:val="24"/>
        </w:rPr>
      </w:pPr>
    </w:p>
    <w:p w:rsidR="00974418" w:rsidRDefault="00974418" w:rsidP="00974418">
      <w:pPr>
        <w:autoSpaceDE w:val="0"/>
        <w:autoSpaceDN w:val="0"/>
        <w:adjustRightInd w:val="0"/>
        <w:spacing w:after="0" w:line="240" w:lineRule="auto"/>
        <w:ind w:left="567" w:hanging="567"/>
        <w:rPr>
          <w:rFonts w:ascii="Arial" w:hAnsi="Arial" w:cs="Arial"/>
          <w:bCs/>
          <w:sz w:val="24"/>
          <w:szCs w:val="24"/>
        </w:rPr>
      </w:pPr>
      <w:r w:rsidRPr="00242C49">
        <w:rPr>
          <w:rFonts w:ascii="Arial" w:hAnsi="Arial" w:cs="Arial"/>
          <w:bCs/>
          <w:sz w:val="24"/>
          <w:szCs w:val="24"/>
        </w:rPr>
        <w:t>5.1</w:t>
      </w:r>
      <w:r w:rsidRPr="00D82176">
        <w:rPr>
          <w:rFonts w:ascii="Arial" w:hAnsi="Arial" w:cs="Arial"/>
          <w:b/>
          <w:bCs/>
          <w:sz w:val="24"/>
          <w:szCs w:val="24"/>
        </w:rPr>
        <w:t xml:space="preserve"> </w:t>
      </w:r>
      <w:r w:rsidRPr="00D82176">
        <w:rPr>
          <w:rFonts w:ascii="Arial" w:hAnsi="Arial" w:cs="Arial"/>
          <w:b/>
          <w:bCs/>
          <w:sz w:val="24"/>
          <w:szCs w:val="24"/>
        </w:rPr>
        <w:tab/>
      </w:r>
      <w:r w:rsidRPr="00D82176">
        <w:rPr>
          <w:rFonts w:ascii="Arial" w:hAnsi="Arial" w:cs="Arial"/>
          <w:bCs/>
          <w:sz w:val="24"/>
          <w:szCs w:val="24"/>
        </w:rPr>
        <w:t>The specific responsibilit</w:t>
      </w:r>
      <w:r w:rsidR="002279AD" w:rsidRPr="00D82176">
        <w:rPr>
          <w:rFonts w:ascii="Arial" w:hAnsi="Arial" w:cs="Arial"/>
          <w:bCs/>
          <w:sz w:val="24"/>
          <w:szCs w:val="24"/>
        </w:rPr>
        <w:t>ies for strategic leadership,</w:t>
      </w:r>
      <w:r w:rsidRPr="00D82176">
        <w:rPr>
          <w:rFonts w:ascii="Arial" w:hAnsi="Arial" w:cs="Arial"/>
          <w:bCs/>
          <w:sz w:val="24"/>
          <w:szCs w:val="24"/>
        </w:rPr>
        <w:t xml:space="preserve"> line management </w:t>
      </w:r>
      <w:r w:rsidR="002279AD" w:rsidRPr="00D82176">
        <w:rPr>
          <w:rFonts w:ascii="Arial" w:hAnsi="Arial" w:cs="Arial"/>
          <w:bCs/>
          <w:sz w:val="24"/>
          <w:szCs w:val="24"/>
        </w:rPr>
        <w:t xml:space="preserve">and day-to-day </w:t>
      </w:r>
      <w:r w:rsidRPr="00D82176">
        <w:rPr>
          <w:rFonts w:ascii="Arial" w:hAnsi="Arial" w:cs="Arial"/>
          <w:bCs/>
          <w:sz w:val="24"/>
          <w:szCs w:val="24"/>
        </w:rPr>
        <w:t xml:space="preserve">will be agreed with the Assistant </w:t>
      </w:r>
      <w:r w:rsidR="00C72A0B">
        <w:rPr>
          <w:rFonts w:ascii="Arial" w:hAnsi="Arial" w:cs="Arial"/>
          <w:bCs/>
          <w:sz w:val="24"/>
          <w:szCs w:val="24"/>
        </w:rPr>
        <w:t xml:space="preserve">Principal </w:t>
      </w:r>
      <w:r w:rsidRPr="00D82176">
        <w:rPr>
          <w:rFonts w:ascii="Arial" w:hAnsi="Arial" w:cs="Arial"/>
          <w:bCs/>
          <w:sz w:val="24"/>
          <w:szCs w:val="24"/>
        </w:rPr>
        <w:t>in accordance with the designation of responsibilities across the Senior Leadership Team. This will take into account areas of experience and expertise as well as the need for professional development within the group. Usually portfolios are carried for a minimum of three years.</w:t>
      </w: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D82176" w:rsidRDefault="00D82176" w:rsidP="00974418">
      <w:pPr>
        <w:autoSpaceDE w:val="0"/>
        <w:autoSpaceDN w:val="0"/>
        <w:adjustRightInd w:val="0"/>
        <w:spacing w:after="0" w:line="240" w:lineRule="auto"/>
        <w:ind w:left="567" w:hanging="567"/>
        <w:rPr>
          <w:rFonts w:ascii="Arial" w:hAnsi="Arial" w:cs="Arial"/>
          <w:bCs/>
          <w:sz w:val="24"/>
          <w:szCs w:val="24"/>
        </w:rPr>
      </w:pPr>
    </w:p>
    <w:p w:rsidR="00B06AB6" w:rsidRPr="00D82176" w:rsidRDefault="00C72A0B">
      <w:pPr>
        <w:rPr>
          <w:rFonts w:ascii="Arial" w:hAnsi="Arial" w:cs="Arial"/>
          <w:sz w:val="24"/>
          <w:szCs w:val="24"/>
        </w:rPr>
      </w:pPr>
      <w:r>
        <w:rPr>
          <w:rFonts w:ascii="Arial" w:hAnsi="Arial" w:cs="Arial"/>
          <w:sz w:val="24"/>
          <w:szCs w:val="24"/>
        </w:rPr>
        <w:t>February 2016</w:t>
      </w:r>
    </w:p>
    <w:sectPr w:rsidR="00B06AB6" w:rsidRPr="00D82176" w:rsidSect="009A72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18" w:rsidRDefault="00974418" w:rsidP="00974418">
      <w:pPr>
        <w:spacing w:after="0" w:line="240" w:lineRule="auto"/>
      </w:pPr>
      <w:r>
        <w:separator/>
      </w:r>
    </w:p>
  </w:endnote>
  <w:endnote w:type="continuationSeparator" w:id="0">
    <w:p w:rsidR="00974418" w:rsidRDefault="00974418" w:rsidP="0097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C5" w:rsidRPr="004922E0" w:rsidRDefault="00974418">
    <w:pPr>
      <w:pStyle w:val="Footer"/>
      <w:rPr>
        <w:sz w:val="12"/>
        <w:szCs w:val="12"/>
      </w:rPr>
    </w:pPr>
    <w:r>
      <w:t xml:space="preserve"> </w:t>
    </w:r>
  </w:p>
  <w:p w:rsidR="00C448C5" w:rsidRDefault="00D01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18" w:rsidRDefault="00974418" w:rsidP="00974418">
      <w:pPr>
        <w:spacing w:after="0" w:line="240" w:lineRule="auto"/>
      </w:pPr>
      <w:r>
        <w:separator/>
      </w:r>
    </w:p>
  </w:footnote>
  <w:footnote w:type="continuationSeparator" w:id="0">
    <w:p w:rsidR="00974418" w:rsidRDefault="00974418" w:rsidP="00974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9362E"/>
    <w:multiLevelType w:val="hybridMultilevel"/>
    <w:tmpl w:val="664A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601C3"/>
    <w:multiLevelType w:val="hybridMultilevel"/>
    <w:tmpl w:val="F29030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93B1C"/>
    <w:multiLevelType w:val="hybridMultilevel"/>
    <w:tmpl w:val="DE7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C1B24"/>
    <w:multiLevelType w:val="hybridMultilevel"/>
    <w:tmpl w:val="AA24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18"/>
    <w:rsid w:val="000B2867"/>
    <w:rsid w:val="002279AD"/>
    <w:rsid w:val="00242C49"/>
    <w:rsid w:val="00514CE0"/>
    <w:rsid w:val="008D7D27"/>
    <w:rsid w:val="00956876"/>
    <w:rsid w:val="00974418"/>
    <w:rsid w:val="00C72A0B"/>
    <w:rsid w:val="00C93B69"/>
    <w:rsid w:val="00D01EFB"/>
    <w:rsid w:val="00D8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A2F7B9C-B40A-4E9B-8AB1-A88A1C1A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18"/>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4418"/>
    <w:pPr>
      <w:ind w:left="720"/>
    </w:pPr>
  </w:style>
  <w:style w:type="paragraph" w:styleId="Header">
    <w:name w:val="header"/>
    <w:basedOn w:val="Normal"/>
    <w:link w:val="HeaderChar"/>
    <w:rsid w:val="00974418"/>
    <w:pPr>
      <w:tabs>
        <w:tab w:val="center" w:pos="4513"/>
        <w:tab w:val="right" w:pos="9026"/>
      </w:tabs>
      <w:spacing w:after="0" w:line="240" w:lineRule="auto"/>
    </w:pPr>
  </w:style>
  <w:style w:type="character" w:customStyle="1" w:styleId="HeaderChar">
    <w:name w:val="Header Char"/>
    <w:basedOn w:val="DefaultParagraphFont"/>
    <w:link w:val="Header"/>
    <w:rsid w:val="00974418"/>
    <w:rPr>
      <w:rFonts w:ascii="Calibri" w:eastAsia="Times New Roman" w:hAnsi="Calibri" w:cs="Times New Roman"/>
      <w:lang w:val="en-GB"/>
    </w:rPr>
  </w:style>
  <w:style w:type="paragraph" w:styleId="Footer">
    <w:name w:val="footer"/>
    <w:basedOn w:val="Normal"/>
    <w:link w:val="FooterChar"/>
    <w:rsid w:val="00974418"/>
    <w:pPr>
      <w:tabs>
        <w:tab w:val="center" w:pos="4513"/>
        <w:tab w:val="right" w:pos="9026"/>
      </w:tabs>
      <w:spacing w:after="0" w:line="240" w:lineRule="auto"/>
    </w:pPr>
  </w:style>
  <w:style w:type="character" w:customStyle="1" w:styleId="FooterChar">
    <w:name w:val="Footer Char"/>
    <w:basedOn w:val="DefaultParagraphFont"/>
    <w:link w:val="Footer"/>
    <w:rsid w:val="00974418"/>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1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F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2A07-9528-43CF-95CD-C79C62AE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4CBF333</Template>
  <TotalTime>1</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mcarney</dc:creator>
  <cp:lastModifiedBy>Susan Ross</cp:lastModifiedBy>
  <cp:revision>2</cp:revision>
  <cp:lastPrinted>2019-03-20T09:14:00Z</cp:lastPrinted>
  <dcterms:created xsi:type="dcterms:W3CDTF">2019-03-20T09:15:00Z</dcterms:created>
  <dcterms:modified xsi:type="dcterms:W3CDTF">2019-03-20T09:15:00Z</dcterms:modified>
</cp:coreProperties>
</file>