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AC" w:rsidRDefault="00C72EAC">
      <w:pPr>
        <w:rPr>
          <w:rFonts w:ascii="Arial" w:eastAsia="Arial" w:hAnsi="Arial" w:cs="Arial"/>
        </w:rPr>
      </w:pPr>
      <w:bookmarkStart w:id="0" w:name="_heading=h.gjdgxs" w:colFirst="0" w:colLast="0"/>
      <w:bookmarkEnd w:id="0"/>
      <w:r>
        <w:rPr>
          <w:rFonts w:ascii="Arial" w:eastAsia="Arial" w:hAnsi="Arial" w:cs="Arial"/>
          <w:noProof/>
          <w:color w:val="FF0000"/>
          <w:sz w:val="110"/>
          <w:szCs w:val="110"/>
        </w:rPr>
        <w:drawing>
          <wp:inline distT="0" distB="0" distL="0" distR="0">
            <wp:extent cx="674476" cy="727524"/>
            <wp:effectExtent l="0" t="0" r="0" b="0"/>
            <wp:docPr id="3"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6"/>
                    <a:srcRect/>
                    <a:stretch>
                      <a:fillRect/>
                    </a:stretch>
                  </pic:blipFill>
                  <pic:spPr>
                    <a:xfrm>
                      <a:off x="0" y="0"/>
                      <a:ext cx="674476" cy="727524"/>
                    </a:xfrm>
                    <a:prstGeom prst="rect">
                      <a:avLst/>
                    </a:prstGeom>
                    <a:ln/>
                  </pic:spPr>
                </pic:pic>
              </a:graphicData>
            </a:graphic>
          </wp:inline>
        </w:drawing>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b/>
          <w:sz w:val="28"/>
          <w:szCs w:val="28"/>
        </w:rPr>
        <w:t>JOB DESCRIPTION</w:t>
      </w:r>
      <w:r>
        <w:rPr>
          <w:rFonts w:ascii="Arial" w:eastAsia="Arial" w:hAnsi="Arial" w:cs="Arial"/>
        </w:rPr>
        <w:t xml:space="preserve"> </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252"/>
        <w:gridCol w:w="851"/>
        <w:gridCol w:w="567"/>
        <w:gridCol w:w="1411"/>
      </w:tblGrid>
      <w:tr w:rsidR="00A246AC">
        <w:tc>
          <w:tcPr>
            <w:tcW w:w="2547" w:type="dxa"/>
          </w:tcPr>
          <w:p w:rsidR="00A246AC" w:rsidRDefault="00C72EAC">
            <w:pPr>
              <w:rPr>
                <w:rFonts w:ascii="Arial" w:eastAsia="Arial" w:hAnsi="Arial" w:cs="Arial"/>
                <w:b/>
              </w:rPr>
            </w:pPr>
            <w:r>
              <w:rPr>
                <w:rFonts w:ascii="Arial" w:eastAsia="Arial" w:hAnsi="Arial" w:cs="Arial"/>
                <w:b/>
              </w:rPr>
              <w:t>Post Title:</w:t>
            </w:r>
          </w:p>
          <w:p w:rsidR="00A246AC" w:rsidRDefault="00A246AC">
            <w:pPr>
              <w:rPr>
                <w:rFonts w:ascii="Arial" w:eastAsia="Arial" w:hAnsi="Arial" w:cs="Arial"/>
                <w:b/>
              </w:rPr>
            </w:pPr>
          </w:p>
        </w:tc>
        <w:tc>
          <w:tcPr>
            <w:tcW w:w="4252" w:type="dxa"/>
          </w:tcPr>
          <w:p w:rsidR="00A246AC" w:rsidRPr="00BC24A3" w:rsidRDefault="00C72EAC">
            <w:pPr>
              <w:rPr>
                <w:rFonts w:ascii="Arial" w:eastAsia="Arial" w:hAnsi="Arial" w:cs="Arial"/>
                <w:b/>
              </w:rPr>
            </w:pPr>
            <w:r w:rsidRPr="00BC24A3">
              <w:rPr>
                <w:rFonts w:ascii="Arial" w:eastAsia="Arial" w:hAnsi="Arial" w:cs="Arial"/>
                <w:b/>
              </w:rPr>
              <w:t>Caretaker (Primary)</w:t>
            </w:r>
          </w:p>
        </w:tc>
        <w:tc>
          <w:tcPr>
            <w:tcW w:w="1418" w:type="dxa"/>
            <w:gridSpan w:val="2"/>
          </w:tcPr>
          <w:p w:rsidR="00A246AC" w:rsidRDefault="00C72EAC">
            <w:pPr>
              <w:rPr>
                <w:rFonts w:ascii="Arial" w:eastAsia="Arial" w:hAnsi="Arial" w:cs="Arial"/>
                <w:b/>
              </w:rPr>
            </w:pPr>
            <w:r>
              <w:rPr>
                <w:rFonts w:ascii="Arial" w:eastAsia="Arial" w:hAnsi="Arial" w:cs="Arial"/>
                <w:b/>
              </w:rPr>
              <w:t>Post No:</w:t>
            </w:r>
          </w:p>
        </w:tc>
        <w:tc>
          <w:tcPr>
            <w:tcW w:w="1411" w:type="dxa"/>
          </w:tcPr>
          <w:p w:rsidR="00A246AC" w:rsidRDefault="00C72EAC">
            <w:pPr>
              <w:rPr>
                <w:rFonts w:ascii="Arial" w:eastAsia="Arial" w:hAnsi="Arial" w:cs="Arial"/>
              </w:rPr>
            </w:pPr>
            <w:r>
              <w:rPr>
                <w:rFonts w:ascii="Arial" w:eastAsia="Arial" w:hAnsi="Arial" w:cs="Arial"/>
              </w:rPr>
              <w:t>JD08</w:t>
            </w:r>
          </w:p>
        </w:tc>
      </w:tr>
      <w:tr w:rsidR="00A246AC">
        <w:tc>
          <w:tcPr>
            <w:tcW w:w="2547" w:type="dxa"/>
          </w:tcPr>
          <w:p w:rsidR="00A246AC" w:rsidRDefault="00C72EAC">
            <w:pPr>
              <w:rPr>
                <w:rFonts w:ascii="Arial" w:eastAsia="Arial" w:hAnsi="Arial" w:cs="Arial"/>
                <w:b/>
              </w:rPr>
            </w:pPr>
            <w:r>
              <w:rPr>
                <w:rFonts w:ascii="Arial" w:eastAsia="Arial" w:hAnsi="Arial" w:cs="Arial"/>
                <w:b/>
              </w:rPr>
              <w:t xml:space="preserve">Department </w:t>
            </w:r>
          </w:p>
          <w:p w:rsidR="00A246AC" w:rsidRDefault="00A246AC">
            <w:pPr>
              <w:rPr>
                <w:rFonts w:ascii="Arial" w:eastAsia="Arial" w:hAnsi="Arial" w:cs="Arial"/>
                <w:b/>
              </w:rPr>
            </w:pPr>
          </w:p>
        </w:tc>
        <w:tc>
          <w:tcPr>
            <w:tcW w:w="4252" w:type="dxa"/>
          </w:tcPr>
          <w:p w:rsidR="00A246AC" w:rsidRDefault="00E17F9F">
            <w:pPr>
              <w:rPr>
                <w:rFonts w:ascii="Arial" w:eastAsia="Arial" w:hAnsi="Arial" w:cs="Arial"/>
              </w:rPr>
            </w:pPr>
            <w:r>
              <w:rPr>
                <w:rFonts w:ascii="Arial" w:eastAsia="Arial" w:hAnsi="Arial" w:cs="Arial"/>
              </w:rPr>
              <w:t xml:space="preserve">Education </w:t>
            </w:r>
            <w:bookmarkStart w:id="1" w:name="_GoBack"/>
            <w:bookmarkEnd w:id="1"/>
          </w:p>
        </w:tc>
        <w:tc>
          <w:tcPr>
            <w:tcW w:w="1418" w:type="dxa"/>
            <w:gridSpan w:val="2"/>
          </w:tcPr>
          <w:p w:rsidR="00A246AC" w:rsidRDefault="00C72EAC">
            <w:pPr>
              <w:rPr>
                <w:rFonts w:ascii="Arial" w:eastAsia="Arial" w:hAnsi="Arial" w:cs="Arial"/>
                <w:b/>
              </w:rPr>
            </w:pPr>
            <w:r>
              <w:rPr>
                <w:rFonts w:ascii="Arial" w:eastAsia="Arial" w:hAnsi="Arial" w:cs="Arial"/>
                <w:b/>
              </w:rPr>
              <w:t>Grade :</w:t>
            </w:r>
          </w:p>
        </w:tc>
        <w:tc>
          <w:tcPr>
            <w:tcW w:w="1411" w:type="dxa"/>
          </w:tcPr>
          <w:p w:rsidR="00A246AC" w:rsidRDefault="00C72EAC">
            <w:pPr>
              <w:rPr>
                <w:rFonts w:ascii="Arial" w:eastAsia="Arial" w:hAnsi="Arial" w:cs="Arial"/>
              </w:rPr>
            </w:pPr>
            <w:r>
              <w:rPr>
                <w:rFonts w:ascii="Arial" w:eastAsia="Arial" w:hAnsi="Arial" w:cs="Arial"/>
              </w:rPr>
              <w:t>BEX05</w:t>
            </w:r>
          </w:p>
        </w:tc>
      </w:tr>
      <w:tr w:rsidR="00A246AC">
        <w:tc>
          <w:tcPr>
            <w:tcW w:w="2547" w:type="dxa"/>
          </w:tcPr>
          <w:p w:rsidR="00A246AC" w:rsidRDefault="00C72EAC">
            <w:pPr>
              <w:rPr>
                <w:rFonts w:ascii="Arial" w:eastAsia="Arial" w:hAnsi="Arial" w:cs="Arial"/>
                <w:b/>
              </w:rPr>
            </w:pPr>
            <w:r>
              <w:rPr>
                <w:rFonts w:ascii="Arial" w:eastAsia="Arial" w:hAnsi="Arial" w:cs="Arial"/>
                <w:b/>
              </w:rPr>
              <w:t xml:space="preserve">Responsible to: </w:t>
            </w:r>
          </w:p>
          <w:p w:rsidR="00A246AC" w:rsidRDefault="00A246AC">
            <w:pPr>
              <w:rPr>
                <w:rFonts w:ascii="Arial" w:eastAsia="Arial" w:hAnsi="Arial" w:cs="Arial"/>
                <w:b/>
              </w:rPr>
            </w:pPr>
          </w:p>
        </w:tc>
        <w:tc>
          <w:tcPr>
            <w:tcW w:w="7081" w:type="dxa"/>
            <w:gridSpan w:val="4"/>
          </w:tcPr>
          <w:p w:rsidR="00A246AC" w:rsidRDefault="00C72EAC">
            <w:pPr>
              <w:rPr>
                <w:rFonts w:ascii="Arial" w:eastAsia="Arial" w:hAnsi="Arial" w:cs="Arial"/>
              </w:rPr>
            </w:pPr>
            <w:r>
              <w:rPr>
                <w:rFonts w:ascii="Arial" w:eastAsia="Arial" w:hAnsi="Arial" w:cs="Arial"/>
              </w:rPr>
              <w:t>Premises Manager</w:t>
            </w:r>
          </w:p>
        </w:tc>
      </w:tr>
      <w:tr w:rsidR="00A246AC">
        <w:tc>
          <w:tcPr>
            <w:tcW w:w="2547" w:type="dxa"/>
          </w:tcPr>
          <w:p w:rsidR="00A246AC" w:rsidRDefault="00C72EAC">
            <w:pPr>
              <w:rPr>
                <w:rFonts w:ascii="Arial" w:eastAsia="Arial" w:hAnsi="Arial" w:cs="Arial"/>
                <w:b/>
              </w:rPr>
            </w:pPr>
            <w:r>
              <w:rPr>
                <w:rFonts w:ascii="Arial" w:eastAsia="Arial" w:hAnsi="Arial" w:cs="Arial"/>
                <w:b/>
              </w:rPr>
              <w:t>Responsible for:</w:t>
            </w:r>
          </w:p>
          <w:p w:rsidR="00A246AC" w:rsidRDefault="00A246AC">
            <w:pPr>
              <w:rPr>
                <w:rFonts w:ascii="Arial" w:eastAsia="Arial" w:hAnsi="Arial" w:cs="Arial"/>
                <w:b/>
              </w:rPr>
            </w:pPr>
          </w:p>
        </w:tc>
        <w:tc>
          <w:tcPr>
            <w:tcW w:w="7081" w:type="dxa"/>
            <w:gridSpan w:val="4"/>
          </w:tcPr>
          <w:p w:rsidR="00A246AC" w:rsidRDefault="00AA5C11">
            <w:pPr>
              <w:rPr>
                <w:rFonts w:ascii="Arial" w:eastAsia="Arial" w:hAnsi="Arial" w:cs="Arial"/>
              </w:rPr>
            </w:pPr>
            <w:r>
              <w:rPr>
                <w:rFonts w:ascii="Arial" w:eastAsia="Arial" w:hAnsi="Arial" w:cs="Arial"/>
              </w:rPr>
              <w:t xml:space="preserve">Cleaning Staff </w:t>
            </w:r>
          </w:p>
        </w:tc>
      </w:tr>
      <w:tr w:rsidR="00A246AC">
        <w:tc>
          <w:tcPr>
            <w:tcW w:w="2547" w:type="dxa"/>
          </w:tcPr>
          <w:p w:rsidR="00A246AC" w:rsidRDefault="00C72EAC">
            <w:pPr>
              <w:rPr>
                <w:rFonts w:ascii="Arial" w:eastAsia="Arial" w:hAnsi="Arial" w:cs="Arial"/>
                <w:b/>
              </w:rPr>
            </w:pPr>
            <w:r>
              <w:rPr>
                <w:rFonts w:ascii="Arial" w:eastAsia="Arial" w:hAnsi="Arial" w:cs="Arial"/>
                <w:b/>
              </w:rPr>
              <w:t>Functional links with:</w:t>
            </w:r>
          </w:p>
          <w:p w:rsidR="00A246AC" w:rsidRDefault="00A246AC">
            <w:pPr>
              <w:rPr>
                <w:rFonts w:ascii="Arial" w:eastAsia="Arial" w:hAnsi="Arial" w:cs="Arial"/>
                <w:b/>
              </w:rPr>
            </w:pPr>
          </w:p>
        </w:tc>
        <w:tc>
          <w:tcPr>
            <w:tcW w:w="7081" w:type="dxa"/>
            <w:gridSpan w:val="4"/>
          </w:tcPr>
          <w:p w:rsidR="00A246AC" w:rsidRDefault="00C72EAC">
            <w:pPr>
              <w:rPr>
                <w:rFonts w:ascii="Arial" w:eastAsia="Arial" w:hAnsi="Arial" w:cs="Arial"/>
              </w:rPr>
            </w:pPr>
            <w:r>
              <w:rPr>
                <w:rFonts w:ascii="Arial" w:eastAsia="Arial" w:hAnsi="Arial" w:cs="Arial"/>
              </w:rPr>
              <w:t>Visitors, staff, cleaners, building contractors</w:t>
            </w:r>
          </w:p>
        </w:tc>
      </w:tr>
      <w:tr w:rsidR="00A246AC">
        <w:tc>
          <w:tcPr>
            <w:tcW w:w="9628" w:type="dxa"/>
            <w:gridSpan w:val="5"/>
          </w:tcPr>
          <w:p w:rsidR="00A246AC" w:rsidRDefault="00A246AC">
            <w:pPr>
              <w:rPr>
                <w:rFonts w:ascii="Arial" w:eastAsia="Arial" w:hAnsi="Arial" w:cs="Arial"/>
              </w:rPr>
            </w:pPr>
          </w:p>
          <w:p w:rsidR="00A246AC" w:rsidRDefault="00C72EAC">
            <w:pPr>
              <w:rPr>
                <w:rFonts w:ascii="Arial" w:eastAsia="Arial" w:hAnsi="Arial" w:cs="Arial"/>
                <w:b/>
              </w:rPr>
            </w:pPr>
            <w:r>
              <w:rPr>
                <w:rFonts w:ascii="Arial" w:eastAsia="Arial" w:hAnsi="Arial" w:cs="Arial"/>
                <w:b/>
              </w:rPr>
              <w:t>Main purpose of the job:</w:t>
            </w:r>
          </w:p>
          <w:p w:rsidR="00A246AC" w:rsidRDefault="00A246AC">
            <w:pPr>
              <w:rPr>
                <w:rFonts w:ascii="Arial" w:eastAsia="Arial" w:hAnsi="Arial" w:cs="Arial"/>
              </w:rPr>
            </w:pPr>
          </w:p>
          <w:p w:rsidR="00A246AC" w:rsidRDefault="00C72EAC">
            <w:pPr>
              <w:numPr>
                <w:ilvl w:val="0"/>
                <w:numId w:val="6"/>
              </w:numPr>
              <w:spacing w:line="276" w:lineRule="auto"/>
            </w:pPr>
            <w:r>
              <w:rPr>
                <w:rFonts w:ascii="Arial" w:eastAsia="Arial" w:hAnsi="Arial" w:cs="Arial"/>
              </w:rPr>
              <w:t>Assist the Premises Manager to ensure the security, safety, warmth and cleanliness of the school premises, including maintenance of the site in line with agreed practices and policies</w:t>
            </w:r>
          </w:p>
          <w:p w:rsidR="00A246AC" w:rsidRDefault="00A246AC">
            <w:pPr>
              <w:spacing w:line="276" w:lineRule="auto"/>
              <w:ind w:left="720"/>
            </w:pPr>
          </w:p>
          <w:p w:rsidR="00A246AC" w:rsidRDefault="00C72EAC">
            <w:pPr>
              <w:numPr>
                <w:ilvl w:val="0"/>
                <w:numId w:val="6"/>
              </w:numPr>
              <w:spacing w:line="276" w:lineRule="auto"/>
            </w:pPr>
            <w:r>
              <w:rPr>
                <w:rFonts w:ascii="Arial" w:eastAsia="Arial" w:hAnsi="Arial" w:cs="Arial"/>
              </w:rPr>
              <w:t>Practice and promote fair and equal treatment of all staff, parents and pupils while carrying out the duties detailed in this job description</w:t>
            </w:r>
          </w:p>
          <w:p w:rsidR="00A246AC" w:rsidRDefault="00A246AC">
            <w:pPr>
              <w:spacing w:line="276" w:lineRule="auto"/>
            </w:pPr>
          </w:p>
          <w:p w:rsidR="00A246AC" w:rsidRDefault="00C72EAC">
            <w:pPr>
              <w:numPr>
                <w:ilvl w:val="0"/>
                <w:numId w:val="6"/>
              </w:numPr>
              <w:spacing w:line="276" w:lineRule="auto"/>
            </w:pPr>
            <w:r>
              <w:rPr>
                <w:rFonts w:ascii="Arial" w:eastAsia="Arial" w:hAnsi="Arial" w:cs="Arial"/>
              </w:rPr>
              <w:t>Safeguard and promote the welfare of our pupils</w:t>
            </w:r>
          </w:p>
          <w:p w:rsidR="00A246AC" w:rsidRDefault="00A246AC">
            <w:pPr>
              <w:pBdr>
                <w:top w:val="nil"/>
                <w:left w:val="nil"/>
                <w:bottom w:val="nil"/>
                <w:right w:val="nil"/>
                <w:between w:val="nil"/>
              </w:pBdr>
              <w:ind w:left="720"/>
              <w:rPr>
                <w:rFonts w:ascii="Times New Roman" w:eastAsia="Times New Roman" w:hAnsi="Times New Roman" w:cs="Times New Roman"/>
                <w:color w:val="000000"/>
                <w:sz w:val="24"/>
                <w:szCs w:val="24"/>
              </w:rPr>
            </w:pPr>
          </w:p>
          <w:p w:rsidR="00A246AC" w:rsidRDefault="00C72EAC">
            <w:pPr>
              <w:numPr>
                <w:ilvl w:val="0"/>
                <w:numId w:val="6"/>
              </w:numPr>
              <w:spacing w:line="276" w:lineRule="auto"/>
              <w:rPr>
                <w:rFonts w:ascii="Arial" w:eastAsia="Arial" w:hAnsi="Arial" w:cs="Arial"/>
              </w:rPr>
            </w:pPr>
            <w:r>
              <w:rPr>
                <w:rFonts w:ascii="Arial" w:eastAsia="Arial" w:hAnsi="Arial" w:cs="Arial"/>
              </w:rPr>
              <w:t>Movement of heavy goods</w:t>
            </w:r>
          </w:p>
          <w:p w:rsidR="00A246AC" w:rsidRDefault="00A246AC">
            <w:pPr>
              <w:rPr>
                <w:rFonts w:ascii="Arial" w:eastAsia="Arial" w:hAnsi="Arial" w:cs="Arial"/>
              </w:rPr>
            </w:pPr>
          </w:p>
          <w:p w:rsidR="00A246AC" w:rsidRDefault="00A246AC">
            <w:pPr>
              <w:rPr>
                <w:rFonts w:ascii="Arial" w:eastAsia="Arial" w:hAnsi="Arial" w:cs="Arial"/>
              </w:rPr>
            </w:pPr>
          </w:p>
        </w:tc>
      </w:tr>
      <w:tr w:rsidR="00A246AC">
        <w:tc>
          <w:tcPr>
            <w:tcW w:w="9628" w:type="dxa"/>
            <w:gridSpan w:val="5"/>
          </w:tcPr>
          <w:p w:rsidR="00A246AC" w:rsidRDefault="00A246AC">
            <w:pPr>
              <w:rPr>
                <w:rFonts w:ascii="Arial" w:eastAsia="Arial" w:hAnsi="Arial" w:cs="Arial"/>
              </w:rPr>
            </w:pPr>
          </w:p>
          <w:p w:rsidR="00A246AC" w:rsidRDefault="00C72EAC">
            <w:pPr>
              <w:tabs>
                <w:tab w:val="center" w:pos="4706"/>
              </w:tabs>
              <w:rPr>
                <w:rFonts w:ascii="Arial" w:eastAsia="Arial" w:hAnsi="Arial" w:cs="Arial"/>
                <w:b/>
              </w:rPr>
            </w:pPr>
            <w:r>
              <w:rPr>
                <w:rFonts w:ascii="Arial" w:eastAsia="Arial" w:hAnsi="Arial" w:cs="Arial"/>
                <w:b/>
              </w:rPr>
              <w:t>Major Duties and Responsibilities:</w:t>
            </w:r>
          </w:p>
          <w:p w:rsidR="00A246AC" w:rsidRDefault="00A246AC">
            <w:pPr>
              <w:tabs>
                <w:tab w:val="center" w:pos="4706"/>
              </w:tabs>
              <w:rPr>
                <w:rFonts w:ascii="Arial" w:eastAsia="Arial" w:hAnsi="Arial" w:cs="Arial"/>
                <w:b/>
              </w:rPr>
            </w:pPr>
          </w:p>
          <w:p w:rsidR="00A246AC" w:rsidRDefault="00C72EAC">
            <w:pPr>
              <w:numPr>
                <w:ilvl w:val="0"/>
                <w:numId w:val="7"/>
              </w:numPr>
              <w:jc w:val="both"/>
              <w:rPr>
                <w:rFonts w:ascii="Arial" w:eastAsia="Arial" w:hAnsi="Arial" w:cs="Arial"/>
              </w:rPr>
            </w:pPr>
            <w:r>
              <w:rPr>
                <w:rFonts w:ascii="Arial" w:eastAsia="Arial" w:hAnsi="Arial" w:cs="Arial"/>
              </w:rPr>
              <w:t>To act as a key holder; routine locking and unlocking of school premises and grounds, setting alarms, reporting defects, preventing trespass and unauthorised parking. (No risk to staff, in line with agreed code of practice)</w:t>
            </w:r>
          </w:p>
          <w:p w:rsidR="00A246AC" w:rsidRDefault="00A246AC">
            <w:pPr>
              <w:ind w:left="360"/>
              <w:jc w:val="both"/>
              <w:rPr>
                <w:rFonts w:ascii="Arial" w:eastAsia="Arial" w:hAnsi="Arial" w:cs="Arial"/>
              </w:rPr>
            </w:pPr>
          </w:p>
          <w:p w:rsidR="00A246AC" w:rsidRDefault="00C72EAC">
            <w:pPr>
              <w:numPr>
                <w:ilvl w:val="0"/>
                <w:numId w:val="7"/>
              </w:numPr>
              <w:jc w:val="both"/>
              <w:rPr>
                <w:rFonts w:ascii="Arial" w:eastAsia="Arial" w:hAnsi="Arial" w:cs="Arial"/>
              </w:rPr>
            </w:pPr>
            <w:r>
              <w:rPr>
                <w:rFonts w:ascii="Arial" w:eastAsia="Arial" w:hAnsi="Arial" w:cs="Arial"/>
              </w:rPr>
              <w:t>Cleaning responsibilities include cleaning as required and in the absence of the Premises Manager the supervision, organisation and monitoring of cleaners, ordering cleaning materials, clearing of paths, drains gullies etc. and salting frozen paths</w:t>
            </w:r>
          </w:p>
          <w:p w:rsidR="00A246AC" w:rsidRDefault="00A246AC">
            <w:pPr>
              <w:pBdr>
                <w:top w:val="nil"/>
                <w:left w:val="nil"/>
                <w:bottom w:val="nil"/>
                <w:right w:val="nil"/>
                <w:between w:val="nil"/>
              </w:pBdr>
              <w:ind w:left="720"/>
              <w:rPr>
                <w:rFonts w:ascii="Arial" w:eastAsia="Arial" w:hAnsi="Arial" w:cs="Arial"/>
                <w:color w:val="000000"/>
                <w:sz w:val="24"/>
                <w:szCs w:val="24"/>
              </w:rPr>
            </w:pPr>
          </w:p>
          <w:p w:rsidR="00A246AC" w:rsidRDefault="00C72EAC">
            <w:pPr>
              <w:numPr>
                <w:ilvl w:val="0"/>
                <w:numId w:val="7"/>
              </w:numPr>
              <w:jc w:val="both"/>
              <w:rPr>
                <w:rFonts w:ascii="Arial" w:eastAsia="Arial" w:hAnsi="Arial" w:cs="Arial"/>
              </w:rPr>
            </w:pPr>
            <w:r>
              <w:rPr>
                <w:rFonts w:ascii="Arial" w:eastAsia="Arial" w:hAnsi="Arial" w:cs="Arial"/>
              </w:rPr>
              <w:t>Carrying out appropriate fire, safety and emergency procedures in the event of fire, flood, and breaking and entering</w:t>
            </w:r>
          </w:p>
          <w:p w:rsidR="00A246AC" w:rsidRDefault="00A246AC">
            <w:pPr>
              <w:jc w:val="both"/>
              <w:rPr>
                <w:rFonts w:ascii="Arial" w:eastAsia="Arial" w:hAnsi="Arial" w:cs="Arial"/>
              </w:rPr>
            </w:pPr>
          </w:p>
          <w:p w:rsidR="00A246AC" w:rsidRDefault="00C72EAC">
            <w:pPr>
              <w:numPr>
                <w:ilvl w:val="0"/>
                <w:numId w:val="7"/>
              </w:numPr>
              <w:jc w:val="both"/>
              <w:rPr>
                <w:rFonts w:ascii="Arial" w:eastAsia="Arial" w:hAnsi="Arial" w:cs="Arial"/>
              </w:rPr>
            </w:pPr>
            <w:r>
              <w:rPr>
                <w:rFonts w:ascii="Arial" w:eastAsia="Arial" w:hAnsi="Arial" w:cs="Arial"/>
              </w:rPr>
              <w:t>Ensuring that premises, furniture, play areas, drains, boiler room, etc. are clean, tidy and safe</w:t>
            </w:r>
          </w:p>
          <w:p w:rsidR="00A246AC" w:rsidRDefault="00A246AC">
            <w:pPr>
              <w:jc w:val="both"/>
              <w:rPr>
                <w:rFonts w:ascii="Arial" w:eastAsia="Arial" w:hAnsi="Arial" w:cs="Arial"/>
              </w:rPr>
            </w:pPr>
          </w:p>
          <w:p w:rsidR="00A246AC" w:rsidRDefault="00C72EAC">
            <w:pPr>
              <w:numPr>
                <w:ilvl w:val="0"/>
                <w:numId w:val="7"/>
              </w:numPr>
              <w:jc w:val="both"/>
              <w:rPr>
                <w:rFonts w:ascii="Arial" w:eastAsia="Arial" w:hAnsi="Arial" w:cs="Arial"/>
              </w:rPr>
            </w:pPr>
            <w:r>
              <w:rPr>
                <w:rFonts w:ascii="Arial" w:eastAsia="Arial" w:hAnsi="Arial" w:cs="Arial"/>
              </w:rPr>
              <w:t>Operating the heating plant to provide heating and hot water as required and checking ancillary electrical equipment and controls under the direction of or in the absence of the Premises Manager</w:t>
            </w:r>
          </w:p>
          <w:p w:rsidR="00A246AC" w:rsidRDefault="00A246AC">
            <w:pPr>
              <w:jc w:val="both"/>
              <w:rPr>
                <w:rFonts w:ascii="Arial" w:eastAsia="Arial" w:hAnsi="Arial" w:cs="Arial"/>
              </w:rPr>
            </w:pPr>
          </w:p>
          <w:p w:rsidR="00A246AC" w:rsidRDefault="00C72EAC">
            <w:pPr>
              <w:numPr>
                <w:ilvl w:val="0"/>
                <w:numId w:val="7"/>
              </w:numPr>
              <w:jc w:val="both"/>
              <w:rPr>
                <w:rFonts w:ascii="Arial" w:eastAsia="Arial" w:hAnsi="Arial" w:cs="Arial"/>
              </w:rPr>
            </w:pPr>
            <w:r>
              <w:rPr>
                <w:rFonts w:ascii="Arial" w:eastAsia="Arial" w:hAnsi="Arial" w:cs="Arial"/>
              </w:rPr>
              <w:t>Reporting defects and carrying out minor repairs to furniture and equipment, both in and out of the school building</w:t>
            </w:r>
          </w:p>
          <w:p w:rsidR="00A246AC" w:rsidRDefault="00A246AC">
            <w:pPr>
              <w:pBdr>
                <w:top w:val="nil"/>
                <w:left w:val="nil"/>
                <w:bottom w:val="nil"/>
                <w:right w:val="nil"/>
                <w:between w:val="nil"/>
              </w:pBdr>
              <w:ind w:left="720"/>
              <w:rPr>
                <w:rFonts w:ascii="Arial" w:eastAsia="Arial" w:hAnsi="Arial" w:cs="Arial"/>
                <w:color w:val="000000"/>
              </w:rPr>
            </w:pPr>
          </w:p>
          <w:p w:rsidR="00A246AC" w:rsidRDefault="00C72EAC">
            <w:pPr>
              <w:numPr>
                <w:ilvl w:val="0"/>
                <w:numId w:val="7"/>
              </w:numPr>
              <w:jc w:val="both"/>
              <w:rPr>
                <w:rFonts w:ascii="Arial" w:eastAsia="Arial" w:hAnsi="Arial" w:cs="Arial"/>
              </w:rPr>
            </w:pPr>
            <w:r>
              <w:rPr>
                <w:rFonts w:ascii="Arial" w:eastAsia="Arial" w:hAnsi="Arial" w:cs="Arial"/>
              </w:rPr>
              <w:t>Assisting with maintenance, cleaning and planting in the school grounds</w:t>
            </w:r>
          </w:p>
          <w:p w:rsidR="00A246AC" w:rsidRDefault="00A246AC">
            <w:pPr>
              <w:pBdr>
                <w:top w:val="nil"/>
                <w:left w:val="nil"/>
                <w:bottom w:val="nil"/>
                <w:right w:val="nil"/>
                <w:between w:val="nil"/>
              </w:pBdr>
              <w:ind w:left="720"/>
              <w:rPr>
                <w:rFonts w:ascii="Arial" w:eastAsia="Arial" w:hAnsi="Arial" w:cs="Arial"/>
                <w:color w:val="000000"/>
                <w:sz w:val="24"/>
                <w:szCs w:val="24"/>
              </w:rPr>
            </w:pPr>
          </w:p>
          <w:p w:rsidR="00A246AC" w:rsidRDefault="00C72EAC">
            <w:pPr>
              <w:numPr>
                <w:ilvl w:val="0"/>
                <w:numId w:val="7"/>
              </w:numPr>
              <w:pBdr>
                <w:top w:val="nil"/>
                <w:left w:val="nil"/>
                <w:bottom w:val="nil"/>
                <w:right w:val="nil"/>
                <w:between w:val="nil"/>
              </w:pBdr>
              <w:tabs>
                <w:tab w:val="center" w:pos="4706"/>
              </w:tabs>
              <w:rPr>
                <w:rFonts w:ascii="Arial" w:eastAsia="Arial" w:hAnsi="Arial" w:cs="Arial"/>
                <w:color w:val="000000"/>
                <w:sz w:val="24"/>
                <w:szCs w:val="24"/>
              </w:rPr>
            </w:pPr>
            <w:r>
              <w:rPr>
                <w:rFonts w:ascii="Arial" w:eastAsia="Arial" w:hAnsi="Arial" w:cs="Arial"/>
                <w:color w:val="000000"/>
              </w:rPr>
              <w:t>Porterage duties</w:t>
            </w:r>
          </w:p>
        </w:tc>
      </w:tr>
      <w:tr w:rsidR="00A246AC">
        <w:tc>
          <w:tcPr>
            <w:tcW w:w="9628" w:type="dxa"/>
            <w:gridSpan w:val="5"/>
          </w:tcPr>
          <w:p w:rsidR="00A246AC" w:rsidRDefault="00A246AC">
            <w:pPr>
              <w:rPr>
                <w:rFonts w:ascii="Arial" w:eastAsia="Arial" w:hAnsi="Arial" w:cs="Arial"/>
              </w:rPr>
            </w:pPr>
          </w:p>
          <w:p w:rsidR="00A246AC" w:rsidRDefault="00C72EAC">
            <w:pPr>
              <w:rPr>
                <w:rFonts w:ascii="Arial" w:eastAsia="Arial" w:hAnsi="Arial" w:cs="Arial"/>
                <w:b/>
              </w:rPr>
            </w:pPr>
            <w:r>
              <w:rPr>
                <w:rFonts w:ascii="Arial" w:eastAsia="Arial" w:hAnsi="Arial" w:cs="Arial"/>
                <w:b/>
              </w:rPr>
              <w:t>Resources:</w:t>
            </w:r>
          </w:p>
          <w:p w:rsidR="00A246AC" w:rsidRDefault="00A246AC">
            <w:pPr>
              <w:rPr>
                <w:rFonts w:ascii="Arial" w:eastAsia="Arial" w:hAnsi="Arial" w:cs="Arial"/>
                <w:b/>
              </w:rPr>
            </w:pPr>
          </w:p>
          <w:p w:rsidR="00A246AC" w:rsidRDefault="00C72EAC">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Cleaning materials</w:t>
            </w:r>
          </w:p>
          <w:p w:rsidR="00A246AC" w:rsidRDefault="00A246AC">
            <w:pPr>
              <w:rPr>
                <w:rFonts w:ascii="Arial" w:eastAsia="Arial" w:hAnsi="Arial" w:cs="Arial"/>
              </w:rPr>
            </w:pPr>
          </w:p>
          <w:p w:rsidR="00A246AC" w:rsidRDefault="00C72EAC">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Resources</w:t>
            </w:r>
          </w:p>
          <w:p w:rsidR="00A246AC" w:rsidRDefault="00A246AC">
            <w:pPr>
              <w:rPr>
                <w:rFonts w:ascii="Arial" w:eastAsia="Arial" w:hAnsi="Arial" w:cs="Arial"/>
              </w:rPr>
            </w:pPr>
          </w:p>
          <w:p w:rsidR="00A246AC" w:rsidRDefault="00C72EAC">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Equipment </w:t>
            </w:r>
          </w:p>
          <w:p w:rsidR="00A246AC" w:rsidRDefault="00A246AC">
            <w:pPr>
              <w:rPr>
                <w:rFonts w:ascii="Arial" w:eastAsia="Arial" w:hAnsi="Arial" w:cs="Arial"/>
                <w:b/>
              </w:rPr>
            </w:pPr>
          </w:p>
          <w:p w:rsidR="00A246AC" w:rsidRDefault="00A246AC">
            <w:pPr>
              <w:rPr>
                <w:rFonts w:ascii="Arial" w:eastAsia="Arial" w:hAnsi="Arial" w:cs="Arial"/>
                <w:b/>
              </w:rPr>
            </w:pPr>
          </w:p>
          <w:p w:rsidR="00A246AC" w:rsidRDefault="00A246AC">
            <w:pPr>
              <w:rPr>
                <w:rFonts w:ascii="Arial" w:eastAsia="Arial" w:hAnsi="Arial" w:cs="Arial"/>
              </w:rPr>
            </w:pPr>
          </w:p>
        </w:tc>
      </w:tr>
      <w:tr w:rsidR="00A246AC">
        <w:tc>
          <w:tcPr>
            <w:tcW w:w="9628" w:type="dxa"/>
            <w:gridSpan w:val="5"/>
          </w:tcPr>
          <w:p w:rsidR="00A246AC" w:rsidRDefault="00A246AC">
            <w:pPr>
              <w:rPr>
                <w:rFonts w:ascii="Arial" w:eastAsia="Arial" w:hAnsi="Arial" w:cs="Arial"/>
              </w:rPr>
            </w:pPr>
          </w:p>
          <w:p w:rsidR="00A246AC" w:rsidRDefault="00C72EAC">
            <w:pPr>
              <w:rPr>
                <w:rFonts w:ascii="Arial" w:eastAsia="Arial" w:hAnsi="Arial" w:cs="Arial"/>
                <w:b/>
              </w:rPr>
            </w:pPr>
            <w:r>
              <w:rPr>
                <w:rFonts w:ascii="Arial" w:eastAsia="Arial" w:hAnsi="Arial" w:cs="Arial"/>
                <w:b/>
              </w:rPr>
              <w:t>Job Activities:</w:t>
            </w:r>
          </w:p>
          <w:p w:rsidR="00A246AC" w:rsidRDefault="00A246AC">
            <w:pPr>
              <w:rPr>
                <w:rFonts w:ascii="Arial" w:eastAsia="Arial" w:hAnsi="Arial" w:cs="Arial"/>
              </w:rPr>
            </w:pPr>
          </w:p>
          <w:p w:rsidR="00A246AC" w:rsidRDefault="00C72EAC">
            <w:pPr>
              <w:numPr>
                <w:ilvl w:val="0"/>
                <w:numId w:val="1"/>
              </w:numPr>
              <w:jc w:val="both"/>
              <w:rPr>
                <w:rFonts w:ascii="Arial" w:eastAsia="Arial" w:hAnsi="Arial" w:cs="Arial"/>
                <w:u w:val="single"/>
              </w:rPr>
            </w:pPr>
            <w:r>
              <w:rPr>
                <w:rFonts w:ascii="Arial" w:eastAsia="Arial" w:hAnsi="Arial" w:cs="Arial"/>
              </w:rPr>
              <w:t>Understanding, operation and maintenance of heating equipment</w:t>
            </w:r>
          </w:p>
          <w:p w:rsidR="00A246AC" w:rsidRDefault="00A246AC">
            <w:pPr>
              <w:ind w:left="360"/>
              <w:jc w:val="both"/>
              <w:rPr>
                <w:rFonts w:ascii="Arial" w:eastAsia="Arial" w:hAnsi="Arial" w:cs="Arial"/>
                <w:u w:val="single"/>
              </w:rPr>
            </w:pPr>
          </w:p>
          <w:p w:rsidR="00A246AC" w:rsidRDefault="00C72EAC">
            <w:pPr>
              <w:numPr>
                <w:ilvl w:val="0"/>
                <w:numId w:val="1"/>
              </w:numPr>
              <w:jc w:val="both"/>
              <w:rPr>
                <w:rFonts w:ascii="Arial" w:eastAsia="Arial" w:hAnsi="Arial" w:cs="Arial"/>
                <w:u w:val="single"/>
              </w:rPr>
            </w:pPr>
            <w:r>
              <w:rPr>
                <w:rFonts w:ascii="Arial" w:eastAsia="Arial" w:hAnsi="Arial" w:cs="Arial"/>
              </w:rPr>
              <w:t>Understanding and operation of security equipment</w:t>
            </w:r>
          </w:p>
          <w:p w:rsidR="00A246AC" w:rsidRDefault="00A246AC">
            <w:pPr>
              <w:jc w:val="both"/>
              <w:rPr>
                <w:rFonts w:ascii="Arial" w:eastAsia="Arial" w:hAnsi="Arial" w:cs="Arial"/>
                <w:u w:val="single"/>
              </w:rPr>
            </w:pPr>
          </w:p>
          <w:p w:rsidR="00A246AC" w:rsidRDefault="00C72EAC">
            <w:pPr>
              <w:numPr>
                <w:ilvl w:val="0"/>
                <w:numId w:val="1"/>
              </w:numPr>
              <w:jc w:val="both"/>
              <w:rPr>
                <w:rFonts w:ascii="Arial" w:eastAsia="Arial" w:hAnsi="Arial" w:cs="Arial"/>
                <w:u w:val="single"/>
              </w:rPr>
            </w:pPr>
            <w:r>
              <w:rPr>
                <w:rFonts w:ascii="Arial" w:eastAsia="Arial" w:hAnsi="Arial" w:cs="Arial"/>
              </w:rPr>
              <w:t>Supervision of contractors on site</w:t>
            </w:r>
          </w:p>
          <w:p w:rsidR="00A246AC" w:rsidRDefault="00A246AC">
            <w:pPr>
              <w:jc w:val="both"/>
              <w:rPr>
                <w:rFonts w:ascii="Arial" w:eastAsia="Arial" w:hAnsi="Arial" w:cs="Arial"/>
                <w:u w:val="single"/>
              </w:rPr>
            </w:pPr>
          </w:p>
          <w:p w:rsidR="00A246AC" w:rsidRDefault="00C72EAC">
            <w:pPr>
              <w:numPr>
                <w:ilvl w:val="0"/>
                <w:numId w:val="1"/>
              </w:numPr>
              <w:jc w:val="both"/>
              <w:rPr>
                <w:rFonts w:ascii="Arial" w:eastAsia="Arial" w:hAnsi="Arial" w:cs="Arial"/>
                <w:u w:val="single"/>
              </w:rPr>
            </w:pPr>
            <w:r>
              <w:rPr>
                <w:rFonts w:ascii="Arial" w:eastAsia="Arial" w:hAnsi="Arial" w:cs="Arial"/>
              </w:rPr>
              <w:t>Understanding and operation of emergency, fire and safety procedures</w:t>
            </w:r>
          </w:p>
          <w:p w:rsidR="00A246AC" w:rsidRDefault="00A246AC">
            <w:pPr>
              <w:jc w:val="both"/>
              <w:rPr>
                <w:rFonts w:ascii="Arial" w:eastAsia="Arial" w:hAnsi="Arial" w:cs="Arial"/>
                <w:u w:val="single"/>
              </w:rPr>
            </w:pPr>
          </w:p>
          <w:p w:rsidR="00A246AC" w:rsidRDefault="00C72EAC">
            <w:pPr>
              <w:numPr>
                <w:ilvl w:val="0"/>
                <w:numId w:val="1"/>
              </w:numPr>
              <w:jc w:val="both"/>
              <w:rPr>
                <w:rFonts w:ascii="Arial" w:eastAsia="Arial" w:hAnsi="Arial" w:cs="Arial"/>
              </w:rPr>
            </w:pPr>
            <w:r>
              <w:rPr>
                <w:rFonts w:ascii="Arial" w:eastAsia="Arial" w:hAnsi="Arial" w:cs="Arial"/>
              </w:rPr>
              <w:t>Ensure litter is removed from inside and outside of the buildings</w:t>
            </w:r>
          </w:p>
          <w:p w:rsidR="00A246AC" w:rsidRDefault="00A246AC">
            <w:pPr>
              <w:pBdr>
                <w:top w:val="nil"/>
                <w:left w:val="nil"/>
                <w:bottom w:val="nil"/>
                <w:right w:val="nil"/>
                <w:between w:val="nil"/>
              </w:pBdr>
              <w:ind w:left="720"/>
              <w:rPr>
                <w:rFonts w:ascii="Arial" w:eastAsia="Arial" w:hAnsi="Arial" w:cs="Arial"/>
                <w:color w:val="000000"/>
              </w:rPr>
            </w:pPr>
          </w:p>
          <w:p w:rsidR="00E17F9F" w:rsidRDefault="00C72EAC" w:rsidP="00E17F9F">
            <w:pPr>
              <w:numPr>
                <w:ilvl w:val="0"/>
                <w:numId w:val="6"/>
              </w:numPr>
              <w:spacing w:line="276" w:lineRule="auto"/>
            </w:pPr>
            <w:r>
              <w:rPr>
                <w:rFonts w:ascii="Arial" w:eastAsia="Arial" w:hAnsi="Arial" w:cs="Arial"/>
              </w:rPr>
              <w:t>Cleaning of all school areas, including accid</w:t>
            </w:r>
            <w:r w:rsidR="00E17F9F">
              <w:rPr>
                <w:rFonts w:ascii="Arial" w:eastAsia="Arial" w:hAnsi="Arial" w:cs="Arial"/>
              </w:rPr>
              <w:t xml:space="preserve">ents and spillage.  </w:t>
            </w:r>
            <w:r w:rsidR="00E17F9F">
              <w:rPr>
                <w:rFonts w:ascii="Arial" w:eastAsia="Arial" w:hAnsi="Arial" w:cs="Arial"/>
              </w:rPr>
              <w:t>Assist the Premises Manager to ensure the security, safety, warmth and cleanliness of the school premises, including maintenance of the site in line with agreed practices and policies</w:t>
            </w:r>
          </w:p>
          <w:p w:rsidR="00A246AC" w:rsidRDefault="00A246AC">
            <w:pPr>
              <w:pBdr>
                <w:top w:val="nil"/>
                <w:left w:val="nil"/>
                <w:bottom w:val="nil"/>
                <w:right w:val="nil"/>
                <w:between w:val="nil"/>
              </w:pBdr>
              <w:ind w:left="720"/>
              <w:rPr>
                <w:rFonts w:ascii="Arial" w:eastAsia="Arial" w:hAnsi="Arial" w:cs="Arial"/>
                <w:color w:val="000000"/>
                <w:u w:val="single"/>
              </w:rPr>
            </w:pPr>
          </w:p>
          <w:p w:rsidR="00A246AC" w:rsidRDefault="00C72EAC">
            <w:pPr>
              <w:numPr>
                <w:ilvl w:val="0"/>
                <w:numId w:val="1"/>
              </w:numPr>
              <w:jc w:val="both"/>
              <w:rPr>
                <w:rFonts w:ascii="Arial" w:eastAsia="Arial" w:hAnsi="Arial" w:cs="Arial"/>
                <w:u w:val="single"/>
              </w:rPr>
            </w:pPr>
            <w:r>
              <w:rPr>
                <w:rFonts w:ascii="Arial" w:eastAsia="Arial" w:hAnsi="Arial" w:cs="Arial"/>
              </w:rPr>
              <w:t>Assist with ensuring high standards of cleanliness and hygiene</w:t>
            </w:r>
          </w:p>
          <w:p w:rsidR="00A246AC" w:rsidRDefault="00A246AC">
            <w:pPr>
              <w:pBdr>
                <w:top w:val="nil"/>
                <w:left w:val="nil"/>
                <w:bottom w:val="nil"/>
                <w:right w:val="nil"/>
                <w:between w:val="nil"/>
              </w:pBdr>
              <w:ind w:left="720"/>
              <w:rPr>
                <w:rFonts w:ascii="Arial" w:eastAsia="Arial" w:hAnsi="Arial" w:cs="Arial"/>
                <w:color w:val="000000"/>
                <w:u w:val="single"/>
              </w:rPr>
            </w:pPr>
          </w:p>
          <w:p w:rsidR="00A246AC" w:rsidRDefault="00C72EAC">
            <w:pPr>
              <w:numPr>
                <w:ilvl w:val="0"/>
                <w:numId w:val="1"/>
              </w:numPr>
              <w:jc w:val="both"/>
              <w:rPr>
                <w:rFonts w:ascii="Arial" w:eastAsia="Arial" w:hAnsi="Arial" w:cs="Arial"/>
              </w:rPr>
            </w:pPr>
            <w:r>
              <w:rPr>
                <w:rFonts w:ascii="Arial" w:eastAsia="Arial" w:hAnsi="Arial" w:cs="Arial"/>
              </w:rPr>
              <w:t xml:space="preserve">Maintain and replenish stocks of cleaning materials, paper towels, soap </w:t>
            </w:r>
            <w:proofErr w:type="spellStart"/>
            <w:r>
              <w:rPr>
                <w:rFonts w:ascii="Arial" w:eastAsia="Arial" w:hAnsi="Arial" w:cs="Arial"/>
              </w:rPr>
              <w:t>etc</w:t>
            </w:r>
            <w:proofErr w:type="spellEnd"/>
          </w:p>
          <w:p w:rsidR="00A246AC" w:rsidRDefault="00A246AC">
            <w:pPr>
              <w:pBdr>
                <w:top w:val="nil"/>
                <w:left w:val="nil"/>
                <w:bottom w:val="nil"/>
                <w:right w:val="nil"/>
                <w:between w:val="nil"/>
              </w:pBdr>
              <w:ind w:left="720"/>
              <w:rPr>
                <w:rFonts w:ascii="Arial" w:eastAsia="Arial" w:hAnsi="Arial" w:cs="Arial"/>
                <w:color w:val="000000"/>
              </w:rPr>
            </w:pPr>
          </w:p>
          <w:p w:rsidR="00A246AC" w:rsidRDefault="00C72EAC">
            <w:pPr>
              <w:numPr>
                <w:ilvl w:val="0"/>
                <w:numId w:val="1"/>
              </w:numPr>
              <w:jc w:val="both"/>
              <w:rPr>
                <w:rFonts w:ascii="Arial" w:eastAsia="Arial" w:hAnsi="Arial" w:cs="Arial"/>
              </w:rPr>
            </w:pPr>
            <w:r>
              <w:rPr>
                <w:rFonts w:ascii="Arial" w:eastAsia="Arial" w:hAnsi="Arial" w:cs="Arial"/>
              </w:rPr>
              <w:t>Ensure that cleaning materials are stored and used in line with COSHH requirements</w:t>
            </w:r>
          </w:p>
          <w:p w:rsidR="00A246AC" w:rsidRDefault="00A246AC">
            <w:pPr>
              <w:pBdr>
                <w:top w:val="nil"/>
                <w:left w:val="nil"/>
                <w:bottom w:val="nil"/>
                <w:right w:val="nil"/>
                <w:between w:val="nil"/>
              </w:pBdr>
              <w:ind w:left="720"/>
              <w:rPr>
                <w:rFonts w:ascii="Arial" w:eastAsia="Arial" w:hAnsi="Arial" w:cs="Arial"/>
                <w:color w:val="000000"/>
              </w:rPr>
            </w:pPr>
          </w:p>
          <w:p w:rsidR="00A246AC" w:rsidRDefault="00C72EAC">
            <w:pPr>
              <w:numPr>
                <w:ilvl w:val="0"/>
                <w:numId w:val="1"/>
              </w:numPr>
              <w:jc w:val="both"/>
              <w:rPr>
                <w:rFonts w:ascii="Arial" w:eastAsia="Arial" w:hAnsi="Arial" w:cs="Arial"/>
              </w:rPr>
            </w:pPr>
            <w:r>
              <w:rPr>
                <w:rFonts w:ascii="Arial" w:eastAsia="Arial" w:hAnsi="Arial" w:cs="Arial"/>
              </w:rPr>
              <w:t>Be vigilant and monitor the condition of furniture and fittings inside and out.  Refer concerns to the premises manager or carry out minor repairs as necessary.</w:t>
            </w:r>
          </w:p>
          <w:p w:rsidR="00A246AC" w:rsidRDefault="00A246AC">
            <w:pPr>
              <w:pBdr>
                <w:top w:val="nil"/>
                <w:left w:val="nil"/>
                <w:bottom w:val="nil"/>
                <w:right w:val="nil"/>
                <w:between w:val="nil"/>
              </w:pBdr>
              <w:ind w:left="720"/>
              <w:rPr>
                <w:rFonts w:ascii="Arial" w:eastAsia="Arial" w:hAnsi="Arial" w:cs="Arial"/>
                <w:color w:val="000000"/>
              </w:rPr>
            </w:pPr>
          </w:p>
          <w:p w:rsidR="00A246AC" w:rsidRDefault="00C72EAC">
            <w:pPr>
              <w:numPr>
                <w:ilvl w:val="0"/>
                <w:numId w:val="1"/>
              </w:numPr>
              <w:jc w:val="both"/>
              <w:rPr>
                <w:rFonts w:ascii="Arial" w:eastAsia="Arial" w:hAnsi="Arial" w:cs="Arial"/>
              </w:rPr>
            </w:pPr>
            <w:r>
              <w:rPr>
                <w:rFonts w:ascii="Arial" w:eastAsia="Arial" w:hAnsi="Arial" w:cs="Arial"/>
              </w:rPr>
              <w:t>Keep paths clear of ice, snow, and leaves to maintain access to school in the event of bad weather</w:t>
            </w:r>
          </w:p>
          <w:p w:rsidR="00A246AC" w:rsidRDefault="00A246AC">
            <w:pPr>
              <w:pBdr>
                <w:top w:val="nil"/>
                <w:left w:val="nil"/>
                <w:bottom w:val="nil"/>
                <w:right w:val="nil"/>
                <w:between w:val="nil"/>
              </w:pBdr>
              <w:ind w:left="720"/>
              <w:rPr>
                <w:rFonts w:ascii="Arial" w:eastAsia="Arial" w:hAnsi="Arial" w:cs="Arial"/>
                <w:color w:val="000000"/>
              </w:rPr>
            </w:pPr>
          </w:p>
          <w:p w:rsidR="00A246AC" w:rsidRDefault="00C72EAC">
            <w:pPr>
              <w:numPr>
                <w:ilvl w:val="0"/>
                <w:numId w:val="1"/>
              </w:numPr>
              <w:jc w:val="both"/>
              <w:rPr>
                <w:rFonts w:ascii="Arial" w:eastAsia="Arial" w:hAnsi="Arial" w:cs="Arial"/>
              </w:rPr>
            </w:pPr>
            <w:r>
              <w:rPr>
                <w:rFonts w:ascii="Arial" w:eastAsia="Arial" w:hAnsi="Arial" w:cs="Arial"/>
              </w:rPr>
              <w:t>Move deliveries, equipment, furniture and equipment within the premises as required</w:t>
            </w:r>
          </w:p>
          <w:p w:rsidR="00F0310B" w:rsidRDefault="00F0310B" w:rsidP="00F0310B">
            <w:pPr>
              <w:pStyle w:val="ListParagraph"/>
              <w:rPr>
                <w:rFonts w:ascii="Arial" w:eastAsia="Arial" w:hAnsi="Arial" w:cs="Arial"/>
              </w:rPr>
            </w:pPr>
          </w:p>
          <w:p w:rsidR="00F0310B" w:rsidRDefault="00F0310B">
            <w:pPr>
              <w:numPr>
                <w:ilvl w:val="0"/>
                <w:numId w:val="1"/>
              </w:numPr>
              <w:jc w:val="both"/>
              <w:rPr>
                <w:rFonts w:ascii="Arial" w:eastAsia="Arial" w:hAnsi="Arial" w:cs="Arial"/>
              </w:rPr>
            </w:pPr>
            <w:r>
              <w:rPr>
                <w:rFonts w:ascii="Arial" w:eastAsia="Arial" w:hAnsi="Arial" w:cs="Arial"/>
              </w:rPr>
              <w:t xml:space="preserve">To undertake any other duties commensurate with the level of the post </w:t>
            </w:r>
          </w:p>
          <w:p w:rsidR="00A246AC" w:rsidRDefault="00A246AC">
            <w:pPr>
              <w:rPr>
                <w:rFonts w:ascii="Arial" w:eastAsia="Arial" w:hAnsi="Arial" w:cs="Arial"/>
              </w:rPr>
            </w:pPr>
          </w:p>
          <w:p w:rsidR="00A246AC" w:rsidRDefault="00A246AC">
            <w:pPr>
              <w:rPr>
                <w:rFonts w:ascii="Arial" w:eastAsia="Arial" w:hAnsi="Arial" w:cs="Arial"/>
              </w:rPr>
            </w:pPr>
          </w:p>
        </w:tc>
      </w:tr>
      <w:tr w:rsidR="00A246AC">
        <w:tc>
          <w:tcPr>
            <w:tcW w:w="2547" w:type="dxa"/>
          </w:tcPr>
          <w:p w:rsidR="00A246AC" w:rsidRDefault="00C72EAC">
            <w:pPr>
              <w:rPr>
                <w:rFonts w:ascii="Arial" w:eastAsia="Arial" w:hAnsi="Arial" w:cs="Arial"/>
                <w:b/>
              </w:rPr>
            </w:pPr>
            <w:r>
              <w:rPr>
                <w:rFonts w:ascii="Arial" w:eastAsia="Arial" w:hAnsi="Arial" w:cs="Arial"/>
                <w:b/>
              </w:rPr>
              <w:t>Signed by:</w:t>
            </w:r>
          </w:p>
          <w:p w:rsidR="00A246AC" w:rsidRDefault="00A246AC">
            <w:pPr>
              <w:rPr>
                <w:rFonts w:ascii="Arial" w:eastAsia="Arial" w:hAnsi="Arial" w:cs="Arial"/>
                <w:b/>
              </w:rPr>
            </w:pPr>
          </w:p>
        </w:tc>
        <w:tc>
          <w:tcPr>
            <w:tcW w:w="5103" w:type="dxa"/>
            <w:gridSpan w:val="2"/>
          </w:tcPr>
          <w:p w:rsidR="00A246AC" w:rsidRDefault="00C72EAC">
            <w:pPr>
              <w:rPr>
                <w:rFonts w:ascii="Arial" w:eastAsia="Arial" w:hAnsi="Arial" w:cs="Arial"/>
                <w:b/>
              </w:rPr>
            </w:pPr>
            <w:r>
              <w:rPr>
                <w:rFonts w:ascii="Arial" w:eastAsia="Arial" w:hAnsi="Arial" w:cs="Arial"/>
                <w:b/>
              </w:rPr>
              <w:t>Post holder:</w:t>
            </w:r>
          </w:p>
        </w:tc>
        <w:tc>
          <w:tcPr>
            <w:tcW w:w="1978" w:type="dxa"/>
            <w:gridSpan w:val="2"/>
          </w:tcPr>
          <w:p w:rsidR="00A246AC" w:rsidRDefault="00C72EAC">
            <w:pPr>
              <w:rPr>
                <w:rFonts w:ascii="Arial" w:eastAsia="Arial" w:hAnsi="Arial" w:cs="Arial"/>
                <w:b/>
              </w:rPr>
            </w:pPr>
            <w:r>
              <w:rPr>
                <w:rFonts w:ascii="Arial" w:eastAsia="Arial" w:hAnsi="Arial" w:cs="Arial"/>
                <w:b/>
              </w:rPr>
              <w:t>Date:</w:t>
            </w:r>
          </w:p>
        </w:tc>
      </w:tr>
      <w:tr w:rsidR="00A246AC">
        <w:tc>
          <w:tcPr>
            <w:tcW w:w="2547" w:type="dxa"/>
          </w:tcPr>
          <w:p w:rsidR="00A246AC" w:rsidRDefault="00A246AC">
            <w:pPr>
              <w:rPr>
                <w:rFonts w:ascii="Arial" w:eastAsia="Arial" w:hAnsi="Arial" w:cs="Arial"/>
                <w:b/>
              </w:rPr>
            </w:pPr>
          </w:p>
        </w:tc>
        <w:tc>
          <w:tcPr>
            <w:tcW w:w="5103" w:type="dxa"/>
            <w:gridSpan w:val="2"/>
          </w:tcPr>
          <w:p w:rsidR="00A246AC" w:rsidRDefault="00C72EAC">
            <w:pPr>
              <w:rPr>
                <w:rFonts w:ascii="Arial" w:eastAsia="Arial" w:hAnsi="Arial" w:cs="Arial"/>
                <w:b/>
              </w:rPr>
            </w:pPr>
            <w:r>
              <w:rPr>
                <w:rFonts w:ascii="Arial" w:eastAsia="Arial" w:hAnsi="Arial" w:cs="Arial"/>
                <w:b/>
              </w:rPr>
              <w:t>Line Manager:</w:t>
            </w:r>
          </w:p>
          <w:p w:rsidR="00A246AC" w:rsidRDefault="00A246AC">
            <w:pPr>
              <w:rPr>
                <w:rFonts w:ascii="Arial" w:eastAsia="Arial" w:hAnsi="Arial" w:cs="Arial"/>
                <w:b/>
              </w:rPr>
            </w:pPr>
          </w:p>
        </w:tc>
        <w:tc>
          <w:tcPr>
            <w:tcW w:w="1978" w:type="dxa"/>
            <w:gridSpan w:val="2"/>
          </w:tcPr>
          <w:p w:rsidR="00A246AC" w:rsidRDefault="00C72EAC">
            <w:pPr>
              <w:rPr>
                <w:rFonts w:ascii="Arial" w:eastAsia="Arial" w:hAnsi="Arial" w:cs="Arial"/>
                <w:b/>
              </w:rPr>
            </w:pPr>
            <w:r>
              <w:rPr>
                <w:rFonts w:ascii="Arial" w:eastAsia="Arial" w:hAnsi="Arial" w:cs="Arial"/>
                <w:b/>
              </w:rPr>
              <w:t>Date:</w:t>
            </w:r>
          </w:p>
        </w:tc>
      </w:tr>
      <w:tr w:rsidR="00A246AC">
        <w:tc>
          <w:tcPr>
            <w:tcW w:w="2547" w:type="dxa"/>
          </w:tcPr>
          <w:p w:rsidR="00A246AC" w:rsidRDefault="00A246AC">
            <w:pPr>
              <w:rPr>
                <w:rFonts w:ascii="Arial" w:eastAsia="Arial" w:hAnsi="Arial" w:cs="Arial"/>
                <w:b/>
              </w:rPr>
            </w:pPr>
          </w:p>
        </w:tc>
        <w:tc>
          <w:tcPr>
            <w:tcW w:w="5103" w:type="dxa"/>
            <w:gridSpan w:val="2"/>
          </w:tcPr>
          <w:p w:rsidR="00A246AC" w:rsidRDefault="00C72EAC">
            <w:pPr>
              <w:rPr>
                <w:rFonts w:ascii="Arial" w:eastAsia="Arial" w:hAnsi="Arial" w:cs="Arial"/>
                <w:b/>
              </w:rPr>
            </w:pPr>
            <w:r>
              <w:rPr>
                <w:rFonts w:ascii="Arial" w:eastAsia="Arial" w:hAnsi="Arial" w:cs="Arial"/>
                <w:b/>
              </w:rPr>
              <w:t>Job Assessor: (if required)</w:t>
            </w:r>
          </w:p>
          <w:p w:rsidR="00A246AC" w:rsidRDefault="00A246AC">
            <w:pPr>
              <w:rPr>
                <w:rFonts w:ascii="Arial" w:eastAsia="Arial" w:hAnsi="Arial" w:cs="Arial"/>
                <w:b/>
              </w:rPr>
            </w:pPr>
          </w:p>
        </w:tc>
        <w:tc>
          <w:tcPr>
            <w:tcW w:w="1978" w:type="dxa"/>
            <w:gridSpan w:val="2"/>
          </w:tcPr>
          <w:p w:rsidR="00A246AC" w:rsidRDefault="00C72EAC">
            <w:pPr>
              <w:rPr>
                <w:rFonts w:ascii="Arial" w:eastAsia="Arial" w:hAnsi="Arial" w:cs="Arial"/>
                <w:b/>
              </w:rPr>
            </w:pPr>
            <w:r>
              <w:rPr>
                <w:rFonts w:ascii="Arial" w:eastAsia="Arial" w:hAnsi="Arial" w:cs="Arial"/>
                <w:b/>
              </w:rPr>
              <w:t xml:space="preserve">Date: </w:t>
            </w:r>
          </w:p>
        </w:tc>
      </w:tr>
    </w:tbl>
    <w:p w:rsidR="00A246AC" w:rsidRDefault="00A246AC">
      <w:pPr>
        <w:rPr>
          <w:rFonts w:ascii="Arial" w:eastAsia="Arial" w:hAnsi="Arial" w:cs="Arial"/>
        </w:rPr>
      </w:pPr>
    </w:p>
    <w:p w:rsidR="00F0310B" w:rsidRPr="003F1BBD" w:rsidRDefault="00F0310B" w:rsidP="00F0310B">
      <w:pPr>
        <w:rPr>
          <w:rFonts w:ascii="Arial" w:hAnsi="Arial" w:cs="Arial"/>
        </w:rPr>
      </w:pPr>
      <w:r w:rsidRPr="003F1BBD">
        <w:rPr>
          <w:rFonts w:ascii="Arial" w:hAnsi="Arial" w:cs="Arial"/>
        </w:rPr>
        <w:t>The job description describes in general terms the normal duties which the post holder will be expected to undertake.  It is not an exhaustive list of duties and responsibilities and may be subject to amendment to take account of changing circumstances.  Any changes will be made following discussion with the post holder.</w:t>
      </w:r>
    </w:p>
    <w:p w:rsidR="00A246AC" w:rsidRDefault="00A246AC">
      <w:pPr>
        <w:rPr>
          <w:rFonts w:ascii="Arial" w:eastAsia="Arial" w:hAnsi="Arial" w:cs="Arial"/>
        </w:rPr>
      </w:pPr>
    </w:p>
    <w:p w:rsidR="00A246AC" w:rsidRDefault="00A246AC">
      <w:pPr>
        <w:rPr>
          <w:rFonts w:ascii="Arial" w:eastAsia="Arial" w:hAnsi="Arial" w:cs="Arial"/>
        </w:rPr>
      </w:pPr>
    </w:p>
    <w:p w:rsidR="00A246AC" w:rsidRDefault="00A246AC">
      <w:pPr>
        <w:rPr>
          <w:rFonts w:ascii="Arial" w:eastAsia="Arial" w:hAnsi="Arial" w:cs="Arial"/>
        </w:rPr>
      </w:pPr>
    </w:p>
    <w:p w:rsidR="00A246AC" w:rsidRDefault="00A246AC">
      <w:pPr>
        <w:rPr>
          <w:rFonts w:ascii="Arial" w:eastAsia="Arial" w:hAnsi="Arial" w:cs="Arial"/>
        </w:rPr>
      </w:pPr>
    </w:p>
    <w:p w:rsidR="00A246AC" w:rsidRDefault="00C72EAC">
      <w:pPr>
        <w:rPr>
          <w:rFonts w:ascii="Arial" w:eastAsia="Arial" w:hAnsi="Arial" w:cs="Arial"/>
        </w:rPr>
      </w:pPr>
      <w:r>
        <w:rPr>
          <w:rFonts w:ascii="Arial" w:eastAsia="Arial" w:hAnsi="Arial" w:cs="Arial"/>
          <w:noProof/>
          <w:color w:val="FF0000"/>
          <w:sz w:val="110"/>
          <w:szCs w:val="110"/>
        </w:rPr>
        <w:drawing>
          <wp:inline distT="0" distB="0" distL="0" distR="0">
            <wp:extent cx="674476" cy="727524"/>
            <wp:effectExtent l="0" t="0" r="0" b="0"/>
            <wp:docPr id="4"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6"/>
                    <a:srcRect/>
                    <a:stretch>
                      <a:fillRect/>
                    </a:stretch>
                  </pic:blipFill>
                  <pic:spPr>
                    <a:xfrm>
                      <a:off x="0" y="0"/>
                      <a:ext cx="674476" cy="727524"/>
                    </a:xfrm>
                    <a:prstGeom prst="rect">
                      <a:avLst/>
                    </a:prstGeom>
                    <a:ln/>
                  </pic:spPr>
                </pic:pic>
              </a:graphicData>
            </a:graphic>
          </wp:inline>
        </w:drawing>
      </w:r>
      <w:r>
        <w:rPr>
          <w:rFonts w:ascii="Arial" w:eastAsia="Arial" w:hAnsi="Arial" w:cs="Arial"/>
          <w:b/>
          <w:sz w:val="28"/>
          <w:szCs w:val="28"/>
        </w:rPr>
        <w:t xml:space="preserve">                                                                  PERSON SPECIFICATION    </w:t>
      </w:r>
    </w:p>
    <w:tbl>
      <w:tblPr>
        <w:tblStyle w:val="a0"/>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276"/>
        <w:gridCol w:w="1222"/>
      </w:tblGrid>
      <w:tr w:rsidR="00A246AC" w:rsidTr="00C72EAC">
        <w:tc>
          <w:tcPr>
            <w:tcW w:w="7366" w:type="dxa"/>
            <w:shd w:val="clear" w:color="auto" w:fill="D9D9D9"/>
          </w:tcPr>
          <w:p w:rsidR="00A246AC" w:rsidRDefault="00C72EAC">
            <w:pPr>
              <w:rPr>
                <w:rFonts w:ascii="Arial" w:eastAsia="Arial" w:hAnsi="Arial" w:cs="Arial"/>
              </w:rPr>
            </w:pPr>
            <w:r>
              <w:rPr>
                <w:rFonts w:ascii="Arial" w:eastAsia="Arial" w:hAnsi="Arial" w:cs="Arial"/>
              </w:rPr>
              <w:t>Qualifications, experience, competencies and skills</w:t>
            </w:r>
          </w:p>
          <w:p w:rsidR="00A246AC" w:rsidRDefault="00A246AC">
            <w:pPr>
              <w:rPr>
                <w:rFonts w:ascii="Arial" w:eastAsia="Arial" w:hAnsi="Arial" w:cs="Arial"/>
              </w:rPr>
            </w:pPr>
          </w:p>
        </w:tc>
        <w:tc>
          <w:tcPr>
            <w:tcW w:w="1276" w:type="dxa"/>
            <w:shd w:val="clear" w:color="auto" w:fill="D9D9D9"/>
          </w:tcPr>
          <w:p w:rsidR="00A246AC" w:rsidRDefault="00C72EAC">
            <w:pPr>
              <w:jc w:val="center"/>
              <w:rPr>
                <w:rFonts w:ascii="Arial" w:eastAsia="Arial" w:hAnsi="Arial" w:cs="Arial"/>
              </w:rPr>
            </w:pPr>
            <w:r>
              <w:rPr>
                <w:rFonts w:ascii="Arial" w:eastAsia="Arial" w:hAnsi="Arial" w:cs="Arial"/>
              </w:rPr>
              <w:t>Essential</w:t>
            </w:r>
          </w:p>
        </w:tc>
        <w:tc>
          <w:tcPr>
            <w:tcW w:w="1222" w:type="dxa"/>
            <w:shd w:val="clear" w:color="auto" w:fill="D9D9D9"/>
          </w:tcPr>
          <w:p w:rsidR="00A246AC" w:rsidRDefault="00C72EAC">
            <w:pPr>
              <w:jc w:val="center"/>
              <w:rPr>
                <w:rFonts w:ascii="Arial" w:eastAsia="Arial" w:hAnsi="Arial" w:cs="Arial"/>
              </w:rPr>
            </w:pPr>
            <w:r>
              <w:rPr>
                <w:rFonts w:ascii="Arial" w:eastAsia="Arial" w:hAnsi="Arial" w:cs="Arial"/>
              </w:rPr>
              <w:t>Desirable</w:t>
            </w:r>
          </w:p>
        </w:tc>
      </w:tr>
      <w:tr w:rsidR="00A246AC" w:rsidTr="00C72EAC">
        <w:tc>
          <w:tcPr>
            <w:tcW w:w="7366" w:type="dxa"/>
          </w:tcPr>
          <w:p w:rsidR="00A246AC" w:rsidRDefault="00A246AC">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A range of skills including carpentry, decorating, plumbing, tiling and cleaning </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Understanding of COSHH</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Experience in operation of security systems </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Knowledge of CCTV and entry control systems </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Able to demonstrate excellent customer service skills in dealing with students, staff, contractors and members of the public</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Basic IT skills</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Experience of leading, working within and motivating a team </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Ability to work as part of a team</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Able to follow procedure and comply with school policies and statutory regulations</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Manual handling training</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Knowledge of cleaning machinery</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Experience and understanding of working in an educational establishment </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Experience of working within the public sector </w:t>
            </w:r>
          </w:p>
          <w:p w:rsidR="00A246AC" w:rsidRDefault="00A246AC" w:rsidP="00C64585">
            <w:pPr>
              <w:rPr>
                <w:rFonts w:ascii="Arial" w:eastAsia="Arial" w:hAnsi="Arial" w:cs="Arial"/>
              </w:rPr>
            </w:pPr>
          </w:p>
          <w:p w:rsidR="00A246AC" w:rsidRPr="00C64585" w:rsidRDefault="00C72EAC" w:rsidP="00C64585">
            <w:pPr>
              <w:pStyle w:val="ListParagraph"/>
              <w:numPr>
                <w:ilvl w:val="0"/>
                <w:numId w:val="9"/>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 City &amp; Guilds / NVQ or equivalent trade qualification i.e. carpentry , decorating, plumbing</w:t>
            </w:r>
          </w:p>
        </w:tc>
        <w:tc>
          <w:tcPr>
            <w:tcW w:w="1276" w:type="dxa"/>
          </w:tcPr>
          <w:p w:rsidR="00A246AC" w:rsidRDefault="00A246AC">
            <w:pPr>
              <w:jc w:val="center"/>
              <w:rPr>
                <w:rFonts w:ascii="Arial" w:eastAsia="Arial" w:hAnsi="Arial" w:cs="Arial"/>
              </w:rPr>
            </w:pPr>
          </w:p>
          <w:p w:rsidR="00A246AC" w:rsidRDefault="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Wingdings" w:eastAsia="Wingdings" w:hAnsi="Wingdings" w:cs="Wingdings"/>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pPr>
              <w:jc w:val="center"/>
              <w:rPr>
                <w:rFonts w:ascii="Wingdings" w:eastAsia="Wingdings" w:hAnsi="Wingdings" w:cs="Wingdings"/>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C72EAC" w:rsidRDefault="00C72EAC">
            <w:pPr>
              <w:jc w:val="center"/>
              <w:rPr>
                <w:rFonts w:ascii="Wingdings" w:eastAsia="Wingdings" w:hAnsi="Wingdings" w:cs="Wingdings"/>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C72EAC" w:rsidRDefault="00C72EAC">
            <w:pPr>
              <w:jc w:val="center"/>
              <w:rPr>
                <w:rFonts w:ascii="Wingdings" w:eastAsia="Wingdings" w:hAnsi="Wingdings" w:cs="Wingdings"/>
              </w:rPr>
            </w:pPr>
          </w:p>
          <w:p w:rsidR="00C72EAC" w:rsidRDefault="00C72EAC">
            <w:pPr>
              <w:jc w:val="center"/>
              <w:rPr>
                <w:rFonts w:ascii="Wingdings" w:eastAsia="Wingdings" w:hAnsi="Wingdings" w:cs="Wingdings"/>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Wingdings" w:eastAsia="Wingdings" w:hAnsi="Wingdings" w:cs="Wingdings"/>
              </w:rPr>
            </w:pPr>
          </w:p>
          <w:p w:rsidR="00C72EAC" w:rsidRDefault="00C72EAC" w:rsidP="00C72EAC">
            <w:pPr>
              <w:jc w:val="center"/>
              <w:rPr>
                <w:rFonts w:ascii="Arial" w:eastAsia="Arial" w:hAnsi="Arial" w:cs="Arial"/>
              </w:rPr>
            </w:pPr>
          </w:p>
          <w:p w:rsidR="00C72EAC" w:rsidRDefault="00C72EAC" w:rsidP="00C72EAC">
            <w:pPr>
              <w:jc w:val="center"/>
              <w:rPr>
                <w:rFonts w:ascii="Wingdings" w:eastAsia="Wingdings" w:hAnsi="Wingdings" w:cs="Wingdings"/>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rsidP="00C72EAC">
            <w:pPr>
              <w:jc w:val="center"/>
              <w:rPr>
                <w:rFonts w:ascii="Arial" w:eastAsia="Arial" w:hAnsi="Arial" w:cs="Arial"/>
              </w:rPr>
            </w:pPr>
          </w:p>
        </w:tc>
        <w:tc>
          <w:tcPr>
            <w:tcW w:w="1222" w:type="dxa"/>
          </w:tcPr>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Wingdings" w:eastAsia="Wingdings" w:hAnsi="Wingdings" w:cs="Wingdings"/>
              </w:rPr>
            </w:pPr>
            <w:r>
              <w:rPr>
                <w:rFonts w:ascii="Wingdings" w:eastAsia="Wingdings" w:hAnsi="Wingdings" w:cs="Wingdings"/>
              </w:rPr>
              <w:sym w:font="Wingdings" w:char="F0FC"/>
            </w:r>
          </w:p>
          <w:p w:rsidR="00C72EAC" w:rsidRDefault="00C72EAC" w:rsidP="00C72EAC">
            <w:pPr>
              <w:jc w:val="center"/>
              <w:rPr>
                <w:rFonts w:ascii="Wingdings" w:eastAsia="Wingdings" w:hAnsi="Wingdings" w:cs="Wingdings"/>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C72EAC" w:rsidRDefault="00C72EAC" w:rsidP="00C72E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tc>
      </w:tr>
      <w:tr w:rsidR="00A246AC" w:rsidTr="00C72EAC">
        <w:tc>
          <w:tcPr>
            <w:tcW w:w="7366" w:type="dxa"/>
            <w:shd w:val="clear" w:color="auto" w:fill="D9D9D9"/>
          </w:tcPr>
          <w:p w:rsidR="00A246AC" w:rsidRDefault="00C72EAC">
            <w:pPr>
              <w:rPr>
                <w:rFonts w:ascii="Arial" w:eastAsia="Arial" w:hAnsi="Arial" w:cs="Arial"/>
              </w:rPr>
            </w:pPr>
            <w:r>
              <w:rPr>
                <w:rFonts w:ascii="Arial" w:eastAsia="Arial" w:hAnsi="Arial" w:cs="Arial"/>
              </w:rPr>
              <w:t>Personal Attributes</w:t>
            </w:r>
          </w:p>
          <w:p w:rsidR="00A246AC" w:rsidRDefault="00A246AC">
            <w:pPr>
              <w:rPr>
                <w:rFonts w:ascii="Arial" w:eastAsia="Arial" w:hAnsi="Arial" w:cs="Arial"/>
              </w:rPr>
            </w:pPr>
          </w:p>
        </w:tc>
        <w:tc>
          <w:tcPr>
            <w:tcW w:w="1276" w:type="dxa"/>
            <w:shd w:val="clear" w:color="auto" w:fill="D9D9D9"/>
          </w:tcPr>
          <w:p w:rsidR="00A246AC" w:rsidRDefault="00A246AC">
            <w:pPr>
              <w:jc w:val="center"/>
              <w:rPr>
                <w:rFonts w:ascii="Arial" w:eastAsia="Arial" w:hAnsi="Arial" w:cs="Arial"/>
              </w:rPr>
            </w:pPr>
          </w:p>
        </w:tc>
        <w:tc>
          <w:tcPr>
            <w:tcW w:w="1222" w:type="dxa"/>
            <w:shd w:val="clear" w:color="auto" w:fill="D9D9D9"/>
          </w:tcPr>
          <w:p w:rsidR="00A246AC" w:rsidRDefault="00A246AC">
            <w:pPr>
              <w:jc w:val="center"/>
              <w:rPr>
                <w:rFonts w:ascii="Arial" w:eastAsia="Arial" w:hAnsi="Arial" w:cs="Arial"/>
              </w:rPr>
            </w:pPr>
          </w:p>
        </w:tc>
      </w:tr>
      <w:tr w:rsidR="00A246AC" w:rsidTr="00C72EAC">
        <w:tc>
          <w:tcPr>
            <w:tcW w:w="7366" w:type="dxa"/>
          </w:tcPr>
          <w:p w:rsidR="00A246AC" w:rsidRDefault="00A246AC" w:rsidP="00C64585">
            <w:pPr>
              <w:rPr>
                <w:rFonts w:ascii="Arial" w:eastAsia="Arial" w:hAnsi="Arial" w:cs="Arial"/>
              </w:rPr>
            </w:pPr>
          </w:p>
          <w:p w:rsidR="00A246AC" w:rsidRPr="00C64585" w:rsidRDefault="00C72EAC" w:rsidP="00C64585">
            <w:pPr>
              <w:pStyle w:val="ListParagraph"/>
              <w:numPr>
                <w:ilvl w:val="0"/>
                <w:numId w:val="10"/>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Ability to be pro-active with a team, working effectively with a range of styles and personalities</w:t>
            </w:r>
          </w:p>
          <w:p w:rsidR="00A246AC" w:rsidRDefault="00A246AC" w:rsidP="00C64585">
            <w:pPr>
              <w:rPr>
                <w:rFonts w:ascii="Arial" w:eastAsia="Arial" w:hAnsi="Arial" w:cs="Arial"/>
              </w:rPr>
            </w:pPr>
          </w:p>
          <w:p w:rsidR="00A246AC" w:rsidRPr="00C64585" w:rsidRDefault="00C72EAC" w:rsidP="00C64585">
            <w:pPr>
              <w:pStyle w:val="ListParagraph"/>
              <w:numPr>
                <w:ilvl w:val="0"/>
                <w:numId w:val="10"/>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Honesty, integrity and reliability in dealings with contractors and  service providers and management of the school buildings and access to valuable resources</w:t>
            </w:r>
          </w:p>
          <w:p w:rsidR="00A246AC" w:rsidRDefault="00A246AC" w:rsidP="00C64585">
            <w:pPr>
              <w:rPr>
                <w:rFonts w:ascii="Arial" w:eastAsia="Arial" w:hAnsi="Arial" w:cs="Arial"/>
              </w:rPr>
            </w:pPr>
          </w:p>
          <w:p w:rsidR="00A246AC" w:rsidRPr="00C64585" w:rsidRDefault="00C72EAC" w:rsidP="00C64585">
            <w:pPr>
              <w:pStyle w:val="ListParagraph"/>
              <w:numPr>
                <w:ilvl w:val="0"/>
                <w:numId w:val="10"/>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lastRenderedPageBreak/>
              <w:t xml:space="preserve">Confidence and assertiveness in dealing with staff,  students and the public, at all times </w:t>
            </w:r>
          </w:p>
          <w:p w:rsidR="00A246AC" w:rsidRDefault="00A246AC" w:rsidP="00C64585">
            <w:pPr>
              <w:rPr>
                <w:rFonts w:ascii="Arial" w:eastAsia="Arial" w:hAnsi="Arial" w:cs="Arial"/>
              </w:rPr>
            </w:pPr>
          </w:p>
          <w:p w:rsidR="00A246AC" w:rsidRPr="00C64585" w:rsidRDefault="00C72EAC" w:rsidP="00C64585">
            <w:pPr>
              <w:pStyle w:val="ListParagraph"/>
              <w:numPr>
                <w:ilvl w:val="0"/>
                <w:numId w:val="10"/>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Willingness and ability to be adaptable and work flexibly, when required</w:t>
            </w:r>
          </w:p>
          <w:p w:rsidR="00A246AC" w:rsidRDefault="00A246AC" w:rsidP="00C64585">
            <w:pPr>
              <w:rPr>
                <w:rFonts w:ascii="Arial" w:eastAsia="Arial" w:hAnsi="Arial" w:cs="Arial"/>
              </w:rPr>
            </w:pPr>
          </w:p>
          <w:p w:rsidR="00A246AC" w:rsidRPr="00C64585" w:rsidRDefault="00C72EAC" w:rsidP="00C64585">
            <w:pPr>
              <w:pStyle w:val="ListParagraph"/>
              <w:numPr>
                <w:ilvl w:val="0"/>
                <w:numId w:val="10"/>
              </w:numPr>
              <w:pBdr>
                <w:top w:val="nil"/>
                <w:left w:val="nil"/>
                <w:bottom w:val="nil"/>
                <w:right w:val="nil"/>
                <w:between w:val="nil"/>
              </w:pBdr>
              <w:rPr>
                <w:rFonts w:ascii="Arial" w:eastAsia="Arial" w:hAnsi="Arial" w:cs="Arial"/>
                <w:color w:val="000000"/>
              </w:rPr>
            </w:pPr>
            <w:r w:rsidRPr="00C64585">
              <w:rPr>
                <w:rFonts w:ascii="Arial" w:eastAsia="Arial" w:hAnsi="Arial" w:cs="Arial"/>
              </w:rPr>
              <w:t>Ability</w:t>
            </w:r>
            <w:r w:rsidRPr="00C64585">
              <w:rPr>
                <w:rFonts w:ascii="Arial" w:eastAsia="Arial" w:hAnsi="Arial" w:cs="Arial"/>
                <w:color w:val="000000"/>
              </w:rPr>
              <w:t xml:space="preserve"> to keep a good sense of humour and display resilience under pressure</w:t>
            </w:r>
          </w:p>
          <w:p w:rsidR="00A246AC" w:rsidRDefault="00A246AC" w:rsidP="00C64585">
            <w:pPr>
              <w:rPr>
                <w:rFonts w:ascii="Arial" w:eastAsia="Arial" w:hAnsi="Arial" w:cs="Arial"/>
              </w:rPr>
            </w:pPr>
          </w:p>
        </w:tc>
        <w:tc>
          <w:tcPr>
            <w:tcW w:w="1276" w:type="dxa"/>
          </w:tcPr>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lastRenderedPageBreak/>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tc>
        <w:tc>
          <w:tcPr>
            <w:tcW w:w="1222" w:type="dxa"/>
          </w:tcPr>
          <w:p w:rsidR="00A246AC" w:rsidRDefault="00A246AC">
            <w:pPr>
              <w:jc w:val="center"/>
              <w:rPr>
                <w:rFonts w:ascii="Arial" w:eastAsia="Arial" w:hAnsi="Arial" w:cs="Arial"/>
              </w:rPr>
            </w:pPr>
          </w:p>
        </w:tc>
      </w:tr>
      <w:tr w:rsidR="00A246AC" w:rsidTr="00C72EAC">
        <w:tc>
          <w:tcPr>
            <w:tcW w:w="7366" w:type="dxa"/>
            <w:shd w:val="clear" w:color="auto" w:fill="D9D9D9"/>
          </w:tcPr>
          <w:p w:rsidR="00A246AC" w:rsidRDefault="00C72EAC">
            <w:pPr>
              <w:rPr>
                <w:rFonts w:ascii="Arial" w:eastAsia="Arial" w:hAnsi="Arial" w:cs="Arial"/>
              </w:rPr>
            </w:pPr>
            <w:r>
              <w:rPr>
                <w:rFonts w:ascii="Arial" w:eastAsia="Arial" w:hAnsi="Arial" w:cs="Arial"/>
              </w:rPr>
              <w:t>Knowledge and skills</w:t>
            </w:r>
          </w:p>
          <w:p w:rsidR="00A246AC" w:rsidRDefault="00A246AC">
            <w:pPr>
              <w:rPr>
                <w:rFonts w:ascii="Arial" w:eastAsia="Arial" w:hAnsi="Arial" w:cs="Arial"/>
              </w:rPr>
            </w:pPr>
          </w:p>
        </w:tc>
        <w:tc>
          <w:tcPr>
            <w:tcW w:w="1276" w:type="dxa"/>
            <w:shd w:val="clear" w:color="auto" w:fill="D9D9D9"/>
          </w:tcPr>
          <w:p w:rsidR="00A246AC" w:rsidRDefault="00A246AC">
            <w:pPr>
              <w:jc w:val="center"/>
              <w:rPr>
                <w:rFonts w:ascii="Arial" w:eastAsia="Arial" w:hAnsi="Arial" w:cs="Arial"/>
              </w:rPr>
            </w:pPr>
          </w:p>
        </w:tc>
        <w:tc>
          <w:tcPr>
            <w:tcW w:w="1222" w:type="dxa"/>
            <w:shd w:val="clear" w:color="auto" w:fill="D9D9D9"/>
          </w:tcPr>
          <w:p w:rsidR="00A246AC" w:rsidRDefault="00A246AC">
            <w:pPr>
              <w:jc w:val="center"/>
              <w:rPr>
                <w:rFonts w:ascii="Arial" w:eastAsia="Arial" w:hAnsi="Arial" w:cs="Arial"/>
              </w:rPr>
            </w:pPr>
          </w:p>
        </w:tc>
      </w:tr>
      <w:tr w:rsidR="00A246AC" w:rsidTr="00C72EAC">
        <w:tc>
          <w:tcPr>
            <w:tcW w:w="7366" w:type="dxa"/>
          </w:tcPr>
          <w:p w:rsidR="00A246AC" w:rsidRDefault="00A246AC">
            <w:pPr>
              <w:rPr>
                <w:rFonts w:ascii="Arial" w:eastAsia="Arial" w:hAnsi="Arial" w:cs="Arial"/>
              </w:rPr>
            </w:pPr>
          </w:p>
          <w:p w:rsidR="00A246AC" w:rsidRPr="00C64585" w:rsidRDefault="00C72EAC" w:rsidP="00C64585">
            <w:pPr>
              <w:pStyle w:val="ListParagraph"/>
              <w:numPr>
                <w:ilvl w:val="0"/>
                <w:numId w:val="11"/>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Ability to relate well to children and adults</w:t>
            </w:r>
          </w:p>
          <w:p w:rsidR="00A246AC" w:rsidRDefault="00A246AC" w:rsidP="00C64585">
            <w:pPr>
              <w:rPr>
                <w:rFonts w:ascii="Arial" w:eastAsia="Arial" w:hAnsi="Arial" w:cs="Arial"/>
              </w:rPr>
            </w:pPr>
          </w:p>
          <w:p w:rsidR="00A246AC" w:rsidRPr="00C64585" w:rsidRDefault="00C72EAC" w:rsidP="00C64585">
            <w:pPr>
              <w:pStyle w:val="ListParagraph"/>
              <w:numPr>
                <w:ilvl w:val="0"/>
                <w:numId w:val="11"/>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Good numeracy and literacy skills</w:t>
            </w:r>
          </w:p>
          <w:p w:rsidR="00A246AC" w:rsidRDefault="00A246AC" w:rsidP="00C64585">
            <w:pPr>
              <w:rPr>
                <w:rFonts w:ascii="Arial" w:eastAsia="Arial" w:hAnsi="Arial" w:cs="Arial"/>
              </w:rPr>
            </w:pPr>
          </w:p>
          <w:p w:rsidR="00A246AC" w:rsidRPr="00C64585" w:rsidRDefault="00C72EAC" w:rsidP="00C64585">
            <w:pPr>
              <w:pStyle w:val="ListParagraph"/>
              <w:numPr>
                <w:ilvl w:val="0"/>
                <w:numId w:val="11"/>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Basic working knowledge of office technology, computer, video, photocopier</w:t>
            </w:r>
          </w:p>
          <w:p w:rsidR="00A246AC" w:rsidRDefault="00A246AC" w:rsidP="00C64585">
            <w:pPr>
              <w:rPr>
                <w:rFonts w:ascii="Arial" w:eastAsia="Arial" w:hAnsi="Arial" w:cs="Arial"/>
              </w:rPr>
            </w:pPr>
          </w:p>
          <w:p w:rsidR="00A246AC" w:rsidRPr="00C64585" w:rsidRDefault="00C72EAC" w:rsidP="00C64585">
            <w:pPr>
              <w:pStyle w:val="ListParagraph"/>
              <w:numPr>
                <w:ilvl w:val="0"/>
                <w:numId w:val="11"/>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Appropriate knowledge of first aid</w:t>
            </w:r>
          </w:p>
          <w:p w:rsidR="00A246AC" w:rsidRDefault="00A246AC" w:rsidP="00C64585">
            <w:pPr>
              <w:rPr>
                <w:rFonts w:ascii="Arial" w:eastAsia="Arial" w:hAnsi="Arial" w:cs="Arial"/>
              </w:rPr>
            </w:pPr>
          </w:p>
          <w:p w:rsidR="00A246AC" w:rsidRPr="00C64585" w:rsidRDefault="00C72EAC" w:rsidP="00C64585">
            <w:pPr>
              <w:pStyle w:val="ListParagraph"/>
              <w:numPr>
                <w:ilvl w:val="0"/>
                <w:numId w:val="11"/>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Previous experience of working with or caring for children of relevant age </w:t>
            </w:r>
          </w:p>
          <w:p w:rsidR="00A246AC" w:rsidRDefault="00A246AC">
            <w:pPr>
              <w:rPr>
                <w:rFonts w:ascii="Arial" w:eastAsia="Arial" w:hAnsi="Arial" w:cs="Arial"/>
              </w:rPr>
            </w:pPr>
          </w:p>
        </w:tc>
        <w:tc>
          <w:tcPr>
            <w:tcW w:w="1276" w:type="dxa"/>
          </w:tcPr>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tc>
        <w:tc>
          <w:tcPr>
            <w:tcW w:w="1222" w:type="dxa"/>
          </w:tcPr>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C72EAC" w:rsidRDefault="00C72EAC">
            <w:pPr>
              <w:jc w:val="center"/>
              <w:rPr>
                <w:rFonts w:ascii="Arial" w:eastAsia="Arial" w:hAnsi="Arial" w:cs="Arial"/>
              </w:rPr>
            </w:pPr>
          </w:p>
          <w:p w:rsidR="00A246AC" w:rsidRDefault="00A246AC">
            <w:pPr>
              <w:jc w:val="center"/>
              <w:rPr>
                <w:rFonts w:ascii="Arial" w:eastAsia="Arial" w:hAnsi="Arial" w:cs="Arial"/>
              </w:rPr>
            </w:pPr>
          </w:p>
        </w:tc>
      </w:tr>
      <w:tr w:rsidR="00A246AC" w:rsidTr="00C72EAC">
        <w:tc>
          <w:tcPr>
            <w:tcW w:w="7366" w:type="dxa"/>
            <w:shd w:val="clear" w:color="auto" w:fill="D9D9D9"/>
          </w:tcPr>
          <w:p w:rsidR="00A246AC" w:rsidRDefault="00C72EAC">
            <w:pPr>
              <w:rPr>
                <w:rFonts w:ascii="Arial" w:eastAsia="Arial" w:hAnsi="Arial" w:cs="Arial"/>
              </w:rPr>
            </w:pPr>
            <w:r>
              <w:rPr>
                <w:rFonts w:ascii="Arial" w:eastAsia="Arial" w:hAnsi="Arial" w:cs="Arial"/>
              </w:rPr>
              <w:t xml:space="preserve">Safeguarding children </w:t>
            </w:r>
          </w:p>
          <w:p w:rsidR="00A246AC" w:rsidRDefault="00A246AC">
            <w:pPr>
              <w:rPr>
                <w:rFonts w:ascii="Arial" w:eastAsia="Arial" w:hAnsi="Arial" w:cs="Arial"/>
              </w:rPr>
            </w:pPr>
          </w:p>
        </w:tc>
        <w:tc>
          <w:tcPr>
            <w:tcW w:w="1276" w:type="dxa"/>
            <w:shd w:val="clear" w:color="auto" w:fill="D9D9D9"/>
          </w:tcPr>
          <w:p w:rsidR="00A246AC" w:rsidRDefault="00A246AC">
            <w:pPr>
              <w:jc w:val="center"/>
              <w:rPr>
                <w:rFonts w:ascii="Arial" w:eastAsia="Arial" w:hAnsi="Arial" w:cs="Arial"/>
              </w:rPr>
            </w:pPr>
          </w:p>
        </w:tc>
        <w:tc>
          <w:tcPr>
            <w:tcW w:w="1222" w:type="dxa"/>
            <w:shd w:val="clear" w:color="auto" w:fill="D9D9D9"/>
          </w:tcPr>
          <w:p w:rsidR="00A246AC" w:rsidRDefault="00A246AC">
            <w:pPr>
              <w:jc w:val="center"/>
              <w:rPr>
                <w:rFonts w:ascii="Arial" w:eastAsia="Arial" w:hAnsi="Arial" w:cs="Arial"/>
              </w:rPr>
            </w:pPr>
          </w:p>
        </w:tc>
      </w:tr>
      <w:tr w:rsidR="00A246AC" w:rsidTr="00C72EAC">
        <w:tc>
          <w:tcPr>
            <w:tcW w:w="7366" w:type="dxa"/>
          </w:tcPr>
          <w:p w:rsidR="00A246AC" w:rsidRDefault="00A246AC">
            <w:pPr>
              <w:rPr>
                <w:rFonts w:ascii="Arial" w:eastAsia="Arial" w:hAnsi="Arial" w:cs="Arial"/>
              </w:rPr>
            </w:pPr>
          </w:p>
          <w:p w:rsidR="00A246AC" w:rsidRPr="00C64585" w:rsidRDefault="00C72EAC" w:rsidP="00C64585">
            <w:pPr>
              <w:pStyle w:val="ListParagraph"/>
              <w:numPr>
                <w:ilvl w:val="0"/>
                <w:numId w:val="12"/>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Knowledge, understanding and commitment to safeguarding and promoting the welfare of young people</w:t>
            </w:r>
          </w:p>
          <w:p w:rsidR="00A246AC" w:rsidRDefault="00A246AC" w:rsidP="00C64585">
            <w:pPr>
              <w:rPr>
                <w:rFonts w:ascii="Arial" w:eastAsia="Arial" w:hAnsi="Arial" w:cs="Arial"/>
              </w:rPr>
            </w:pPr>
          </w:p>
          <w:p w:rsidR="00A246AC" w:rsidRPr="00C64585" w:rsidRDefault="00C72EAC" w:rsidP="00C64585">
            <w:pPr>
              <w:pStyle w:val="ListParagraph"/>
              <w:numPr>
                <w:ilvl w:val="0"/>
                <w:numId w:val="12"/>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 xml:space="preserve">Ability to form and maintain appropriate relationships and personal boundaries with pupils </w:t>
            </w:r>
          </w:p>
          <w:p w:rsidR="00A246AC" w:rsidRDefault="00A246AC">
            <w:pPr>
              <w:rPr>
                <w:rFonts w:ascii="Arial" w:eastAsia="Arial" w:hAnsi="Arial" w:cs="Arial"/>
              </w:rPr>
            </w:pPr>
          </w:p>
        </w:tc>
        <w:tc>
          <w:tcPr>
            <w:tcW w:w="1276" w:type="dxa"/>
          </w:tcPr>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tc>
        <w:tc>
          <w:tcPr>
            <w:tcW w:w="1222" w:type="dxa"/>
          </w:tcPr>
          <w:p w:rsidR="00A246AC" w:rsidRDefault="00A246AC">
            <w:pPr>
              <w:jc w:val="center"/>
              <w:rPr>
                <w:rFonts w:ascii="Arial" w:eastAsia="Arial" w:hAnsi="Arial" w:cs="Arial"/>
              </w:rPr>
            </w:pPr>
          </w:p>
        </w:tc>
      </w:tr>
      <w:tr w:rsidR="00A246AC" w:rsidTr="00C72EAC">
        <w:tc>
          <w:tcPr>
            <w:tcW w:w="7366" w:type="dxa"/>
            <w:shd w:val="clear" w:color="auto" w:fill="D9D9D9"/>
          </w:tcPr>
          <w:p w:rsidR="00A246AC" w:rsidRDefault="00C72EAC">
            <w:pPr>
              <w:rPr>
                <w:rFonts w:ascii="Arial" w:eastAsia="Arial" w:hAnsi="Arial" w:cs="Arial"/>
              </w:rPr>
            </w:pPr>
            <w:r>
              <w:rPr>
                <w:rFonts w:ascii="Arial" w:eastAsia="Arial" w:hAnsi="Arial" w:cs="Arial"/>
              </w:rPr>
              <w:t xml:space="preserve">Equal opportunities </w:t>
            </w:r>
          </w:p>
          <w:p w:rsidR="00A246AC" w:rsidRDefault="00A246AC">
            <w:pPr>
              <w:rPr>
                <w:rFonts w:ascii="Arial" w:eastAsia="Arial" w:hAnsi="Arial" w:cs="Arial"/>
              </w:rPr>
            </w:pPr>
          </w:p>
        </w:tc>
        <w:tc>
          <w:tcPr>
            <w:tcW w:w="1276" w:type="dxa"/>
            <w:shd w:val="clear" w:color="auto" w:fill="D9D9D9"/>
          </w:tcPr>
          <w:p w:rsidR="00A246AC" w:rsidRDefault="00A246AC">
            <w:pPr>
              <w:jc w:val="center"/>
              <w:rPr>
                <w:rFonts w:ascii="Arial" w:eastAsia="Arial" w:hAnsi="Arial" w:cs="Arial"/>
              </w:rPr>
            </w:pPr>
          </w:p>
        </w:tc>
        <w:tc>
          <w:tcPr>
            <w:tcW w:w="1222" w:type="dxa"/>
            <w:shd w:val="clear" w:color="auto" w:fill="D9D9D9"/>
          </w:tcPr>
          <w:p w:rsidR="00A246AC" w:rsidRDefault="00A246AC">
            <w:pPr>
              <w:jc w:val="center"/>
              <w:rPr>
                <w:rFonts w:ascii="Arial" w:eastAsia="Arial" w:hAnsi="Arial" w:cs="Arial"/>
              </w:rPr>
            </w:pPr>
          </w:p>
        </w:tc>
      </w:tr>
      <w:tr w:rsidR="00A246AC" w:rsidTr="00C72EAC">
        <w:tc>
          <w:tcPr>
            <w:tcW w:w="7366" w:type="dxa"/>
          </w:tcPr>
          <w:p w:rsidR="00A246AC" w:rsidRDefault="00A246AC">
            <w:pPr>
              <w:rPr>
                <w:rFonts w:ascii="Arial" w:eastAsia="Arial" w:hAnsi="Arial" w:cs="Arial"/>
              </w:rPr>
            </w:pPr>
          </w:p>
          <w:p w:rsidR="00A246AC" w:rsidRPr="00C64585" w:rsidRDefault="00C72EAC" w:rsidP="00C64585">
            <w:pPr>
              <w:pStyle w:val="ListParagraph"/>
              <w:numPr>
                <w:ilvl w:val="0"/>
                <w:numId w:val="15"/>
              </w:numPr>
              <w:pBdr>
                <w:top w:val="nil"/>
                <w:left w:val="nil"/>
                <w:bottom w:val="nil"/>
                <w:right w:val="nil"/>
                <w:between w:val="nil"/>
              </w:pBdr>
              <w:rPr>
                <w:rFonts w:ascii="Arial" w:eastAsia="Arial" w:hAnsi="Arial" w:cs="Arial"/>
                <w:color w:val="000000"/>
              </w:rPr>
            </w:pPr>
            <w:r w:rsidRPr="00C64585">
              <w:rPr>
                <w:rFonts w:ascii="Arial" w:eastAsia="Arial" w:hAnsi="Arial" w:cs="Arial"/>
                <w:color w:val="000000"/>
              </w:rPr>
              <w:t>Knowledge, understanding and commitment to equality, diversity and inclusion formed by practical experience and application</w:t>
            </w:r>
          </w:p>
          <w:p w:rsidR="00A246AC" w:rsidRDefault="00A246AC">
            <w:pPr>
              <w:rPr>
                <w:rFonts w:ascii="Arial" w:eastAsia="Arial" w:hAnsi="Arial" w:cs="Arial"/>
              </w:rPr>
            </w:pPr>
          </w:p>
        </w:tc>
        <w:tc>
          <w:tcPr>
            <w:tcW w:w="1276" w:type="dxa"/>
          </w:tcPr>
          <w:p w:rsidR="00A246AC" w:rsidRDefault="00A246AC">
            <w:pPr>
              <w:jc w:val="center"/>
              <w:rPr>
                <w:rFonts w:ascii="Arial" w:eastAsia="Arial" w:hAnsi="Arial" w:cs="Arial"/>
              </w:rPr>
            </w:pPr>
          </w:p>
          <w:p w:rsidR="00C72EAC" w:rsidRDefault="00C72EAC" w:rsidP="00C72EAC">
            <w:pPr>
              <w:jc w:val="center"/>
              <w:rPr>
                <w:rFonts w:ascii="Arial" w:eastAsia="Arial" w:hAnsi="Arial" w:cs="Arial"/>
              </w:rPr>
            </w:pPr>
            <w:r>
              <w:rPr>
                <w:rFonts w:ascii="Wingdings" w:eastAsia="Wingdings" w:hAnsi="Wingdings" w:cs="Wingdings"/>
              </w:rPr>
              <w:sym w:font="Wingdings" w:char="F0FC"/>
            </w:r>
          </w:p>
          <w:p w:rsidR="00A246AC" w:rsidRDefault="00A246AC">
            <w:pPr>
              <w:jc w:val="center"/>
              <w:rPr>
                <w:rFonts w:ascii="Arial" w:eastAsia="Arial" w:hAnsi="Arial" w:cs="Arial"/>
              </w:rPr>
            </w:pPr>
          </w:p>
          <w:p w:rsidR="00A246AC" w:rsidRDefault="00A246AC">
            <w:pPr>
              <w:jc w:val="center"/>
              <w:rPr>
                <w:rFonts w:ascii="Arial" w:eastAsia="Arial" w:hAnsi="Arial" w:cs="Arial"/>
              </w:rPr>
            </w:pPr>
          </w:p>
        </w:tc>
        <w:tc>
          <w:tcPr>
            <w:tcW w:w="1222" w:type="dxa"/>
          </w:tcPr>
          <w:p w:rsidR="00A246AC" w:rsidRDefault="00A246AC">
            <w:pPr>
              <w:jc w:val="center"/>
              <w:rPr>
                <w:rFonts w:ascii="Arial" w:eastAsia="Arial" w:hAnsi="Arial" w:cs="Arial"/>
              </w:rPr>
            </w:pPr>
          </w:p>
        </w:tc>
      </w:tr>
    </w:tbl>
    <w:p w:rsidR="00A246AC" w:rsidRDefault="00A246AC">
      <w:pPr>
        <w:rPr>
          <w:rFonts w:ascii="Arial" w:eastAsia="Arial" w:hAnsi="Arial" w:cs="Arial"/>
        </w:rPr>
      </w:pPr>
    </w:p>
    <w:sectPr w:rsidR="00A246AC">
      <w:pgSz w:w="11906" w:h="16838"/>
      <w:pgMar w:top="851"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9AD"/>
    <w:multiLevelType w:val="hybridMultilevel"/>
    <w:tmpl w:val="E364F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C4210"/>
    <w:multiLevelType w:val="multilevel"/>
    <w:tmpl w:val="28CA4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D4636"/>
    <w:multiLevelType w:val="multilevel"/>
    <w:tmpl w:val="A1C22E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A1530"/>
    <w:multiLevelType w:val="multilevel"/>
    <w:tmpl w:val="031CA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8B0746"/>
    <w:multiLevelType w:val="hybridMultilevel"/>
    <w:tmpl w:val="77FC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16899"/>
    <w:multiLevelType w:val="hybridMultilevel"/>
    <w:tmpl w:val="28D2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2137A"/>
    <w:multiLevelType w:val="multilevel"/>
    <w:tmpl w:val="D8C22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355E18"/>
    <w:multiLevelType w:val="hybridMultilevel"/>
    <w:tmpl w:val="0700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E0F99"/>
    <w:multiLevelType w:val="multilevel"/>
    <w:tmpl w:val="2F74B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855D68"/>
    <w:multiLevelType w:val="hybridMultilevel"/>
    <w:tmpl w:val="4756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54929"/>
    <w:multiLevelType w:val="multilevel"/>
    <w:tmpl w:val="B846C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387B68"/>
    <w:multiLevelType w:val="hybridMultilevel"/>
    <w:tmpl w:val="53AE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C119E"/>
    <w:multiLevelType w:val="multilevel"/>
    <w:tmpl w:val="15D04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1C6C99"/>
    <w:multiLevelType w:val="multilevel"/>
    <w:tmpl w:val="CAB4D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A65E93"/>
    <w:multiLevelType w:val="hybridMultilevel"/>
    <w:tmpl w:val="044E9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6"/>
  </w:num>
  <w:num w:numId="4">
    <w:abstractNumId w:val="10"/>
  </w:num>
  <w:num w:numId="5">
    <w:abstractNumId w:val="8"/>
  </w:num>
  <w:num w:numId="6">
    <w:abstractNumId w:val="13"/>
  </w:num>
  <w:num w:numId="7">
    <w:abstractNumId w:val="2"/>
  </w:num>
  <w:num w:numId="8">
    <w:abstractNumId w:val="12"/>
  </w:num>
  <w:num w:numId="9">
    <w:abstractNumId w:val="5"/>
  </w:num>
  <w:num w:numId="10">
    <w:abstractNumId w:val="4"/>
  </w:num>
  <w:num w:numId="11">
    <w:abstractNumId w:val="9"/>
  </w:num>
  <w:num w:numId="12">
    <w:abstractNumId w:val="7"/>
  </w:num>
  <w:num w:numId="13">
    <w:abstractNumId w:val="14"/>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AC"/>
    <w:rsid w:val="00A246AC"/>
    <w:rsid w:val="00AA5C11"/>
    <w:rsid w:val="00BC24A3"/>
    <w:rsid w:val="00C64585"/>
    <w:rsid w:val="00C72EAC"/>
    <w:rsid w:val="00E17F9F"/>
    <w:rsid w:val="00F0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F447"/>
  <w15:docId w15:val="{884401F1-C9C2-4A06-B3A0-629C9039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7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54B"/>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CC2F4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E775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E775D"/>
    <w:rPr>
      <w:rFonts w:ascii="Segoe UI" w:hAnsi="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KBmZVjjNApKKzAQ30aTi6lSOg==">AMUW2mV5MewT9jJYy4yftXRSkTZUuF17dqbcJ3zIVHrt5qbuVQT3sPBrTLuTXObaOrAvV1hhJhZBU1b2VEvtbap/0Lff0cCJY+m0exSLw/C+4QdjKNGbVw63LVBTEUaQ86VGA+Cs1c8U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Courtney</dc:creator>
  <cp:lastModifiedBy>Sara Courtney</cp:lastModifiedBy>
  <cp:revision>6</cp:revision>
  <dcterms:created xsi:type="dcterms:W3CDTF">2022-01-24T15:47:00Z</dcterms:created>
  <dcterms:modified xsi:type="dcterms:W3CDTF">2022-04-27T09:16:00Z</dcterms:modified>
</cp:coreProperties>
</file>