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54E0B" w14:textId="109E1B08" w:rsidR="00875CC3" w:rsidRDefault="00875CC3" w:rsidP="00875CC3">
      <w:pPr>
        <w:rPr>
          <w:b/>
          <w:noProof/>
          <w:sz w:val="22"/>
          <w:szCs w:val="22"/>
          <w:lang w:eastAsia="en-GB"/>
        </w:rPr>
      </w:pPr>
    </w:p>
    <w:p w14:paraId="7C5FFA9F" w14:textId="294074AB" w:rsidR="00B23D2B" w:rsidRPr="000B17F4" w:rsidRDefault="00B23D2B" w:rsidP="00875CC3">
      <w:pPr>
        <w:rPr>
          <w:rFonts w:ascii="Arial" w:hAnsi="Arial" w:cs="Arial"/>
          <w:b/>
        </w:rPr>
      </w:pPr>
      <w:r w:rsidRPr="000B17F4">
        <w:rPr>
          <w:rFonts w:ascii="Arial" w:hAnsi="Arial" w:cs="Arial"/>
          <w:b/>
        </w:rPr>
        <w:tab/>
      </w:r>
      <w:r w:rsidRPr="000B17F4">
        <w:rPr>
          <w:rFonts w:ascii="Arial" w:hAnsi="Arial" w:cs="Arial"/>
          <w:b/>
        </w:rPr>
        <w:tab/>
      </w:r>
      <w:r w:rsidRPr="000B17F4">
        <w:rPr>
          <w:rFonts w:ascii="Arial" w:hAnsi="Arial" w:cs="Arial"/>
          <w:b/>
        </w:rPr>
        <w:tab/>
      </w:r>
      <w:r w:rsidRPr="000B17F4">
        <w:rPr>
          <w:rFonts w:ascii="Arial" w:hAnsi="Arial" w:cs="Arial"/>
          <w:b/>
        </w:rPr>
        <w:tab/>
      </w:r>
      <w:r w:rsidRPr="000B17F4">
        <w:rPr>
          <w:rFonts w:ascii="Arial" w:hAnsi="Arial" w:cs="Arial"/>
          <w:b/>
        </w:rPr>
        <w:tab/>
      </w:r>
    </w:p>
    <w:p w14:paraId="091EA512" w14:textId="102D7288" w:rsidR="00EC6C18" w:rsidRPr="00F062EE" w:rsidRDefault="00E1134E" w:rsidP="00EC6C18">
      <w:pPr>
        <w:widowControl w:val="0"/>
        <w:rPr>
          <w:rFonts w:cs="Calibri"/>
        </w:rPr>
      </w:pPr>
      <w:r>
        <w:rPr>
          <w:rFonts w:cs="Calibri"/>
          <w:i/>
          <w:iCs/>
          <w:noProof/>
        </w:rPr>
        <w:drawing>
          <wp:anchor distT="0" distB="0" distL="114300" distR="114300" simplePos="0" relativeHeight="251677184" behindDoc="1" locked="0" layoutInCell="1" allowOverlap="1" wp14:anchorId="68D1D6EB" wp14:editId="2E4872AC">
            <wp:simplePos x="0" y="0"/>
            <wp:positionH relativeFrom="page">
              <wp:align>center</wp:align>
            </wp:positionH>
            <wp:positionV relativeFrom="paragraph">
              <wp:posOffset>8890</wp:posOffset>
            </wp:positionV>
            <wp:extent cx="3877310" cy="1274445"/>
            <wp:effectExtent l="0" t="0" r="8890" b="190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77310" cy="1274445"/>
                    </a:xfrm>
                    <a:prstGeom prst="rect">
                      <a:avLst/>
                    </a:prstGeom>
                    <a:noFill/>
                  </pic:spPr>
                </pic:pic>
              </a:graphicData>
            </a:graphic>
          </wp:anchor>
        </w:drawing>
      </w:r>
      <w:r w:rsidR="00EC6C18" w:rsidRPr="00F062EE">
        <w:rPr>
          <w:rFonts w:cs="Calibri"/>
        </w:rPr>
        <w:t> </w:t>
      </w:r>
    </w:p>
    <w:p w14:paraId="77AF4807" w14:textId="575E9EED" w:rsidR="00B47A8C" w:rsidRDefault="00B47A8C" w:rsidP="00B47A8C">
      <w:pPr>
        <w:widowControl w:val="0"/>
        <w:spacing w:line="300" w:lineRule="auto"/>
        <w:jc w:val="center"/>
        <w:rPr>
          <w:rFonts w:cs="Calibri"/>
          <w:i/>
          <w:iCs/>
        </w:rPr>
      </w:pPr>
    </w:p>
    <w:p w14:paraId="1A6B1FFE" w14:textId="7873BBA2" w:rsidR="00B47A8C" w:rsidRDefault="00B47A8C" w:rsidP="00EC6C18">
      <w:pPr>
        <w:widowControl w:val="0"/>
        <w:spacing w:line="300" w:lineRule="auto"/>
        <w:jc w:val="both"/>
        <w:rPr>
          <w:rFonts w:cs="Calibri"/>
          <w:i/>
          <w:iCs/>
        </w:rPr>
      </w:pPr>
    </w:p>
    <w:p w14:paraId="1AB71909" w14:textId="05966427" w:rsidR="00B47A8C" w:rsidRDefault="00B47A8C" w:rsidP="00EC6C18">
      <w:pPr>
        <w:widowControl w:val="0"/>
        <w:spacing w:line="300" w:lineRule="auto"/>
        <w:jc w:val="both"/>
        <w:rPr>
          <w:rFonts w:cs="Calibri"/>
          <w:i/>
          <w:iCs/>
        </w:rPr>
      </w:pPr>
    </w:p>
    <w:p w14:paraId="7D4825DD" w14:textId="36702B7D" w:rsidR="00DB213A" w:rsidRDefault="00DB213A" w:rsidP="00EC6C18">
      <w:pPr>
        <w:widowControl w:val="0"/>
        <w:spacing w:line="300" w:lineRule="auto"/>
        <w:jc w:val="both"/>
        <w:rPr>
          <w:rFonts w:cs="Calibri"/>
          <w:i/>
          <w:iCs/>
        </w:rPr>
      </w:pPr>
    </w:p>
    <w:p w14:paraId="53E186F2" w14:textId="4443DBC8" w:rsidR="00DB213A" w:rsidRDefault="00DB213A" w:rsidP="00EC6C18">
      <w:pPr>
        <w:widowControl w:val="0"/>
        <w:spacing w:line="300" w:lineRule="auto"/>
        <w:jc w:val="both"/>
        <w:rPr>
          <w:rFonts w:cs="Calibri"/>
          <w:i/>
          <w:iCs/>
        </w:rPr>
      </w:pPr>
    </w:p>
    <w:p w14:paraId="0E02CEE7" w14:textId="2BB9648C" w:rsidR="00DB213A" w:rsidRDefault="00B55A64" w:rsidP="00EC6C18">
      <w:pPr>
        <w:widowControl w:val="0"/>
        <w:spacing w:line="300" w:lineRule="auto"/>
        <w:jc w:val="both"/>
        <w:rPr>
          <w:rFonts w:cs="Calibri"/>
          <w:i/>
          <w:iCs/>
        </w:rPr>
      </w:pPr>
      <w:r>
        <w:rPr>
          <w:noProof/>
          <w:lang w:eastAsia="en-GB"/>
        </w:rPr>
        <mc:AlternateContent>
          <mc:Choice Requires="wps">
            <w:drawing>
              <wp:anchor distT="0" distB="0" distL="114300" distR="114300" simplePos="0" relativeHeight="251682304" behindDoc="1" locked="0" layoutInCell="1" allowOverlap="1" wp14:anchorId="120409E3" wp14:editId="47EED37F">
                <wp:simplePos x="0" y="0"/>
                <wp:positionH relativeFrom="margin">
                  <wp:align>center</wp:align>
                </wp:positionH>
                <wp:positionV relativeFrom="paragraph">
                  <wp:posOffset>12700</wp:posOffset>
                </wp:positionV>
                <wp:extent cx="5000625" cy="26384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0625" cy="2638425"/>
                        </a:xfrm>
                        <a:prstGeom prst="rect">
                          <a:avLst/>
                        </a:prstGeom>
                        <a:noFill/>
                        <a:ln w="9525">
                          <a:noFill/>
                          <a:miter lim="800000"/>
                          <a:headEnd/>
                          <a:tailEnd/>
                        </a:ln>
                      </wps:spPr>
                      <wps:txbx>
                        <w:txbxContent>
                          <w:p w14:paraId="09252309" w14:textId="453E8FA6" w:rsidR="00751B01" w:rsidRDefault="00751B01" w:rsidP="00751B01">
                            <w:pPr>
                              <w:jc w:val="center"/>
                              <w:rPr>
                                <w:sz w:val="144"/>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sz w:val="144"/>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 xml:space="preserve">Application </w:t>
                            </w:r>
                          </w:p>
                          <w:p w14:paraId="0C19AF3F" w14:textId="3EAC1B3D" w:rsidR="00751B01" w:rsidRPr="006A6213" w:rsidRDefault="00751B01" w:rsidP="00751B01">
                            <w:pPr>
                              <w:jc w:val="center"/>
                              <w:rPr>
                                <w:sz w:val="144"/>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sz w:val="144"/>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Pack</w:t>
                            </w:r>
                          </w:p>
                          <w:p w14:paraId="70BDBE9B" w14:textId="77777777" w:rsidR="00751B01" w:rsidRDefault="00751B01" w:rsidP="00751B0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0409E3" id="_x0000_t202" coordsize="21600,21600" o:spt="202" path="m,l,21600r21600,l21600,xe">
                <v:stroke joinstyle="miter"/>
                <v:path gradientshapeok="t" o:connecttype="rect"/>
              </v:shapetype>
              <v:shape id="Text Box 2" o:spid="_x0000_s1026" type="#_x0000_t202" style="position:absolute;left:0;text-align:left;margin-left:0;margin-top:1pt;width:393.75pt;height:207.75pt;z-index:-2516341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" filled="f" stroked="f">
                <v:textbox>
                  <w:txbxContent>
                    <w:p w14:paraId="09252309" w14:textId="453E8FA6" w:rsidR="00751B01" w:rsidRDefault="00751B01" w:rsidP="00751B01">
                      <w:pPr>
                        <w:jc w:val="center"/>
                        <w:rPr>
                          <w:sz w:val="144"/>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sz w:val="144"/>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 xml:space="preserve">Application </w:t>
                      </w:r>
                    </w:p>
                    <w:p w14:paraId="0C19AF3F" w14:textId="3EAC1B3D" w:rsidR="00751B01" w:rsidRPr="006A6213" w:rsidRDefault="00751B01" w:rsidP="00751B01">
                      <w:pPr>
                        <w:jc w:val="center"/>
                        <w:rPr>
                          <w:sz w:val="144"/>
                          <w14:shadow w14:blurRad="50800" w14:dist="38100" w14:dir="0" w14:sx="100000" w14:sy="100000" w14:kx="0" w14:ky="0" w14:algn="l">
                            <w14:srgbClr w14:val="000000">
                              <w14:alpha w14:val="60000"/>
                            </w14:srgbClr>
                          </w14:shadow>
                          <w14:textOutline w14:w="0" w14:cap="flat" w14:cmpd="sng" w14:algn="ctr">
                            <w14:noFill/>
                            <w14:prstDash w14:val="solid"/>
                            <w14:round/>
                          </w14:textOutline>
                        </w:rPr>
                      </w:pPr>
                      <w:r>
                        <w:rPr>
                          <w:sz w:val="144"/>
                          <w14:shadow w14:blurRad="50800" w14:dist="38100" w14:dir="0" w14:sx="100000" w14:sy="100000" w14:kx="0" w14:ky="0" w14:algn="l">
                            <w14:srgbClr w14:val="000000">
                              <w14:alpha w14:val="60000"/>
                            </w14:srgbClr>
                          </w14:shadow>
                          <w14:textOutline w14:w="0" w14:cap="flat" w14:cmpd="sng" w14:algn="ctr">
                            <w14:noFill/>
                            <w14:prstDash w14:val="solid"/>
                            <w14:round/>
                          </w14:textOutline>
                        </w:rPr>
                        <w:t>Pack</w:t>
                      </w:r>
                    </w:p>
                    <w:p w14:paraId="70BDBE9B" w14:textId="77777777" w:rsidR="00751B01" w:rsidRDefault="00751B01" w:rsidP="00751B01"/>
                  </w:txbxContent>
                </v:textbox>
                <w10:wrap anchorx="margin"/>
              </v:shape>
            </w:pict>
          </mc:Fallback>
        </mc:AlternateContent>
      </w:r>
      <w:r>
        <w:rPr>
          <w:rFonts w:cs="Calibri"/>
          <w:i/>
          <w:iCs/>
          <w:noProof/>
        </w:rPr>
        <w:drawing>
          <wp:anchor distT="0" distB="0" distL="114300" distR="114300" simplePos="0" relativeHeight="251679232" behindDoc="1" locked="0" layoutInCell="1" allowOverlap="1" wp14:anchorId="7DAD463E" wp14:editId="5092EEA1">
            <wp:simplePos x="0" y="0"/>
            <wp:positionH relativeFrom="page">
              <wp:align>center</wp:align>
            </wp:positionH>
            <wp:positionV relativeFrom="paragraph">
              <wp:posOffset>174625</wp:posOffset>
            </wp:positionV>
            <wp:extent cx="6962140" cy="637095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62140" cy="6370955"/>
                    </a:xfrm>
                    <a:prstGeom prst="rect">
                      <a:avLst/>
                    </a:prstGeom>
                    <a:noFill/>
                  </pic:spPr>
                </pic:pic>
              </a:graphicData>
            </a:graphic>
          </wp:anchor>
        </w:drawing>
      </w:r>
      <w:r w:rsidR="00E1134E">
        <w:rPr>
          <w:rFonts w:cs="Calibri"/>
          <w:i/>
          <w:iCs/>
          <w:noProof/>
        </w:rPr>
        <w:drawing>
          <wp:anchor distT="0" distB="0" distL="114300" distR="114300" simplePos="0" relativeHeight="251678208" behindDoc="1" locked="0" layoutInCell="1" allowOverlap="1" wp14:anchorId="0BF12E5A" wp14:editId="0C15BFA0">
            <wp:simplePos x="0" y="0"/>
            <wp:positionH relativeFrom="page">
              <wp:align>center</wp:align>
            </wp:positionH>
            <wp:positionV relativeFrom="paragraph">
              <wp:posOffset>269875</wp:posOffset>
            </wp:positionV>
            <wp:extent cx="6925945" cy="6372225"/>
            <wp:effectExtent l="0" t="0" r="8255"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25945" cy="6372225"/>
                    </a:xfrm>
                    <a:prstGeom prst="rect">
                      <a:avLst/>
                    </a:prstGeom>
                    <a:noFill/>
                  </pic:spPr>
                </pic:pic>
              </a:graphicData>
            </a:graphic>
            <wp14:sizeRelV relativeFrom="margin">
              <wp14:pctHeight>0</wp14:pctHeight>
            </wp14:sizeRelV>
          </wp:anchor>
        </w:drawing>
      </w:r>
    </w:p>
    <w:p w14:paraId="1CC8375B" w14:textId="497073ED" w:rsidR="00DB213A" w:rsidRDefault="00DB213A" w:rsidP="00EC6C18">
      <w:pPr>
        <w:widowControl w:val="0"/>
        <w:spacing w:line="300" w:lineRule="auto"/>
        <w:jc w:val="both"/>
        <w:rPr>
          <w:rFonts w:cs="Calibri"/>
          <w:i/>
          <w:iCs/>
        </w:rPr>
      </w:pPr>
    </w:p>
    <w:p w14:paraId="480063D1" w14:textId="121C74CD" w:rsidR="00DB213A" w:rsidRDefault="00DB213A" w:rsidP="00EC6C18">
      <w:pPr>
        <w:widowControl w:val="0"/>
        <w:spacing w:line="300" w:lineRule="auto"/>
        <w:jc w:val="both"/>
        <w:rPr>
          <w:rFonts w:cs="Calibri"/>
          <w:i/>
          <w:iCs/>
        </w:rPr>
      </w:pPr>
    </w:p>
    <w:p w14:paraId="520226E3" w14:textId="0305D8DE" w:rsidR="00DB213A" w:rsidRDefault="00DB213A" w:rsidP="00EC6C18">
      <w:pPr>
        <w:widowControl w:val="0"/>
        <w:spacing w:line="300" w:lineRule="auto"/>
        <w:jc w:val="both"/>
        <w:rPr>
          <w:rFonts w:cs="Calibri"/>
          <w:i/>
          <w:iCs/>
        </w:rPr>
      </w:pPr>
    </w:p>
    <w:p w14:paraId="379AA3C3" w14:textId="5366F4A3" w:rsidR="00DB213A" w:rsidRDefault="00DB213A" w:rsidP="00EC6C18">
      <w:pPr>
        <w:widowControl w:val="0"/>
        <w:spacing w:line="300" w:lineRule="auto"/>
        <w:jc w:val="both"/>
        <w:rPr>
          <w:rFonts w:cs="Calibri"/>
          <w:i/>
          <w:iCs/>
        </w:rPr>
      </w:pPr>
    </w:p>
    <w:p w14:paraId="42894CC0" w14:textId="1AD6571E" w:rsidR="00DB213A" w:rsidRDefault="00DB213A" w:rsidP="00EC6C18">
      <w:pPr>
        <w:widowControl w:val="0"/>
        <w:spacing w:line="300" w:lineRule="auto"/>
        <w:jc w:val="both"/>
        <w:rPr>
          <w:rFonts w:cs="Calibri"/>
          <w:i/>
          <w:iCs/>
        </w:rPr>
      </w:pPr>
    </w:p>
    <w:p w14:paraId="28524495" w14:textId="2367A03C" w:rsidR="00DB213A" w:rsidRDefault="00DB213A" w:rsidP="00EC6C18">
      <w:pPr>
        <w:widowControl w:val="0"/>
        <w:spacing w:line="300" w:lineRule="auto"/>
        <w:jc w:val="both"/>
        <w:rPr>
          <w:rFonts w:cs="Calibri"/>
          <w:i/>
          <w:iCs/>
        </w:rPr>
      </w:pPr>
    </w:p>
    <w:p w14:paraId="771DD201" w14:textId="4AAC42BE" w:rsidR="00DB213A" w:rsidRDefault="00DB213A" w:rsidP="00EC6C18">
      <w:pPr>
        <w:widowControl w:val="0"/>
        <w:spacing w:line="300" w:lineRule="auto"/>
        <w:jc w:val="both"/>
        <w:rPr>
          <w:rFonts w:cs="Calibri"/>
          <w:i/>
          <w:iCs/>
        </w:rPr>
      </w:pPr>
    </w:p>
    <w:p w14:paraId="4E0E7450" w14:textId="718A3A38" w:rsidR="00DB213A" w:rsidRDefault="00DB213A" w:rsidP="00EC6C18">
      <w:pPr>
        <w:widowControl w:val="0"/>
        <w:spacing w:line="300" w:lineRule="auto"/>
        <w:jc w:val="both"/>
        <w:rPr>
          <w:rFonts w:cs="Calibri"/>
          <w:i/>
          <w:iCs/>
        </w:rPr>
      </w:pPr>
    </w:p>
    <w:p w14:paraId="1B90F5F5" w14:textId="237D86D2" w:rsidR="00DB213A" w:rsidRDefault="00DB213A" w:rsidP="00EC6C18">
      <w:pPr>
        <w:widowControl w:val="0"/>
        <w:spacing w:line="300" w:lineRule="auto"/>
        <w:jc w:val="both"/>
        <w:rPr>
          <w:rFonts w:cs="Calibri"/>
          <w:i/>
          <w:iCs/>
        </w:rPr>
      </w:pPr>
    </w:p>
    <w:p w14:paraId="23388A21" w14:textId="0AF23336" w:rsidR="00DB213A" w:rsidRDefault="00B55A64" w:rsidP="00EC6C18">
      <w:pPr>
        <w:widowControl w:val="0"/>
        <w:spacing w:line="300" w:lineRule="auto"/>
        <w:jc w:val="both"/>
        <w:rPr>
          <w:rFonts w:cs="Calibri"/>
          <w:i/>
          <w:iCs/>
        </w:rPr>
      </w:pPr>
      <w:r>
        <w:rPr>
          <w:b/>
          <w:noProof/>
          <w:sz w:val="40"/>
          <w:lang w:eastAsia="en-GB"/>
        </w:rPr>
        <w:drawing>
          <wp:anchor distT="0" distB="0" distL="114300" distR="114300" simplePos="0" relativeHeight="251673088" behindDoc="0" locked="0" layoutInCell="1" allowOverlap="1" wp14:anchorId="30603C6A" wp14:editId="08A34DC0">
            <wp:simplePos x="0" y="0"/>
            <wp:positionH relativeFrom="margin">
              <wp:align>center</wp:align>
            </wp:positionH>
            <wp:positionV relativeFrom="paragraph">
              <wp:posOffset>11430</wp:posOffset>
            </wp:positionV>
            <wp:extent cx="799465" cy="695325"/>
            <wp:effectExtent l="0" t="0" r="63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99465" cy="695325"/>
                    </a:xfrm>
                    <a:prstGeom prst="rect">
                      <a:avLst/>
                    </a:prstGeom>
                    <a:noFill/>
                  </pic:spPr>
                </pic:pic>
              </a:graphicData>
            </a:graphic>
            <wp14:sizeRelH relativeFrom="page">
              <wp14:pctWidth>0</wp14:pctWidth>
            </wp14:sizeRelH>
            <wp14:sizeRelV relativeFrom="page">
              <wp14:pctHeight>0</wp14:pctHeight>
            </wp14:sizeRelV>
          </wp:anchor>
        </w:drawing>
      </w:r>
    </w:p>
    <w:p w14:paraId="6ABEECBA" w14:textId="5EDC0ABA" w:rsidR="00DB213A" w:rsidRDefault="00E1134E" w:rsidP="00E1134E">
      <w:pPr>
        <w:widowControl w:val="0"/>
        <w:tabs>
          <w:tab w:val="left" w:pos="6360"/>
        </w:tabs>
        <w:spacing w:line="300" w:lineRule="auto"/>
        <w:jc w:val="both"/>
        <w:rPr>
          <w:rFonts w:cs="Calibri"/>
          <w:i/>
          <w:iCs/>
          <w:color w:val="660066"/>
          <w:spacing w:val="44"/>
          <w:sz w:val="144"/>
        </w:rPr>
      </w:pPr>
      <w:r>
        <w:rPr>
          <w:rFonts w:cs="Calibri"/>
          <w:i/>
          <w:iCs/>
          <w:color w:val="660066"/>
          <w:spacing w:val="44"/>
          <w:sz w:val="144"/>
        </w:rPr>
        <w:tab/>
      </w:r>
    </w:p>
    <w:p w14:paraId="52F4F2AB" w14:textId="0A0B8F66" w:rsidR="00E1134E" w:rsidRDefault="00E1134E" w:rsidP="00EC6C18">
      <w:pPr>
        <w:widowControl w:val="0"/>
        <w:spacing w:line="300" w:lineRule="auto"/>
        <w:jc w:val="both"/>
        <w:rPr>
          <w:rFonts w:cs="Calibri"/>
          <w:i/>
          <w:iCs/>
        </w:rPr>
      </w:pPr>
    </w:p>
    <w:p w14:paraId="398C8FEF" w14:textId="045CD826" w:rsidR="00DB213A" w:rsidRDefault="00DB213A" w:rsidP="00EC6C18">
      <w:pPr>
        <w:widowControl w:val="0"/>
        <w:spacing w:line="300" w:lineRule="auto"/>
        <w:jc w:val="both"/>
        <w:rPr>
          <w:rFonts w:cs="Calibri"/>
          <w:i/>
          <w:iCs/>
        </w:rPr>
      </w:pPr>
    </w:p>
    <w:p w14:paraId="607AA109" w14:textId="67938306" w:rsidR="00DB213A" w:rsidRDefault="00DB213A" w:rsidP="00EC6C18">
      <w:pPr>
        <w:widowControl w:val="0"/>
        <w:spacing w:line="300" w:lineRule="auto"/>
        <w:jc w:val="both"/>
        <w:rPr>
          <w:rFonts w:cs="Calibri"/>
          <w:i/>
          <w:iCs/>
        </w:rPr>
      </w:pPr>
    </w:p>
    <w:p w14:paraId="5B80AE9C" w14:textId="39B84895" w:rsidR="00DB213A" w:rsidRDefault="00DB213A" w:rsidP="00EC6C18">
      <w:pPr>
        <w:widowControl w:val="0"/>
        <w:spacing w:line="300" w:lineRule="auto"/>
        <w:jc w:val="both"/>
        <w:rPr>
          <w:rFonts w:cs="Calibri"/>
          <w:i/>
          <w:iCs/>
        </w:rPr>
      </w:pPr>
    </w:p>
    <w:p w14:paraId="72B7766D" w14:textId="2129E1AD" w:rsidR="00DB213A" w:rsidRDefault="00C46707" w:rsidP="00EC6C18">
      <w:pPr>
        <w:widowControl w:val="0"/>
        <w:spacing w:line="300" w:lineRule="auto"/>
        <w:jc w:val="both"/>
        <w:rPr>
          <w:rFonts w:cs="Calibri"/>
          <w:i/>
          <w:iCs/>
        </w:rPr>
      </w:pPr>
      <w:r>
        <w:rPr>
          <w:rFonts w:cs="Calibri"/>
          <w:i/>
          <w:iCs/>
          <w:noProof/>
        </w:rPr>
        <w:drawing>
          <wp:anchor distT="0" distB="0" distL="114300" distR="114300" simplePos="0" relativeHeight="251680256" behindDoc="1" locked="0" layoutInCell="1" allowOverlap="1" wp14:anchorId="06CE9D16" wp14:editId="3A1808BA">
            <wp:simplePos x="0" y="0"/>
            <wp:positionH relativeFrom="rightMargin">
              <wp:posOffset>94615</wp:posOffset>
            </wp:positionH>
            <wp:positionV relativeFrom="paragraph">
              <wp:posOffset>244475</wp:posOffset>
            </wp:positionV>
            <wp:extent cx="554355" cy="923925"/>
            <wp:effectExtent l="0" t="0" r="0"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4355" cy="923925"/>
                    </a:xfrm>
                    <a:prstGeom prst="rect">
                      <a:avLst/>
                    </a:prstGeom>
                    <a:noFill/>
                  </pic:spPr>
                </pic:pic>
              </a:graphicData>
            </a:graphic>
            <wp14:sizeRelH relativeFrom="margin">
              <wp14:pctWidth>0</wp14:pctWidth>
            </wp14:sizeRelH>
            <wp14:sizeRelV relativeFrom="margin">
              <wp14:pctHeight>0</wp14:pctHeight>
            </wp14:sizeRelV>
          </wp:anchor>
        </w:drawing>
      </w:r>
    </w:p>
    <w:p w14:paraId="0347390D" w14:textId="53C46D65" w:rsidR="00DB213A" w:rsidRDefault="00E1134E" w:rsidP="00E1134E">
      <w:pPr>
        <w:widowControl w:val="0"/>
        <w:tabs>
          <w:tab w:val="left" w:pos="7545"/>
        </w:tabs>
        <w:spacing w:line="300" w:lineRule="auto"/>
        <w:jc w:val="both"/>
        <w:rPr>
          <w:rFonts w:cs="Calibri"/>
          <w:i/>
          <w:iCs/>
        </w:rPr>
      </w:pPr>
      <w:r>
        <w:rPr>
          <w:rFonts w:cs="Calibri"/>
          <w:i/>
          <w:iCs/>
        </w:rPr>
        <w:tab/>
      </w:r>
    </w:p>
    <w:p w14:paraId="5E64482A" w14:textId="5E25C3CF" w:rsidR="00DB213A" w:rsidRDefault="00DB213A" w:rsidP="00EC6C18">
      <w:pPr>
        <w:widowControl w:val="0"/>
        <w:spacing w:line="300" w:lineRule="auto"/>
        <w:jc w:val="both"/>
        <w:rPr>
          <w:rFonts w:cs="Calibri"/>
          <w:i/>
          <w:iCs/>
        </w:rPr>
      </w:pPr>
    </w:p>
    <w:p w14:paraId="4831660D" w14:textId="261B1E2F" w:rsidR="00DB213A" w:rsidRDefault="00DB213A" w:rsidP="00EC6C18">
      <w:pPr>
        <w:widowControl w:val="0"/>
        <w:spacing w:line="300" w:lineRule="auto"/>
        <w:jc w:val="both"/>
        <w:rPr>
          <w:rFonts w:cs="Calibri"/>
          <w:i/>
          <w:iCs/>
        </w:rPr>
      </w:pPr>
    </w:p>
    <w:p w14:paraId="2A24D5B1" w14:textId="5304FBDD" w:rsidR="00DB213A" w:rsidRDefault="00DB213A" w:rsidP="00EC6C18">
      <w:pPr>
        <w:widowControl w:val="0"/>
        <w:spacing w:line="300" w:lineRule="auto"/>
        <w:jc w:val="both"/>
        <w:rPr>
          <w:rFonts w:cs="Calibri"/>
          <w:i/>
          <w:iCs/>
        </w:rPr>
      </w:pPr>
    </w:p>
    <w:p w14:paraId="6226C064" w14:textId="7D5F4DBD" w:rsidR="00094D8C" w:rsidRDefault="00094D8C" w:rsidP="00E51B8C">
      <w:pPr>
        <w:widowControl w:val="0"/>
        <w:tabs>
          <w:tab w:val="left" w:pos="3600"/>
        </w:tabs>
        <w:spacing w:line="300" w:lineRule="auto"/>
        <w:jc w:val="both"/>
        <w:rPr>
          <w:rFonts w:cs="Calibri"/>
          <w:i/>
          <w:iCs/>
        </w:rPr>
      </w:pPr>
      <w:bookmarkStart w:id="0" w:name="_Hlk135394707"/>
    </w:p>
    <w:p w14:paraId="03AF950C" w14:textId="5624ABDA" w:rsidR="009D1E73" w:rsidRDefault="009D1E73" w:rsidP="00E51B8C">
      <w:pPr>
        <w:widowControl w:val="0"/>
        <w:tabs>
          <w:tab w:val="left" w:pos="3600"/>
        </w:tabs>
        <w:spacing w:line="300" w:lineRule="auto"/>
        <w:jc w:val="both"/>
        <w:rPr>
          <w:rFonts w:cs="Calibri"/>
          <w:i/>
          <w:iCs/>
        </w:rPr>
      </w:pPr>
    </w:p>
    <w:p w14:paraId="01F5A33D" w14:textId="59B9A7D5" w:rsidR="009D1E73" w:rsidRDefault="00E479EA" w:rsidP="00E51B8C">
      <w:pPr>
        <w:widowControl w:val="0"/>
        <w:tabs>
          <w:tab w:val="left" w:pos="3600"/>
        </w:tabs>
        <w:spacing w:line="300" w:lineRule="auto"/>
        <w:jc w:val="both"/>
        <w:rPr>
          <w:rFonts w:cs="Calibri"/>
          <w:i/>
          <w:iCs/>
        </w:rPr>
      </w:pPr>
      <w:r>
        <w:rPr>
          <w:rFonts w:cs="Calibri"/>
          <w:i/>
          <w:iCs/>
          <w:noProof/>
        </w:rPr>
        <w:drawing>
          <wp:anchor distT="0" distB="0" distL="114300" distR="114300" simplePos="0" relativeHeight="251662336" behindDoc="1" locked="0" layoutInCell="1" allowOverlap="1" wp14:anchorId="5DA04C92" wp14:editId="028DACFF">
            <wp:simplePos x="0" y="0"/>
            <wp:positionH relativeFrom="page">
              <wp:posOffset>2600077</wp:posOffset>
            </wp:positionH>
            <wp:positionV relativeFrom="paragraph">
              <wp:posOffset>119848</wp:posOffset>
            </wp:positionV>
            <wp:extent cx="2359660" cy="1518285"/>
            <wp:effectExtent l="0" t="0" r="2540"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59660" cy="1518285"/>
                    </a:xfrm>
                    <a:prstGeom prst="rect">
                      <a:avLst/>
                    </a:prstGeom>
                    <a:noFill/>
                  </pic:spPr>
                </pic:pic>
              </a:graphicData>
            </a:graphic>
            <wp14:sizeRelV relativeFrom="margin">
              <wp14:pctHeight>0</wp14:pctHeight>
            </wp14:sizeRelV>
          </wp:anchor>
        </w:drawing>
      </w:r>
      <w:r>
        <w:rPr>
          <w:rFonts w:cs="Calibri"/>
          <w:i/>
          <w:iCs/>
          <w:noProof/>
        </w:rPr>
        <w:drawing>
          <wp:anchor distT="0" distB="0" distL="114300" distR="114300" simplePos="0" relativeHeight="251657216" behindDoc="0" locked="0" layoutInCell="1" allowOverlap="1" wp14:anchorId="22B6C713" wp14:editId="4AC7D5C6">
            <wp:simplePos x="0" y="0"/>
            <wp:positionH relativeFrom="column">
              <wp:posOffset>-877983</wp:posOffset>
            </wp:positionH>
            <wp:positionV relativeFrom="paragraph">
              <wp:posOffset>127801</wp:posOffset>
            </wp:positionV>
            <wp:extent cx="2311096" cy="151344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11096" cy="1513448"/>
                    </a:xfrm>
                    <a:prstGeom prst="rect">
                      <a:avLst/>
                    </a:prstGeom>
                    <a:noFill/>
                  </pic:spPr>
                </pic:pic>
              </a:graphicData>
            </a:graphic>
            <wp14:sizeRelH relativeFrom="margin">
              <wp14:pctWidth>0</wp14:pctWidth>
            </wp14:sizeRelH>
            <wp14:sizeRelV relativeFrom="margin">
              <wp14:pctHeight>0</wp14:pctHeight>
            </wp14:sizeRelV>
          </wp:anchor>
        </w:drawing>
      </w:r>
      <w:r w:rsidR="00E1134E">
        <w:rPr>
          <w:rFonts w:cs="Calibri"/>
          <w:i/>
          <w:iCs/>
          <w:noProof/>
        </w:rPr>
        <w:drawing>
          <wp:anchor distT="0" distB="0" distL="114300" distR="114300" simplePos="0" relativeHeight="251667456" behindDoc="1" locked="0" layoutInCell="1" allowOverlap="1" wp14:anchorId="2457B6E5" wp14:editId="6E7FBBE2">
            <wp:simplePos x="0" y="0"/>
            <wp:positionH relativeFrom="column">
              <wp:posOffset>3771900</wp:posOffset>
            </wp:positionH>
            <wp:positionV relativeFrom="paragraph">
              <wp:posOffset>121920</wp:posOffset>
            </wp:positionV>
            <wp:extent cx="2292985" cy="1518285"/>
            <wp:effectExtent l="0" t="0" r="0" b="571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92985" cy="1518285"/>
                    </a:xfrm>
                    <a:prstGeom prst="rect">
                      <a:avLst/>
                    </a:prstGeom>
                    <a:noFill/>
                  </pic:spPr>
                </pic:pic>
              </a:graphicData>
            </a:graphic>
            <wp14:sizeRelH relativeFrom="margin">
              <wp14:pctWidth>0</wp14:pctWidth>
            </wp14:sizeRelH>
          </wp:anchor>
        </w:drawing>
      </w:r>
    </w:p>
    <w:p w14:paraId="4783FF47" w14:textId="7E7D7AF1" w:rsidR="009D1E73" w:rsidRDefault="009D1E73" w:rsidP="00E51B8C">
      <w:pPr>
        <w:widowControl w:val="0"/>
        <w:tabs>
          <w:tab w:val="left" w:pos="3600"/>
        </w:tabs>
        <w:spacing w:line="300" w:lineRule="auto"/>
        <w:jc w:val="both"/>
        <w:rPr>
          <w:rFonts w:cs="Calibri"/>
          <w:i/>
          <w:iCs/>
        </w:rPr>
      </w:pPr>
    </w:p>
    <w:p w14:paraId="2DE50F67" w14:textId="77777777" w:rsidR="009D1E73" w:rsidRDefault="009D1E73" w:rsidP="00E51B8C">
      <w:pPr>
        <w:widowControl w:val="0"/>
        <w:tabs>
          <w:tab w:val="left" w:pos="3600"/>
        </w:tabs>
        <w:spacing w:line="300" w:lineRule="auto"/>
        <w:jc w:val="both"/>
        <w:rPr>
          <w:rFonts w:cs="Calibri"/>
          <w:i/>
          <w:iCs/>
        </w:rPr>
      </w:pPr>
    </w:p>
    <w:p w14:paraId="478CAD45" w14:textId="661AF2CB" w:rsidR="009D1E73" w:rsidRDefault="009D1E73" w:rsidP="00E51B8C">
      <w:pPr>
        <w:widowControl w:val="0"/>
        <w:tabs>
          <w:tab w:val="left" w:pos="3600"/>
        </w:tabs>
        <w:spacing w:line="300" w:lineRule="auto"/>
        <w:jc w:val="both"/>
        <w:rPr>
          <w:rFonts w:cs="Calibri"/>
          <w:i/>
          <w:iCs/>
        </w:rPr>
      </w:pPr>
    </w:p>
    <w:p w14:paraId="7AE01B83" w14:textId="77777777" w:rsidR="00862BA4" w:rsidRPr="00F062EE" w:rsidRDefault="009D1E73" w:rsidP="00EC6C18">
      <w:pPr>
        <w:widowControl w:val="0"/>
        <w:spacing w:line="300" w:lineRule="auto"/>
        <w:jc w:val="both"/>
        <w:rPr>
          <w:rFonts w:cs="Calibri"/>
          <w:i/>
          <w:iCs/>
        </w:rPr>
      </w:pPr>
      <w:r>
        <w:rPr>
          <w:rFonts w:cs="Calibri"/>
          <w:i/>
          <w:iCs/>
          <w:noProof/>
        </w:rPr>
        <w:lastRenderedPageBreak/>
        <w:drawing>
          <wp:anchor distT="0" distB="0" distL="114300" distR="114300" simplePos="0" relativeHeight="251652096" behindDoc="1" locked="0" layoutInCell="1" allowOverlap="1" wp14:anchorId="5DA0F0EF" wp14:editId="0531B327">
            <wp:simplePos x="0" y="0"/>
            <wp:positionH relativeFrom="page">
              <wp:align>center</wp:align>
            </wp:positionH>
            <wp:positionV relativeFrom="paragraph">
              <wp:posOffset>0</wp:posOffset>
            </wp:positionV>
            <wp:extent cx="2286000" cy="752475"/>
            <wp:effectExtent l="0" t="0" r="0" b="9525"/>
            <wp:wrapTight wrapText="bothSides">
              <wp:wrapPolygon edited="0">
                <wp:start x="0" y="0"/>
                <wp:lineTo x="0" y="21327"/>
                <wp:lineTo x="21420" y="21327"/>
                <wp:lineTo x="2142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0" cy="752475"/>
                    </a:xfrm>
                    <a:prstGeom prst="rect">
                      <a:avLst/>
                    </a:prstGeom>
                    <a:noFill/>
                  </pic:spPr>
                </pic:pic>
              </a:graphicData>
            </a:graphic>
            <wp14:sizeRelH relativeFrom="margin">
              <wp14:pctWidth>0</wp14:pctWidth>
            </wp14:sizeRelH>
            <wp14:sizeRelV relativeFrom="margin">
              <wp14:pctHeight>0</wp14:pctHeight>
            </wp14:sizeRelV>
          </wp:anchor>
        </w:drawing>
      </w:r>
    </w:p>
    <w:p w14:paraId="028C5C91" w14:textId="77777777" w:rsidR="00862BA4" w:rsidRDefault="00862BA4" w:rsidP="00B47A8C">
      <w:pPr>
        <w:widowControl w:val="0"/>
        <w:jc w:val="center"/>
        <w:rPr>
          <w:rFonts w:cs="Calibri"/>
          <w:b/>
          <w:iCs/>
          <w:sz w:val="32"/>
        </w:rPr>
      </w:pPr>
    </w:p>
    <w:p w14:paraId="0FDC3678" w14:textId="77777777" w:rsidR="000C64B5" w:rsidRDefault="000C64B5" w:rsidP="005C5E96">
      <w:pPr>
        <w:widowControl w:val="0"/>
        <w:rPr>
          <w:rFonts w:cs="Calibri"/>
          <w:b/>
          <w:iCs/>
          <w:sz w:val="36"/>
        </w:rPr>
      </w:pPr>
    </w:p>
    <w:p w14:paraId="55932CA7" w14:textId="76016AE8" w:rsidR="00EC1BFA" w:rsidRPr="000C64B5" w:rsidRDefault="00712D98" w:rsidP="00B47A8C">
      <w:pPr>
        <w:widowControl w:val="0"/>
        <w:jc w:val="center"/>
        <w:rPr>
          <w:rFonts w:cs="Calibri"/>
          <w:b/>
          <w:iCs/>
          <w:color w:val="660066"/>
          <w:sz w:val="36"/>
        </w:rPr>
      </w:pPr>
      <w:r>
        <w:rPr>
          <w:rFonts w:cs="Calibri"/>
          <w:b/>
          <w:iCs/>
          <w:color w:val="660066"/>
          <w:sz w:val="36"/>
        </w:rPr>
        <w:t>Finance Manager</w:t>
      </w:r>
      <w:r w:rsidR="00751B01">
        <w:rPr>
          <w:rFonts w:cs="Calibri"/>
          <w:b/>
          <w:iCs/>
          <w:color w:val="660066"/>
          <w:sz w:val="36"/>
        </w:rPr>
        <w:t xml:space="preserve"> </w:t>
      </w:r>
    </w:p>
    <w:p w14:paraId="01607042" w14:textId="77777777" w:rsidR="00B8693E" w:rsidRPr="00152E64" w:rsidRDefault="00B8693E" w:rsidP="00DB4576">
      <w:pPr>
        <w:widowControl w:val="0"/>
        <w:rPr>
          <w:rFonts w:cs="Calibri"/>
          <w:b/>
          <w:iCs/>
          <w:sz w:val="20"/>
        </w:rPr>
      </w:pPr>
    </w:p>
    <w:p w14:paraId="3781B747" w14:textId="507BFD75" w:rsidR="00DB4576" w:rsidRDefault="00B47A8C" w:rsidP="00E24D8D">
      <w:pPr>
        <w:widowControl w:val="0"/>
        <w:jc w:val="center"/>
        <w:rPr>
          <w:rFonts w:cs="Calibri"/>
          <w:b/>
          <w:iCs/>
        </w:rPr>
      </w:pPr>
      <w:r>
        <w:rPr>
          <w:rFonts w:cs="Calibri"/>
          <w:b/>
          <w:iCs/>
        </w:rPr>
        <w:t>37 hours per</w:t>
      </w:r>
      <w:r w:rsidR="00751B01">
        <w:rPr>
          <w:rFonts w:cs="Calibri"/>
          <w:b/>
          <w:iCs/>
        </w:rPr>
        <w:t xml:space="preserve"> w</w:t>
      </w:r>
      <w:r>
        <w:rPr>
          <w:rFonts w:cs="Calibri"/>
          <w:b/>
          <w:iCs/>
        </w:rPr>
        <w:t>eek,</w:t>
      </w:r>
      <w:r w:rsidR="00E24D8D">
        <w:rPr>
          <w:rFonts w:cs="Calibri"/>
          <w:b/>
          <w:iCs/>
        </w:rPr>
        <w:t xml:space="preserve"> Monday – Thursday 8:</w:t>
      </w:r>
      <w:r w:rsidR="00751B01">
        <w:rPr>
          <w:rFonts w:cs="Calibri"/>
          <w:b/>
          <w:iCs/>
        </w:rPr>
        <w:t>00</w:t>
      </w:r>
      <w:r w:rsidR="00E24D8D">
        <w:rPr>
          <w:rFonts w:cs="Calibri"/>
          <w:b/>
          <w:iCs/>
        </w:rPr>
        <w:t>am – 4:</w:t>
      </w:r>
      <w:r w:rsidR="00751B01">
        <w:rPr>
          <w:rFonts w:cs="Calibri"/>
          <w:b/>
          <w:iCs/>
        </w:rPr>
        <w:t>00</w:t>
      </w:r>
      <w:r w:rsidR="00E24D8D">
        <w:rPr>
          <w:rFonts w:cs="Calibri"/>
          <w:b/>
          <w:iCs/>
        </w:rPr>
        <w:t xml:space="preserve">pm, </w:t>
      </w:r>
    </w:p>
    <w:p w14:paraId="0A24F1B7" w14:textId="766BA664" w:rsidR="00B47A8C" w:rsidRDefault="00E24D8D" w:rsidP="00E24D8D">
      <w:pPr>
        <w:widowControl w:val="0"/>
        <w:jc w:val="center"/>
        <w:rPr>
          <w:rFonts w:cs="Calibri"/>
          <w:b/>
          <w:iCs/>
        </w:rPr>
      </w:pPr>
      <w:r>
        <w:rPr>
          <w:rFonts w:cs="Calibri"/>
          <w:b/>
          <w:iCs/>
        </w:rPr>
        <w:t>Friday 8:</w:t>
      </w:r>
      <w:r w:rsidR="00751B01">
        <w:rPr>
          <w:rFonts w:cs="Calibri"/>
          <w:b/>
          <w:iCs/>
        </w:rPr>
        <w:t>00</w:t>
      </w:r>
      <w:r>
        <w:rPr>
          <w:rFonts w:cs="Calibri"/>
          <w:b/>
          <w:iCs/>
        </w:rPr>
        <w:t xml:space="preserve">am – </w:t>
      </w:r>
      <w:r w:rsidR="00DB4576">
        <w:rPr>
          <w:rFonts w:cs="Calibri"/>
          <w:b/>
          <w:iCs/>
        </w:rPr>
        <w:t>3</w:t>
      </w:r>
      <w:r>
        <w:rPr>
          <w:rFonts w:cs="Calibri"/>
          <w:b/>
          <w:iCs/>
        </w:rPr>
        <w:t>:</w:t>
      </w:r>
      <w:r w:rsidR="00751B01">
        <w:rPr>
          <w:rFonts w:cs="Calibri"/>
          <w:b/>
          <w:iCs/>
        </w:rPr>
        <w:t>30</w:t>
      </w:r>
      <w:r>
        <w:rPr>
          <w:rFonts w:cs="Calibri"/>
          <w:b/>
          <w:iCs/>
        </w:rPr>
        <w:t>pm,</w:t>
      </w:r>
      <w:r w:rsidR="009D3C0A">
        <w:rPr>
          <w:rFonts w:cs="Calibri"/>
          <w:b/>
          <w:iCs/>
        </w:rPr>
        <w:t xml:space="preserve"> Full Time</w:t>
      </w:r>
    </w:p>
    <w:p w14:paraId="4659B44D" w14:textId="77777777" w:rsidR="00B47A8C" w:rsidRPr="00E51B8C" w:rsidRDefault="00B47A8C" w:rsidP="00B47A8C">
      <w:pPr>
        <w:widowControl w:val="0"/>
        <w:jc w:val="center"/>
        <w:rPr>
          <w:rFonts w:cs="Calibri"/>
          <w:b/>
          <w:bCs/>
          <w:sz w:val="20"/>
        </w:rPr>
      </w:pPr>
    </w:p>
    <w:p w14:paraId="66FACE4E" w14:textId="3D490786" w:rsidR="00583258" w:rsidRDefault="00712D98" w:rsidP="00712D98">
      <w:pPr>
        <w:widowControl w:val="0"/>
        <w:jc w:val="center"/>
        <w:rPr>
          <w:rFonts w:cs="Calibri"/>
          <w:b/>
        </w:rPr>
      </w:pPr>
      <w:r w:rsidRPr="00FD65C0">
        <w:rPr>
          <w:rFonts w:cs="Calibri"/>
          <w:b/>
        </w:rPr>
        <w:t xml:space="preserve">Grade </w:t>
      </w:r>
      <w:r>
        <w:rPr>
          <w:rFonts w:cs="Calibri"/>
          <w:b/>
        </w:rPr>
        <w:t>10</w:t>
      </w:r>
      <w:r w:rsidRPr="00FD65C0">
        <w:rPr>
          <w:rFonts w:cs="Calibri"/>
          <w:b/>
        </w:rPr>
        <w:t xml:space="preserve">, Points </w:t>
      </w:r>
      <w:r>
        <w:rPr>
          <w:rFonts w:cs="Calibri"/>
          <w:b/>
        </w:rPr>
        <w:t>35</w:t>
      </w:r>
      <w:r w:rsidRPr="00FD65C0">
        <w:rPr>
          <w:rFonts w:cs="Calibri"/>
          <w:b/>
        </w:rPr>
        <w:t xml:space="preserve"> – </w:t>
      </w:r>
      <w:r>
        <w:rPr>
          <w:rFonts w:cs="Calibri"/>
          <w:b/>
        </w:rPr>
        <w:t>40</w:t>
      </w:r>
      <w:r w:rsidRPr="00FD65C0">
        <w:rPr>
          <w:rFonts w:cs="Calibri"/>
          <w:b/>
        </w:rPr>
        <w:t>, £</w:t>
      </w:r>
      <w:r>
        <w:rPr>
          <w:rFonts w:cs="Calibri"/>
          <w:b/>
        </w:rPr>
        <w:t>41,496</w:t>
      </w:r>
      <w:r w:rsidRPr="00FD65C0">
        <w:rPr>
          <w:rFonts w:cs="Calibri"/>
          <w:b/>
        </w:rPr>
        <w:t xml:space="preserve"> - £</w:t>
      </w:r>
      <w:r>
        <w:rPr>
          <w:rFonts w:cs="Calibri"/>
          <w:b/>
        </w:rPr>
        <w:t>46,549</w:t>
      </w:r>
    </w:p>
    <w:p w14:paraId="35B27759" w14:textId="77777777" w:rsidR="00712D98" w:rsidRDefault="00712D98" w:rsidP="00712D98">
      <w:pPr>
        <w:widowControl w:val="0"/>
        <w:jc w:val="center"/>
        <w:rPr>
          <w:rFonts w:cs="Calibri"/>
          <w:b/>
          <w:iCs/>
        </w:rPr>
      </w:pPr>
    </w:p>
    <w:p w14:paraId="3EC981F8" w14:textId="00CAF14F" w:rsidR="00583258" w:rsidRDefault="00751B01" w:rsidP="00583258">
      <w:pPr>
        <w:widowControl w:val="0"/>
        <w:jc w:val="center"/>
        <w:rPr>
          <w:rFonts w:cs="Calibri"/>
          <w:b/>
          <w:iCs/>
        </w:rPr>
      </w:pPr>
      <w:r>
        <w:rPr>
          <w:rFonts w:cs="Calibri"/>
          <w:b/>
          <w:iCs/>
        </w:rPr>
        <w:t>Permanent</w:t>
      </w:r>
    </w:p>
    <w:p w14:paraId="1232B856" w14:textId="77777777" w:rsidR="00B47A8C" w:rsidRPr="00E51B8C" w:rsidRDefault="00B47A8C" w:rsidP="00583258">
      <w:pPr>
        <w:widowControl w:val="0"/>
        <w:rPr>
          <w:rFonts w:eastAsia="Times New Roman" w:cs="Calibri"/>
          <w:b/>
          <w:sz w:val="18"/>
          <w:lang w:eastAsia="en-GB"/>
        </w:rPr>
      </w:pPr>
    </w:p>
    <w:p w14:paraId="3ED667C0" w14:textId="04499A24" w:rsidR="00090F27" w:rsidRPr="001716C1" w:rsidRDefault="00B47A8C" w:rsidP="001D7AFF">
      <w:pPr>
        <w:widowControl w:val="0"/>
        <w:ind w:left="3600" w:hanging="3600"/>
        <w:jc w:val="center"/>
        <w:rPr>
          <w:rFonts w:eastAsia="Times New Roman" w:cs="Calibri"/>
          <w:b/>
          <w:color w:val="660066"/>
          <w:lang w:eastAsia="en-GB"/>
        </w:rPr>
      </w:pPr>
      <w:r w:rsidRPr="001716C1">
        <w:rPr>
          <w:rFonts w:eastAsia="Times New Roman" w:cs="Calibri"/>
          <w:b/>
          <w:color w:val="660066"/>
          <w:lang w:eastAsia="en-GB"/>
        </w:rPr>
        <w:t xml:space="preserve">Required </w:t>
      </w:r>
      <w:r w:rsidR="00055510" w:rsidRPr="001716C1">
        <w:rPr>
          <w:rFonts w:eastAsia="Times New Roman" w:cs="Calibri"/>
          <w:b/>
          <w:color w:val="660066"/>
          <w:lang w:eastAsia="en-GB"/>
        </w:rPr>
        <w:t>to commence</w:t>
      </w:r>
      <w:r w:rsidR="00DB4576" w:rsidRPr="001716C1">
        <w:rPr>
          <w:rFonts w:eastAsia="Times New Roman" w:cs="Calibri"/>
          <w:b/>
          <w:color w:val="660066"/>
          <w:lang w:eastAsia="en-GB"/>
        </w:rPr>
        <w:t xml:space="preserve"> </w:t>
      </w:r>
      <w:r w:rsidR="00751B01">
        <w:rPr>
          <w:rFonts w:eastAsia="Times New Roman" w:cs="Calibri"/>
          <w:b/>
          <w:color w:val="660066"/>
          <w:lang w:eastAsia="en-GB"/>
        </w:rPr>
        <w:t>as soon as possible</w:t>
      </w:r>
    </w:p>
    <w:p w14:paraId="4257068B" w14:textId="77777777" w:rsidR="001D7AFF" w:rsidRPr="00E51B8C" w:rsidRDefault="001D7AFF" w:rsidP="007161E2">
      <w:pPr>
        <w:widowControl w:val="0"/>
        <w:overflowPunct w:val="0"/>
        <w:autoSpaceDE w:val="0"/>
        <w:autoSpaceDN w:val="0"/>
        <w:adjustRightInd w:val="0"/>
        <w:jc w:val="both"/>
        <w:rPr>
          <w:rFonts w:cs="Calibri"/>
          <w:color w:val="000000"/>
          <w:kern w:val="28"/>
          <w:sz w:val="18"/>
        </w:rPr>
      </w:pPr>
    </w:p>
    <w:p w14:paraId="51131F8A" w14:textId="77777777" w:rsidR="00712D98" w:rsidRDefault="00D15689" w:rsidP="00712D98">
      <w:pPr>
        <w:widowControl w:val="0"/>
        <w:autoSpaceDE w:val="0"/>
        <w:autoSpaceDN w:val="0"/>
        <w:adjustRightInd w:val="0"/>
        <w:ind w:left="-851" w:right="-336"/>
        <w:jc w:val="both"/>
        <w:rPr>
          <w:rFonts w:asciiTheme="minorHAnsi" w:hAnsiTheme="minorHAnsi" w:cstheme="minorHAnsi"/>
          <w:shd w:val="clear" w:color="auto" w:fill="FFFFFF"/>
        </w:rPr>
      </w:pPr>
      <w:r w:rsidRPr="00D15689">
        <w:rPr>
          <w:rFonts w:asciiTheme="minorHAnsi" w:hAnsiTheme="minorHAnsi" w:cstheme="minorHAnsi"/>
          <w:shd w:val="clear" w:color="auto" w:fill="FFFFFF"/>
        </w:rPr>
        <w:t xml:space="preserve">The Board of Directors of the Romero Catholic Academy Trust wish to appoint a </w:t>
      </w:r>
      <w:r w:rsidR="00712D98">
        <w:rPr>
          <w:rFonts w:asciiTheme="minorHAnsi" w:hAnsiTheme="minorHAnsi" w:cstheme="minorHAnsi"/>
          <w:shd w:val="clear" w:color="auto" w:fill="FFFFFF"/>
        </w:rPr>
        <w:t xml:space="preserve">skilled, enthusiastic and highly motivated Finance Manager </w:t>
      </w:r>
      <w:r w:rsidRPr="00D15689">
        <w:rPr>
          <w:rFonts w:asciiTheme="minorHAnsi" w:hAnsiTheme="minorHAnsi" w:cstheme="minorHAnsi"/>
          <w:shd w:val="clear" w:color="auto" w:fill="FFFFFF"/>
        </w:rPr>
        <w:t>to join our aspirational central team</w:t>
      </w:r>
      <w:r>
        <w:rPr>
          <w:rFonts w:asciiTheme="minorHAnsi" w:hAnsiTheme="minorHAnsi" w:cstheme="minorHAnsi"/>
          <w:shd w:val="clear" w:color="auto" w:fill="FFFFFF"/>
        </w:rPr>
        <w:t xml:space="preserve"> on a </w:t>
      </w:r>
      <w:r w:rsidR="00712D98">
        <w:rPr>
          <w:rFonts w:asciiTheme="minorHAnsi" w:hAnsiTheme="minorHAnsi" w:cstheme="minorHAnsi"/>
          <w:shd w:val="clear" w:color="auto" w:fill="FFFFFF"/>
        </w:rPr>
        <w:t xml:space="preserve">permanent </w:t>
      </w:r>
      <w:r>
        <w:rPr>
          <w:rFonts w:asciiTheme="minorHAnsi" w:hAnsiTheme="minorHAnsi" w:cstheme="minorHAnsi"/>
          <w:shd w:val="clear" w:color="auto" w:fill="FFFFFF"/>
        </w:rPr>
        <w:t>basis</w:t>
      </w:r>
      <w:r w:rsidRPr="00D15689">
        <w:rPr>
          <w:rFonts w:asciiTheme="minorHAnsi" w:hAnsiTheme="minorHAnsi" w:cstheme="minorHAnsi"/>
          <w:shd w:val="clear" w:color="auto" w:fill="FFFFFF"/>
        </w:rPr>
        <w:t>. This is a rewarding opportunity to be a part of our growing and friendly Multi Academy Trust.</w:t>
      </w:r>
    </w:p>
    <w:p w14:paraId="58059BFB" w14:textId="77777777" w:rsidR="00712D98" w:rsidRDefault="00712D98" w:rsidP="00712D98">
      <w:pPr>
        <w:widowControl w:val="0"/>
        <w:autoSpaceDE w:val="0"/>
        <w:autoSpaceDN w:val="0"/>
        <w:adjustRightInd w:val="0"/>
        <w:ind w:left="-851" w:right="-336"/>
        <w:jc w:val="both"/>
        <w:rPr>
          <w:rFonts w:cs="Calibri"/>
          <w:lang w:val="en"/>
        </w:rPr>
      </w:pPr>
    </w:p>
    <w:p w14:paraId="3CB3B8C4" w14:textId="65ADCFB1" w:rsidR="00712D98" w:rsidRPr="00712D98" w:rsidRDefault="00712D98" w:rsidP="00712D98">
      <w:pPr>
        <w:widowControl w:val="0"/>
        <w:autoSpaceDE w:val="0"/>
        <w:autoSpaceDN w:val="0"/>
        <w:adjustRightInd w:val="0"/>
        <w:ind w:left="-851" w:right="-336"/>
        <w:jc w:val="both"/>
        <w:rPr>
          <w:rFonts w:asciiTheme="minorHAnsi" w:hAnsiTheme="minorHAnsi" w:cstheme="minorHAnsi"/>
          <w:shd w:val="clear" w:color="auto" w:fill="FFFFFF"/>
        </w:rPr>
      </w:pPr>
      <w:r w:rsidRPr="00B47A8C">
        <w:rPr>
          <w:rFonts w:cs="Calibri"/>
          <w:lang w:val="en"/>
        </w:rPr>
        <w:t xml:space="preserve">Working in our central </w:t>
      </w:r>
      <w:r>
        <w:rPr>
          <w:rFonts w:cs="Calibri"/>
          <w:lang w:val="en"/>
        </w:rPr>
        <w:t xml:space="preserve">Finance </w:t>
      </w:r>
      <w:r w:rsidRPr="00B47A8C">
        <w:rPr>
          <w:rFonts w:cs="Calibri"/>
          <w:lang w:val="en"/>
        </w:rPr>
        <w:t xml:space="preserve">team, this will be a key role </w:t>
      </w:r>
      <w:r>
        <w:rPr>
          <w:rFonts w:cs="Calibri"/>
          <w:lang w:val="en"/>
        </w:rPr>
        <w:t>where you will be responsible for the strategic overview of finance as well as working flexibly across the Trust providing strategic oversight and guidance across our family of schools.</w:t>
      </w:r>
      <w:r w:rsidRPr="00B47A8C">
        <w:rPr>
          <w:rFonts w:cs="Calibri"/>
          <w:lang w:val="en"/>
        </w:rPr>
        <w:t xml:space="preserve"> </w:t>
      </w:r>
      <w:r w:rsidRPr="008A665F">
        <w:rPr>
          <w:rFonts w:cs="Calibri"/>
          <w:lang w:val="en"/>
        </w:rPr>
        <w:t>The role of the Finance Manager is complex and demanding, but interesting and rewarding.</w:t>
      </w:r>
    </w:p>
    <w:p w14:paraId="2DA2A5C4" w14:textId="77777777" w:rsidR="00C00EFC" w:rsidRDefault="00C00EFC" w:rsidP="00712D98">
      <w:pPr>
        <w:widowControl w:val="0"/>
        <w:autoSpaceDE w:val="0"/>
        <w:autoSpaceDN w:val="0"/>
        <w:adjustRightInd w:val="0"/>
        <w:ind w:left="-851" w:right="-336"/>
        <w:jc w:val="both"/>
        <w:rPr>
          <w:rFonts w:asciiTheme="minorHAnsi" w:hAnsiTheme="minorHAnsi" w:cstheme="minorHAnsi"/>
        </w:rPr>
      </w:pPr>
    </w:p>
    <w:p w14:paraId="3459973E" w14:textId="7D15EE26" w:rsidR="00DB4576" w:rsidRDefault="00DB4576" w:rsidP="00DB4576">
      <w:pPr>
        <w:widowControl w:val="0"/>
        <w:autoSpaceDE w:val="0"/>
        <w:autoSpaceDN w:val="0"/>
        <w:adjustRightInd w:val="0"/>
        <w:ind w:left="-851" w:right="-336"/>
        <w:jc w:val="both"/>
        <w:rPr>
          <w:rFonts w:asciiTheme="minorHAnsi" w:hAnsiTheme="minorHAnsi" w:cstheme="minorHAnsi"/>
        </w:rPr>
      </w:pPr>
      <w:r w:rsidRPr="00DB4576">
        <w:rPr>
          <w:rFonts w:asciiTheme="minorHAnsi" w:hAnsiTheme="minorHAnsi" w:cstheme="minorHAnsi"/>
        </w:rPr>
        <w:t xml:space="preserve">Although based at the Trust central offices in </w:t>
      </w:r>
      <w:proofErr w:type="spellStart"/>
      <w:r w:rsidRPr="00DB4576">
        <w:rPr>
          <w:rFonts w:asciiTheme="minorHAnsi" w:hAnsiTheme="minorHAnsi" w:cstheme="minorHAnsi"/>
        </w:rPr>
        <w:t>Padiham</w:t>
      </w:r>
      <w:proofErr w:type="spellEnd"/>
      <w:r w:rsidRPr="00DB4576">
        <w:rPr>
          <w:rFonts w:asciiTheme="minorHAnsi" w:hAnsiTheme="minorHAnsi" w:cstheme="minorHAnsi"/>
        </w:rPr>
        <w:t xml:space="preserve">, travel may be required to any of our </w:t>
      </w:r>
      <w:r w:rsidR="004C3C65">
        <w:rPr>
          <w:rFonts w:asciiTheme="minorHAnsi" w:hAnsiTheme="minorHAnsi" w:cstheme="minorHAnsi"/>
        </w:rPr>
        <w:t>T</w:t>
      </w:r>
      <w:r w:rsidRPr="00DB4576">
        <w:rPr>
          <w:rFonts w:asciiTheme="minorHAnsi" w:hAnsiTheme="minorHAnsi" w:cstheme="minorHAnsi"/>
        </w:rPr>
        <w:t>rust schools</w:t>
      </w:r>
      <w:r>
        <w:rPr>
          <w:rFonts w:asciiTheme="minorHAnsi" w:hAnsiTheme="minorHAnsi" w:cstheme="minorHAnsi"/>
        </w:rPr>
        <w:t>.</w:t>
      </w:r>
    </w:p>
    <w:p w14:paraId="20314869" w14:textId="77777777" w:rsidR="00DB4576" w:rsidRDefault="00DB4576" w:rsidP="00DB4576">
      <w:pPr>
        <w:widowControl w:val="0"/>
        <w:autoSpaceDE w:val="0"/>
        <w:autoSpaceDN w:val="0"/>
        <w:adjustRightInd w:val="0"/>
        <w:ind w:left="-851" w:right="-336"/>
        <w:jc w:val="both"/>
        <w:rPr>
          <w:rFonts w:asciiTheme="minorHAnsi" w:hAnsiTheme="minorHAnsi" w:cstheme="minorHAnsi"/>
        </w:rPr>
      </w:pPr>
    </w:p>
    <w:p w14:paraId="6BA13C2D" w14:textId="6BD244E8" w:rsidR="00966131" w:rsidRDefault="00C00EFC" w:rsidP="00E51B8C">
      <w:pPr>
        <w:widowControl w:val="0"/>
        <w:ind w:left="-851" w:right="-336"/>
        <w:jc w:val="both"/>
        <w:rPr>
          <w:rFonts w:asciiTheme="minorHAnsi" w:hAnsiTheme="minorHAnsi" w:cstheme="minorHAnsi"/>
        </w:rPr>
      </w:pPr>
      <w:r w:rsidRPr="00C00EFC">
        <w:rPr>
          <w:rFonts w:asciiTheme="minorHAnsi" w:hAnsiTheme="minorHAnsi" w:cstheme="minorHAnsi"/>
        </w:rPr>
        <w:t xml:space="preserve">The appointed candidate will </w:t>
      </w:r>
      <w:r w:rsidR="00712D98">
        <w:rPr>
          <w:rFonts w:asciiTheme="minorHAnsi" w:hAnsiTheme="minorHAnsi" w:cstheme="minorHAnsi"/>
        </w:rPr>
        <w:t>be</w:t>
      </w:r>
      <w:r w:rsidR="00712D98" w:rsidRPr="00712D98">
        <w:rPr>
          <w:rFonts w:asciiTheme="minorHAnsi" w:hAnsiTheme="minorHAnsi" w:cstheme="minorHAnsi"/>
        </w:rPr>
        <w:t xml:space="preserve"> qualified </w:t>
      </w:r>
      <w:r w:rsidR="00712D98">
        <w:rPr>
          <w:rFonts w:asciiTheme="minorHAnsi" w:hAnsiTheme="minorHAnsi" w:cstheme="minorHAnsi"/>
        </w:rPr>
        <w:t xml:space="preserve">or working towards </w:t>
      </w:r>
      <w:r w:rsidR="00712D98" w:rsidRPr="00712D98">
        <w:rPr>
          <w:rFonts w:asciiTheme="minorHAnsi" w:hAnsiTheme="minorHAnsi" w:cstheme="minorHAnsi"/>
        </w:rPr>
        <w:t>ACCA/CIMA/ACA/CIPFA</w:t>
      </w:r>
      <w:r w:rsidR="00712D98">
        <w:rPr>
          <w:rFonts w:asciiTheme="minorHAnsi" w:hAnsiTheme="minorHAnsi" w:cstheme="minorHAnsi"/>
        </w:rPr>
        <w:t xml:space="preserve">. </w:t>
      </w:r>
      <w:r w:rsidRPr="00C00EFC">
        <w:rPr>
          <w:rFonts w:asciiTheme="minorHAnsi" w:hAnsiTheme="minorHAnsi" w:cstheme="minorHAnsi"/>
        </w:rPr>
        <w:t>You will have</w:t>
      </w:r>
      <w:r w:rsidR="00D34C94" w:rsidRPr="00D34C94">
        <w:t xml:space="preserve"> </w:t>
      </w:r>
      <w:r w:rsidR="00D34C94">
        <w:rPr>
          <w:rFonts w:asciiTheme="minorHAnsi" w:hAnsiTheme="minorHAnsi" w:cstheme="minorHAnsi"/>
        </w:rPr>
        <w:t>e</w:t>
      </w:r>
      <w:r w:rsidR="00D34C94" w:rsidRPr="00D34C94">
        <w:rPr>
          <w:rFonts w:asciiTheme="minorHAnsi" w:hAnsiTheme="minorHAnsi" w:cstheme="minorHAnsi"/>
        </w:rPr>
        <w:t>xcellent analytical skills,</w:t>
      </w:r>
      <w:r w:rsidR="00D34C94">
        <w:rPr>
          <w:rFonts w:asciiTheme="minorHAnsi" w:hAnsiTheme="minorHAnsi" w:cstheme="minorHAnsi"/>
        </w:rPr>
        <w:t xml:space="preserve"> </w:t>
      </w:r>
      <w:r w:rsidR="00D34C94" w:rsidRPr="00D34C94">
        <w:rPr>
          <w:rFonts w:asciiTheme="minorHAnsi" w:hAnsiTheme="minorHAnsi" w:cstheme="minorHAnsi"/>
        </w:rPr>
        <w:t>knowledge of financial management and accounting procedures</w:t>
      </w:r>
      <w:r w:rsidR="00D34C94">
        <w:rPr>
          <w:rFonts w:asciiTheme="minorHAnsi" w:hAnsiTheme="minorHAnsi" w:cstheme="minorHAnsi"/>
        </w:rPr>
        <w:t>,</w:t>
      </w:r>
      <w:r w:rsidR="00D34C94" w:rsidRPr="00D34C94">
        <w:rPr>
          <w:rFonts w:asciiTheme="minorHAnsi" w:hAnsiTheme="minorHAnsi" w:cstheme="minorHAnsi"/>
        </w:rPr>
        <w:t xml:space="preserve"> </w:t>
      </w:r>
      <w:r w:rsidRPr="00C00EFC">
        <w:rPr>
          <w:rFonts w:asciiTheme="minorHAnsi" w:hAnsiTheme="minorHAnsi" w:cstheme="minorHAnsi"/>
        </w:rPr>
        <w:t>excellent communication skills and be willing to undertake further training relevant to the role. Full details of the attributes required for this post can be found in the attached person specification.</w:t>
      </w:r>
    </w:p>
    <w:p w14:paraId="14E6539A" w14:textId="77777777" w:rsidR="00C00EFC" w:rsidRDefault="00C00EFC" w:rsidP="00E51B8C">
      <w:pPr>
        <w:widowControl w:val="0"/>
        <w:ind w:left="-851" w:right="-336"/>
        <w:jc w:val="both"/>
        <w:rPr>
          <w:rFonts w:cs="Calibri"/>
        </w:rPr>
      </w:pPr>
    </w:p>
    <w:p w14:paraId="238E70A0" w14:textId="7B970D66" w:rsidR="00B16415" w:rsidRDefault="00DB4576" w:rsidP="00E51B8C">
      <w:pPr>
        <w:widowControl w:val="0"/>
        <w:ind w:left="-851" w:right="-336"/>
        <w:jc w:val="both"/>
        <w:rPr>
          <w:rFonts w:cs="Calibri"/>
        </w:rPr>
      </w:pPr>
      <w:r w:rsidRPr="00DB4576">
        <w:rPr>
          <w:rFonts w:asciiTheme="minorHAnsi" w:hAnsiTheme="minorHAnsi" w:cstheme="minorHAnsi"/>
        </w:rPr>
        <w:t>If you feel you have the right skills and attributes we are looking for, then we will be delighted to hear from you.</w:t>
      </w:r>
      <w:r>
        <w:rPr>
          <w:rFonts w:asciiTheme="minorHAnsi" w:hAnsiTheme="minorHAnsi" w:cstheme="minorHAnsi"/>
        </w:rPr>
        <w:t xml:space="preserve"> </w:t>
      </w:r>
      <w:r w:rsidR="00966131" w:rsidRPr="00966131">
        <w:rPr>
          <w:rFonts w:cs="Calibri"/>
        </w:rPr>
        <w:t xml:space="preserve">If you would like to find out more about the position please </w:t>
      </w:r>
      <w:r w:rsidR="00966131" w:rsidRPr="00B47A8C">
        <w:rPr>
          <w:rFonts w:cs="Calibri"/>
        </w:rPr>
        <w:t xml:space="preserve">contact </w:t>
      </w:r>
      <w:r>
        <w:rPr>
          <w:rFonts w:cs="Calibri"/>
        </w:rPr>
        <w:t>Zoe Robinson</w:t>
      </w:r>
      <w:r w:rsidR="005C5E96">
        <w:rPr>
          <w:rFonts w:cs="Calibri"/>
        </w:rPr>
        <w:t xml:space="preserve">, </w:t>
      </w:r>
      <w:r>
        <w:rPr>
          <w:rFonts w:cs="Calibri"/>
        </w:rPr>
        <w:t>HR Advisor</w:t>
      </w:r>
      <w:r w:rsidR="00966131" w:rsidRPr="00966131">
        <w:rPr>
          <w:rFonts w:cs="Calibri"/>
        </w:rPr>
        <w:t xml:space="preserve">, </w:t>
      </w:r>
      <w:r w:rsidR="00966131" w:rsidRPr="00B47A8C">
        <w:rPr>
          <w:rFonts w:cs="Calibri"/>
        </w:rPr>
        <w:t xml:space="preserve">on </w:t>
      </w:r>
      <w:r w:rsidR="00B47A8C" w:rsidRPr="00B47A8C">
        <w:rPr>
          <w:rFonts w:cs="Calibri"/>
        </w:rPr>
        <w:t xml:space="preserve">01282 </w:t>
      </w:r>
      <w:r w:rsidR="001C7345">
        <w:rPr>
          <w:rFonts w:cs="Calibri"/>
        </w:rPr>
        <w:t>855500</w:t>
      </w:r>
      <w:r w:rsidR="00B47A8C" w:rsidRPr="00B47A8C">
        <w:rPr>
          <w:rFonts w:cs="Calibri"/>
        </w:rPr>
        <w:t xml:space="preserve"> </w:t>
      </w:r>
      <w:r w:rsidR="00966131" w:rsidRPr="00B47A8C">
        <w:rPr>
          <w:rFonts w:cs="Calibri"/>
        </w:rPr>
        <w:t xml:space="preserve">or </w:t>
      </w:r>
      <w:hyperlink r:id="rId20" w:history="1">
        <w:r w:rsidRPr="00C74E5B">
          <w:rPr>
            <w:rStyle w:val="Hyperlink"/>
            <w:rFonts w:cs="Calibri"/>
          </w:rPr>
          <w:t>zrobinson@romerocat.com</w:t>
        </w:r>
      </w:hyperlink>
    </w:p>
    <w:p w14:paraId="2A8381B8" w14:textId="77777777" w:rsidR="00966131" w:rsidRPr="00F062EE" w:rsidRDefault="00966131" w:rsidP="00E51B8C">
      <w:pPr>
        <w:widowControl w:val="0"/>
        <w:ind w:left="-851" w:right="-336"/>
        <w:jc w:val="both"/>
        <w:rPr>
          <w:rFonts w:cs="Calibri"/>
        </w:rPr>
      </w:pPr>
    </w:p>
    <w:p w14:paraId="12143049" w14:textId="77777777" w:rsidR="00B47A8C" w:rsidRDefault="00EC6C18" w:rsidP="00E51B8C">
      <w:pPr>
        <w:widowControl w:val="0"/>
        <w:ind w:left="-851" w:right="-336"/>
        <w:jc w:val="both"/>
        <w:rPr>
          <w:rFonts w:cs="Calibri"/>
        </w:rPr>
      </w:pPr>
      <w:r w:rsidRPr="00F062EE">
        <w:rPr>
          <w:rFonts w:cs="Calibri"/>
          <w:b/>
        </w:rPr>
        <w:t>Full details and application forms are available from our website:</w:t>
      </w:r>
      <w:r w:rsidR="00E51B8C">
        <w:rPr>
          <w:rFonts w:cs="Calibri"/>
          <w:b/>
        </w:rPr>
        <w:t xml:space="preserve"> </w:t>
      </w:r>
      <w:hyperlink r:id="rId21" w:history="1">
        <w:r w:rsidR="00E26DC7" w:rsidRPr="00E26DC7">
          <w:rPr>
            <w:rStyle w:val="Hyperlink"/>
            <w:rFonts w:cs="Calibri"/>
          </w:rPr>
          <w:t>www.romerocat.com</w:t>
        </w:r>
      </w:hyperlink>
    </w:p>
    <w:p w14:paraId="2B8D1C17" w14:textId="77777777" w:rsidR="001C7345" w:rsidRDefault="001C7345" w:rsidP="00E51B8C">
      <w:pPr>
        <w:ind w:left="-851" w:right="-336"/>
        <w:jc w:val="both"/>
        <w:rPr>
          <w:rFonts w:cs="Calibri"/>
          <w:b/>
        </w:rPr>
      </w:pPr>
    </w:p>
    <w:p w14:paraId="5F7B6157" w14:textId="77777777" w:rsidR="008C6762" w:rsidRDefault="00910DD7" w:rsidP="00E51B8C">
      <w:pPr>
        <w:ind w:left="-851" w:right="-336"/>
        <w:jc w:val="both"/>
        <w:rPr>
          <w:rFonts w:cs="Calibri"/>
          <w:i/>
        </w:rPr>
      </w:pPr>
      <w:r w:rsidRPr="00910DD7">
        <w:rPr>
          <w:rFonts w:cs="Calibri"/>
          <w:i/>
        </w:rPr>
        <w:t>We are committed to safeguarding and promoting the welfare of young people and expect all staff to share this commitment. The successful applicant will be subject to an Enhanced DBS check.</w:t>
      </w:r>
    </w:p>
    <w:p w14:paraId="1B522F48" w14:textId="77777777" w:rsidR="00910DD7" w:rsidRPr="005C5E96" w:rsidRDefault="00910DD7" w:rsidP="00E175FD">
      <w:pPr>
        <w:jc w:val="both"/>
        <w:rPr>
          <w:rFonts w:cs="Calibri"/>
          <w:i/>
          <w:sz w:val="22"/>
        </w:rPr>
      </w:pPr>
    </w:p>
    <w:p w14:paraId="3AECAD7B" w14:textId="7CAA70D6" w:rsidR="008C6762" w:rsidRPr="005C5E96" w:rsidRDefault="008C6762" w:rsidP="00E51B8C">
      <w:pPr>
        <w:widowControl w:val="0"/>
        <w:ind w:left="-851"/>
        <w:jc w:val="both"/>
        <w:rPr>
          <w:rFonts w:cs="Calibri"/>
          <w:b/>
        </w:rPr>
      </w:pPr>
      <w:r w:rsidRPr="005C5E96">
        <w:rPr>
          <w:rFonts w:cs="Calibri"/>
          <w:b/>
        </w:rPr>
        <w:t>Closing date:</w:t>
      </w:r>
      <w:r w:rsidR="00E26DC7" w:rsidRPr="005C5E96">
        <w:rPr>
          <w:rFonts w:cs="Calibri"/>
          <w:b/>
        </w:rPr>
        <w:t xml:space="preserve"> </w:t>
      </w:r>
      <w:r w:rsidR="00577112">
        <w:rPr>
          <w:rFonts w:cs="Calibri"/>
          <w:b/>
        </w:rPr>
        <w:tab/>
      </w:r>
      <w:r w:rsidR="002A3BCC">
        <w:rPr>
          <w:rFonts w:cs="Calibri"/>
          <w:b/>
        </w:rPr>
        <w:t>Monday 18</w:t>
      </w:r>
      <w:r w:rsidR="002A3BCC" w:rsidRPr="002A3BCC">
        <w:rPr>
          <w:rFonts w:cs="Calibri"/>
          <w:b/>
          <w:vertAlign w:val="superscript"/>
        </w:rPr>
        <w:t>th</w:t>
      </w:r>
      <w:r w:rsidR="002A3BCC">
        <w:rPr>
          <w:rFonts w:cs="Calibri"/>
          <w:b/>
        </w:rPr>
        <w:t xml:space="preserve"> September</w:t>
      </w:r>
      <w:r w:rsidR="007B1F98">
        <w:rPr>
          <w:rFonts w:cs="Calibri"/>
          <w:b/>
        </w:rPr>
        <w:t xml:space="preserve"> 2023</w:t>
      </w:r>
      <w:r w:rsidR="00E26DC7" w:rsidRPr="005C5E96">
        <w:rPr>
          <w:rFonts w:cs="Calibri"/>
          <w:b/>
        </w:rPr>
        <w:t xml:space="preserve"> </w:t>
      </w:r>
      <w:r w:rsidRPr="005C5E96">
        <w:rPr>
          <w:rFonts w:cs="Calibri"/>
          <w:b/>
        </w:rPr>
        <w:t xml:space="preserve">         </w:t>
      </w:r>
      <w:r w:rsidRPr="005C5E96">
        <w:rPr>
          <w:rFonts w:cs="Calibri"/>
          <w:b/>
        </w:rPr>
        <w:tab/>
      </w:r>
    </w:p>
    <w:p w14:paraId="2B1CF5FA" w14:textId="38F77A64" w:rsidR="008C6762" w:rsidRDefault="008C6762" w:rsidP="00DB4576">
      <w:pPr>
        <w:widowControl w:val="0"/>
        <w:ind w:left="-851"/>
        <w:jc w:val="both"/>
        <w:rPr>
          <w:rFonts w:cs="Calibri"/>
          <w:b/>
        </w:rPr>
      </w:pPr>
      <w:r w:rsidRPr="005C5E96">
        <w:rPr>
          <w:rFonts w:cs="Calibri"/>
          <w:b/>
        </w:rPr>
        <w:t>Interview Date:</w:t>
      </w:r>
      <w:r w:rsidR="00E26DC7" w:rsidRPr="005C5E96">
        <w:rPr>
          <w:rFonts w:cs="Calibri"/>
          <w:b/>
        </w:rPr>
        <w:t xml:space="preserve"> </w:t>
      </w:r>
      <w:r w:rsidR="00577112">
        <w:rPr>
          <w:rFonts w:cs="Calibri"/>
          <w:b/>
        </w:rPr>
        <w:t xml:space="preserve">   </w:t>
      </w:r>
      <w:r w:rsidR="009E5426">
        <w:rPr>
          <w:rFonts w:cs="Calibri"/>
          <w:b/>
        </w:rPr>
        <w:t xml:space="preserve">Tuesday </w:t>
      </w:r>
      <w:r w:rsidR="002A3BCC">
        <w:rPr>
          <w:rFonts w:cs="Calibri"/>
          <w:b/>
        </w:rPr>
        <w:t>2</w:t>
      </w:r>
      <w:r w:rsidR="009E5426">
        <w:rPr>
          <w:rFonts w:cs="Calibri"/>
          <w:b/>
        </w:rPr>
        <w:t>6</w:t>
      </w:r>
      <w:r w:rsidR="002A3BCC" w:rsidRPr="002A3BCC">
        <w:rPr>
          <w:rFonts w:cs="Calibri"/>
          <w:b/>
          <w:vertAlign w:val="superscript"/>
        </w:rPr>
        <w:t>th</w:t>
      </w:r>
      <w:r w:rsidR="002A3BCC">
        <w:rPr>
          <w:rFonts w:cs="Calibri"/>
          <w:b/>
        </w:rPr>
        <w:t xml:space="preserve"> September 2023</w:t>
      </w:r>
    </w:p>
    <w:p w14:paraId="091F0EEC" w14:textId="0511E375" w:rsidR="00D34C94" w:rsidRDefault="00D34C94" w:rsidP="00DB4576">
      <w:pPr>
        <w:widowControl w:val="0"/>
        <w:ind w:left="-851"/>
        <w:jc w:val="both"/>
        <w:rPr>
          <w:rFonts w:cs="Calibri"/>
          <w:b/>
        </w:rPr>
      </w:pPr>
    </w:p>
    <w:p w14:paraId="1A4FA558" w14:textId="0E2FCDAD" w:rsidR="00D34C94" w:rsidRDefault="00D34C94" w:rsidP="00DB4576">
      <w:pPr>
        <w:widowControl w:val="0"/>
        <w:ind w:left="-851"/>
        <w:jc w:val="both"/>
        <w:rPr>
          <w:rFonts w:cs="Calibri"/>
          <w:b/>
        </w:rPr>
      </w:pPr>
    </w:p>
    <w:p w14:paraId="5AF22D54" w14:textId="74B1385B" w:rsidR="00D34C94" w:rsidRDefault="00D34C94" w:rsidP="00DB4576">
      <w:pPr>
        <w:widowControl w:val="0"/>
        <w:ind w:left="-851"/>
        <w:jc w:val="both"/>
        <w:rPr>
          <w:rFonts w:cs="Calibri"/>
          <w:b/>
        </w:rPr>
      </w:pPr>
    </w:p>
    <w:p w14:paraId="4DCBFFFC" w14:textId="702D9F01" w:rsidR="00D34C94" w:rsidRDefault="00D34C94" w:rsidP="00DB4576">
      <w:pPr>
        <w:widowControl w:val="0"/>
        <w:ind w:left="-851"/>
        <w:jc w:val="both"/>
        <w:rPr>
          <w:rFonts w:cs="Calibri"/>
          <w:b/>
        </w:rPr>
      </w:pPr>
    </w:p>
    <w:p w14:paraId="2139E42C" w14:textId="77777777" w:rsidR="00D34C94" w:rsidRPr="00DB4576" w:rsidRDefault="00D34C94" w:rsidP="00DB4576">
      <w:pPr>
        <w:widowControl w:val="0"/>
        <w:ind w:left="-851"/>
        <w:jc w:val="both"/>
        <w:rPr>
          <w:rFonts w:cs="Calibri"/>
          <w:b/>
        </w:rPr>
      </w:pPr>
    </w:p>
    <w:bookmarkEnd w:id="0"/>
    <w:p w14:paraId="0AD5933E" w14:textId="66085D97" w:rsidR="00152E64" w:rsidRDefault="00152E64" w:rsidP="00DB4576">
      <w:pPr>
        <w:widowControl w:val="0"/>
        <w:ind w:left="-851"/>
        <w:jc w:val="both"/>
        <w:rPr>
          <w:rFonts w:cs="Calibri"/>
          <w:i/>
          <w:sz w:val="20"/>
          <w:szCs w:val="20"/>
        </w:rPr>
      </w:pPr>
    </w:p>
    <w:p w14:paraId="69FB5E4B" w14:textId="0DE44EAE" w:rsidR="00C00EFC" w:rsidRDefault="00C00EFC" w:rsidP="00DB4576">
      <w:pPr>
        <w:widowControl w:val="0"/>
        <w:ind w:left="-851"/>
        <w:jc w:val="both"/>
        <w:rPr>
          <w:rFonts w:asciiTheme="minorHAnsi" w:hAnsiTheme="minorHAnsi" w:cstheme="minorHAnsi"/>
          <w:i/>
          <w:color w:val="0000FF" w:themeColor="hyperlink"/>
          <w:sz w:val="20"/>
          <w:szCs w:val="20"/>
          <w:u w:val="single"/>
        </w:rPr>
      </w:pPr>
    </w:p>
    <w:p w14:paraId="2F90D01C" w14:textId="224CC003" w:rsidR="00542FF7" w:rsidRDefault="000104F0" w:rsidP="00542FF7">
      <w:pPr>
        <w:rPr>
          <w:rFonts w:asciiTheme="minorHAnsi" w:hAnsiTheme="minorHAnsi" w:cstheme="minorHAnsi"/>
          <w:b/>
          <w:sz w:val="22"/>
        </w:rPr>
      </w:pPr>
      <w:r>
        <w:rPr>
          <w:rStyle w:val="Hyperlink"/>
          <w:rFonts w:asciiTheme="minorHAnsi" w:hAnsiTheme="minorHAnsi" w:cstheme="minorHAnsi"/>
          <w:noProof/>
          <w:color w:val="auto"/>
          <w:sz w:val="22"/>
          <w:u w:val="none"/>
        </w:rPr>
        <w:lastRenderedPageBreak/>
        <w:drawing>
          <wp:anchor distT="0" distB="0" distL="114300" distR="114300" simplePos="0" relativeHeight="251671040" behindDoc="1" locked="0" layoutInCell="1" allowOverlap="1" wp14:anchorId="756EEB35" wp14:editId="37DCEB9C">
            <wp:simplePos x="0" y="0"/>
            <wp:positionH relativeFrom="column">
              <wp:posOffset>-695325</wp:posOffset>
            </wp:positionH>
            <wp:positionV relativeFrom="paragraph">
              <wp:posOffset>0</wp:posOffset>
            </wp:positionV>
            <wp:extent cx="1908175" cy="628015"/>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8175" cy="628015"/>
                    </a:xfrm>
                    <a:prstGeom prst="rect">
                      <a:avLst/>
                    </a:prstGeom>
                    <a:noFill/>
                  </pic:spPr>
                </pic:pic>
              </a:graphicData>
            </a:graphic>
          </wp:anchor>
        </w:drawing>
      </w:r>
    </w:p>
    <w:p w14:paraId="618C9664" w14:textId="77777777" w:rsidR="00542FF7" w:rsidRDefault="00542FF7" w:rsidP="00542FF7">
      <w:pPr>
        <w:rPr>
          <w:b/>
        </w:rPr>
      </w:pPr>
    </w:p>
    <w:p w14:paraId="69725A75" w14:textId="77777777" w:rsidR="00542FF7" w:rsidRDefault="00542FF7" w:rsidP="00542FF7">
      <w:pPr>
        <w:rPr>
          <w:b/>
        </w:rPr>
      </w:pPr>
    </w:p>
    <w:p w14:paraId="5AEC2073" w14:textId="77777777" w:rsidR="002B5F21" w:rsidRPr="002B5F21" w:rsidRDefault="002B5F21" w:rsidP="000104F0">
      <w:pPr>
        <w:rPr>
          <w:rFonts w:asciiTheme="minorHAnsi" w:hAnsiTheme="minorHAnsi" w:cstheme="minorHAnsi"/>
          <w:b/>
          <w:sz w:val="22"/>
          <w:szCs w:val="22"/>
        </w:rPr>
      </w:pPr>
    </w:p>
    <w:p w14:paraId="2FA5C979" w14:textId="52289B23" w:rsidR="00E6530E" w:rsidRPr="00C00EFC" w:rsidRDefault="006E3D7D" w:rsidP="00E6530E">
      <w:pPr>
        <w:ind w:left="-1134"/>
        <w:rPr>
          <w:rFonts w:asciiTheme="minorHAnsi" w:hAnsiTheme="minorHAnsi" w:cstheme="minorHAnsi"/>
          <w:b/>
          <w:bCs/>
          <w:sz w:val="28"/>
        </w:rPr>
      </w:pPr>
      <w:r>
        <w:rPr>
          <w:rFonts w:asciiTheme="minorHAnsi" w:hAnsiTheme="minorHAnsi" w:cstheme="minorHAnsi"/>
          <w:b/>
          <w:bCs/>
          <w:sz w:val="28"/>
        </w:rPr>
        <w:t>Finance Manager</w:t>
      </w:r>
    </w:p>
    <w:p w14:paraId="062EFDCE" w14:textId="77777777" w:rsidR="00E6530E" w:rsidRPr="001716C1" w:rsidRDefault="00E6530E" w:rsidP="00E6530E">
      <w:pPr>
        <w:ind w:left="-1134"/>
        <w:rPr>
          <w:rFonts w:asciiTheme="minorHAnsi" w:hAnsiTheme="minorHAnsi" w:cstheme="minorHAnsi"/>
          <w:sz w:val="20"/>
        </w:rPr>
      </w:pPr>
    </w:p>
    <w:tbl>
      <w:tblPr>
        <w:tblW w:w="10206" w:type="dxa"/>
        <w:tblInd w:w="-1142" w:type="dxa"/>
        <w:tblBorders>
          <w:top w:val="single" w:sz="6" w:space="0" w:color="660066"/>
          <w:left w:val="single" w:sz="6" w:space="0" w:color="660066"/>
          <w:bottom w:val="single" w:sz="6" w:space="0" w:color="660066"/>
          <w:right w:val="single" w:sz="6" w:space="0" w:color="660066"/>
          <w:insideH w:val="single" w:sz="6" w:space="0" w:color="660066"/>
          <w:insideV w:val="single" w:sz="6" w:space="0" w:color="660066"/>
        </w:tblBorders>
        <w:tblCellMar>
          <w:top w:w="51" w:type="dxa"/>
          <w:left w:w="106" w:type="dxa"/>
          <w:right w:w="38" w:type="dxa"/>
        </w:tblCellMar>
        <w:tblLook w:val="04A0" w:firstRow="1" w:lastRow="0" w:firstColumn="1" w:lastColumn="0" w:noHBand="0" w:noVBand="1"/>
      </w:tblPr>
      <w:tblGrid>
        <w:gridCol w:w="3050"/>
        <w:gridCol w:w="921"/>
        <w:gridCol w:w="4251"/>
        <w:gridCol w:w="1984"/>
      </w:tblGrid>
      <w:tr w:rsidR="00E6530E" w:rsidRPr="00E6530E" w14:paraId="3D863D6B" w14:textId="77777777" w:rsidTr="00B8693E">
        <w:trPr>
          <w:trHeight w:val="288"/>
        </w:trPr>
        <w:tc>
          <w:tcPr>
            <w:tcW w:w="10206" w:type="dxa"/>
            <w:gridSpan w:val="4"/>
            <w:shd w:val="clear" w:color="auto" w:fill="660066"/>
            <w:hideMark/>
          </w:tcPr>
          <w:p w14:paraId="53CB68F4" w14:textId="77777777" w:rsidR="00E6530E" w:rsidRPr="00E6530E" w:rsidRDefault="00E6530E" w:rsidP="00E6530E">
            <w:pPr>
              <w:ind w:left="42" w:right="957"/>
              <w:rPr>
                <w:rFonts w:asciiTheme="minorHAnsi" w:hAnsiTheme="minorHAnsi" w:cstheme="minorHAnsi"/>
                <w:sz w:val="22"/>
              </w:rPr>
            </w:pPr>
            <w:r w:rsidRPr="00E6530E">
              <w:rPr>
                <w:rFonts w:asciiTheme="minorHAnsi" w:hAnsiTheme="minorHAnsi" w:cstheme="minorHAnsi"/>
                <w:b/>
                <w:bCs/>
                <w:color w:val="FFFFFF" w:themeColor="background1"/>
                <w:sz w:val="22"/>
              </w:rPr>
              <w:t>Job Description</w:t>
            </w:r>
          </w:p>
        </w:tc>
      </w:tr>
      <w:tr w:rsidR="00E6530E" w:rsidRPr="00E6530E" w14:paraId="22230D9C" w14:textId="77777777" w:rsidTr="00B8693E">
        <w:trPr>
          <w:trHeight w:val="412"/>
        </w:trPr>
        <w:tc>
          <w:tcPr>
            <w:tcW w:w="3971" w:type="dxa"/>
            <w:gridSpan w:val="2"/>
            <w:hideMark/>
          </w:tcPr>
          <w:p w14:paraId="61EF1779" w14:textId="77777777" w:rsidR="00E6530E" w:rsidRPr="00E6530E" w:rsidRDefault="00E6530E" w:rsidP="00E6530E">
            <w:pPr>
              <w:ind w:left="42"/>
              <w:rPr>
                <w:rFonts w:asciiTheme="minorHAnsi" w:hAnsiTheme="minorHAnsi" w:cstheme="minorHAnsi"/>
                <w:sz w:val="22"/>
              </w:rPr>
            </w:pPr>
            <w:r w:rsidRPr="00E6530E">
              <w:rPr>
                <w:rFonts w:asciiTheme="minorHAnsi" w:hAnsiTheme="minorHAnsi" w:cstheme="minorHAnsi"/>
                <w:b/>
                <w:sz w:val="22"/>
              </w:rPr>
              <w:t>POST</w:t>
            </w:r>
            <w:r w:rsidRPr="00E6530E">
              <w:rPr>
                <w:rFonts w:asciiTheme="minorHAnsi" w:hAnsiTheme="minorHAnsi" w:cstheme="minorHAnsi"/>
                <w:sz w:val="22"/>
              </w:rPr>
              <w:t xml:space="preserve"> </w:t>
            </w:r>
            <w:r w:rsidRPr="00E6530E">
              <w:rPr>
                <w:rFonts w:asciiTheme="minorHAnsi" w:hAnsiTheme="minorHAnsi" w:cstheme="minorHAnsi"/>
                <w:b/>
                <w:sz w:val="22"/>
              </w:rPr>
              <w:t xml:space="preserve">TITLE: </w:t>
            </w:r>
          </w:p>
        </w:tc>
        <w:tc>
          <w:tcPr>
            <w:tcW w:w="6235" w:type="dxa"/>
            <w:gridSpan w:val="2"/>
            <w:hideMark/>
          </w:tcPr>
          <w:p w14:paraId="2C64627D" w14:textId="4E07EC73" w:rsidR="00E6530E" w:rsidRPr="00E6530E" w:rsidRDefault="006E3D7D" w:rsidP="00E6530E">
            <w:pPr>
              <w:ind w:left="42"/>
              <w:rPr>
                <w:rFonts w:asciiTheme="minorHAnsi" w:hAnsiTheme="minorHAnsi" w:cstheme="minorHAnsi"/>
                <w:sz w:val="22"/>
              </w:rPr>
            </w:pPr>
            <w:r w:rsidRPr="006E3D7D">
              <w:rPr>
                <w:rFonts w:asciiTheme="minorHAnsi" w:hAnsiTheme="minorHAnsi" w:cstheme="minorHAnsi"/>
                <w:sz w:val="22"/>
              </w:rPr>
              <w:t>Finance Manager</w:t>
            </w:r>
          </w:p>
        </w:tc>
      </w:tr>
      <w:tr w:rsidR="00E6530E" w:rsidRPr="00E6530E" w14:paraId="26AE7CCF" w14:textId="77777777" w:rsidTr="00B8693E">
        <w:trPr>
          <w:trHeight w:val="410"/>
        </w:trPr>
        <w:tc>
          <w:tcPr>
            <w:tcW w:w="3971" w:type="dxa"/>
            <w:gridSpan w:val="2"/>
            <w:hideMark/>
          </w:tcPr>
          <w:p w14:paraId="35CDD5FD" w14:textId="77777777" w:rsidR="00E6530E" w:rsidRPr="00E6530E" w:rsidRDefault="00E6530E" w:rsidP="00E6530E">
            <w:pPr>
              <w:ind w:left="42"/>
              <w:rPr>
                <w:rFonts w:asciiTheme="minorHAnsi" w:hAnsiTheme="minorHAnsi" w:cstheme="minorHAnsi"/>
                <w:sz w:val="22"/>
              </w:rPr>
            </w:pPr>
            <w:r w:rsidRPr="00E6530E">
              <w:rPr>
                <w:rFonts w:asciiTheme="minorHAnsi" w:hAnsiTheme="minorHAnsi" w:cstheme="minorHAnsi"/>
                <w:b/>
                <w:sz w:val="22"/>
              </w:rPr>
              <w:t xml:space="preserve">GRADE: </w:t>
            </w:r>
          </w:p>
        </w:tc>
        <w:tc>
          <w:tcPr>
            <w:tcW w:w="6235" w:type="dxa"/>
            <w:gridSpan w:val="2"/>
            <w:hideMark/>
          </w:tcPr>
          <w:p w14:paraId="34972D38" w14:textId="0A82CED0" w:rsidR="00E6530E" w:rsidRPr="00E6530E" w:rsidRDefault="006E3D7D" w:rsidP="00E6530E">
            <w:pPr>
              <w:ind w:left="42"/>
              <w:rPr>
                <w:rFonts w:asciiTheme="minorHAnsi" w:hAnsiTheme="minorHAnsi" w:cstheme="minorHAnsi"/>
                <w:sz w:val="22"/>
                <w:lang w:val="en-US"/>
              </w:rPr>
            </w:pPr>
            <w:r>
              <w:rPr>
                <w:rFonts w:asciiTheme="minorHAnsi" w:hAnsiTheme="minorHAnsi" w:cstheme="minorHAnsi"/>
                <w:sz w:val="22"/>
                <w:lang w:val="en-US"/>
              </w:rPr>
              <w:t xml:space="preserve">10 </w:t>
            </w:r>
            <w:r w:rsidR="000104F0">
              <w:rPr>
                <w:rFonts w:asciiTheme="minorHAnsi" w:hAnsiTheme="minorHAnsi" w:cstheme="minorHAnsi"/>
                <w:sz w:val="22"/>
                <w:lang w:val="en-US"/>
              </w:rPr>
              <w:t xml:space="preserve">SCP </w:t>
            </w:r>
            <w:r>
              <w:rPr>
                <w:rFonts w:asciiTheme="minorHAnsi" w:hAnsiTheme="minorHAnsi" w:cstheme="minorHAnsi"/>
                <w:sz w:val="22"/>
                <w:lang w:val="en-US"/>
              </w:rPr>
              <w:t>35 - 40</w:t>
            </w:r>
          </w:p>
        </w:tc>
      </w:tr>
      <w:tr w:rsidR="00E6530E" w:rsidRPr="00E6530E" w14:paraId="4481A025" w14:textId="77777777" w:rsidTr="00B8693E">
        <w:trPr>
          <w:trHeight w:val="418"/>
        </w:trPr>
        <w:tc>
          <w:tcPr>
            <w:tcW w:w="3971" w:type="dxa"/>
            <w:gridSpan w:val="2"/>
            <w:hideMark/>
          </w:tcPr>
          <w:p w14:paraId="0EF6E546" w14:textId="77777777" w:rsidR="00E6530E" w:rsidRPr="00E6530E" w:rsidRDefault="00E6530E" w:rsidP="00E6530E">
            <w:pPr>
              <w:ind w:left="42"/>
              <w:rPr>
                <w:rFonts w:asciiTheme="minorHAnsi" w:hAnsiTheme="minorHAnsi" w:cstheme="minorHAnsi"/>
                <w:sz w:val="22"/>
              </w:rPr>
            </w:pPr>
            <w:r w:rsidRPr="00E6530E">
              <w:rPr>
                <w:rFonts w:asciiTheme="minorHAnsi" w:hAnsiTheme="minorHAnsi" w:cstheme="minorHAnsi"/>
                <w:b/>
                <w:sz w:val="22"/>
              </w:rPr>
              <w:t xml:space="preserve">CAR USER: </w:t>
            </w:r>
          </w:p>
        </w:tc>
        <w:tc>
          <w:tcPr>
            <w:tcW w:w="6235" w:type="dxa"/>
            <w:gridSpan w:val="2"/>
            <w:hideMark/>
          </w:tcPr>
          <w:p w14:paraId="30C65A44" w14:textId="77777777" w:rsidR="00E6530E" w:rsidRPr="00E6530E" w:rsidRDefault="00E6530E" w:rsidP="00E6530E">
            <w:pPr>
              <w:ind w:left="42"/>
              <w:rPr>
                <w:rFonts w:asciiTheme="minorHAnsi" w:hAnsiTheme="minorHAnsi" w:cstheme="minorHAnsi"/>
                <w:sz w:val="22"/>
              </w:rPr>
            </w:pPr>
            <w:r w:rsidRPr="00E6530E">
              <w:rPr>
                <w:rFonts w:asciiTheme="minorHAnsi" w:hAnsiTheme="minorHAnsi" w:cstheme="minorHAnsi"/>
                <w:sz w:val="22"/>
              </w:rPr>
              <w:t xml:space="preserve">Yes </w:t>
            </w:r>
          </w:p>
        </w:tc>
      </w:tr>
      <w:tr w:rsidR="00E6530E" w:rsidRPr="00E6530E" w14:paraId="1098C578" w14:textId="77777777" w:rsidTr="00B8693E">
        <w:trPr>
          <w:trHeight w:val="418"/>
        </w:trPr>
        <w:tc>
          <w:tcPr>
            <w:tcW w:w="3971" w:type="dxa"/>
            <w:gridSpan w:val="2"/>
            <w:hideMark/>
          </w:tcPr>
          <w:p w14:paraId="3BE9832F" w14:textId="77777777" w:rsidR="00E6530E" w:rsidRPr="00E6530E" w:rsidRDefault="00E6530E" w:rsidP="00E6530E">
            <w:pPr>
              <w:ind w:left="42"/>
              <w:rPr>
                <w:rFonts w:asciiTheme="minorHAnsi" w:hAnsiTheme="minorHAnsi" w:cstheme="minorHAnsi"/>
                <w:b/>
                <w:bCs/>
                <w:sz w:val="22"/>
              </w:rPr>
            </w:pPr>
            <w:r w:rsidRPr="00E6530E">
              <w:rPr>
                <w:rFonts w:asciiTheme="minorHAnsi" w:hAnsiTheme="minorHAnsi" w:cstheme="minorHAnsi"/>
                <w:b/>
                <w:bCs/>
                <w:sz w:val="22"/>
              </w:rPr>
              <w:t>BENEFITS:</w:t>
            </w:r>
          </w:p>
        </w:tc>
        <w:tc>
          <w:tcPr>
            <w:tcW w:w="6235" w:type="dxa"/>
            <w:gridSpan w:val="2"/>
            <w:hideMark/>
          </w:tcPr>
          <w:p w14:paraId="085A7074" w14:textId="23844096" w:rsidR="00E6530E" w:rsidRPr="00E6530E" w:rsidRDefault="00E6530E" w:rsidP="00E6530E">
            <w:pPr>
              <w:ind w:left="42"/>
              <w:rPr>
                <w:rFonts w:asciiTheme="minorHAnsi" w:hAnsiTheme="minorHAnsi" w:cstheme="minorHAnsi"/>
                <w:sz w:val="22"/>
              </w:rPr>
            </w:pPr>
            <w:r w:rsidRPr="00E6530E">
              <w:rPr>
                <w:rFonts w:asciiTheme="minorHAnsi" w:hAnsiTheme="minorHAnsi" w:cstheme="minorHAnsi"/>
                <w:sz w:val="22"/>
              </w:rPr>
              <w:t xml:space="preserve">Local Government Pension Scheme; free parking; continuous service from other public sector organisations </w:t>
            </w:r>
          </w:p>
        </w:tc>
      </w:tr>
      <w:tr w:rsidR="00E6530E" w:rsidRPr="00E6530E" w14:paraId="462DE748" w14:textId="77777777" w:rsidTr="00B8693E">
        <w:trPr>
          <w:trHeight w:val="415"/>
        </w:trPr>
        <w:tc>
          <w:tcPr>
            <w:tcW w:w="3971" w:type="dxa"/>
            <w:gridSpan w:val="2"/>
            <w:hideMark/>
          </w:tcPr>
          <w:p w14:paraId="4FDC5054" w14:textId="77777777" w:rsidR="00E6530E" w:rsidRPr="00E6530E" w:rsidRDefault="00E6530E" w:rsidP="00E6530E">
            <w:pPr>
              <w:ind w:left="42"/>
              <w:rPr>
                <w:rFonts w:asciiTheme="minorHAnsi" w:hAnsiTheme="minorHAnsi" w:cstheme="minorHAnsi"/>
                <w:sz w:val="22"/>
              </w:rPr>
            </w:pPr>
            <w:r w:rsidRPr="00E6530E">
              <w:rPr>
                <w:rFonts w:asciiTheme="minorHAnsi" w:hAnsiTheme="minorHAnsi" w:cstheme="minorHAnsi"/>
                <w:b/>
                <w:sz w:val="22"/>
              </w:rPr>
              <w:t xml:space="preserve">LOCATION: </w:t>
            </w:r>
          </w:p>
        </w:tc>
        <w:tc>
          <w:tcPr>
            <w:tcW w:w="6235" w:type="dxa"/>
            <w:gridSpan w:val="2"/>
            <w:hideMark/>
          </w:tcPr>
          <w:p w14:paraId="52028825" w14:textId="271E1B89" w:rsidR="00E6530E" w:rsidRPr="00E6530E" w:rsidRDefault="00E6530E" w:rsidP="00E6530E">
            <w:pPr>
              <w:ind w:left="42"/>
              <w:rPr>
                <w:rFonts w:asciiTheme="minorHAnsi" w:hAnsiTheme="minorHAnsi" w:cstheme="minorHAnsi"/>
                <w:sz w:val="22"/>
              </w:rPr>
            </w:pPr>
            <w:r w:rsidRPr="00E6530E">
              <w:rPr>
                <w:rFonts w:asciiTheme="minorHAnsi" w:hAnsiTheme="minorHAnsi" w:cstheme="minorHAnsi"/>
                <w:sz w:val="22"/>
              </w:rPr>
              <w:t>The post will</w:t>
            </w:r>
            <w:r w:rsidR="00FA7F6D">
              <w:rPr>
                <w:rFonts w:asciiTheme="minorHAnsi" w:hAnsiTheme="minorHAnsi" w:cstheme="minorHAnsi"/>
                <w:sz w:val="22"/>
              </w:rPr>
              <w:t xml:space="preserve"> be based at the </w:t>
            </w:r>
            <w:r w:rsidR="00463532">
              <w:rPr>
                <w:rFonts w:asciiTheme="minorHAnsi" w:hAnsiTheme="minorHAnsi" w:cstheme="minorHAnsi"/>
                <w:sz w:val="22"/>
              </w:rPr>
              <w:t xml:space="preserve">Romero Trust offices but </w:t>
            </w:r>
            <w:r w:rsidRPr="00E6530E">
              <w:rPr>
                <w:rFonts w:asciiTheme="minorHAnsi" w:hAnsiTheme="minorHAnsi" w:cstheme="minorHAnsi"/>
                <w:sz w:val="22"/>
              </w:rPr>
              <w:t>travel between academies and the Trust head office</w:t>
            </w:r>
            <w:r w:rsidR="00463532">
              <w:rPr>
                <w:rFonts w:asciiTheme="minorHAnsi" w:hAnsiTheme="minorHAnsi" w:cstheme="minorHAnsi"/>
                <w:sz w:val="22"/>
              </w:rPr>
              <w:t xml:space="preserve"> will be required as necessary</w:t>
            </w:r>
            <w:r w:rsidR="000104F0">
              <w:rPr>
                <w:rFonts w:asciiTheme="minorHAnsi" w:hAnsiTheme="minorHAnsi" w:cstheme="minorHAnsi"/>
                <w:sz w:val="22"/>
              </w:rPr>
              <w:t>.</w:t>
            </w:r>
          </w:p>
        </w:tc>
      </w:tr>
      <w:tr w:rsidR="00E6530E" w:rsidRPr="00E6530E" w14:paraId="083B345F" w14:textId="77777777" w:rsidTr="00B8693E">
        <w:trPr>
          <w:trHeight w:val="407"/>
        </w:trPr>
        <w:tc>
          <w:tcPr>
            <w:tcW w:w="3971" w:type="dxa"/>
            <w:gridSpan w:val="2"/>
            <w:hideMark/>
          </w:tcPr>
          <w:p w14:paraId="6A0E87F3" w14:textId="77777777" w:rsidR="00E6530E" w:rsidRPr="00E6530E" w:rsidRDefault="00E6530E" w:rsidP="00E6530E">
            <w:pPr>
              <w:ind w:left="42"/>
              <w:rPr>
                <w:rFonts w:asciiTheme="minorHAnsi" w:hAnsiTheme="minorHAnsi" w:cstheme="minorHAnsi"/>
                <w:sz w:val="22"/>
              </w:rPr>
            </w:pPr>
            <w:r w:rsidRPr="00E6530E">
              <w:rPr>
                <w:rFonts w:asciiTheme="minorHAnsi" w:hAnsiTheme="minorHAnsi" w:cstheme="minorHAnsi"/>
                <w:b/>
                <w:bCs/>
                <w:sz w:val="22"/>
              </w:rPr>
              <w:t xml:space="preserve">RESPONSIBLE TO: </w:t>
            </w:r>
          </w:p>
        </w:tc>
        <w:tc>
          <w:tcPr>
            <w:tcW w:w="6235" w:type="dxa"/>
            <w:gridSpan w:val="2"/>
            <w:hideMark/>
          </w:tcPr>
          <w:p w14:paraId="4A826A77" w14:textId="0B29C11E" w:rsidR="00E6530E" w:rsidRPr="00E6530E" w:rsidRDefault="006E3D7D" w:rsidP="00E6530E">
            <w:pPr>
              <w:ind w:left="42"/>
              <w:rPr>
                <w:rFonts w:asciiTheme="minorHAnsi" w:hAnsiTheme="minorHAnsi" w:cstheme="minorHAnsi"/>
                <w:sz w:val="22"/>
              </w:rPr>
            </w:pPr>
            <w:r>
              <w:rPr>
                <w:rFonts w:asciiTheme="minorHAnsi" w:hAnsiTheme="minorHAnsi" w:cstheme="minorHAnsi"/>
                <w:sz w:val="22"/>
              </w:rPr>
              <w:t>C</w:t>
            </w:r>
            <w:r w:rsidR="00822D55">
              <w:rPr>
                <w:rFonts w:asciiTheme="minorHAnsi" w:hAnsiTheme="minorHAnsi" w:cstheme="minorHAnsi"/>
                <w:sz w:val="22"/>
              </w:rPr>
              <w:t>F</w:t>
            </w:r>
            <w:r>
              <w:rPr>
                <w:rFonts w:asciiTheme="minorHAnsi" w:hAnsiTheme="minorHAnsi" w:cstheme="minorHAnsi"/>
                <w:sz w:val="22"/>
              </w:rPr>
              <w:t>O</w:t>
            </w:r>
          </w:p>
        </w:tc>
      </w:tr>
      <w:tr w:rsidR="00E6530E" w:rsidRPr="00E6530E" w14:paraId="189F09E0" w14:textId="77777777" w:rsidTr="00B8693E">
        <w:trPr>
          <w:trHeight w:val="413"/>
        </w:trPr>
        <w:tc>
          <w:tcPr>
            <w:tcW w:w="3971" w:type="dxa"/>
            <w:gridSpan w:val="2"/>
            <w:hideMark/>
          </w:tcPr>
          <w:p w14:paraId="6254CB85" w14:textId="77777777" w:rsidR="00E6530E" w:rsidRPr="00E6530E" w:rsidRDefault="00E6530E" w:rsidP="00E6530E">
            <w:pPr>
              <w:ind w:left="42"/>
              <w:rPr>
                <w:rFonts w:asciiTheme="minorHAnsi" w:hAnsiTheme="minorHAnsi" w:cstheme="minorHAnsi"/>
                <w:sz w:val="22"/>
              </w:rPr>
            </w:pPr>
            <w:r w:rsidRPr="00E6530E">
              <w:rPr>
                <w:rFonts w:asciiTheme="minorHAnsi" w:hAnsiTheme="minorHAnsi" w:cstheme="minorHAnsi"/>
                <w:b/>
                <w:sz w:val="22"/>
              </w:rPr>
              <w:t xml:space="preserve">STAFF RESPONSIBLE FOR: </w:t>
            </w:r>
          </w:p>
        </w:tc>
        <w:tc>
          <w:tcPr>
            <w:tcW w:w="6235" w:type="dxa"/>
            <w:gridSpan w:val="2"/>
            <w:hideMark/>
          </w:tcPr>
          <w:p w14:paraId="6A109132" w14:textId="791C0668" w:rsidR="00E6530E" w:rsidRPr="00E6530E" w:rsidRDefault="000104F0" w:rsidP="00E6530E">
            <w:pPr>
              <w:ind w:left="42"/>
              <w:rPr>
                <w:rFonts w:asciiTheme="minorHAnsi" w:hAnsiTheme="minorHAnsi" w:cstheme="minorHAnsi"/>
                <w:sz w:val="22"/>
              </w:rPr>
            </w:pPr>
            <w:r>
              <w:rPr>
                <w:rFonts w:asciiTheme="minorHAnsi" w:hAnsiTheme="minorHAnsi" w:cstheme="minorHAnsi"/>
                <w:sz w:val="22"/>
              </w:rPr>
              <w:t>None</w:t>
            </w:r>
            <w:r w:rsidR="00E6530E" w:rsidRPr="00E6530E">
              <w:rPr>
                <w:rFonts w:asciiTheme="minorHAnsi" w:hAnsiTheme="minorHAnsi" w:cstheme="minorHAnsi"/>
                <w:sz w:val="22"/>
              </w:rPr>
              <w:t xml:space="preserve"> </w:t>
            </w:r>
          </w:p>
        </w:tc>
      </w:tr>
      <w:tr w:rsidR="00E6530E" w:rsidRPr="00E6530E" w14:paraId="6D351F61" w14:textId="77777777" w:rsidTr="00B8693E">
        <w:trPr>
          <w:trHeight w:val="456"/>
        </w:trPr>
        <w:tc>
          <w:tcPr>
            <w:tcW w:w="10206" w:type="dxa"/>
            <w:gridSpan w:val="4"/>
            <w:vAlign w:val="center"/>
            <w:hideMark/>
          </w:tcPr>
          <w:p w14:paraId="284AA0A1" w14:textId="77777777" w:rsidR="00E6530E" w:rsidRPr="00034871" w:rsidRDefault="00E6530E" w:rsidP="00E6530E">
            <w:pPr>
              <w:ind w:left="42"/>
              <w:rPr>
                <w:rFonts w:asciiTheme="minorHAnsi" w:hAnsiTheme="minorHAnsi" w:cstheme="minorHAnsi"/>
                <w:b/>
                <w:bCs/>
                <w:sz w:val="22"/>
              </w:rPr>
            </w:pPr>
            <w:r w:rsidRPr="00034871">
              <w:rPr>
                <w:rFonts w:asciiTheme="minorHAnsi" w:hAnsiTheme="minorHAnsi" w:cstheme="minorHAnsi"/>
                <w:b/>
                <w:bCs/>
                <w:sz w:val="22"/>
              </w:rPr>
              <w:t>JOB PURPOSE:</w:t>
            </w:r>
          </w:p>
          <w:p w14:paraId="79E54FD9" w14:textId="41EB4C0A" w:rsidR="00C00EFC" w:rsidRPr="00034871" w:rsidRDefault="00C00EFC" w:rsidP="00C00EFC">
            <w:pPr>
              <w:rPr>
                <w:rFonts w:asciiTheme="minorHAnsi" w:hAnsiTheme="minorHAnsi" w:cstheme="minorHAnsi"/>
                <w:sz w:val="22"/>
              </w:rPr>
            </w:pPr>
            <w:r w:rsidRPr="00034871">
              <w:rPr>
                <w:rFonts w:asciiTheme="minorHAnsi" w:hAnsiTheme="minorHAnsi" w:cstheme="minorHAnsi"/>
                <w:sz w:val="22"/>
              </w:rPr>
              <w:t xml:space="preserve">To support and assist the </w:t>
            </w:r>
            <w:r w:rsidR="00034871">
              <w:rPr>
                <w:rFonts w:asciiTheme="minorHAnsi" w:hAnsiTheme="minorHAnsi" w:cstheme="minorHAnsi"/>
                <w:sz w:val="22"/>
              </w:rPr>
              <w:t>Chief Finance Officer</w:t>
            </w:r>
            <w:r w:rsidRPr="00034871">
              <w:rPr>
                <w:rFonts w:asciiTheme="minorHAnsi" w:hAnsiTheme="minorHAnsi" w:cstheme="minorHAnsi"/>
                <w:sz w:val="22"/>
              </w:rPr>
              <w:t xml:space="preserve"> providing a responsive and professional </w:t>
            </w:r>
            <w:r w:rsidR="00034871">
              <w:rPr>
                <w:rFonts w:asciiTheme="minorHAnsi" w:hAnsiTheme="minorHAnsi" w:cstheme="minorHAnsi"/>
                <w:sz w:val="22"/>
              </w:rPr>
              <w:t>Finance</w:t>
            </w:r>
            <w:r w:rsidRPr="00034871">
              <w:rPr>
                <w:rFonts w:asciiTheme="minorHAnsi" w:hAnsiTheme="minorHAnsi" w:cstheme="minorHAnsi"/>
                <w:sz w:val="22"/>
              </w:rPr>
              <w:t xml:space="preserve"> service to our family of schools within the Trust. To ensure our Multi-Academy Trust (MAT) </w:t>
            </w:r>
            <w:proofErr w:type="gramStart"/>
            <w:r w:rsidRPr="00034871">
              <w:rPr>
                <w:rFonts w:asciiTheme="minorHAnsi" w:hAnsiTheme="minorHAnsi" w:cstheme="minorHAnsi"/>
                <w:sz w:val="22"/>
              </w:rPr>
              <w:t>remains compliant at all times</w:t>
            </w:r>
            <w:proofErr w:type="gramEnd"/>
            <w:r w:rsidRPr="00034871">
              <w:rPr>
                <w:rFonts w:asciiTheme="minorHAnsi" w:hAnsiTheme="minorHAnsi" w:cstheme="minorHAnsi"/>
                <w:sz w:val="22"/>
              </w:rPr>
              <w:t xml:space="preserve"> with </w:t>
            </w:r>
            <w:r w:rsidR="00034871">
              <w:rPr>
                <w:rFonts w:asciiTheme="minorHAnsi" w:hAnsiTheme="minorHAnsi" w:cstheme="minorHAnsi"/>
                <w:sz w:val="22"/>
              </w:rPr>
              <w:t>the various financial regulations applicable to Academy accounting</w:t>
            </w:r>
            <w:r w:rsidRPr="00034871">
              <w:rPr>
                <w:rFonts w:asciiTheme="minorHAnsi" w:hAnsiTheme="minorHAnsi" w:cstheme="minorHAnsi"/>
                <w:sz w:val="22"/>
              </w:rPr>
              <w:t>.</w:t>
            </w:r>
          </w:p>
        </w:tc>
      </w:tr>
      <w:tr w:rsidR="00E6530E" w:rsidRPr="00E6530E" w14:paraId="223ADABB" w14:textId="77777777" w:rsidTr="00B8693E">
        <w:trPr>
          <w:trHeight w:val="283"/>
        </w:trPr>
        <w:tc>
          <w:tcPr>
            <w:tcW w:w="10206" w:type="dxa"/>
            <w:gridSpan w:val="4"/>
            <w:shd w:val="clear" w:color="auto" w:fill="660066"/>
            <w:hideMark/>
          </w:tcPr>
          <w:p w14:paraId="2A01CDA4" w14:textId="77777777" w:rsidR="00E6530E" w:rsidRPr="00E6530E" w:rsidRDefault="00E6530E" w:rsidP="00E6530E">
            <w:pPr>
              <w:ind w:left="42"/>
              <w:rPr>
                <w:rFonts w:asciiTheme="minorHAnsi" w:hAnsiTheme="minorHAnsi" w:cstheme="minorHAnsi"/>
                <w:b/>
                <w:bCs/>
                <w:sz w:val="22"/>
              </w:rPr>
            </w:pPr>
            <w:r w:rsidRPr="00E6530E">
              <w:rPr>
                <w:rFonts w:asciiTheme="minorHAnsi" w:hAnsiTheme="minorHAnsi" w:cstheme="minorHAnsi"/>
                <w:b/>
                <w:bCs/>
                <w:color w:val="FFFFFF" w:themeColor="background1"/>
                <w:sz w:val="22"/>
              </w:rPr>
              <w:t>Main duties and responsibilities</w:t>
            </w:r>
          </w:p>
        </w:tc>
      </w:tr>
      <w:tr w:rsidR="006E3D7D" w:rsidRPr="00E6530E" w14:paraId="5CF0EF63" w14:textId="77777777" w:rsidTr="00B8693E">
        <w:trPr>
          <w:trHeight w:val="1025"/>
        </w:trPr>
        <w:tc>
          <w:tcPr>
            <w:tcW w:w="10206" w:type="dxa"/>
            <w:gridSpan w:val="4"/>
          </w:tcPr>
          <w:p w14:paraId="489B9BD1" w14:textId="77777777" w:rsidR="006E3D7D" w:rsidRDefault="006E3D7D" w:rsidP="006E3D7D">
            <w:pPr>
              <w:jc w:val="both"/>
              <w:rPr>
                <w:rFonts w:cstheme="minorHAnsi"/>
                <w:b/>
              </w:rPr>
            </w:pPr>
            <w:r w:rsidRPr="009763E6">
              <w:rPr>
                <w:rFonts w:cstheme="minorHAnsi"/>
                <w:b/>
              </w:rPr>
              <w:t xml:space="preserve">Main Responsibilities </w:t>
            </w:r>
          </w:p>
          <w:p w14:paraId="14B56DF4" w14:textId="77777777" w:rsidR="006E3D7D" w:rsidRPr="009763E6" w:rsidRDefault="006E3D7D" w:rsidP="006E3D7D">
            <w:pPr>
              <w:pStyle w:val="ListParagraph"/>
              <w:numPr>
                <w:ilvl w:val="0"/>
                <w:numId w:val="34"/>
              </w:numPr>
              <w:rPr>
                <w:rFonts w:asciiTheme="minorHAnsi" w:eastAsia="Arial" w:hAnsiTheme="minorHAnsi" w:cstheme="minorHAnsi"/>
              </w:rPr>
            </w:pPr>
            <w:r w:rsidRPr="009763E6">
              <w:rPr>
                <w:rFonts w:asciiTheme="minorHAnsi" w:eastAsia="Arial" w:hAnsiTheme="minorHAnsi" w:cstheme="minorHAnsi"/>
              </w:rPr>
              <w:t>To ensure all school business managers comply with all internal and external financial regulations.</w:t>
            </w:r>
          </w:p>
          <w:p w14:paraId="5727E976" w14:textId="77777777" w:rsidR="006E3D7D" w:rsidRPr="009763E6" w:rsidRDefault="006E3D7D" w:rsidP="006E3D7D">
            <w:pPr>
              <w:pStyle w:val="ListParagraph"/>
              <w:numPr>
                <w:ilvl w:val="0"/>
                <w:numId w:val="34"/>
              </w:numPr>
              <w:rPr>
                <w:rFonts w:asciiTheme="minorHAnsi" w:eastAsia="Arial" w:hAnsiTheme="minorHAnsi" w:cstheme="minorHAnsi"/>
              </w:rPr>
            </w:pPr>
            <w:r w:rsidRPr="009763E6">
              <w:rPr>
                <w:rFonts w:asciiTheme="minorHAnsi" w:eastAsia="Arial" w:hAnsiTheme="minorHAnsi" w:cstheme="minorHAnsi"/>
              </w:rPr>
              <w:t>Production of budgets and medium-term forecasts.</w:t>
            </w:r>
          </w:p>
          <w:p w14:paraId="31342EC2" w14:textId="77777777" w:rsidR="006E3D7D" w:rsidRPr="009763E6" w:rsidRDefault="006E3D7D" w:rsidP="006E3D7D">
            <w:pPr>
              <w:pStyle w:val="ListParagraph"/>
              <w:numPr>
                <w:ilvl w:val="0"/>
                <w:numId w:val="34"/>
              </w:numPr>
              <w:rPr>
                <w:rFonts w:asciiTheme="minorHAnsi" w:eastAsia="Arial" w:hAnsiTheme="minorHAnsi" w:cstheme="minorHAnsi"/>
              </w:rPr>
            </w:pPr>
            <w:r w:rsidRPr="009763E6">
              <w:rPr>
                <w:rFonts w:asciiTheme="minorHAnsi" w:eastAsia="Arial" w:hAnsiTheme="minorHAnsi" w:cstheme="minorHAnsi"/>
              </w:rPr>
              <w:t>Contribute to the development of common financial systems across the Trust.</w:t>
            </w:r>
          </w:p>
          <w:p w14:paraId="39F2889E" w14:textId="77777777" w:rsidR="006E3D7D" w:rsidRPr="009763E6" w:rsidRDefault="006E3D7D" w:rsidP="006E3D7D">
            <w:pPr>
              <w:pStyle w:val="ListParagraph"/>
              <w:numPr>
                <w:ilvl w:val="0"/>
                <w:numId w:val="34"/>
              </w:numPr>
              <w:rPr>
                <w:rFonts w:asciiTheme="minorHAnsi" w:eastAsia="Arial" w:hAnsiTheme="minorHAnsi" w:cstheme="minorHAnsi"/>
              </w:rPr>
            </w:pPr>
            <w:r w:rsidRPr="009763E6">
              <w:rPr>
                <w:rFonts w:asciiTheme="minorHAnsi" w:eastAsia="Arial" w:hAnsiTheme="minorHAnsi" w:cstheme="minorHAnsi"/>
              </w:rPr>
              <w:t>Support the Chief Financial Officer in providing a high-quality service to support the Trust’s vision and make a positive impact on pupils, staff and the community.</w:t>
            </w:r>
          </w:p>
          <w:p w14:paraId="286FDB75" w14:textId="77777777" w:rsidR="006E3D7D" w:rsidRPr="009763E6" w:rsidRDefault="006E3D7D" w:rsidP="006E3D7D">
            <w:pPr>
              <w:pStyle w:val="ListParagraph"/>
              <w:numPr>
                <w:ilvl w:val="0"/>
                <w:numId w:val="34"/>
              </w:numPr>
              <w:rPr>
                <w:rFonts w:asciiTheme="minorHAnsi" w:eastAsia="Arial" w:hAnsiTheme="minorHAnsi" w:cstheme="minorHAnsi"/>
              </w:rPr>
            </w:pPr>
            <w:r w:rsidRPr="009763E6">
              <w:rPr>
                <w:rFonts w:asciiTheme="minorHAnsi" w:eastAsia="Arial" w:hAnsiTheme="minorHAnsi" w:cstheme="minorHAnsi"/>
              </w:rPr>
              <w:t>Line management, training and development of finance staff.</w:t>
            </w:r>
          </w:p>
          <w:p w14:paraId="6642EAF9" w14:textId="77777777" w:rsidR="006E3D7D" w:rsidRPr="009763E6" w:rsidRDefault="006E3D7D" w:rsidP="006E3D7D">
            <w:pPr>
              <w:pStyle w:val="ListParagraph"/>
              <w:numPr>
                <w:ilvl w:val="0"/>
                <w:numId w:val="34"/>
              </w:numPr>
              <w:rPr>
                <w:rFonts w:asciiTheme="minorHAnsi" w:eastAsia="Arial" w:hAnsiTheme="minorHAnsi" w:cstheme="minorHAnsi"/>
              </w:rPr>
            </w:pPr>
            <w:r w:rsidRPr="009763E6">
              <w:rPr>
                <w:rFonts w:asciiTheme="minorHAnsi" w:eastAsia="Arial" w:hAnsiTheme="minorHAnsi" w:cstheme="minorHAnsi"/>
              </w:rPr>
              <w:t>To work proactively and effectively with budget holders, managers, operational, finance and other staff within the schools across the Trust.</w:t>
            </w:r>
          </w:p>
          <w:p w14:paraId="303D39A2" w14:textId="77777777" w:rsidR="006E3D7D" w:rsidRDefault="006E3D7D" w:rsidP="006E3D7D">
            <w:pPr>
              <w:pStyle w:val="ListParagraph"/>
              <w:numPr>
                <w:ilvl w:val="0"/>
                <w:numId w:val="34"/>
              </w:numPr>
              <w:rPr>
                <w:rFonts w:asciiTheme="minorHAnsi" w:eastAsia="Arial" w:hAnsiTheme="minorHAnsi" w:cstheme="minorHAnsi"/>
              </w:rPr>
            </w:pPr>
            <w:r w:rsidRPr="009763E6">
              <w:rPr>
                <w:rFonts w:asciiTheme="minorHAnsi" w:eastAsia="Arial" w:hAnsiTheme="minorHAnsi" w:cstheme="minorHAnsi"/>
              </w:rPr>
              <w:t>Ensuring academy leaders and School Business Managers have the financial information necessary to ensure best value in meeting the objectives of the Trust.</w:t>
            </w:r>
          </w:p>
          <w:p w14:paraId="37D8DA43" w14:textId="77777777" w:rsidR="006E3D7D" w:rsidRPr="00435A1C" w:rsidRDefault="006E3D7D" w:rsidP="006E3D7D">
            <w:pPr>
              <w:pStyle w:val="ListParagraph"/>
              <w:numPr>
                <w:ilvl w:val="0"/>
                <w:numId w:val="34"/>
              </w:numPr>
              <w:rPr>
                <w:rFonts w:asciiTheme="minorHAnsi" w:eastAsia="Arial" w:hAnsiTheme="minorHAnsi" w:cstheme="minorHAnsi"/>
                <w:lang w:eastAsia="en-GB"/>
              </w:rPr>
            </w:pPr>
            <w:r w:rsidRPr="00435A1C">
              <w:rPr>
                <w:rFonts w:eastAsia="Arial" w:cstheme="minorHAnsi"/>
                <w:lang w:eastAsia="en-GB"/>
              </w:rPr>
              <w:t>Producing detailed financial analysis of options to enable the Trust leaders and governance to make the right decisions.</w:t>
            </w:r>
          </w:p>
          <w:p w14:paraId="153A1116" w14:textId="77777777" w:rsidR="006E3D7D" w:rsidRPr="009763E6" w:rsidRDefault="006E3D7D" w:rsidP="006E3D7D">
            <w:pPr>
              <w:pStyle w:val="ListParagraph"/>
              <w:numPr>
                <w:ilvl w:val="0"/>
                <w:numId w:val="35"/>
              </w:numPr>
              <w:rPr>
                <w:rFonts w:asciiTheme="minorHAnsi" w:hAnsiTheme="minorHAnsi" w:cstheme="minorHAnsi"/>
              </w:rPr>
            </w:pPr>
            <w:r w:rsidRPr="009763E6">
              <w:rPr>
                <w:rFonts w:asciiTheme="minorHAnsi" w:hAnsiTheme="minorHAnsi" w:cstheme="minorHAnsi"/>
              </w:rPr>
              <w:t>Line management of finance staff and primary School Business Managers in relation to their finance function.</w:t>
            </w:r>
          </w:p>
          <w:p w14:paraId="6FAE3D2D" w14:textId="77777777" w:rsidR="006E3D7D" w:rsidRPr="009763E6" w:rsidRDefault="006E3D7D" w:rsidP="006E3D7D">
            <w:pPr>
              <w:pStyle w:val="ListParagraph"/>
              <w:numPr>
                <w:ilvl w:val="0"/>
                <w:numId w:val="35"/>
              </w:numPr>
              <w:rPr>
                <w:rFonts w:asciiTheme="minorHAnsi" w:hAnsiTheme="minorHAnsi" w:cstheme="minorHAnsi"/>
              </w:rPr>
            </w:pPr>
            <w:r w:rsidRPr="009763E6">
              <w:rPr>
                <w:rFonts w:asciiTheme="minorHAnsi" w:hAnsiTheme="minorHAnsi" w:cstheme="minorHAnsi"/>
              </w:rPr>
              <w:t>Preparation of budgets and three-year financial forecasts as a part of the Trust’s financial planning process.</w:t>
            </w:r>
          </w:p>
          <w:p w14:paraId="0A6DCC6E" w14:textId="77777777" w:rsidR="006E3D7D" w:rsidRPr="009763E6" w:rsidRDefault="006E3D7D" w:rsidP="006E3D7D">
            <w:pPr>
              <w:pStyle w:val="ListParagraph"/>
              <w:numPr>
                <w:ilvl w:val="0"/>
                <w:numId w:val="35"/>
              </w:numPr>
              <w:rPr>
                <w:rFonts w:asciiTheme="minorHAnsi" w:hAnsiTheme="minorHAnsi" w:cstheme="minorHAnsi"/>
              </w:rPr>
            </w:pPr>
            <w:r w:rsidRPr="009763E6">
              <w:rPr>
                <w:rFonts w:asciiTheme="minorHAnsi" w:hAnsiTheme="minorHAnsi" w:cstheme="minorHAnsi"/>
              </w:rPr>
              <w:t>Preparation of accurate and timely management accounts with variance analysis in forms suitable for Headteachers and the Trust Board.</w:t>
            </w:r>
          </w:p>
          <w:p w14:paraId="31484CC9" w14:textId="77777777" w:rsidR="006E3D7D" w:rsidRPr="009763E6" w:rsidRDefault="006E3D7D" w:rsidP="006E3D7D">
            <w:pPr>
              <w:pStyle w:val="ListParagraph"/>
              <w:numPr>
                <w:ilvl w:val="0"/>
                <w:numId w:val="37"/>
              </w:numPr>
              <w:rPr>
                <w:rFonts w:asciiTheme="minorHAnsi" w:hAnsiTheme="minorHAnsi" w:cstheme="minorHAnsi"/>
              </w:rPr>
            </w:pPr>
            <w:r w:rsidRPr="009763E6">
              <w:rPr>
                <w:rFonts w:asciiTheme="minorHAnsi" w:hAnsiTheme="minorHAnsi" w:cstheme="minorHAnsi"/>
              </w:rPr>
              <w:t>Assistance in completion of statutory and non-statutory financial returns, such as those required by the DfE, ESFA and HMRC.</w:t>
            </w:r>
          </w:p>
          <w:p w14:paraId="3DB69708" w14:textId="77777777" w:rsidR="006E3D7D" w:rsidRPr="009763E6" w:rsidRDefault="006E3D7D" w:rsidP="006E3D7D">
            <w:pPr>
              <w:pStyle w:val="ListParagraph"/>
              <w:numPr>
                <w:ilvl w:val="0"/>
                <w:numId w:val="38"/>
              </w:numPr>
              <w:rPr>
                <w:rFonts w:asciiTheme="minorHAnsi" w:hAnsiTheme="minorHAnsi" w:cstheme="minorHAnsi"/>
              </w:rPr>
            </w:pPr>
            <w:r w:rsidRPr="009763E6">
              <w:rPr>
                <w:rFonts w:asciiTheme="minorHAnsi" w:hAnsiTheme="minorHAnsi" w:cstheme="minorHAnsi"/>
              </w:rPr>
              <w:t xml:space="preserve">Attendance at Trust Audit committee meetings, and at other meetings as requested </w:t>
            </w:r>
            <w:proofErr w:type="spellStart"/>
            <w:r w:rsidRPr="009763E6">
              <w:rPr>
                <w:rFonts w:asciiTheme="minorHAnsi" w:hAnsiTheme="minorHAnsi" w:cstheme="minorHAnsi"/>
              </w:rPr>
              <w:t>eg</w:t>
            </w:r>
            <w:proofErr w:type="spellEnd"/>
            <w:r w:rsidRPr="009763E6">
              <w:rPr>
                <w:rFonts w:asciiTheme="minorHAnsi" w:hAnsiTheme="minorHAnsi" w:cstheme="minorHAnsi"/>
              </w:rPr>
              <w:t xml:space="preserve"> schools’ Local Governing Body meetings.</w:t>
            </w:r>
          </w:p>
          <w:p w14:paraId="20CCE9D8" w14:textId="77777777" w:rsidR="006E3D7D" w:rsidRPr="009763E6" w:rsidRDefault="006E3D7D" w:rsidP="006E3D7D">
            <w:pPr>
              <w:pStyle w:val="ListParagraph"/>
              <w:numPr>
                <w:ilvl w:val="0"/>
                <w:numId w:val="38"/>
              </w:numPr>
              <w:rPr>
                <w:rFonts w:asciiTheme="minorHAnsi" w:hAnsiTheme="minorHAnsi" w:cstheme="minorHAnsi"/>
              </w:rPr>
            </w:pPr>
            <w:r w:rsidRPr="009763E6">
              <w:rPr>
                <w:rFonts w:asciiTheme="minorHAnsi" w:hAnsiTheme="minorHAnsi" w:cstheme="minorHAnsi"/>
              </w:rPr>
              <w:lastRenderedPageBreak/>
              <w:t>Maintenance and improvement of financial policies, procedures and controls, ensuring that these are complied with throughout the Trust.</w:t>
            </w:r>
          </w:p>
          <w:p w14:paraId="7033D86F" w14:textId="77777777" w:rsidR="006E3D7D" w:rsidRPr="009763E6" w:rsidRDefault="006E3D7D" w:rsidP="006E3D7D">
            <w:pPr>
              <w:pStyle w:val="ListParagraph"/>
              <w:numPr>
                <w:ilvl w:val="0"/>
                <w:numId w:val="39"/>
              </w:numPr>
              <w:rPr>
                <w:rFonts w:asciiTheme="minorHAnsi" w:hAnsiTheme="minorHAnsi" w:cstheme="minorHAnsi"/>
              </w:rPr>
            </w:pPr>
            <w:r w:rsidRPr="009763E6">
              <w:rPr>
                <w:rFonts w:asciiTheme="minorHAnsi" w:hAnsiTheme="minorHAnsi" w:cstheme="minorHAnsi"/>
              </w:rPr>
              <w:t>Ensure all actions from Internal / External Audit reports have been implemented.</w:t>
            </w:r>
          </w:p>
          <w:p w14:paraId="100319C8" w14:textId="77777777" w:rsidR="006E3D7D" w:rsidRPr="009763E6" w:rsidRDefault="006E3D7D" w:rsidP="006E3D7D">
            <w:pPr>
              <w:pStyle w:val="ListParagraph"/>
              <w:numPr>
                <w:ilvl w:val="0"/>
                <w:numId w:val="36"/>
              </w:numPr>
              <w:rPr>
                <w:rFonts w:asciiTheme="minorHAnsi" w:hAnsiTheme="minorHAnsi" w:cstheme="minorHAnsi"/>
              </w:rPr>
            </w:pPr>
            <w:r w:rsidRPr="009763E6">
              <w:rPr>
                <w:rFonts w:asciiTheme="minorHAnsi" w:hAnsiTheme="minorHAnsi" w:cstheme="minorHAnsi"/>
              </w:rPr>
              <w:t>To assist with devising and implementing appropriate accounting procedures to monitor and control school expenditure, to assist Trust schools to maximise the use of their resources.</w:t>
            </w:r>
          </w:p>
          <w:p w14:paraId="6200C015" w14:textId="77777777" w:rsidR="006E3D7D" w:rsidRPr="009763E6" w:rsidRDefault="006E3D7D" w:rsidP="006E3D7D">
            <w:pPr>
              <w:pStyle w:val="ListParagraph"/>
              <w:numPr>
                <w:ilvl w:val="0"/>
                <w:numId w:val="36"/>
              </w:numPr>
              <w:rPr>
                <w:rFonts w:asciiTheme="minorHAnsi" w:hAnsiTheme="minorHAnsi" w:cstheme="minorHAnsi"/>
              </w:rPr>
            </w:pPr>
            <w:r w:rsidRPr="009763E6">
              <w:rPr>
                <w:rFonts w:asciiTheme="minorHAnsi" w:hAnsiTheme="minorHAnsi" w:cstheme="minorHAnsi"/>
              </w:rPr>
              <w:t>Take a leading role in the development of financial systems and enhancements.</w:t>
            </w:r>
          </w:p>
          <w:p w14:paraId="51D5C8D5" w14:textId="77777777" w:rsidR="006E3D7D" w:rsidRPr="009763E6" w:rsidRDefault="006E3D7D" w:rsidP="006E3D7D">
            <w:pPr>
              <w:pStyle w:val="ListParagraph"/>
              <w:numPr>
                <w:ilvl w:val="0"/>
                <w:numId w:val="36"/>
              </w:numPr>
              <w:rPr>
                <w:rFonts w:asciiTheme="minorHAnsi" w:hAnsiTheme="minorHAnsi" w:cstheme="minorHAnsi"/>
              </w:rPr>
            </w:pPr>
            <w:r w:rsidRPr="009763E6">
              <w:rPr>
                <w:rFonts w:asciiTheme="minorHAnsi" w:hAnsiTheme="minorHAnsi" w:cstheme="minorHAnsi"/>
              </w:rPr>
              <w:t>Administration and development of Trust financial management systems.</w:t>
            </w:r>
          </w:p>
          <w:p w14:paraId="1186801A" w14:textId="77777777" w:rsidR="006E3D7D" w:rsidRPr="009763E6" w:rsidRDefault="006E3D7D" w:rsidP="006E3D7D">
            <w:pPr>
              <w:pStyle w:val="ListParagraph"/>
              <w:numPr>
                <w:ilvl w:val="0"/>
                <w:numId w:val="36"/>
              </w:numPr>
              <w:rPr>
                <w:rFonts w:asciiTheme="minorHAnsi" w:hAnsiTheme="minorHAnsi" w:cstheme="minorHAnsi"/>
              </w:rPr>
            </w:pPr>
            <w:r w:rsidRPr="009763E6">
              <w:rPr>
                <w:rFonts w:asciiTheme="minorHAnsi" w:hAnsiTheme="minorHAnsi" w:cstheme="minorHAnsi"/>
              </w:rPr>
              <w:t>To liaise with the Trust payroll provider to ensure the monthly payroll operates efficiently and effectively, and to ensure all payroll related reports and returns are produced and submitted accurately and on time.</w:t>
            </w:r>
          </w:p>
          <w:p w14:paraId="6FED2E6C" w14:textId="77777777" w:rsidR="006E3D7D" w:rsidRPr="009763E6" w:rsidRDefault="006E3D7D" w:rsidP="006E3D7D">
            <w:pPr>
              <w:pStyle w:val="ListParagraph"/>
              <w:numPr>
                <w:ilvl w:val="0"/>
                <w:numId w:val="36"/>
              </w:numPr>
              <w:rPr>
                <w:rFonts w:asciiTheme="minorHAnsi" w:hAnsiTheme="minorHAnsi" w:cstheme="minorHAnsi"/>
              </w:rPr>
            </w:pPr>
            <w:r w:rsidRPr="009763E6">
              <w:rPr>
                <w:rFonts w:asciiTheme="minorHAnsi" w:hAnsiTheme="minorHAnsi" w:cstheme="minorHAnsi"/>
              </w:rPr>
              <w:t>Provision of advice and guidance to Headteachers on pay forecasts and the impact on school budgets of changes in staffing plans.</w:t>
            </w:r>
          </w:p>
          <w:p w14:paraId="791AE249" w14:textId="77777777" w:rsidR="006E3D7D" w:rsidRPr="009763E6" w:rsidRDefault="006E3D7D" w:rsidP="006E3D7D">
            <w:pPr>
              <w:pStyle w:val="ListParagraph"/>
              <w:numPr>
                <w:ilvl w:val="0"/>
                <w:numId w:val="36"/>
              </w:numPr>
              <w:rPr>
                <w:rFonts w:asciiTheme="minorHAnsi" w:hAnsiTheme="minorHAnsi" w:cstheme="minorHAnsi"/>
              </w:rPr>
            </w:pPr>
            <w:r w:rsidRPr="009763E6">
              <w:rPr>
                <w:rFonts w:asciiTheme="minorHAnsi" w:hAnsiTheme="minorHAnsi" w:cstheme="minorHAnsi"/>
              </w:rPr>
              <w:t>To ensure all purchases follow appropriate competitive tendering/quotes as laid down in the Trust Finance Manual.</w:t>
            </w:r>
          </w:p>
          <w:p w14:paraId="176810DE" w14:textId="77777777" w:rsidR="006E3D7D" w:rsidRPr="009763E6" w:rsidRDefault="006E3D7D" w:rsidP="006E3D7D">
            <w:pPr>
              <w:pStyle w:val="ListParagraph"/>
              <w:numPr>
                <w:ilvl w:val="0"/>
                <w:numId w:val="36"/>
              </w:numPr>
              <w:rPr>
                <w:rFonts w:asciiTheme="minorHAnsi" w:hAnsiTheme="minorHAnsi" w:cstheme="minorHAnsi"/>
              </w:rPr>
            </w:pPr>
            <w:r w:rsidRPr="009763E6">
              <w:rPr>
                <w:rFonts w:asciiTheme="minorHAnsi" w:hAnsiTheme="minorHAnsi" w:cstheme="minorHAnsi"/>
              </w:rPr>
              <w:t>To ensure accurate financial accounting records are maintained that meet both financial management and financial accounting requirements, including control and maintenance of the Trust chart of accounts.</w:t>
            </w:r>
          </w:p>
          <w:p w14:paraId="0E5BE25A" w14:textId="77777777" w:rsidR="006E3D7D" w:rsidRPr="009763E6" w:rsidRDefault="006E3D7D" w:rsidP="006E3D7D">
            <w:pPr>
              <w:pStyle w:val="ListParagraph"/>
              <w:numPr>
                <w:ilvl w:val="0"/>
                <w:numId w:val="36"/>
              </w:numPr>
              <w:rPr>
                <w:rFonts w:asciiTheme="minorHAnsi" w:hAnsiTheme="minorHAnsi" w:cstheme="minorHAnsi"/>
              </w:rPr>
            </w:pPr>
            <w:r w:rsidRPr="009763E6">
              <w:rPr>
                <w:rFonts w:asciiTheme="minorHAnsi" w:hAnsiTheme="minorHAnsi" w:cstheme="minorHAnsi"/>
              </w:rPr>
              <w:t>To ensure regular and timely reconciliation of all balance sheet control accounts.</w:t>
            </w:r>
          </w:p>
          <w:p w14:paraId="76075808" w14:textId="77777777" w:rsidR="006E3D7D" w:rsidRPr="009763E6" w:rsidRDefault="006E3D7D" w:rsidP="006E3D7D">
            <w:pPr>
              <w:pStyle w:val="ListParagraph"/>
              <w:numPr>
                <w:ilvl w:val="0"/>
                <w:numId w:val="36"/>
              </w:numPr>
              <w:rPr>
                <w:rFonts w:asciiTheme="minorHAnsi" w:hAnsiTheme="minorHAnsi" w:cstheme="minorHAnsi"/>
              </w:rPr>
            </w:pPr>
            <w:r w:rsidRPr="009763E6">
              <w:rPr>
                <w:rFonts w:asciiTheme="minorHAnsi" w:hAnsiTheme="minorHAnsi" w:cstheme="minorHAnsi"/>
              </w:rPr>
              <w:t>To liaise with external and internal auditors as appropriate and oversee implementation of any agreed recommendations.</w:t>
            </w:r>
          </w:p>
          <w:p w14:paraId="12C913BC" w14:textId="77777777" w:rsidR="006E3D7D" w:rsidRPr="009763E6" w:rsidRDefault="006E3D7D" w:rsidP="006E3D7D">
            <w:pPr>
              <w:pStyle w:val="ListParagraph"/>
              <w:numPr>
                <w:ilvl w:val="0"/>
                <w:numId w:val="36"/>
              </w:numPr>
              <w:rPr>
                <w:rFonts w:asciiTheme="minorHAnsi" w:hAnsiTheme="minorHAnsi" w:cstheme="minorHAnsi"/>
              </w:rPr>
            </w:pPr>
            <w:r w:rsidRPr="009763E6">
              <w:rPr>
                <w:rFonts w:asciiTheme="minorHAnsi" w:hAnsiTheme="minorHAnsi" w:cstheme="minorHAnsi"/>
              </w:rPr>
              <w:t xml:space="preserve">To lead and develop the School Business Managers and finance staff, including training and weekly team and monthly 1:1 </w:t>
            </w:r>
            <w:proofErr w:type="gramStart"/>
            <w:r w:rsidRPr="009763E6">
              <w:rPr>
                <w:rFonts w:asciiTheme="minorHAnsi" w:hAnsiTheme="minorHAnsi" w:cstheme="minorHAnsi"/>
              </w:rPr>
              <w:t>meetings</w:t>
            </w:r>
            <w:proofErr w:type="gramEnd"/>
            <w:r w:rsidRPr="009763E6">
              <w:rPr>
                <w:rFonts w:asciiTheme="minorHAnsi" w:hAnsiTheme="minorHAnsi" w:cstheme="minorHAnsi"/>
              </w:rPr>
              <w:t>.</w:t>
            </w:r>
          </w:p>
          <w:p w14:paraId="4706CB45" w14:textId="77777777" w:rsidR="006E3D7D" w:rsidRPr="009763E6" w:rsidRDefault="006E3D7D" w:rsidP="006E3D7D">
            <w:pPr>
              <w:pStyle w:val="ListParagraph"/>
              <w:numPr>
                <w:ilvl w:val="0"/>
                <w:numId w:val="36"/>
              </w:numPr>
              <w:rPr>
                <w:rFonts w:asciiTheme="minorHAnsi" w:hAnsiTheme="minorHAnsi" w:cstheme="minorHAnsi"/>
              </w:rPr>
            </w:pPr>
            <w:r w:rsidRPr="009763E6">
              <w:rPr>
                <w:rFonts w:asciiTheme="minorHAnsi" w:hAnsiTheme="minorHAnsi" w:cstheme="minorHAnsi"/>
              </w:rPr>
              <w:t>To monitor cash flow in each school and raise awareness if spending needs to be controlled to remain within cash limits.</w:t>
            </w:r>
          </w:p>
          <w:p w14:paraId="01B79EE7" w14:textId="77777777" w:rsidR="006E3D7D" w:rsidRPr="00822D55" w:rsidRDefault="006E3D7D" w:rsidP="00822D55">
            <w:pPr>
              <w:rPr>
                <w:rFonts w:asciiTheme="minorHAnsi" w:hAnsiTheme="minorHAnsi" w:cstheme="minorHAnsi"/>
              </w:rPr>
            </w:pPr>
          </w:p>
          <w:p w14:paraId="712710B1" w14:textId="77777777" w:rsidR="006E3D7D" w:rsidRPr="009763E6" w:rsidRDefault="006E3D7D" w:rsidP="006E3D7D">
            <w:pPr>
              <w:rPr>
                <w:rFonts w:cstheme="minorHAnsi"/>
                <w:b/>
              </w:rPr>
            </w:pPr>
            <w:r w:rsidRPr="009763E6">
              <w:rPr>
                <w:rFonts w:cstheme="minorHAnsi"/>
                <w:b/>
              </w:rPr>
              <w:t>Additional Responsibilities</w:t>
            </w:r>
          </w:p>
          <w:p w14:paraId="02B85ADA" w14:textId="01D8646B" w:rsidR="006E3D7D" w:rsidRPr="009763E6" w:rsidRDefault="006E3D7D" w:rsidP="006E3D7D">
            <w:pPr>
              <w:pStyle w:val="ListParagraph"/>
              <w:numPr>
                <w:ilvl w:val="0"/>
                <w:numId w:val="41"/>
              </w:numPr>
              <w:rPr>
                <w:rFonts w:asciiTheme="minorHAnsi" w:hAnsiTheme="minorHAnsi" w:cstheme="minorHAnsi"/>
              </w:rPr>
            </w:pPr>
            <w:r w:rsidRPr="009763E6">
              <w:rPr>
                <w:rFonts w:asciiTheme="minorHAnsi" w:hAnsiTheme="minorHAnsi" w:cstheme="minorHAnsi"/>
              </w:rPr>
              <w:t>The postholder will also carry out any other reasonable instructions relating to Finance support given by the Chief Finance Officer, or Chief Executive Officer in order to support the work of the Trust and its schools.</w:t>
            </w:r>
          </w:p>
          <w:p w14:paraId="75821D1B" w14:textId="77777777" w:rsidR="006E3D7D" w:rsidRPr="009763E6" w:rsidRDefault="006E3D7D" w:rsidP="006E3D7D">
            <w:pPr>
              <w:pStyle w:val="ListParagraph"/>
              <w:numPr>
                <w:ilvl w:val="0"/>
                <w:numId w:val="42"/>
              </w:numPr>
              <w:rPr>
                <w:rFonts w:asciiTheme="minorHAnsi" w:hAnsiTheme="minorHAnsi" w:cstheme="minorHAnsi"/>
              </w:rPr>
            </w:pPr>
            <w:r w:rsidRPr="009763E6">
              <w:rPr>
                <w:rFonts w:asciiTheme="minorHAnsi" w:hAnsiTheme="minorHAnsi" w:cstheme="minorHAnsi"/>
              </w:rPr>
              <w:t>This job description sets out current responsibilities of the post that may vary from time to time without changing the general character of the post or the level of responsibility entailed.</w:t>
            </w:r>
          </w:p>
          <w:p w14:paraId="1BA392B1" w14:textId="77777777" w:rsidR="006E3D7D" w:rsidRPr="009763E6" w:rsidRDefault="006E3D7D" w:rsidP="006E3D7D">
            <w:pPr>
              <w:pStyle w:val="ListParagraph"/>
              <w:numPr>
                <w:ilvl w:val="0"/>
                <w:numId w:val="42"/>
              </w:numPr>
              <w:rPr>
                <w:rFonts w:asciiTheme="minorHAnsi" w:hAnsiTheme="minorHAnsi" w:cstheme="minorHAnsi"/>
              </w:rPr>
            </w:pPr>
            <w:r w:rsidRPr="009763E6">
              <w:rPr>
                <w:rFonts w:asciiTheme="minorHAnsi" w:hAnsiTheme="minorHAnsi" w:cstheme="minorHAnsi"/>
              </w:rPr>
              <w:t>Some of the above responsibilities may be achieved through effective delegation and supervision of the day-to-day tasks involved.</w:t>
            </w:r>
          </w:p>
          <w:p w14:paraId="259329BA" w14:textId="7DFFE7AB" w:rsidR="006E3D7D" w:rsidRPr="00822D55" w:rsidRDefault="006E3D7D" w:rsidP="006E3D7D">
            <w:pPr>
              <w:pStyle w:val="ListParagraph"/>
              <w:numPr>
                <w:ilvl w:val="0"/>
                <w:numId w:val="41"/>
              </w:numPr>
              <w:rPr>
                <w:rFonts w:asciiTheme="minorHAnsi" w:hAnsiTheme="minorHAnsi" w:cstheme="minorHAnsi"/>
              </w:rPr>
            </w:pPr>
            <w:r w:rsidRPr="009763E6">
              <w:rPr>
                <w:rFonts w:asciiTheme="minorHAnsi" w:hAnsiTheme="minorHAnsi" w:cstheme="minorHAnsi"/>
              </w:rPr>
              <w:t>Whilst every effort has been made to explain the main duties and responsibilities of the post, the list is not comprehensive.</w:t>
            </w:r>
          </w:p>
          <w:p w14:paraId="3F9F4A44" w14:textId="15D4F3A1" w:rsidR="006E3D7D" w:rsidRPr="006E3D7D" w:rsidRDefault="006E3D7D" w:rsidP="006E3D7D">
            <w:pPr>
              <w:rPr>
                <w:rFonts w:asciiTheme="minorHAnsi" w:hAnsiTheme="minorHAnsi" w:cstheme="minorHAnsi"/>
                <w:sz w:val="22"/>
              </w:rPr>
            </w:pPr>
          </w:p>
        </w:tc>
      </w:tr>
      <w:tr w:rsidR="00E6530E" w:rsidRPr="00E6530E" w14:paraId="26C4F423" w14:textId="77777777" w:rsidTr="00B8693E">
        <w:trPr>
          <w:trHeight w:val="654"/>
        </w:trPr>
        <w:tc>
          <w:tcPr>
            <w:tcW w:w="10206" w:type="dxa"/>
            <w:gridSpan w:val="4"/>
          </w:tcPr>
          <w:p w14:paraId="221C9D41" w14:textId="3E9DACE6" w:rsidR="00E6530E" w:rsidRDefault="00E6530E" w:rsidP="00E6530E">
            <w:pPr>
              <w:ind w:left="42"/>
              <w:rPr>
                <w:rFonts w:asciiTheme="minorHAnsi" w:hAnsiTheme="minorHAnsi" w:cstheme="minorHAnsi"/>
                <w:b/>
                <w:bCs/>
                <w:sz w:val="22"/>
              </w:rPr>
            </w:pPr>
            <w:r w:rsidRPr="00E6530E">
              <w:rPr>
                <w:rFonts w:asciiTheme="minorHAnsi" w:hAnsiTheme="minorHAnsi" w:cstheme="minorHAnsi"/>
                <w:b/>
                <w:bCs/>
                <w:sz w:val="22"/>
              </w:rPr>
              <w:lastRenderedPageBreak/>
              <w:t>Additional supporting information – specific to this post.</w:t>
            </w:r>
          </w:p>
          <w:p w14:paraId="3EC99CDB" w14:textId="77777777" w:rsidR="00E6530E" w:rsidRPr="00E6530E" w:rsidRDefault="00E6530E" w:rsidP="00AA65EA">
            <w:pPr>
              <w:rPr>
                <w:rFonts w:asciiTheme="minorHAnsi" w:hAnsiTheme="minorHAnsi" w:cstheme="minorHAnsi"/>
                <w:b/>
                <w:bCs/>
                <w:sz w:val="22"/>
              </w:rPr>
            </w:pPr>
          </w:p>
          <w:p w14:paraId="4AF15133" w14:textId="08F22C8E" w:rsidR="00E6530E" w:rsidRPr="000104F0" w:rsidRDefault="00E6530E" w:rsidP="000104F0">
            <w:pPr>
              <w:ind w:left="42"/>
              <w:rPr>
                <w:rFonts w:asciiTheme="minorHAnsi" w:hAnsiTheme="minorHAnsi" w:cstheme="minorHAnsi"/>
                <w:sz w:val="22"/>
              </w:rPr>
            </w:pPr>
            <w:r w:rsidRPr="00E6530E">
              <w:rPr>
                <w:rFonts w:asciiTheme="minorHAnsi" w:hAnsiTheme="minorHAnsi" w:cstheme="minorHAnsi"/>
                <w:sz w:val="22"/>
              </w:rPr>
              <w:t>This post does not require a faith commitment within the Roman Catholic Church however, candidates must be supportive of the ethos, vision and values of the Trust and not do anything to undermine the faith commitment of the Trust.  In line with all staff within the Trust, they will be required to sign a Catholic Education Service Contract.</w:t>
            </w:r>
          </w:p>
        </w:tc>
      </w:tr>
      <w:tr w:rsidR="00E6530E" w:rsidRPr="00E6530E" w14:paraId="5841EC4F" w14:textId="77777777" w:rsidTr="00B8693E">
        <w:trPr>
          <w:trHeight w:val="684"/>
        </w:trPr>
        <w:tc>
          <w:tcPr>
            <w:tcW w:w="3050" w:type="dxa"/>
            <w:hideMark/>
          </w:tcPr>
          <w:p w14:paraId="6CD697B0" w14:textId="77777777" w:rsidR="00E6530E" w:rsidRPr="00E6530E" w:rsidRDefault="00E6530E" w:rsidP="00E6530E">
            <w:pPr>
              <w:ind w:left="42"/>
              <w:rPr>
                <w:rFonts w:asciiTheme="minorHAnsi" w:hAnsiTheme="minorHAnsi" w:cstheme="minorHAnsi"/>
                <w:sz w:val="22"/>
              </w:rPr>
            </w:pPr>
            <w:r w:rsidRPr="00E6530E">
              <w:rPr>
                <w:rFonts w:asciiTheme="minorHAnsi" w:hAnsiTheme="minorHAnsi" w:cstheme="minorHAnsi"/>
                <w:b/>
                <w:sz w:val="22"/>
              </w:rPr>
              <w:t xml:space="preserve">Note: </w:t>
            </w:r>
          </w:p>
        </w:tc>
        <w:tc>
          <w:tcPr>
            <w:tcW w:w="7156" w:type="dxa"/>
            <w:gridSpan w:val="3"/>
            <w:hideMark/>
          </w:tcPr>
          <w:p w14:paraId="7F8624E2" w14:textId="77777777" w:rsidR="00E6530E" w:rsidRPr="00E6530E" w:rsidRDefault="00E6530E" w:rsidP="00E6530E">
            <w:pPr>
              <w:ind w:left="42"/>
              <w:rPr>
                <w:rFonts w:asciiTheme="minorHAnsi" w:hAnsiTheme="minorHAnsi" w:cstheme="minorHAnsi"/>
                <w:sz w:val="22"/>
              </w:rPr>
            </w:pPr>
            <w:r w:rsidRPr="00E6530E">
              <w:rPr>
                <w:rFonts w:asciiTheme="minorHAnsi" w:hAnsiTheme="minorHAnsi" w:cstheme="minorHAnsi"/>
                <w:b/>
                <w:sz w:val="22"/>
              </w:rPr>
              <w:t>In addition, other duties at no higher a responsibility level may be interchanged with/added to this list at any time.</w:t>
            </w:r>
            <w:r w:rsidRPr="00E6530E">
              <w:rPr>
                <w:rFonts w:asciiTheme="minorHAnsi" w:hAnsiTheme="minorHAnsi" w:cstheme="minorHAnsi"/>
                <w:sz w:val="22"/>
              </w:rPr>
              <w:t xml:space="preserve"> </w:t>
            </w:r>
          </w:p>
        </w:tc>
      </w:tr>
      <w:tr w:rsidR="00E6530E" w:rsidRPr="00E6530E" w14:paraId="687744CD" w14:textId="77777777" w:rsidTr="00B8693E">
        <w:trPr>
          <w:trHeight w:val="271"/>
        </w:trPr>
        <w:tc>
          <w:tcPr>
            <w:tcW w:w="3050" w:type="dxa"/>
            <w:hideMark/>
          </w:tcPr>
          <w:p w14:paraId="7413766D" w14:textId="77777777" w:rsidR="00E6530E" w:rsidRPr="00E6530E" w:rsidRDefault="00E6530E" w:rsidP="00E6530E">
            <w:pPr>
              <w:ind w:left="42"/>
              <w:rPr>
                <w:rFonts w:asciiTheme="minorHAnsi" w:hAnsiTheme="minorHAnsi" w:cstheme="minorHAnsi"/>
                <w:b/>
                <w:sz w:val="22"/>
              </w:rPr>
            </w:pPr>
            <w:r w:rsidRPr="00E6530E">
              <w:rPr>
                <w:rFonts w:asciiTheme="minorHAnsi" w:hAnsiTheme="minorHAnsi" w:cstheme="minorHAnsi"/>
                <w:b/>
                <w:sz w:val="22"/>
              </w:rPr>
              <w:t>Prepared by:</w:t>
            </w:r>
          </w:p>
        </w:tc>
        <w:tc>
          <w:tcPr>
            <w:tcW w:w="5172" w:type="dxa"/>
            <w:gridSpan w:val="2"/>
            <w:hideMark/>
          </w:tcPr>
          <w:p w14:paraId="29B32ABC" w14:textId="1040E027" w:rsidR="00E6530E" w:rsidRPr="00E6530E" w:rsidRDefault="000104F0" w:rsidP="00E6530E">
            <w:pPr>
              <w:ind w:left="42"/>
              <w:rPr>
                <w:rFonts w:asciiTheme="minorHAnsi" w:hAnsiTheme="minorHAnsi" w:cstheme="minorHAnsi"/>
                <w:b/>
                <w:bCs/>
                <w:sz w:val="22"/>
              </w:rPr>
            </w:pPr>
            <w:r>
              <w:rPr>
                <w:rFonts w:asciiTheme="minorHAnsi" w:hAnsiTheme="minorHAnsi" w:cstheme="minorHAnsi"/>
                <w:b/>
                <w:bCs/>
                <w:sz w:val="22"/>
              </w:rPr>
              <w:t>RCAT HR Department</w:t>
            </w:r>
          </w:p>
        </w:tc>
        <w:tc>
          <w:tcPr>
            <w:tcW w:w="1984" w:type="dxa"/>
            <w:hideMark/>
          </w:tcPr>
          <w:p w14:paraId="597B40F1" w14:textId="211ECB19" w:rsidR="00E6530E" w:rsidRPr="00E6530E" w:rsidRDefault="00E6530E" w:rsidP="00E6530E">
            <w:pPr>
              <w:ind w:left="42"/>
              <w:rPr>
                <w:rFonts w:asciiTheme="minorHAnsi" w:hAnsiTheme="minorHAnsi" w:cstheme="minorHAnsi"/>
                <w:b/>
                <w:bCs/>
                <w:sz w:val="22"/>
              </w:rPr>
            </w:pPr>
            <w:r w:rsidRPr="00E6530E">
              <w:rPr>
                <w:rFonts w:asciiTheme="minorHAnsi" w:hAnsiTheme="minorHAnsi" w:cstheme="minorHAnsi"/>
                <w:b/>
                <w:bCs/>
                <w:sz w:val="22"/>
              </w:rPr>
              <w:t xml:space="preserve">Date: </w:t>
            </w:r>
            <w:r w:rsidR="00822D55">
              <w:rPr>
                <w:rFonts w:asciiTheme="minorHAnsi" w:hAnsiTheme="minorHAnsi" w:cstheme="minorHAnsi"/>
                <w:b/>
                <w:bCs/>
                <w:sz w:val="22"/>
              </w:rPr>
              <w:t>September 2023</w:t>
            </w:r>
          </w:p>
        </w:tc>
      </w:tr>
    </w:tbl>
    <w:p w14:paraId="429751DA" w14:textId="62C8B0F3" w:rsidR="00E6530E" w:rsidRDefault="00E6530E" w:rsidP="00E6530E">
      <w:pPr>
        <w:ind w:left="-1134"/>
        <w:rPr>
          <w:rFonts w:asciiTheme="minorHAnsi" w:hAnsiTheme="minorHAnsi" w:cstheme="minorHAnsi"/>
          <w:sz w:val="22"/>
        </w:rPr>
      </w:pPr>
    </w:p>
    <w:p w14:paraId="483934A4" w14:textId="55A553AA" w:rsidR="00822D55" w:rsidRDefault="00822D55" w:rsidP="00E6530E">
      <w:pPr>
        <w:ind w:left="-1134"/>
        <w:rPr>
          <w:rFonts w:asciiTheme="minorHAnsi" w:hAnsiTheme="minorHAnsi" w:cstheme="minorHAnsi"/>
          <w:sz w:val="22"/>
        </w:rPr>
      </w:pPr>
    </w:p>
    <w:p w14:paraId="2C25D0C6" w14:textId="77777777" w:rsidR="00822D55" w:rsidRPr="00E6530E" w:rsidRDefault="00822D55" w:rsidP="00822D55">
      <w:pPr>
        <w:rPr>
          <w:rFonts w:asciiTheme="minorHAnsi" w:hAnsiTheme="minorHAnsi" w:cstheme="minorHAnsi"/>
          <w:sz w:val="22"/>
        </w:rPr>
      </w:pPr>
    </w:p>
    <w:p w14:paraId="3898007C" w14:textId="77777777" w:rsidR="00BE15F3" w:rsidRPr="00542FF7" w:rsidRDefault="00BE15F3" w:rsidP="00BE15F3">
      <w:pPr>
        <w:ind w:left="-1134"/>
        <w:rPr>
          <w:rFonts w:asciiTheme="minorHAnsi" w:hAnsiTheme="minorHAnsi" w:cstheme="minorHAnsi"/>
          <w:b/>
          <w:sz w:val="22"/>
        </w:rPr>
      </w:pPr>
      <w:r w:rsidRPr="00542FF7">
        <w:rPr>
          <w:rFonts w:asciiTheme="minorHAnsi" w:hAnsiTheme="minorHAnsi" w:cstheme="minorHAnsi"/>
          <w:b/>
          <w:sz w:val="22"/>
        </w:rPr>
        <w:lastRenderedPageBreak/>
        <w:t xml:space="preserve">Equal opportunities </w:t>
      </w:r>
    </w:p>
    <w:p w14:paraId="3A576A2B" w14:textId="77777777" w:rsidR="00BE15F3" w:rsidRPr="00542FF7" w:rsidRDefault="00BE15F3" w:rsidP="00BE15F3">
      <w:pPr>
        <w:ind w:left="-1134"/>
        <w:rPr>
          <w:rFonts w:asciiTheme="minorHAnsi" w:hAnsiTheme="minorHAnsi" w:cstheme="minorHAnsi"/>
          <w:sz w:val="22"/>
        </w:rPr>
      </w:pPr>
      <w:r w:rsidRPr="00542FF7">
        <w:rPr>
          <w:rFonts w:asciiTheme="minorHAnsi" w:hAnsiTheme="minorHAnsi" w:cstheme="minorHAnsi"/>
          <w:sz w:val="22"/>
        </w:rPr>
        <w:t xml:space="preserve">We are committed to achieving equal opportunities in the way we deliver services to the community and in our employment arrangements. We expect all employees to understand and promote this policy in their work. </w:t>
      </w:r>
    </w:p>
    <w:p w14:paraId="4690B449" w14:textId="77777777" w:rsidR="00BE15F3" w:rsidRPr="00542FF7" w:rsidRDefault="00BE15F3" w:rsidP="00BE15F3">
      <w:pPr>
        <w:ind w:left="-1134"/>
        <w:rPr>
          <w:rFonts w:asciiTheme="minorHAnsi" w:hAnsiTheme="minorHAnsi" w:cstheme="minorHAnsi"/>
          <w:sz w:val="22"/>
        </w:rPr>
      </w:pPr>
      <w:r w:rsidRPr="00542FF7">
        <w:rPr>
          <w:rFonts w:asciiTheme="minorHAnsi" w:hAnsiTheme="minorHAnsi" w:cstheme="minorHAnsi"/>
          <w:sz w:val="22"/>
        </w:rPr>
        <w:t xml:space="preserve"> </w:t>
      </w:r>
    </w:p>
    <w:p w14:paraId="386124FE" w14:textId="77777777" w:rsidR="00BE15F3" w:rsidRPr="00542FF7" w:rsidRDefault="00BE15F3" w:rsidP="00BE15F3">
      <w:pPr>
        <w:ind w:left="-1134"/>
        <w:rPr>
          <w:rFonts w:asciiTheme="minorHAnsi" w:hAnsiTheme="minorHAnsi" w:cstheme="minorHAnsi"/>
          <w:b/>
          <w:sz w:val="22"/>
        </w:rPr>
      </w:pPr>
      <w:r w:rsidRPr="00542FF7">
        <w:rPr>
          <w:rFonts w:asciiTheme="minorHAnsi" w:hAnsiTheme="minorHAnsi" w:cstheme="minorHAnsi"/>
          <w:b/>
          <w:sz w:val="22"/>
        </w:rPr>
        <w:t>Health and safety</w:t>
      </w:r>
      <w:r w:rsidRPr="00542FF7">
        <w:rPr>
          <w:rFonts w:asciiTheme="minorHAnsi" w:hAnsiTheme="minorHAnsi" w:cstheme="minorHAnsi"/>
          <w:sz w:val="22"/>
        </w:rPr>
        <w:t xml:space="preserve">   </w:t>
      </w:r>
    </w:p>
    <w:p w14:paraId="01D50143" w14:textId="77777777" w:rsidR="00BE15F3" w:rsidRPr="00542FF7" w:rsidRDefault="00BE15F3" w:rsidP="00BE15F3">
      <w:pPr>
        <w:ind w:left="-1134"/>
        <w:rPr>
          <w:rFonts w:asciiTheme="minorHAnsi" w:hAnsiTheme="minorHAnsi" w:cstheme="minorHAnsi"/>
          <w:sz w:val="22"/>
        </w:rPr>
      </w:pPr>
      <w:r w:rsidRPr="00542FF7">
        <w:rPr>
          <w:rFonts w:asciiTheme="minorHAnsi" w:hAnsiTheme="minorHAnsi" w:cstheme="minorHAnsi"/>
          <w:sz w:val="22"/>
        </w:rPr>
        <w:t xml:space="preserve">All employees have a responsibility for their own health and safety and that of others when carrying out their duties and must help us to apply our general statement of health and safety policy. </w:t>
      </w:r>
    </w:p>
    <w:p w14:paraId="639E2AC6" w14:textId="77777777" w:rsidR="00BE15F3" w:rsidRPr="00542FF7" w:rsidRDefault="00BE15F3" w:rsidP="00BE15F3">
      <w:pPr>
        <w:ind w:left="-1134"/>
        <w:rPr>
          <w:rFonts w:asciiTheme="minorHAnsi" w:hAnsiTheme="minorHAnsi" w:cstheme="minorHAnsi"/>
          <w:sz w:val="22"/>
        </w:rPr>
      </w:pPr>
      <w:r w:rsidRPr="00542FF7">
        <w:rPr>
          <w:rFonts w:asciiTheme="minorHAnsi" w:hAnsiTheme="minorHAnsi" w:cstheme="minorHAnsi"/>
          <w:sz w:val="22"/>
        </w:rPr>
        <w:t xml:space="preserve"> </w:t>
      </w:r>
    </w:p>
    <w:p w14:paraId="45DBDA0E" w14:textId="77777777" w:rsidR="00BE15F3" w:rsidRPr="00542FF7" w:rsidRDefault="00BE15F3" w:rsidP="00BE15F3">
      <w:pPr>
        <w:ind w:left="-1134"/>
        <w:rPr>
          <w:rFonts w:asciiTheme="minorHAnsi" w:hAnsiTheme="minorHAnsi" w:cstheme="minorHAnsi"/>
          <w:b/>
          <w:sz w:val="22"/>
        </w:rPr>
      </w:pPr>
      <w:r w:rsidRPr="00542FF7">
        <w:rPr>
          <w:rFonts w:asciiTheme="minorHAnsi" w:hAnsiTheme="minorHAnsi" w:cstheme="minorHAnsi"/>
          <w:b/>
          <w:sz w:val="22"/>
        </w:rPr>
        <w:t>Safeguarding Commitment</w:t>
      </w:r>
      <w:r w:rsidRPr="00542FF7">
        <w:rPr>
          <w:rFonts w:asciiTheme="minorHAnsi" w:hAnsiTheme="minorHAnsi" w:cstheme="minorHAnsi"/>
          <w:sz w:val="22"/>
        </w:rPr>
        <w:t xml:space="preserve">  </w:t>
      </w:r>
    </w:p>
    <w:p w14:paraId="1E4919B0" w14:textId="6DCDC009" w:rsidR="00BE15F3" w:rsidRPr="00542FF7" w:rsidRDefault="00BE15F3" w:rsidP="00BE15F3">
      <w:pPr>
        <w:ind w:left="-1134"/>
        <w:rPr>
          <w:rFonts w:asciiTheme="minorHAnsi" w:hAnsiTheme="minorHAnsi" w:cstheme="minorHAnsi"/>
          <w:sz w:val="22"/>
        </w:rPr>
      </w:pPr>
      <w:r w:rsidRPr="00542FF7">
        <w:rPr>
          <w:rFonts w:asciiTheme="minorHAnsi" w:hAnsiTheme="minorHAnsi" w:cstheme="minorHAnsi"/>
          <w:sz w:val="22"/>
        </w:rPr>
        <w:t xml:space="preserve">This </w:t>
      </w:r>
      <w:r>
        <w:rPr>
          <w:rFonts w:asciiTheme="minorHAnsi" w:hAnsiTheme="minorHAnsi" w:cstheme="minorHAnsi"/>
          <w:sz w:val="22"/>
        </w:rPr>
        <w:t>Trust</w:t>
      </w:r>
      <w:r w:rsidRPr="00542FF7">
        <w:rPr>
          <w:rFonts w:asciiTheme="minorHAnsi" w:hAnsiTheme="minorHAnsi" w:cstheme="minorHAnsi"/>
          <w:sz w:val="22"/>
        </w:rPr>
        <w:t xml:space="preserve"> is committed to safeguarding and protecting the welfare of children and young people and expects all staff and volunteers to share this commitment.  </w:t>
      </w:r>
    </w:p>
    <w:p w14:paraId="756B3D2A" w14:textId="77777777" w:rsidR="00BE15F3" w:rsidRPr="00542FF7" w:rsidRDefault="00BE15F3" w:rsidP="00BE15F3">
      <w:pPr>
        <w:ind w:left="-1134"/>
        <w:rPr>
          <w:rFonts w:asciiTheme="minorHAnsi" w:hAnsiTheme="minorHAnsi" w:cstheme="minorHAnsi"/>
          <w:sz w:val="22"/>
        </w:rPr>
      </w:pPr>
    </w:p>
    <w:p w14:paraId="2E16785C" w14:textId="77777777" w:rsidR="00BE15F3" w:rsidRPr="00542FF7" w:rsidRDefault="00BE15F3" w:rsidP="00BE15F3">
      <w:pPr>
        <w:ind w:left="-1134"/>
        <w:rPr>
          <w:rFonts w:asciiTheme="minorHAnsi" w:hAnsiTheme="minorHAnsi" w:cstheme="minorHAnsi"/>
          <w:b/>
          <w:sz w:val="22"/>
        </w:rPr>
      </w:pPr>
      <w:r w:rsidRPr="00542FF7">
        <w:rPr>
          <w:rFonts w:asciiTheme="minorHAnsi" w:hAnsiTheme="minorHAnsi" w:cstheme="minorHAnsi"/>
          <w:b/>
          <w:sz w:val="22"/>
        </w:rPr>
        <w:t>Attendance</w:t>
      </w:r>
    </w:p>
    <w:p w14:paraId="5A1A45E8" w14:textId="11ADED7B" w:rsidR="00985784" w:rsidRPr="00BE15F3" w:rsidRDefault="00BE15F3" w:rsidP="00BE15F3">
      <w:pPr>
        <w:ind w:left="-1134"/>
        <w:rPr>
          <w:rStyle w:val="Hyperlink"/>
          <w:rFonts w:asciiTheme="minorHAnsi" w:hAnsiTheme="minorHAnsi" w:cstheme="minorHAnsi"/>
          <w:bCs/>
          <w:color w:val="auto"/>
          <w:sz w:val="22"/>
          <w:u w:val="none"/>
        </w:rPr>
      </w:pPr>
      <w:r w:rsidRPr="00542FF7">
        <w:rPr>
          <w:rFonts w:asciiTheme="minorHAnsi" w:hAnsiTheme="minorHAnsi" w:cstheme="minorHAnsi"/>
          <w:bCs/>
          <w:sz w:val="22"/>
        </w:rPr>
        <w:t xml:space="preserve">Good attendance enhances the service delivered by </w:t>
      </w:r>
      <w:r w:rsidR="0002033C">
        <w:rPr>
          <w:rFonts w:asciiTheme="minorHAnsi" w:hAnsiTheme="minorHAnsi" w:cstheme="minorHAnsi"/>
          <w:bCs/>
          <w:sz w:val="22"/>
        </w:rPr>
        <w:t>the Trust</w:t>
      </w:r>
      <w:r w:rsidRPr="00542FF7">
        <w:rPr>
          <w:rFonts w:asciiTheme="minorHAnsi" w:hAnsiTheme="minorHAnsi" w:cstheme="minorHAnsi"/>
          <w:bCs/>
          <w:sz w:val="22"/>
        </w:rPr>
        <w:t>, minimises staffing difficulties and ensures best value to the school</w:t>
      </w:r>
      <w:r w:rsidR="0002033C">
        <w:rPr>
          <w:rFonts w:asciiTheme="minorHAnsi" w:hAnsiTheme="minorHAnsi" w:cstheme="minorHAnsi"/>
          <w:bCs/>
          <w:sz w:val="22"/>
        </w:rPr>
        <w:t>s</w:t>
      </w:r>
      <w:r w:rsidRPr="00542FF7">
        <w:rPr>
          <w:rFonts w:asciiTheme="minorHAnsi" w:hAnsiTheme="minorHAnsi" w:cstheme="minorHAnsi"/>
          <w:bCs/>
          <w:sz w:val="22"/>
        </w:rPr>
        <w:t xml:space="preserve">. It is essential that applicants for positions in </w:t>
      </w:r>
      <w:r>
        <w:rPr>
          <w:rFonts w:asciiTheme="minorHAnsi" w:hAnsiTheme="minorHAnsi" w:cstheme="minorHAnsi"/>
          <w:bCs/>
          <w:sz w:val="22"/>
        </w:rPr>
        <w:t>the Trust</w:t>
      </w:r>
      <w:r w:rsidRPr="00542FF7">
        <w:rPr>
          <w:rFonts w:asciiTheme="minorHAnsi" w:hAnsiTheme="minorHAnsi" w:cstheme="minorHAnsi"/>
          <w:bCs/>
          <w:sz w:val="22"/>
        </w:rPr>
        <w:t xml:space="preserve"> can evidence a previous satisfactory attendance record/commitment to sustaining regular attendance at work.</w:t>
      </w:r>
    </w:p>
    <w:p w14:paraId="274A16F0" w14:textId="77777777" w:rsidR="000104F0" w:rsidRDefault="000104F0" w:rsidP="000104F0">
      <w:pPr>
        <w:rPr>
          <w:rStyle w:val="Hyperlink"/>
          <w:rFonts w:asciiTheme="minorHAnsi" w:hAnsiTheme="minorHAnsi" w:cstheme="minorHAnsi"/>
          <w:color w:val="auto"/>
          <w:sz w:val="22"/>
          <w:u w:val="none"/>
        </w:rPr>
      </w:pPr>
    </w:p>
    <w:p w14:paraId="320DBBA9" w14:textId="174DAD07" w:rsidR="00BE15F3" w:rsidRDefault="00BE15F3" w:rsidP="00BE15F3">
      <w:pPr>
        <w:rPr>
          <w:rStyle w:val="Hyperlink"/>
          <w:rFonts w:asciiTheme="minorHAnsi" w:hAnsiTheme="minorHAnsi" w:cstheme="minorHAnsi"/>
          <w:color w:val="auto"/>
          <w:sz w:val="22"/>
          <w:u w:val="none"/>
        </w:rPr>
      </w:pPr>
    </w:p>
    <w:p w14:paraId="19F3A0AA" w14:textId="3267594C" w:rsidR="00AA65EA" w:rsidRDefault="00AA65EA" w:rsidP="00BE15F3">
      <w:pPr>
        <w:rPr>
          <w:rStyle w:val="Hyperlink"/>
          <w:rFonts w:asciiTheme="minorHAnsi" w:hAnsiTheme="minorHAnsi" w:cstheme="minorHAnsi"/>
          <w:color w:val="auto"/>
          <w:sz w:val="22"/>
          <w:u w:val="none"/>
        </w:rPr>
      </w:pPr>
    </w:p>
    <w:p w14:paraId="41D993A6" w14:textId="53021561" w:rsidR="00AA65EA" w:rsidRDefault="00AA65EA" w:rsidP="00BE15F3">
      <w:pPr>
        <w:rPr>
          <w:rStyle w:val="Hyperlink"/>
          <w:rFonts w:asciiTheme="minorHAnsi" w:hAnsiTheme="minorHAnsi" w:cstheme="minorHAnsi"/>
          <w:color w:val="auto"/>
          <w:sz w:val="22"/>
          <w:u w:val="none"/>
        </w:rPr>
      </w:pPr>
    </w:p>
    <w:p w14:paraId="11FB0E6C" w14:textId="6764F317" w:rsidR="00AA65EA" w:rsidRDefault="00AA65EA" w:rsidP="00BE15F3">
      <w:pPr>
        <w:rPr>
          <w:rStyle w:val="Hyperlink"/>
          <w:rFonts w:asciiTheme="minorHAnsi" w:hAnsiTheme="minorHAnsi" w:cstheme="minorHAnsi"/>
          <w:color w:val="auto"/>
          <w:sz w:val="22"/>
          <w:u w:val="none"/>
        </w:rPr>
      </w:pPr>
    </w:p>
    <w:p w14:paraId="26CE997E" w14:textId="5EE32BF9" w:rsidR="00AA65EA" w:rsidRDefault="00AA65EA" w:rsidP="00BE15F3">
      <w:pPr>
        <w:rPr>
          <w:rStyle w:val="Hyperlink"/>
          <w:rFonts w:asciiTheme="minorHAnsi" w:hAnsiTheme="minorHAnsi" w:cstheme="minorHAnsi"/>
          <w:color w:val="auto"/>
          <w:sz w:val="22"/>
          <w:u w:val="none"/>
        </w:rPr>
      </w:pPr>
    </w:p>
    <w:p w14:paraId="4C1AC7F2" w14:textId="3A757C9C" w:rsidR="00AA65EA" w:rsidRDefault="00AA65EA" w:rsidP="00BE15F3">
      <w:pPr>
        <w:rPr>
          <w:rStyle w:val="Hyperlink"/>
          <w:rFonts w:asciiTheme="minorHAnsi" w:hAnsiTheme="minorHAnsi" w:cstheme="minorHAnsi"/>
          <w:color w:val="auto"/>
          <w:sz w:val="22"/>
          <w:u w:val="none"/>
        </w:rPr>
      </w:pPr>
    </w:p>
    <w:p w14:paraId="483A4383" w14:textId="7E3CE66E" w:rsidR="00AA65EA" w:rsidRDefault="00AA65EA" w:rsidP="00BE15F3">
      <w:pPr>
        <w:rPr>
          <w:rStyle w:val="Hyperlink"/>
          <w:rFonts w:asciiTheme="minorHAnsi" w:hAnsiTheme="minorHAnsi" w:cstheme="minorHAnsi"/>
          <w:color w:val="auto"/>
          <w:sz w:val="22"/>
          <w:u w:val="none"/>
        </w:rPr>
      </w:pPr>
    </w:p>
    <w:p w14:paraId="0161151B" w14:textId="04736C21" w:rsidR="00AA65EA" w:rsidRDefault="00AA65EA" w:rsidP="00BE15F3">
      <w:pPr>
        <w:rPr>
          <w:rStyle w:val="Hyperlink"/>
          <w:rFonts w:asciiTheme="minorHAnsi" w:hAnsiTheme="minorHAnsi" w:cstheme="minorHAnsi"/>
          <w:color w:val="auto"/>
          <w:sz w:val="22"/>
          <w:u w:val="none"/>
        </w:rPr>
      </w:pPr>
    </w:p>
    <w:p w14:paraId="5B07CDC2" w14:textId="556D7169" w:rsidR="00AA65EA" w:rsidRDefault="00AA65EA" w:rsidP="00BE15F3">
      <w:pPr>
        <w:rPr>
          <w:rStyle w:val="Hyperlink"/>
          <w:rFonts w:asciiTheme="minorHAnsi" w:hAnsiTheme="minorHAnsi" w:cstheme="minorHAnsi"/>
          <w:color w:val="auto"/>
          <w:sz w:val="22"/>
          <w:u w:val="none"/>
        </w:rPr>
      </w:pPr>
    </w:p>
    <w:p w14:paraId="62A4B33E" w14:textId="637D3327" w:rsidR="00AA65EA" w:rsidRDefault="00AA65EA" w:rsidP="00BE15F3">
      <w:pPr>
        <w:rPr>
          <w:rStyle w:val="Hyperlink"/>
          <w:rFonts w:asciiTheme="minorHAnsi" w:hAnsiTheme="minorHAnsi" w:cstheme="minorHAnsi"/>
          <w:color w:val="auto"/>
          <w:sz w:val="22"/>
          <w:u w:val="none"/>
        </w:rPr>
      </w:pPr>
    </w:p>
    <w:p w14:paraId="55205302" w14:textId="541D4685" w:rsidR="00AA65EA" w:rsidRDefault="00AA65EA" w:rsidP="00BE15F3">
      <w:pPr>
        <w:rPr>
          <w:rStyle w:val="Hyperlink"/>
          <w:rFonts w:asciiTheme="minorHAnsi" w:hAnsiTheme="minorHAnsi" w:cstheme="minorHAnsi"/>
          <w:color w:val="auto"/>
          <w:sz w:val="22"/>
          <w:u w:val="none"/>
        </w:rPr>
      </w:pPr>
    </w:p>
    <w:p w14:paraId="02275182" w14:textId="396E9F00" w:rsidR="00AA65EA" w:rsidRDefault="00AA65EA" w:rsidP="00BE15F3">
      <w:pPr>
        <w:rPr>
          <w:rStyle w:val="Hyperlink"/>
          <w:rFonts w:asciiTheme="minorHAnsi" w:hAnsiTheme="minorHAnsi" w:cstheme="minorHAnsi"/>
          <w:color w:val="auto"/>
          <w:sz w:val="22"/>
          <w:u w:val="none"/>
        </w:rPr>
      </w:pPr>
    </w:p>
    <w:p w14:paraId="63D6945F" w14:textId="3A06FB65" w:rsidR="00AA65EA" w:rsidRDefault="00AA65EA" w:rsidP="00BE15F3">
      <w:pPr>
        <w:rPr>
          <w:rStyle w:val="Hyperlink"/>
          <w:rFonts w:asciiTheme="minorHAnsi" w:hAnsiTheme="minorHAnsi" w:cstheme="minorHAnsi"/>
          <w:color w:val="auto"/>
          <w:sz w:val="22"/>
          <w:u w:val="none"/>
        </w:rPr>
      </w:pPr>
    </w:p>
    <w:p w14:paraId="38E72756" w14:textId="16DCD953" w:rsidR="00AA65EA" w:rsidRDefault="00AA65EA" w:rsidP="00BE15F3">
      <w:pPr>
        <w:rPr>
          <w:rStyle w:val="Hyperlink"/>
          <w:rFonts w:asciiTheme="minorHAnsi" w:hAnsiTheme="minorHAnsi" w:cstheme="minorHAnsi"/>
          <w:color w:val="auto"/>
          <w:sz w:val="22"/>
          <w:u w:val="none"/>
        </w:rPr>
      </w:pPr>
    </w:p>
    <w:p w14:paraId="3189F8C7" w14:textId="1519C9E8" w:rsidR="00AA65EA" w:rsidRDefault="00AA65EA" w:rsidP="00BE15F3">
      <w:pPr>
        <w:rPr>
          <w:rStyle w:val="Hyperlink"/>
          <w:rFonts w:asciiTheme="minorHAnsi" w:hAnsiTheme="minorHAnsi" w:cstheme="minorHAnsi"/>
          <w:color w:val="auto"/>
          <w:sz w:val="22"/>
          <w:u w:val="none"/>
        </w:rPr>
      </w:pPr>
    </w:p>
    <w:p w14:paraId="19637411" w14:textId="17687F27" w:rsidR="00AA65EA" w:rsidRDefault="00AA65EA" w:rsidP="00BE15F3">
      <w:pPr>
        <w:rPr>
          <w:rStyle w:val="Hyperlink"/>
          <w:rFonts w:asciiTheme="minorHAnsi" w:hAnsiTheme="minorHAnsi" w:cstheme="minorHAnsi"/>
          <w:color w:val="auto"/>
          <w:sz w:val="22"/>
          <w:u w:val="none"/>
        </w:rPr>
      </w:pPr>
    </w:p>
    <w:p w14:paraId="1EE2BFE1" w14:textId="7BE7E3DD" w:rsidR="00AA65EA" w:rsidRDefault="00AA65EA" w:rsidP="00BE15F3">
      <w:pPr>
        <w:rPr>
          <w:rStyle w:val="Hyperlink"/>
          <w:rFonts w:asciiTheme="minorHAnsi" w:hAnsiTheme="minorHAnsi" w:cstheme="minorHAnsi"/>
          <w:color w:val="auto"/>
          <w:sz w:val="22"/>
          <w:u w:val="none"/>
        </w:rPr>
      </w:pPr>
    </w:p>
    <w:p w14:paraId="0A1DA048" w14:textId="2D9A9B89" w:rsidR="00AA65EA" w:rsidRDefault="00AA65EA" w:rsidP="00BE15F3">
      <w:pPr>
        <w:rPr>
          <w:rStyle w:val="Hyperlink"/>
          <w:rFonts w:asciiTheme="minorHAnsi" w:hAnsiTheme="minorHAnsi" w:cstheme="minorHAnsi"/>
          <w:color w:val="auto"/>
          <w:sz w:val="22"/>
          <w:u w:val="none"/>
        </w:rPr>
      </w:pPr>
    </w:p>
    <w:p w14:paraId="1F4DA526" w14:textId="00C55622" w:rsidR="00AA65EA" w:rsidRDefault="00AA65EA" w:rsidP="00BE15F3">
      <w:pPr>
        <w:rPr>
          <w:rStyle w:val="Hyperlink"/>
          <w:rFonts w:asciiTheme="minorHAnsi" w:hAnsiTheme="minorHAnsi" w:cstheme="minorHAnsi"/>
          <w:color w:val="auto"/>
          <w:sz w:val="22"/>
          <w:u w:val="none"/>
        </w:rPr>
      </w:pPr>
    </w:p>
    <w:p w14:paraId="2D861A17" w14:textId="0CA39FA1" w:rsidR="00AA65EA" w:rsidRDefault="00AA65EA" w:rsidP="00BE15F3">
      <w:pPr>
        <w:rPr>
          <w:rStyle w:val="Hyperlink"/>
          <w:rFonts w:asciiTheme="minorHAnsi" w:hAnsiTheme="minorHAnsi" w:cstheme="minorHAnsi"/>
          <w:color w:val="auto"/>
          <w:sz w:val="22"/>
          <w:u w:val="none"/>
        </w:rPr>
      </w:pPr>
    </w:p>
    <w:p w14:paraId="7C2F9619" w14:textId="489E44E4" w:rsidR="00AA65EA" w:rsidRDefault="00AA65EA" w:rsidP="00BE15F3">
      <w:pPr>
        <w:rPr>
          <w:rStyle w:val="Hyperlink"/>
          <w:rFonts w:asciiTheme="minorHAnsi" w:hAnsiTheme="minorHAnsi" w:cstheme="minorHAnsi"/>
          <w:color w:val="auto"/>
          <w:sz w:val="22"/>
          <w:u w:val="none"/>
        </w:rPr>
      </w:pPr>
    </w:p>
    <w:p w14:paraId="7AC5AE2D" w14:textId="0CB7DBE7" w:rsidR="00AA65EA" w:rsidRDefault="00AA65EA" w:rsidP="00BE15F3">
      <w:pPr>
        <w:rPr>
          <w:rStyle w:val="Hyperlink"/>
          <w:rFonts w:asciiTheme="minorHAnsi" w:hAnsiTheme="minorHAnsi" w:cstheme="minorHAnsi"/>
          <w:color w:val="auto"/>
          <w:sz w:val="22"/>
          <w:u w:val="none"/>
        </w:rPr>
      </w:pPr>
    </w:p>
    <w:p w14:paraId="047BE199" w14:textId="1F8A524C" w:rsidR="00AA65EA" w:rsidRDefault="00AA65EA" w:rsidP="00BE15F3">
      <w:pPr>
        <w:rPr>
          <w:rStyle w:val="Hyperlink"/>
          <w:rFonts w:asciiTheme="minorHAnsi" w:hAnsiTheme="minorHAnsi" w:cstheme="minorHAnsi"/>
          <w:color w:val="auto"/>
          <w:sz w:val="22"/>
          <w:u w:val="none"/>
        </w:rPr>
      </w:pPr>
    </w:p>
    <w:p w14:paraId="1883EB6E" w14:textId="17EB88D2" w:rsidR="00AA65EA" w:rsidRDefault="00AA65EA" w:rsidP="00BE15F3">
      <w:pPr>
        <w:rPr>
          <w:rStyle w:val="Hyperlink"/>
          <w:rFonts w:asciiTheme="minorHAnsi" w:hAnsiTheme="minorHAnsi" w:cstheme="minorHAnsi"/>
          <w:color w:val="auto"/>
          <w:sz w:val="22"/>
          <w:u w:val="none"/>
        </w:rPr>
      </w:pPr>
    </w:p>
    <w:p w14:paraId="41EC9A0F" w14:textId="2CDF0D03" w:rsidR="00AA65EA" w:rsidRDefault="00AA65EA" w:rsidP="00BE15F3">
      <w:pPr>
        <w:rPr>
          <w:rStyle w:val="Hyperlink"/>
          <w:rFonts w:asciiTheme="minorHAnsi" w:hAnsiTheme="minorHAnsi" w:cstheme="minorHAnsi"/>
          <w:color w:val="auto"/>
          <w:sz w:val="22"/>
          <w:u w:val="none"/>
        </w:rPr>
      </w:pPr>
    </w:p>
    <w:p w14:paraId="04030496" w14:textId="02D38F77" w:rsidR="00AA65EA" w:rsidRDefault="00AA65EA" w:rsidP="00BE15F3">
      <w:pPr>
        <w:rPr>
          <w:rStyle w:val="Hyperlink"/>
          <w:rFonts w:asciiTheme="minorHAnsi" w:hAnsiTheme="minorHAnsi" w:cstheme="minorHAnsi"/>
          <w:color w:val="auto"/>
          <w:sz w:val="22"/>
          <w:u w:val="none"/>
        </w:rPr>
      </w:pPr>
    </w:p>
    <w:p w14:paraId="093378B6" w14:textId="16AAA59B" w:rsidR="00AA65EA" w:rsidRDefault="00AA65EA" w:rsidP="00BE15F3">
      <w:pPr>
        <w:rPr>
          <w:rStyle w:val="Hyperlink"/>
          <w:rFonts w:asciiTheme="minorHAnsi" w:hAnsiTheme="minorHAnsi" w:cstheme="minorHAnsi"/>
          <w:color w:val="auto"/>
          <w:sz w:val="22"/>
          <w:u w:val="none"/>
        </w:rPr>
      </w:pPr>
    </w:p>
    <w:p w14:paraId="2B9FDA5B" w14:textId="2E88A259" w:rsidR="00AA65EA" w:rsidRDefault="00AA65EA" w:rsidP="00BE15F3">
      <w:pPr>
        <w:rPr>
          <w:rStyle w:val="Hyperlink"/>
          <w:rFonts w:asciiTheme="minorHAnsi" w:hAnsiTheme="minorHAnsi" w:cstheme="minorHAnsi"/>
          <w:color w:val="auto"/>
          <w:sz w:val="22"/>
          <w:u w:val="none"/>
        </w:rPr>
      </w:pPr>
    </w:p>
    <w:p w14:paraId="4AC904E3" w14:textId="1CCD64C7" w:rsidR="00AA65EA" w:rsidRDefault="00AA65EA" w:rsidP="00BE15F3">
      <w:pPr>
        <w:rPr>
          <w:rStyle w:val="Hyperlink"/>
          <w:rFonts w:asciiTheme="minorHAnsi" w:hAnsiTheme="minorHAnsi" w:cstheme="minorHAnsi"/>
          <w:color w:val="auto"/>
          <w:sz w:val="22"/>
          <w:u w:val="none"/>
        </w:rPr>
      </w:pPr>
    </w:p>
    <w:p w14:paraId="0E9FDC18" w14:textId="25CB483B" w:rsidR="00AA65EA" w:rsidRDefault="00AA65EA" w:rsidP="00BE15F3">
      <w:pPr>
        <w:rPr>
          <w:rStyle w:val="Hyperlink"/>
          <w:rFonts w:asciiTheme="minorHAnsi" w:hAnsiTheme="minorHAnsi" w:cstheme="minorHAnsi"/>
          <w:color w:val="auto"/>
          <w:sz w:val="22"/>
          <w:u w:val="none"/>
        </w:rPr>
      </w:pPr>
    </w:p>
    <w:p w14:paraId="029ECC2A" w14:textId="210B1ABC" w:rsidR="00AA65EA" w:rsidRDefault="00AA65EA" w:rsidP="00BE15F3">
      <w:pPr>
        <w:rPr>
          <w:rStyle w:val="Hyperlink"/>
          <w:rFonts w:asciiTheme="minorHAnsi" w:hAnsiTheme="minorHAnsi" w:cstheme="minorHAnsi"/>
          <w:color w:val="auto"/>
          <w:sz w:val="22"/>
          <w:u w:val="none"/>
        </w:rPr>
      </w:pPr>
    </w:p>
    <w:p w14:paraId="420D6FF9" w14:textId="188D6D7D" w:rsidR="00AA65EA" w:rsidRDefault="00AA65EA" w:rsidP="00BE15F3">
      <w:pPr>
        <w:rPr>
          <w:rStyle w:val="Hyperlink"/>
          <w:rFonts w:asciiTheme="minorHAnsi" w:hAnsiTheme="minorHAnsi" w:cstheme="minorHAnsi"/>
          <w:color w:val="auto"/>
          <w:sz w:val="22"/>
          <w:u w:val="none"/>
        </w:rPr>
      </w:pPr>
    </w:p>
    <w:p w14:paraId="04AE1993" w14:textId="2617C29E" w:rsidR="00AA65EA" w:rsidRDefault="00AA65EA" w:rsidP="00BE15F3">
      <w:pPr>
        <w:rPr>
          <w:rStyle w:val="Hyperlink"/>
          <w:rFonts w:asciiTheme="minorHAnsi" w:hAnsiTheme="minorHAnsi" w:cstheme="minorHAnsi"/>
          <w:color w:val="auto"/>
          <w:sz w:val="22"/>
          <w:u w:val="none"/>
        </w:rPr>
      </w:pPr>
    </w:p>
    <w:p w14:paraId="7891F34C" w14:textId="122FAAE4" w:rsidR="00AA65EA" w:rsidRDefault="00AA65EA" w:rsidP="00BE15F3">
      <w:pPr>
        <w:rPr>
          <w:rStyle w:val="Hyperlink"/>
          <w:rFonts w:asciiTheme="minorHAnsi" w:hAnsiTheme="minorHAnsi" w:cstheme="minorHAnsi"/>
          <w:color w:val="auto"/>
          <w:sz w:val="22"/>
          <w:u w:val="none"/>
        </w:rPr>
      </w:pPr>
    </w:p>
    <w:p w14:paraId="024750B4" w14:textId="77777777" w:rsidR="00822D55" w:rsidRDefault="00822D55" w:rsidP="00BE15F3">
      <w:pPr>
        <w:rPr>
          <w:rStyle w:val="Hyperlink"/>
          <w:rFonts w:asciiTheme="minorHAnsi" w:hAnsiTheme="minorHAnsi" w:cstheme="minorHAnsi"/>
          <w:color w:val="auto"/>
          <w:sz w:val="22"/>
          <w:u w:val="none"/>
        </w:rPr>
      </w:pPr>
    </w:p>
    <w:p w14:paraId="7CA05D25" w14:textId="77777777" w:rsidR="00822D55" w:rsidRDefault="00822D55" w:rsidP="00BE15F3">
      <w:pPr>
        <w:rPr>
          <w:rStyle w:val="Hyperlink"/>
          <w:rFonts w:asciiTheme="minorHAnsi" w:hAnsiTheme="minorHAnsi" w:cstheme="minorHAnsi"/>
          <w:color w:val="auto"/>
          <w:sz w:val="22"/>
          <w:u w:val="none"/>
        </w:rPr>
      </w:pPr>
    </w:p>
    <w:p w14:paraId="116C9E6B" w14:textId="04EFBFDE" w:rsidR="00985784" w:rsidRDefault="009A133F" w:rsidP="00BE15F3">
      <w:pPr>
        <w:rPr>
          <w:rStyle w:val="Hyperlink"/>
          <w:rFonts w:asciiTheme="minorHAnsi" w:hAnsiTheme="minorHAnsi" w:cstheme="minorHAnsi"/>
          <w:color w:val="auto"/>
          <w:sz w:val="22"/>
          <w:u w:val="none"/>
        </w:rPr>
      </w:pPr>
      <w:r>
        <w:rPr>
          <w:rStyle w:val="Hyperlink"/>
          <w:rFonts w:asciiTheme="minorHAnsi" w:hAnsiTheme="minorHAnsi" w:cstheme="minorHAnsi"/>
          <w:noProof/>
          <w:color w:val="auto"/>
          <w:sz w:val="22"/>
          <w:u w:val="none"/>
        </w:rPr>
        <w:lastRenderedPageBreak/>
        <w:drawing>
          <wp:anchor distT="0" distB="0" distL="114300" distR="114300" simplePos="0" relativeHeight="251668992" behindDoc="1" locked="0" layoutInCell="1" allowOverlap="1" wp14:anchorId="6FE56FEF" wp14:editId="5BEAF9AE">
            <wp:simplePos x="0" y="0"/>
            <wp:positionH relativeFrom="column">
              <wp:posOffset>-721360</wp:posOffset>
            </wp:positionH>
            <wp:positionV relativeFrom="paragraph">
              <wp:posOffset>-6985</wp:posOffset>
            </wp:positionV>
            <wp:extent cx="1908175" cy="628015"/>
            <wp:effectExtent l="0" t="0" r="0"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8175" cy="628015"/>
                    </a:xfrm>
                    <a:prstGeom prst="rect">
                      <a:avLst/>
                    </a:prstGeom>
                    <a:noFill/>
                  </pic:spPr>
                </pic:pic>
              </a:graphicData>
            </a:graphic>
          </wp:anchor>
        </w:drawing>
      </w:r>
    </w:p>
    <w:p w14:paraId="6D1E6682" w14:textId="55A3146D" w:rsidR="00985784" w:rsidRDefault="00985784" w:rsidP="002B5F21">
      <w:pPr>
        <w:ind w:left="-1134"/>
        <w:rPr>
          <w:rStyle w:val="Hyperlink"/>
          <w:rFonts w:asciiTheme="minorHAnsi" w:hAnsiTheme="minorHAnsi" w:cstheme="minorHAnsi"/>
          <w:color w:val="auto"/>
          <w:sz w:val="22"/>
          <w:u w:val="none"/>
        </w:rPr>
      </w:pPr>
    </w:p>
    <w:p w14:paraId="3F10F341" w14:textId="77777777" w:rsidR="00985784" w:rsidRPr="00985784" w:rsidRDefault="00985784" w:rsidP="00985784">
      <w:pPr>
        <w:rPr>
          <w:rFonts w:asciiTheme="minorHAnsi" w:hAnsiTheme="minorHAnsi" w:cstheme="minorHAnsi"/>
          <w:sz w:val="22"/>
        </w:rPr>
      </w:pPr>
    </w:p>
    <w:p w14:paraId="74B6F46F" w14:textId="77777777" w:rsidR="009A133F" w:rsidRDefault="009A133F" w:rsidP="004175A6">
      <w:pPr>
        <w:tabs>
          <w:tab w:val="left" w:pos="3780"/>
        </w:tabs>
        <w:rPr>
          <w:rFonts w:asciiTheme="minorHAnsi" w:hAnsiTheme="minorHAnsi" w:cstheme="minorHAnsi"/>
          <w:sz w:val="22"/>
        </w:rPr>
      </w:pPr>
    </w:p>
    <w:p w14:paraId="3FA2D66E" w14:textId="2E0E0457" w:rsidR="004175A6" w:rsidRPr="00AA65EA" w:rsidRDefault="00822D55" w:rsidP="004175A6">
      <w:pPr>
        <w:ind w:left="-1134"/>
        <w:rPr>
          <w:rFonts w:asciiTheme="minorHAnsi" w:hAnsiTheme="minorHAnsi" w:cstheme="minorHAnsi"/>
          <w:b/>
          <w:bCs/>
          <w:sz w:val="28"/>
        </w:rPr>
      </w:pPr>
      <w:r>
        <w:rPr>
          <w:rFonts w:asciiTheme="minorHAnsi" w:hAnsiTheme="minorHAnsi" w:cstheme="minorHAnsi"/>
          <w:b/>
          <w:bCs/>
          <w:sz w:val="28"/>
        </w:rPr>
        <w:t>Finance Manager</w:t>
      </w:r>
    </w:p>
    <w:p w14:paraId="3531EFD0" w14:textId="57C9C405" w:rsidR="00985784" w:rsidRPr="001716C1" w:rsidRDefault="00985784" w:rsidP="00985784">
      <w:pPr>
        <w:rPr>
          <w:rFonts w:asciiTheme="minorHAnsi" w:hAnsiTheme="minorHAnsi" w:cstheme="minorHAnsi"/>
          <w:sz w:val="12"/>
        </w:rPr>
      </w:pPr>
    </w:p>
    <w:tbl>
      <w:tblPr>
        <w:tblStyle w:val="TableGrid1"/>
        <w:tblW w:w="10348" w:type="dxa"/>
        <w:tblInd w:w="-1139" w:type="dxa"/>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4A0" w:firstRow="1" w:lastRow="0" w:firstColumn="1" w:lastColumn="0" w:noHBand="0" w:noVBand="1"/>
      </w:tblPr>
      <w:tblGrid>
        <w:gridCol w:w="6763"/>
        <w:gridCol w:w="359"/>
        <w:gridCol w:w="709"/>
        <w:gridCol w:w="533"/>
        <w:gridCol w:w="1984"/>
      </w:tblGrid>
      <w:tr w:rsidR="00985784" w:rsidRPr="00985784" w14:paraId="77938206" w14:textId="77777777" w:rsidTr="0035276A">
        <w:trPr>
          <w:trHeight w:val="289"/>
        </w:trPr>
        <w:tc>
          <w:tcPr>
            <w:tcW w:w="10348" w:type="dxa"/>
            <w:gridSpan w:val="5"/>
            <w:tcBorders>
              <w:top w:val="single" w:sz="4" w:space="0" w:color="660066"/>
              <w:left w:val="single" w:sz="4" w:space="0" w:color="660066"/>
              <w:bottom w:val="single" w:sz="4" w:space="0" w:color="660066"/>
              <w:right w:val="single" w:sz="4" w:space="0" w:color="660066"/>
            </w:tcBorders>
            <w:shd w:val="clear" w:color="auto" w:fill="660066"/>
            <w:vAlign w:val="center"/>
            <w:hideMark/>
          </w:tcPr>
          <w:p w14:paraId="28D46781" w14:textId="77777777" w:rsidR="00985784" w:rsidRPr="00985784" w:rsidRDefault="00985784" w:rsidP="00985784">
            <w:pPr>
              <w:rPr>
                <w:rFonts w:asciiTheme="minorHAnsi" w:hAnsiTheme="minorHAnsi" w:cstheme="minorHAnsi"/>
                <w:b/>
                <w:sz w:val="22"/>
              </w:rPr>
            </w:pPr>
            <w:r w:rsidRPr="00985784">
              <w:rPr>
                <w:rFonts w:asciiTheme="minorHAnsi" w:hAnsiTheme="minorHAnsi" w:cstheme="minorHAnsi"/>
                <w:b/>
                <w:sz w:val="22"/>
              </w:rPr>
              <w:t>Person Specification</w:t>
            </w:r>
          </w:p>
        </w:tc>
      </w:tr>
      <w:tr w:rsidR="00985784" w:rsidRPr="00985784" w14:paraId="09529BDD" w14:textId="77777777" w:rsidTr="0035276A">
        <w:trPr>
          <w:trHeight w:val="425"/>
        </w:trPr>
        <w:tc>
          <w:tcPr>
            <w:tcW w:w="7122" w:type="dxa"/>
            <w:gridSpan w:val="2"/>
            <w:tcBorders>
              <w:top w:val="single" w:sz="4" w:space="0" w:color="660066"/>
              <w:left w:val="single" w:sz="4" w:space="0" w:color="660066"/>
              <w:bottom w:val="single" w:sz="4" w:space="0" w:color="660066"/>
              <w:right w:val="single" w:sz="4" w:space="0" w:color="660066"/>
            </w:tcBorders>
            <w:vAlign w:val="center"/>
            <w:hideMark/>
          </w:tcPr>
          <w:p w14:paraId="70F008ED" w14:textId="140B133F" w:rsidR="00985784" w:rsidRPr="00985784" w:rsidRDefault="00985784" w:rsidP="00985784">
            <w:pPr>
              <w:rPr>
                <w:rFonts w:asciiTheme="minorHAnsi" w:hAnsiTheme="minorHAnsi" w:cstheme="minorHAnsi"/>
                <w:sz w:val="22"/>
              </w:rPr>
            </w:pPr>
            <w:r w:rsidRPr="00985784">
              <w:rPr>
                <w:rFonts w:asciiTheme="minorHAnsi" w:hAnsiTheme="minorHAnsi" w:cstheme="minorHAnsi"/>
                <w:b/>
                <w:sz w:val="22"/>
              </w:rPr>
              <w:t xml:space="preserve">Post title: </w:t>
            </w:r>
            <w:r w:rsidR="00822D55">
              <w:rPr>
                <w:rFonts w:asciiTheme="minorHAnsi" w:hAnsiTheme="minorHAnsi" w:cstheme="minorHAnsi"/>
                <w:sz w:val="22"/>
              </w:rPr>
              <w:t>Finance Manager</w:t>
            </w:r>
          </w:p>
        </w:tc>
        <w:tc>
          <w:tcPr>
            <w:tcW w:w="3226" w:type="dxa"/>
            <w:gridSpan w:val="3"/>
            <w:tcBorders>
              <w:top w:val="single" w:sz="4" w:space="0" w:color="660066"/>
              <w:left w:val="single" w:sz="4" w:space="0" w:color="660066"/>
              <w:bottom w:val="single" w:sz="4" w:space="0" w:color="660066"/>
              <w:right w:val="single" w:sz="4" w:space="0" w:color="660066"/>
            </w:tcBorders>
            <w:vAlign w:val="center"/>
            <w:hideMark/>
          </w:tcPr>
          <w:p w14:paraId="439369E7" w14:textId="47B99767" w:rsidR="00985784" w:rsidRPr="00985784" w:rsidRDefault="00985784" w:rsidP="00985784">
            <w:pPr>
              <w:rPr>
                <w:rFonts w:asciiTheme="minorHAnsi" w:hAnsiTheme="minorHAnsi" w:cstheme="minorHAnsi"/>
                <w:b/>
                <w:sz w:val="22"/>
              </w:rPr>
            </w:pPr>
            <w:r w:rsidRPr="00985784">
              <w:rPr>
                <w:rFonts w:asciiTheme="minorHAnsi" w:hAnsiTheme="minorHAnsi" w:cstheme="minorHAnsi"/>
                <w:b/>
                <w:sz w:val="22"/>
              </w:rPr>
              <w:t xml:space="preserve">Grade: </w:t>
            </w:r>
            <w:r w:rsidR="00822D55" w:rsidRPr="00822D55">
              <w:rPr>
                <w:rFonts w:asciiTheme="minorHAnsi" w:hAnsiTheme="minorHAnsi" w:cstheme="minorHAnsi"/>
                <w:sz w:val="22"/>
              </w:rPr>
              <w:t>10</w:t>
            </w:r>
          </w:p>
        </w:tc>
      </w:tr>
      <w:tr w:rsidR="00985784" w:rsidRPr="00985784" w14:paraId="38DDE482" w14:textId="77777777" w:rsidTr="0035276A">
        <w:trPr>
          <w:trHeight w:val="425"/>
        </w:trPr>
        <w:tc>
          <w:tcPr>
            <w:tcW w:w="10348" w:type="dxa"/>
            <w:gridSpan w:val="5"/>
            <w:tcBorders>
              <w:top w:val="single" w:sz="4" w:space="0" w:color="660066"/>
              <w:left w:val="single" w:sz="4" w:space="0" w:color="660066"/>
              <w:bottom w:val="single" w:sz="4" w:space="0" w:color="FFFFFF" w:themeColor="background1"/>
              <w:right w:val="single" w:sz="4" w:space="0" w:color="660066"/>
            </w:tcBorders>
            <w:vAlign w:val="center"/>
            <w:hideMark/>
          </w:tcPr>
          <w:p w14:paraId="413211B3" w14:textId="77777777" w:rsidR="00985784" w:rsidRPr="00985784" w:rsidRDefault="00985784" w:rsidP="00985784">
            <w:pPr>
              <w:rPr>
                <w:rFonts w:asciiTheme="minorHAnsi" w:hAnsiTheme="minorHAnsi" w:cstheme="minorHAnsi"/>
                <w:b/>
                <w:i/>
                <w:sz w:val="22"/>
              </w:rPr>
            </w:pPr>
            <w:r w:rsidRPr="00985784">
              <w:rPr>
                <w:rFonts w:asciiTheme="minorHAnsi" w:hAnsiTheme="minorHAnsi" w:cstheme="minorHAnsi"/>
                <w:b/>
                <w:sz w:val="22"/>
              </w:rPr>
              <w:t xml:space="preserve">Establishment or team: </w:t>
            </w:r>
            <w:r w:rsidRPr="00985784">
              <w:rPr>
                <w:rFonts w:asciiTheme="minorHAnsi" w:hAnsiTheme="minorHAnsi" w:cstheme="minorHAnsi"/>
                <w:sz w:val="22"/>
              </w:rPr>
              <w:t>Trust Central Team</w:t>
            </w:r>
          </w:p>
        </w:tc>
      </w:tr>
      <w:tr w:rsidR="00985784" w:rsidRPr="00985784" w14:paraId="11BABFC4" w14:textId="77777777" w:rsidTr="0035276A">
        <w:trPr>
          <w:trHeight w:val="1960"/>
        </w:trPr>
        <w:tc>
          <w:tcPr>
            <w:tcW w:w="676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60066"/>
            <w:vAlign w:val="center"/>
            <w:hideMark/>
          </w:tcPr>
          <w:p w14:paraId="339418F5" w14:textId="77777777" w:rsidR="00985784" w:rsidRPr="00985784" w:rsidRDefault="00985784" w:rsidP="00985784">
            <w:pPr>
              <w:rPr>
                <w:rFonts w:asciiTheme="minorHAnsi" w:hAnsiTheme="minorHAnsi" w:cstheme="minorHAnsi"/>
                <w:sz w:val="22"/>
              </w:rPr>
            </w:pPr>
            <w:r w:rsidRPr="00985784">
              <w:rPr>
                <w:rFonts w:asciiTheme="minorHAnsi" w:hAnsiTheme="minorHAnsi" w:cstheme="minorHAnsi"/>
                <w:b/>
                <w:sz w:val="22"/>
              </w:rPr>
              <w:t>Requirements</w:t>
            </w:r>
          </w:p>
          <w:p w14:paraId="538E3EA7" w14:textId="77777777" w:rsidR="00985784" w:rsidRPr="00985784" w:rsidRDefault="00985784" w:rsidP="00985784">
            <w:pPr>
              <w:rPr>
                <w:rFonts w:asciiTheme="minorHAnsi" w:hAnsiTheme="minorHAnsi" w:cstheme="minorHAnsi"/>
                <w:b/>
                <w:sz w:val="22"/>
              </w:rPr>
            </w:pPr>
            <w:r w:rsidRPr="00985784">
              <w:rPr>
                <w:rFonts w:asciiTheme="minorHAnsi" w:hAnsiTheme="minorHAnsi" w:cstheme="minorHAnsi"/>
                <w:b/>
                <w:sz w:val="22"/>
              </w:rPr>
              <w:t>(based on the job description)</w:t>
            </w:r>
          </w:p>
        </w:tc>
        <w:tc>
          <w:tcPr>
            <w:tcW w:w="160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60066"/>
            <w:vAlign w:val="center"/>
            <w:hideMark/>
          </w:tcPr>
          <w:p w14:paraId="130669BB" w14:textId="77777777" w:rsidR="00985784" w:rsidRPr="00985784" w:rsidRDefault="00985784" w:rsidP="00985784">
            <w:pPr>
              <w:rPr>
                <w:rFonts w:asciiTheme="minorHAnsi" w:hAnsiTheme="minorHAnsi" w:cstheme="minorHAnsi"/>
                <w:sz w:val="22"/>
              </w:rPr>
            </w:pPr>
            <w:r w:rsidRPr="00985784">
              <w:rPr>
                <w:rFonts w:asciiTheme="minorHAnsi" w:hAnsiTheme="minorHAnsi" w:cstheme="minorHAnsi"/>
                <w:b/>
                <w:sz w:val="22"/>
              </w:rPr>
              <w:t xml:space="preserve">Essential </w:t>
            </w:r>
          </w:p>
          <w:p w14:paraId="7812F556" w14:textId="77777777" w:rsidR="00985784" w:rsidRPr="00985784" w:rsidRDefault="00985784" w:rsidP="00985784">
            <w:pPr>
              <w:rPr>
                <w:rFonts w:asciiTheme="minorHAnsi" w:hAnsiTheme="minorHAnsi" w:cstheme="minorHAnsi"/>
                <w:sz w:val="22"/>
              </w:rPr>
            </w:pPr>
            <w:r w:rsidRPr="00985784">
              <w:rPr>
                <w:rFonts w:asciiTheme="minorHAnsi" w:hAnsiTheme="minorHAnsi" w:cstheme="minorHAnsi"/>
                <w:b/>
                <w:sz w:val="22"/>
              </w:rPr>
              <w:t xml:space="preserve">(E) or </w:t>
            </w:r>
          </w:p>
          <w:p w14:paraId="0A5ACC3F" w14:textId="77777777" w:rsidR="00985784" w:rsidRPr="00985784" w:rsidRDefault="00985784" w:rsidP="00985784">
            <w:pPr>
              <w:rPr>
                <w:rFonts w:asciiTheme="minorHAnsi" w:hAnsiTheme="minorHAnsi" w:cstheme="minorHAnsi"/>
                <w:sz w:val="22"/>
              </w:rPr>
            </w:pPr>
            <w:r w:rsidRPr="00985784">
              <w:rPr>
                <w:rFonts w:asciiTheme="minorHAnsi" w:hAnsiTheme="minorHAnsi" w:cstheme="minorHAnsi"/>
                <w:b/>
                <w:sz w:val="22"/>
              </w:rPr>
              <w:t xml:space="preserve">desirable </w:t>
            </w:r>
          </w:p>
          <w:p w14:paraId="585A44DB" w14:textId="77777777" w:rsidR="00985784" w:rsidRPr="00985784" w:rsidRDefault="00985784" w:rsidP="00985784">
            <w:pPr>
              <w:rPr>
                <w:rFonts w:asciiTheme="minorHAnsi" w:hAnsiTheme="minorHAnsi" w:cstheme="minorHAnsi"/>
                <w:b/>
                <w:sz w:val="22"/>
              </w:rPr>
            </w:pPr>
            <w:r w:rsidRPr="00985784">
              <w:rPr>
                <w:rFonts w:asciiTheme="minorHAnsi" w:hAnsiTheme="minorHAnsi" w:cstheme="minorHAnsi"/>
                <w:b/>
                <w:sz w:val="22"/>
              </w:rPr>
              <w:t>(D)</w:t>
            </w:r>
          </w:p>
        </w:tc>
        <w:tc>
          <w:tcPr>
            <w:tcW w:w="198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660066"/>
            <w:hideMark/>
          </w:tcPr>
          <w:p w14:paraId="1A1079B3" w14:textId="77777777" w:rsidR="00985784" w:rsidRPr="00985784" w:rsidRDefault="00985784" w:rsidP="00985784">
            <w:pPr>
              <w:rPr>
                <w:rFonts w:asciiTheme="minorHAnsi" w:hAnsiTheme="minorHAnsi" w:cstheme="minorHAnsi"/>
                <w:sz w:val="22"/>
              </w:rPr>
            </w:pPr>
            <w:r w:rsidRPr="00985784">
              <w:rPr>
                <w:rFonts w:asciiTheme="minorHAnsi" w:hAnsiTheme="minorHAnsi" w:cstheme="minorHAnsi"/>
                <w:b/>
                <w:sz w:val="22"/>
              </w:rPr>
              <w:t xml:space="preserve">To be identified by: application form (AF), </w:t>
            </w:r>
          </w:p>
          <w:p w14:paraId="05199056" w14:textId="77777777" w:rsidR="00985784" w:rsidRPr="00985784" w:rsidRDefault="00985784" w:rsidP="00985784">
            <w:pPr>
              <w:rPr>
                <w:rFonts w:asciiTheme="minorHAnsi" w:hAnsiTheme="minorHAnsi" w:cstheme="minorHAnsi"/>
                <w:sz w:val="22"/>
              </w:rPr>
            </w:pPr>
            <w:r w:rsidRPr="00985784">
              <w:rPr>
                <w:rFonts w:asciiTheme="minorHAnsi" w:hAnsiTheme="minorHAnsi" w:cstheme="minorHAnsi"/>
                <w:b/>
                <w:sz w:val="22"/>
              </w:rPr>
              <w:t xml:space="preserve">interview (I), Reference (R), test (T), or </w:t>
            </w:r>
          </w:p>
          <w:p w14:paraId="40C2F195" w14:textId="77777777" w:rsidR="00985784" w:rsidRPr="00985784" w:rsidRDefault="00985784" w:rsidP="00985784">
            <w:pPr>
              <w:rPr>
                <w:rFonts w:asciiTheme="minorHAnsi" w:hAnsiTheme="minorHAnsi" w:cstheme="minorHAnsi"/>
                <w:b/>
                <w:sz w:val="22"/>
              </w:rPr>
            </w:pPr>
            <w:r w:rsidRPr="00985784">
              <w:rPr>
                <w:rFonts w:asciiTheme="minorHAnsi" w:hAnsiTheme="minorHAnsi" w:cstheme="minorHAnsi"/>
                <w:b/>
                <w:sz w:val="22"/>
              </w:rPr>
              <w:t xml:space="preserve">other (give details) </w:t>
            </w:r>
          </w:p>
        </w:tc>
      </w:tr>
      <w:tr w:rsidR="00985784" w:rsidRPr="00985784" w14:paraId="070B51B1" w14:textId="77777777" w:rsidTr="0035276A">
        <w:trPr>
          <w:trHeight w:val="910"/>
        </w:trPr>
        <w:tc>
          <w:tcPr>
            <w:tcW w:w="6763" w:type="dxa"/>
            <w:tcBorders>
              <w:top w:val="single" w:sz="4" w:space="0" w:color="FFFFFF" w:themeColor="background1"/>
              <w:left w:val="single" w:sz="4" w:space="0" w:color="660066"/>
              <w:bottom w:val="single" w:sz="4" w:space="0" w:color="660066"/>
              <w:right w:val="single" w:sz="4" w:space="0" w:color="660066"/>
            </w:tcBorders>
          </w:tcPr>
          <w:p w14:paraId="445B857D" w14:textId="607973E2" w:rsidR="00985784" w:rsidRDefault="00985784" w:rsidP="00985784">
            <w:pPr>
              <w:rPr>
                <w:rFonts w:asciiTheme="minorHAnsi" w:hAnsiTheme="minorHAnsi" w:cstheme="minorHAnsi"/>
                <w:b/>
                <w:sz w:val="22"/>
              </w:rPr>
            </w:pPr>
            <w:r w:rsidRPr="00985784">
              <w:rPr>
                <w:rFonts w:asciiTheme="minorHAnsi" w:hAnsiTheme="minorHAnsi" w:cstheme="minorHAnsi"/>
                <w:b/>
                <w:sz w:val="22"/>
              </w:rPr>
              <w:t>Qualifications</w:t>
            </w:r>
          </w:p>
          <w:p w14:paraId="2E5F7F9E" w14:textId="77777777" w:rsidR="00601D36" w:rsidRPr="00985784" w:rsidRDefault="00601D36" w:rsidP="00985784">
            <w:pPr>
              <w:rPr>
                <w:rFonts w:asciiTheme="minorHAnsi" w:hAnsiTheme="minorHAnsi" w:cstheme="minorHAnsi"/>
                <w:b/>
                <w:sz w:val="22"/>
              </w:rPr>
            </w:pPr>
          </w:p>
          <w:p w14:paraId="3B4BC980" w14:textId="77777777" w:rsidR="00822D55" w:rsidRPr="00822D55" w:rsidRDefault="00822D55" w:rsidP="00822D55">
            <w:pPr>
              <w:rPr>
                <w:rFonts w:asciiTheme="minorHAnsi" w:hAnsiTheme="minorHAnsi" w:cstheme="minorHAnsi"/>
                <w:sz w:val="22"/>
              </w:rPr>
            </w:pPr>
            <w:r w:rsidRPr="00822D55">
              <w:rPr>
                <w:rFonts w:asciiTheme="minorHAnsi" w:hAnsiTheme="minorHAnsi" w:cstheme="minorHAnsi"/>
                <w:sz w:val="22"/>
              </w:rPr>
              <w:t>Part-qualified or full qualified (ACCA/CIMA/ACA/CIPFA)</w:t>
            </w:r>
          </w:p>
          <w:p w14:paraId="657DF908" w14:textId="77777777" w:rsidR="00822D55" w:rsidRPr="00822D55" w:rsidRDefault="00822D55" w:rsidP="00822D55">
            <w:pPr>
              <w:rPr>
                <w:rFonts w:asciiTheme="minorHAnsi" w:hAnsiTheme="minorHAnsi" w:cstheme="minorHAnsi"/>
                <w:sz w:val="22"/>
              </w:rPr>
            </w:pPr>
            <w:r w:rsidRPr="00822D55">
              <w:rPr>
                <w:rFonts w:asciiTheme="minorHAnsi" w:hAnsiTheme="minorHAnsi" w:cstheme="minorHAnsi"/>
                <w:sz w:val="22"/>
              </w:rPr>
              <w:t xml:space="preserve">Qualification in School Business Management </w:t>
            </w:r>
            <w:proofErr w:type="spellStart"/>
            <w:r w:rsidRPr="00822D55">
              <w:rPr>
                <w:rFonts w:asciiTheme="minorHAnsi" w:hAnsiTheme="minorHAnsi" w:cstheme="minorHAnsi"/>
                <w:sz w:val="22"/>
              </w:rPr>
              <w:t>eg</w:t>
            </w:r>
            <w:proofErr w:type="spellEnd"/>
            <w:r w:rsidRPr="00822D55">
              <w:rPr>
                <w:rFonts w:asciiTheme="minorHAnsi" w:hAnsiTheme="minorHAnsi" w:cstheme="minorHAnsi"/>
                <w:sz w:val="22"/>
              </w:rPr>
              <w:t xml:space="preserve"> CSBM, DSBM or other finance qualification </w:t>
            </w:r>
            <w:proofErr w:type="spellStart"/>
            <w:r w:rsidRPr="00822D55">
              <w:rPr>
                <w:rFonts w:asciiTheme="minorHAnsi" w:hAnsiTheme="minorHAnsi" w:cstheme="minorHAnsi"/>
                <w:sz w:val="22"/>
              </w:rPr>
              <w:t>eg</w:t>
            </w:r>
            <w:proofErr w:type="spellEnd"/>
            <w:r w:rsidRPr="00822D55">
              <w:rPr>
                <w:rFonts w:asciiTheme="minorHAnsi" w:hAnsiTheme="minorHAnsi" w:cstheme="minorHAnsi"/>
                <w:sz w:val="22"/>
              </w:rPr>
              <w:t xml:space="preserve"> AAT</w:t>
            </w:r>
          </w:p>
          <w:p w14:paraId="1E60AF6C" w14:textId="2CC79753" w:rsidR="004175A6" w:rsidRPr="00985784" w:rsidRDefault="00822D55" w:rsidP="00822D55">
            <w:pPr>
              <w:rPr>
                <w:rFonts w:asciiTheme="minorHAnsi" w:hAnsiTheme="minorHAnsi" w:cstheme="minorHAnsi"/>
                <w:sz w:val="22"/>
              </w:rPr>
            </w:pPr>
            <w:r w:rsidRPr="00822D55">
              <w:rPr>
                <w:rFonts w:asciiTheme="minorHAnsi" w:hAnsiTheme="minorHAnsi" w:cstheme="minorHAnsi"/>
                <w:sz w:val="22"/>
              </w:rPr>
              <w:t>5 GCSEs including Maths and English Grade C or above</w:t>
            </w:r>
          </w:p>
        </w:tc>
        <w:tc>
          <w:tcPr>
            <w:tcW w:w="1601" w:type="dxa"/>
            <w:gridSpan w:val="3"/>
            <w:tcBorders>
              <w:top w:val="single" w:sz="4" w:space="0" w:color="FFFFFF" w:themeColor="background1"/>
              <w:left w:val="single" w:sz="4" w:space="0" w:color="660066"/>
              <w:bottom w:val="single" w:sz="4" w:space="0" w:color="660066"/>
              <w:right w:val="single" w:sz="4" w:space="0" w:color="660066"/>
            </w:tcBorders>
          </w:tcPr>
          <w:p w14:paraId="7E3692C7" w14:textId="77806C69" w:rsidR="00985784" w:rsidRDefault="00985784" w:rsidP="004175A6">
            <w:pPr>
              <w:jc w:val="center"/>
              <w:rPr>
                <w:rFonts w:asciiTheme="minorHAnsi" w:hAnsiTheme="minorHAnsi" w:cstheme="minorHAnsi"/>
                <w:b/>
                <w:sz w:val="22"/>
              </w:rPr>
            </w:pPr>
          </w:p>
          <w:p w14:paraId="14CBE026" w14:textId="77777777" w:rsidR="00601D36" w:rsidRPr="00985784" w:rsidRDefault="00601D36" w:rsidP="004175A6">
            <w:pPr>
              <w:jc w:val="center"/>
              <w:rPr>
                <w:rFonts w:asciiTheme="minorHAnsi" w:hAnsiTheme="minorHAnsi" w:cstheme="minorHAnsi"/>
                <w:b/>
                <w:sz w:val="22"/>
              </w:rPr>
            </w:pPr>
          </w:p>
          <w:p w14:paraId="0EA9E69D" w14:textId="77777777" w:rsidR="00985784" w:rsidRPr="00985784" w:rsidRDefault="00985784" w:rsidP="004175A6">
            <w:pPr>
              <w:jc w:val="center"/>
              <w:rPr>
                <w:rFonts w:asciiTheme="minorHAnsi" w:hAnsiTheme="minorHAnsi" w:cstheme="minorHAnsi"/>
                <w:sz w:val="22"/>
              </w:rPr>
            </w:pPr>
            <w:r w:rsidRPr="00985784">
              <w:rPr>
                <w:rFonts w:asciiTheme="minorHAnsi" w:hAnsiTheme="minorHAnsi" w:cstheme="minorHAnsi"/>
                <w:sz w:val="22"/>
              </w:rPr>
              <w:t>E</w:t>
            </w:r>
          </w:p>
          <w:p w14:paraId="0542C021" w14:textId="60FB8F59" w:rsidR="00985784" w:rsidRDefault="00822D55" w:rsidP="004175A6">
            <w:pPr>
              <w:jc w:val="center"/>
              <w:rPr>
                <w:rFonts w:asciiTheme="minorHAnsi" w:hAnsiTheme="minorHAnsi" w:cstheme="minorHAnsi"/>
                <w:sz w:val="22"/>
              </w:rPr>
            </w:pPr>
            <w:r>
              <w:rPr>
                <w:rFonts w:asciiTheme="minorHAnsi" w:hAnsiTheme="minorHAnsi" w:cstheme="minorHAnsi"/>
                <w:sz w:val="22"/>
              </w:rPr>
              <w:t>D</w:t>
            </w:r>
          </w:p>
          <w:p w14:paraId="692F9627" w14:textId="77777777" w:rsidR="00822D55" w:rsidRDefault="00822D55" w:rsidP="000104F0">
            <w:pPr>
              <w:jc w:val="center"/>
              <w:rPr>
                <w:rFonts w:asciiTheme="minorHAnsi" w:hAnsiTheme="minorHAnsi" w:cstheme="minorHAnsi"/>
                <w:sz w:val="22"/>
              </w:rPr>
            </w:pPr>
          </w:p>
          <w:p w14:paraId="2700D480" w14:textId="794863F5" w:rsidR="004175A6" w:rsidRPr="00985784" w:rsidRDefault="000104F0" w:rsidP="000104F0">
            <w:pPr>
              <w:jc w:val="center"/>
              <w:rPr>
                <w:rFonts w:asciiTheme="minorHAnsi" w:hAnsiTheme="minorHAnsi" w:cstheme="minorHAnsi"/>
                <w:sz w:val="22"/>
              </w:rPr>
            </w:pPr>
            <w:r>
              <w:rPr>
                <w:rFonts w:asciiTheme="minorHAnsi" w:hAnsiTheme="minorHAnsi" w:cstheme="minorHAnsi"/>
                <w:sz w:val="22"/>
              </w:rPr>
              <w:t>E</w:t>
            </w:r>
          </w:p>
        </w:tc>
        <w:tc>
          <w:tcPr>
            <w:tcW w:w="1984" w:type="dxa"/>
            <w:tcBorders>
              <w:top w:val="single" w:sz="4" w:space="0" w:color="FFFFFF" w:themeColor="background1"/>
              <w:left w:val="single" w:sz="4" w:space="0" w:color="660066"/>
              <w:bottom w:val="single" w:sz="4" w:space="0" w:color="660066"/>
              <w:right w:val="single" w:sz="4" w:space="0" w:color="660066"/>
            </w:tcBorders>
          </w:tcPr>
          <w:p w14:paraId="65E50691" w14:textId="6C62C9C6" w:rsidR="00985784" w:rsidRDefault="00985784" w:rsidP="004175A6">
            <w:pPr>
              <w:jc w:val="center"/>
              <w:rPr>
                <w:rFonts w:asciiTheme="minorHAnsi" w:hAnsiTheme="minorHAnsi" w:cstheme="minorHAnsi"/>
                <w:b/>
                <w:sz w:val="22"/>
              </w:rPr>
            </w:pPr>
          </w:p>
          <w:p w14:paraId="24E3A512" w14:textId="77777777" w:rsidR="00601D36" w:rsidRPr="00985784" w:rsidRDefault="00601D36" w:rsidP="004175A6">
            <w:pPr>
              <w:jc w:val="center"/>
              <w:rPr>
                <w:rFonts w:asciiTheme="minorHAnsi" w:hAnsiTheme="minorHAnsi" w:cstheme="minorHAnsi"/>
                <w:b/>
                <w:sz w:val="22"/>
              </w:rPr>
            </w:pPr>
          </w:p>
          <w:p w14:paraId="1E39E13D" w14:textId="77777777" w:rsidR="00985784" w:rsidRPr="00985784" w:rsidRDefault="00985784" w:rsidP="004175A6">
            <w:pPr>
              <w:jc w:val="center"/>
              <w:rPr>
                <w:rFonts w:asciiTheme="minorHAnsi" w:hAnsiTheme="minorHAnsi" w:cstheme="minorHAnsi"/>
                <w:sz w:val="22"/>
              </w:rPr>
            </w:pPr>
            <w:r w:rsidRPr="00985784">
              <w:rPr>
                <w:rFonts w:asciiTheme="minorHAnsi" w:hAnsiTheme="minorHAnsi" w:cstheme="minorHAnsi"/>
                <w:sz w:val="22"/>
              </w:rPr>
              <w:t>AF</w:t>
            </w:r>
          </w:p>
          <w:p w14:paraId="57D7A624" w14:textId="68BB6CC3" w:rsidR="00985784" w:rsidRDefault="00985784" w:rsidP="004175A6">
            <w:pPr>
              <w:jc w:val="center"/>
              <w:rPr>
                <w:rFonts w:asciiTheme="minorHAnsi" w:hAnsiTheme="minorHAnsi" w:cstheme="minorHAnsi"/>
                <w:sz w:val="22"/>
              </w:rPr>
            </w:pPr>
            <w:r w:rsidRPr="00985784">
              <w:rPr>
                <w:rFonts w:asciiTheme="minorHAnsi" w:hAnsiTheme="minorHAnsi" w:cstheme="minorHAnsi"/>
                <w:sz w:val="22"/>
              </w:rPr>
              <w:t>AF</w:t>
            </w:r>
          </w:p>
          <w:p w14:paraId="6FC04D53" w14:textId="77777777" w:rsidR="00960E36" w:rsidRDefault="00960E36" w:rsidP="000104F0">
            <w:pPr>
              <w:jc w:val="center"/>
              <w:rPr>
                <w:rFonts w:asciiTheme="minorHAnsi" w:hAnsiTheme="minorHAnsi" w:cstheme="minorHAnsi"/>
                <w:sz w:val="22"/>
              </w:rPr>
            </w:pPr>
          </w:p>
          <w:p w14:paraId="2D829E9A" w14:textId="647CF1D7" w:rsidR="00822D55" w:rsidRPr="00985784" w:rsidRDefault="00822D55" w:rsidP="000104F0">
            <w:pPr>
              <w:jc w:val="center"/>
              <w:rPr>
                <w:rFonts w:asciiTheme="minorHAnsi" w:hAnsiTheme="minorHAnsi" w:cstheme="minorHAnsi"/>
                <w:sz w:val="22"/>
              </w:rPr>
            </w:pPr>
            <w:r>
              <w:rPr>
                <w:rFonts w:asciiTheme="minorHAnsi" w:hAnsiTheme="minorHAnsi" w:cstheme="minorHAnsi"/>
                <w:sz w:val="22"/>
              </w:rPr>
              <w:t>AF</w:t>
            </w:r>
          </w:p>
        </w:tc>
      </w:tr>
      <w:tr w:rsidR="00985784" w:rsidRPr="00985784" w14:paraId="1F93752C" w14:textId="77777777" w:rsidTr="0035276A">
        <w:trPr>
          <w:trHeight w:val="910"/>
        </w:trPr>
        <w:tc>
          <w:tcPr>
            <w:tcW w:w="6763" w:type="dxa"/>
            <w:tcBorders>
              <w:top w:val="single" w:sz="4" w:space="0" w:color="660066"/>
              <w:left w:val="single" w:sz="4" w:space="0" w:color="660066"/>
              <w:bottom w:val="single" w:sz="4" w:space="0" w:color="660066"/>
              <w:right w:val="single" w:sz="4" w:space="0" w:color="660066"/>
            </w:tcBorders>
          </w:tcPr>
          <w:p w14:paraId="58499B50" w14:textId="20AF9410" w:rsidR="00985784" w:rsidRDefault="00985784" w:rsidP="00985784">
            <w:pPr>
              <w:rPr>
                <w:rFonts w:asciiTheme="minorHAnsi" w:hAnsiTheme="minorHAnsi" w:cstheme="minorHAnsi"/>
                <w:b/>
                <w:sz w:val="22"/>
              </w:rPr>
            </w:pPr>
            <w:r w:rsidRPr="00985784">
              <w:rPr>
                <w:rFonts w:asciiTheme="minorHAnsi" w:hAnsiTheme="minorHAnsi" w:cstheme="minorHAnsi"/>
                <w:b/>
                <w:sz w:val="22"/>
              </w:rPr>
              <w:t>Experience</w:t>
            </w:r>
          </w:p>
          <w:p w14:paraId="0ACFDE1E" w14:textId="77777777" w:rsidR="00601D36" w:rsidRPr="00985784" w:rsidRDefault="00601D36" w:rsidP="00985784">
            <w:pPr>
              <w:rPr>
                <w:rFonts w:asciiTheme="minorHAnsi" w:hAnsiTheme="minorHAnsi" w:cstheme="minorHAnsi"/>
                <w:b/>
                <w:sz w:val="22"/>
              </w:rPr>
            </w:pPr>
          </w:p>
          <w:p w14:paraId="75174594" w14:textId="77777777" w:rsidR="00F13225" w:rsidRPr="00F13225" w:rsidRDefault="00F13225" w:rsidP="00F13225">
            <w:pPr>
              <w:rPr>
                <w:rFonts w:asciiTheme="minorHAnsi" w:hAnsiTheme="minorHAnsi" w:cstheme="minorHAnsi"/>
                <w:sz w:val="22"/>
              </w:rPr>
            </w:pPr>
            <w:r w:rsidRPr="00F13225">
              <w:rPr>
                <w:rFonts w:asciiTheme="minorHAnsi" w:hAnsiTheme="minorHAnsi" w:cstheme="minorHAnsi"/>
                <w:sz w:val="22"/>
              </w:rPr>
              <w:t xml:space="preserve">Financial management, managing budgets, financial reporting, procurement and management of fixed assets </w:t>
            </w:r>
          </w:p>
          <w:p w14:paraId="18D53AC6" w14:textId="77777777" w:rsidR="00F13225" w:rsidRPr="00F13225" w:rsidRDefault="00F13225" w:rsidP="00F13225">
            <w:pPr>
              <w:rPr>
                <w:rFonts w:asciiTheme="minorHAnsi" w:hAnsiTheme="minorHAnsi" w:cstheme="minorHAnsi"/>
                <w:sz w:val="22"/>
              </w:rPr>
            </w:pPr>
            <w:r w:rsidRPr="00F13225">
              <w:rPr>
                <w:rFonts w:asciiTheme="minorHAnsi" w:hAnsiTheme="minorHAnsi" w:cstheme="minorHAnsi"/>
                <w:sz w:val="22"/>
              </w:rPr>
              <w:t>Experience of working in a leadership team or an appetite to lead and develop your own team</w:t>
            </w:r>
          </w:p>
          <w:p w14:paraId="473C8915" w14:textId="77777777" w:rsidR="00F13225" w:rsidRPr="00F13225" w:rsidRDefault="00F13225" w:rsidP="00F13225">
            <w:pPr>
              <w:rPr>
                <w:rFonts w:asciiTheme="minorHAnsi" w:hAnsiTheme="minorHAnsi" w:cstheme="minorHAnsi"/>
                <w:sz w:val="22"/>
              </w:rPr>
            </w:pPr>
            <w:r w:rsidRPr="00F13225">
              <w:rPr>
                <w:rFonts w:asciiTheme="minorHAnsi" w:hAnsiTheme="minorHAnsi" w:cstheme="minorHAnsi"/>
                <w:sz w:val="22"/>
              </w:rPr>
              <w:t>Management of staff teams, including professional development and performance management</w:t>
            </w:r>
          </w:p>
          <w:p w14:paraId="7863CB95" w14:textId="77777777" w:rsidR="00F13225" w:rsidRPr="00F13225" w:rsidRDefault="00F13225" w:rsidP="00F13225">
            <w:pPr>
              <w:rPr>
                <w:rFonts w:asciiTheme="minorHAnsi" w:hAnsiTheme="minorHAnsi" w:cstheme="minorHAnsi"/>
                <w:sz w:val="22"/>
              </w:rPr>
            </w:pPr>
            <w:r w:rsidRPr="00F13225">
              <w:rPr>
                <w:rFonts w:asciiTheme="minorHAnsi" w:hAnsiTheme="minorHAnsi" w:cstheme="minorHAnsi"/>
                <w:sz w:val="22"/>
              </w:rPr>
              <w:t>Project management, planning, managing and monitoring work</w:t>
            </w:r>
          </w:p>
          <w:p w14:paraId="278614FB" w14:textId="77777777" w:rsidR="00F13225" w:rsidRPr="00F13225" w:rsidRDefault="00F13225" w:rsidP="00F13225">
            <w:pPr>
              <w:rPr>
                <w:rFonts w:asciiTheme="minorHAnsi" w:hAnsiTheme="minorHAnsi" w:cstheme="minorHAnsi"/>
                <w:sz w:val="22"/>
              </w:rPr>
            </w:pPr>
            <w:r w:rsidRPr="00F13225">
              <w:rPr>
                <w:rFonts w:asciiTheme="minorHAnsi" w:hAnsiTheme="minorHAnsi" w:cstheme="minorHAnsi"/>
                <w:sz w:val="22"/>
              </w:rPr>
              <w:t>Relevant experience within a medium/large organisation or school – minimum 4 years</w:t>
            </w:r>
          </w:p>
          <w:p w14:paraId="5DDFB2C7" w14:textId="77777777" w:rsidR="00F13225" w:rsidRPr="00F13225" w:rsidRDefault="00F13225" w:rsidP="00F13225">
            <w:pPr>
              <w:rPr>
                <w:rFonts w:asciiTheme="minorHAnsi" w:hAnsiTheme="minorHAnsi" w:cstheme="minorHAnsi"/>
                <w:sz w:val="22"/>
              </w:rPr>
            </w:pPr>
            <w:r w:rsidRPr="00F13225">
              <w:rPr>
                <w:rFonts w:asciiTheme="minorHAnsi" w:hAnsiTheme="minorHAnsi" w:cstheme="minorHAnsi"/>
                <w:sz w:val="22"/>
              </w:rPr>
              <w:t>Developing effective financial administrative systems and procedures</w:t>
            </w:r>
          </w:p>
          <w:p w14:paraId="6B520676" w14:textId="69DA7513" w:rsidR="00AA65EA" w:rsidRPr="00985784" w:rsidRDefault="00F13225" w:rsidP="00F13225">
            <w:pPr>
              <w:rPr>
                <w:rFonts w:asciiTheme="minorHAnsi" w:hAnsiTheme="minorHAnsi" w:cstheme="minorHAnsi"/>
                <w:sz w:val="22"/>
              </w:rPr>
            </w:pPr>
            <w:r w:rsidRPr="00F13225">
              <w:rPr>
                <w:rFonts w:asciiTheme="minorHAnsi" w:hAnsiTheme="minorHAnsi" w:cstheme="minorHAnsi"/>
                <w:sz w:val="22"/>
              </w:rPr>
              <w:t>Supporting and advising senior leadership within an organisation</w:t>
            </w:r>
          </w:p>
        </w:tc>
        <w:tc>
          <w:tcPr>
            <w:tcW w:w="1601" w:type="dxa"/>
            <w:gridSpan w:val="3"/>
            <w:tcBorders>
              <w:top w:val="single" w:sz="4" w:space="0" w:color="660066"/>
              <w:left w:val="single" w:sz="4" w:space="0" w:color="660066"/>
              <w:bottom w:val="single" w:sz="4" w:space="0" w:color="660066"/>
              <w:right w:val="single" w:sz="4" w:space="0" w:color="660066"/>
            </w:tcBorders>
          </w:tcPr>
          <w:p w14:paraId="44CED0C8" w14:textId="4C406BFF" w:rsidR="00985784" w:rsidRDefault="00985784" w:rsidP="004175A6">
            <w:pPr>
              <w:jc w:val="center"/>
              <w:rPr>
                <w:rFonts w:asciiTheme="minorHAnsi" w:hAnsiTheme="minorHAnsi" w:cstheme="minorHAnsi"/>
                <w:sz w:val="22"/>
              </w:rPr>
            </w:pPr>
          </w:p>
          <w:p w14:paraId="5E7BE1EA" w14:textId="77777777" w:rsidR="00601D36" w:rsidRPr="00985784" w:rsidRDefault="00601D36" w:rsidP="004175A6">
            <w:pPr>
              <w:jc w:val="center"/>
              <w:rPr>
                <w:rFonts w:asciiTheme="minorHAnsi" w:hAnsiTheme="minorHAnsi" w:cstheme="minorHAnsi"/>
                <w:sz w:val="22"/>
              </w:rPr>
            </w:pPr>
          </w:p>
          <w:p w14:paraId="3ACB73CF" w14:textId="4033C9E7" w:rsidR="00985784" w:rsidRPr="00985784" w:rsidRDefault="00985784" w:rsidP="000104F0">
            <w:pPr>
              <w:jc w:val="center"/>
              <w:rPr>
                <w:rFonts w:asciiTheme="minorHAnsi" w:hAnsiTheme="minorHAnsi" w:cstheme="minorHAnsi"/>
                <w:sz w:val="22"/>
              </w:rPr>
            </w:pPr>
            <w:r w:rsidRPr="00985784">
              <w:rPr>
                <w:rFonts w:asciiTheme="minorHAnsi" w:hAnsiTheme="minorHAnsi" w:cstheme="minorHAnsi"/>
                <w:sz w:val="22"/>
              </w:rPr>
              <w:t>E</w:t>
            </w:r>
          </w:p>
          <w:p w14:paraId="6A18C525" w14:textId="77777777" w:rsidR="00F13225" w:rsidRDefault="00F13225" w:rsidP="004175A6">
            <w:pPr>
              <w:jc w:val="center"/>
              <w:rPr>
                <w:rFonts w:asciiTheme="minorHAnsi" w:hAnsiTheme="minorHAnsi" w:cstheme="minorHAnsi"/>
                <w:sz w:val="22"/>
              </w:rPr>
            </w:pPr>
          </w:p>
          <w:p w14:paraId="2A26A597" w14:textId="17EC94E5" w:rsidR="00985784" w:rsidRPr="00985784" w:rsidRDefault="000104F0" w:rsidP="004175A6">
            <w:pPr>
              <w:jc w:val="center"/>
              <w:rPr>
                <w:rFonts w:asciiTheme="minorHAnsi" w:hAnsiTheme="minorHAnsi" w:cstheme="minorHAnsi"/>
                <w:sz w:val="22"/>
              </w:rPr>
            </w:pPr>
            <w:r>
              <w:rPr>
                <w:rFonts w:asciiTheme="minorHAnsi" w:hAnsiTheme="minorHAnsi" w:cstheme="minorHAnsi"/>
                <w:sz w:val="22"/>
              </w:rPr>
              <w:t>D</w:t>
            </w:r>
          </w:p>
          <w:p w14:paraId="44D00BD6" w14:textId="4645A2C5" w:rsidR="00985784" w:rsidRDefault="00985784" w:rsidP="004175A6">
            <w:pPr>
              <w:jc w:val="center"/>
              <w:rPr>
                <w:rFonts w:asciiTheme="minorHAnsi" w:hAnsiTheme="minorHAnsi" w:cstheme="minorHAnsi"/>
                <w:sz w:val="22"/>
              </w:rPr>
            </w:pPr>
          </w:p>
          <w:p w14:paraId="6A2285E1" w14:textId="77777777" w:rsidR="00B2671A" w:rsidRDefault="00B2671A" w:rsidP="000104F0">
            <w:pPr>
              <w:jc w:val="center"/>
              <w:rPr>
                <w:rFonts w:asciiTheme="minorHAnsi" w:hAnsiTheme="minorHAnsi" w:cstheme="minorHAnsi"/>
                <w:sz w:val="22"/>
              </w:rPr>
            </w:pPr>
            <w:r>
              <w:rPr>
                <w:rFonts w:asciiTheme="minorHAnsi" w:hAnsiTheme="minorHAnsi" w:cstheme="minorHAnsi"/>
                <w:sz w:val="22"/>
              </w:rPr>
              <w:t>E</w:t>
            </w:r>
          </w:p>
          <w:p w14:paraId="3F17E946" w14:textId="77777777" w:rsidR="00F13225" w:rsidRDefault="00F13225" w:rsidP="000104F0">
            <w:pPr>
              <w:jc w:val="center"/>
              <w:rPr>
                <w:rFonts w:asciiTheme="minorHAnsi" w:hAnsiTheme="minorHAnsi" w:cstheme="minorHAnsi"/>
                <w:sz w:val="22"/>
              </w:rPr>
            </w:pPr>
          </w:p>
          <w:p w14:paraId="79A43C97" w14:textId="77777777" w:rsidR="005D28B8" w:rsidRDefault="00F13225" w:rsidP="005D28B8">
            <w:pPr>
              <w:jc w:val="center"/>
              <w:rPr>
                <w:rFonts w:asciiTheme="minorHAnsi" w:hAnsiTheme="minorHAnsi" w:cstheme="minorHAnsi"/>
                <w:sz w:val="22"/>
              </w:rPr>
            </w:pPr>
            <w:r>
              <w:rPr>
                <w:rFonts w:asciiTheme="minorHAnsi" w:hAnsiTheme="minorHAnsi" w:cstheme="minorHAnsi"/>
                <w:sz w:val="22"/>
              </w:rPr>
              <w:t>D</w:t>
            </w:r>
          </w:p>
          <w:p w14:paraId="45241BA7" w14:textId="38ED10A4" w:rsidR="00AA65EA" w:rsidRDefault="00F13225" w:rsidP="005D28B8">
            <w:pPr>
              <w:jc w:val="center"/>
              <w:rPr>
                <w:rFonts w:asciiTheme="minorHAnsi" w:hAnsiTheme="minorHAnsi" w:cstheme="minorHAnsi"/>
                <w:sz w:val="22"/>
              </w:rPr>
            </w:pPr>
            <w:r>
              <w:rPr>
                <w:rFonts w:asciiTheme="minorHAnsi" w:hAnsiTheme="minorHAnsi" w:cstheme="minorHAnsi"/>
                <w:sz w:val="22"/>
              </w:rPr>
              <w:t>E</w:t>
            </w:r>
          </w:p>
          <w:p w14:paraId="45EF382A" w14:textId="77777777" w:rsidR="005D28B8" w:rsidRDefault="005D28B8" w:rsidP="00F13225">
            <w:pPr>
              <w:jc w:val="center"/>
              <w:rPr>
                <w:rFonts w:asciiTheme="minorHAnsi" w:hAnsiTheme="minorHAnsi" w:cstheme="minorHAnsi"/>
                <w:sz w:val="22"/>
              </w:rPr>
            </w:pPr>
          </w:p>
          <w:p w14:paraId="26BC59D0" w14:textId="2CB564F8" w:rsidR="00F13225" w:rsidRDefault="00F13225" w:rsidP="00F13225">
            <w:pPr>
              <w:jc w:val="center"/>
              <w:rPr>
                <w:rFonts w:asciiTheme="minorHAnsi" w:hAnsiTheme="minorHAnsi" w:cstheme="minorHAnsi"/>
                <w:sz w:val="22"/>
              </w:rPr>
            </w:pPr>
            <w:r>
              <w:rPr>
                <w:rFonts w:asciiTheme="minorHAnsi" w:hAnsiTheme="minorHAnsi" w:cstheme="minorHAnsi"/>
                <w:sz w:val="22"/>
              </w:rPr>
              <w:t>D</w:t>
            </w:r>
          </w:p>
          <w:p w14:paraId="27AB6015" w14:textId="51D9AC85" w:rsidR="00F13225" w:rsidRPr="00985784" w:rsidRDefault="00F13225" w:rsidP="00F13225">
            <w:pPr>
              <w:jc w:val="center"/>
              <w:rPr>
                <w:rFonts w:asciiTheme="minorHAnsi" w:hAnsiTheme="minorHAnsi" w:cstheme="minorHAnsi"/>
                <w:sz w:val="22"/>
              </w:rPr>
            </w:pPr>
            <w:r>
              <w:rPr>
                <w:rFonts w:asciiTheme="minorHAnsi" w:hAnsiTheme="minorHAnsi" w:cstheme="minorHAnsi"/>
                <w:sz w:val="22"/>
              </w:rPr>
              <w:t>D</w:t>
            </w:r>
          </w:p>
        </w:tc>
        <w:tc>
          <w:tcPr>
            <w:tcW w:w="1984" w:type="dxa"/>
            <w:tcBorders>
              <w:top w:val="single" w:sz="4" w:space="0" w:color="660066"/>
              <w:left w:val="single" w:sz="4" w:space="0" w:color="660066"/>
              <w:bottom w:val="single" w:sz="4" w:space="0" w:color="660066"/>
              <w:right w:val="single" w:sz="4" w:space="0" w:color="660066"/>
            </w:tcBorders>
          </w:tcPr>
          <w:p w14:paraId="7491D161" w14:textId="5196A466" w:rsidR="00985784" w:rsidRDefault="00985784" w:rsidP="004175A6">
            <w:pPr>
              <w:jc w:val="center"/>
              <w:rPr>
                <w:rFonts w:asciiTheme="minorHAnsi" w:hAnsiTheme="minorHAnsi" w:cstheme="minorHAnsi"/>
                <w:sz w:val="22"/>
              </w:rPr>
            </w:pPr>
          </w:p>
          <w:p w14:paraId="1B2DC775" w14:textId="77777777" w:rsidR="00601D36" w:rsidRPr="00985784" w:rsidRDefault="00601D36" w:rsidP="004175A6">
            <w:pPr>
              <w:jc w:val="center"/>
              <w:rPr>
                <w:rFonts w:asciiTheme="minorHAnsi" w:hAnsiTheme="minorHAnsi" w:cstheme="minorHAnsi"/>
                <w:sz w:val="22"/>
              </w:rPr>
            </w:pPr>
          </w:p>
          <w:p w14:paraId="252AD6CD" w14:textId="651B9860" w:rsidR="00985784" w:rsidRPr="00985784" w:rsidRDefault="00985784" w:rsidP="000104F0">
            <w:pPr>
              <w:jc w:val="center"/>
              <w:rPr>
                <w:rFonts w:asciiTheme="minorHAnsi" w:hAnsiTheme="minorHAnsi" w:cstheme="minorHAnsi"/>
                <w:sz w:val="22"/>
              </w:rPr>
            </w:pPr>
            <w:r w:rsidRPr="00985784">
              <w:rPr>
                <w:rFonts w:asciiTheme="minorHAnsi" w:hAnsiTheme="minorHAnsi" w:cstheme="minorHAnsi"/>
                <w:sz w:val="22"/>
              </w:rPr>
              <w:t>AF/I</w:t>
            </w:r>
          </w:p>
          <w:p w14:paraId="62FF6A01" w14:textId="77777777" w:rsidR="00F13225" w:rsidRDefault="00F13225" w:rsidP="004175A6">
            <w:pPr>
              <w:jc w:val="center"/>
              <w:rPr>
                <w:rFonts w:asciiTheme="minorHAnsi" w:hAnsiTheme="minorHAnsi" w:cstheme="minorHAnsi"/>
                <w:sz w:val="22"/>
              </w:rPr>
            </w:pPr>
          </w:p>
          <w:p w14:paraId="777F3290" w14:textId="7DA2A0CA" w:rsidR="00985784" w:rsidRPr="00985784" w:rsidRDefault="00985784" w:rsidP="004175A6">
            <w:pPr>
              <w:jc w:val="center"/>
              <w:rPr>
                <w:rFonts w:asciiTheme="minorHAnsi" w:hAnsiTheme="minorHAnsi" w:cstheme="minorHAnsi"/>
                <w:sz w:val="22"/>
              </w:rPr>
            </w:pPr>
            <w:r w:rsidRPr="00985784">
              <w:rPr>
                <w:rFonts w:asciiTheme="minorHAnsi" w:hAnsiTheme="minorHAnsi" w:cstheme="minorHAnsi"/>
                <w:sz w:val="22"/>
              </w:rPr>
              <w:t>AF/I</w:t>
            </w:r>
          </w:p>
          <w:p w14:paraId="2AABE8F3" w14:textId="7C7E9306" w:rsidR="00985784" w:rsidRDefault="00985784" w:rsidP="004175A6">
            <w:pPr>
              <w:jc w:val="center"/>
              <w:rPr>
                <w:rFonts w:asciiTheme="minorHAnsi" w:hAnsiTheme="minorHAnsi" w:cstheme="minorHAnsi"/>
                <w:sz w:val="22"/>
              </w:rPr>
            </w:pPr>
          </w:p>
          <w:p w14:paraId="18D9FA7D" w14:textId="7B9295AE" w:rsidR="00B2671A" w:rsidRDefault="00B2671A" w:rsidP="000104F0">
            <w:pPr>
              <w:jc w:val="center"/>
              <w:rPr>
                <w:rFonts w:asciiTheme="minorHAnsi" w:hAnsiTheme="minorHAnsi" w:cstheme="minorHAnsi"/>
                <w:sz w:val="22"/>
              </w:rPr>
            </w:pPr>
            <w:r w:rsidRPr="00985784">
              <w:rPr>
                <w:rFonts w:asciiTheme="minorHAnsi" w:hAnsiTheme="minorHAnsi" w:cstheme="minorHAnsi"/>
                <w:sz w:val="22"/>
              </w:rPr>
              <w:t>AF/I</w:t>
            </w:r>
          </w:p>
          <w:p w14:paraId="418534F0" w14:textId="2E4CB76D" w:rsidR="00F13225" w:rsidRDefault="00F13225" w:rsidP="000104F0">
            <w:pPr>
              <w:jc w:val="center"/>
              <w:rPr>
                <w:rFonts w:asciiTheme="minorHAnsi" w:hAnsiTheme="minorHAnsi" w:cstheme="minorHAnsi"/>
                <w:sz w:val="22"/>
              </w:rPr>
            </w:pPr>
          </w:p>
          <w:p w14:paraId="5F3EBD9D" w14:textId="77777777" w:rsidR="005D28B8" w:rsidRDefault="00F13225" w:rsidP="005D28B8">
            <w:pPr>
              <w:jc w:val="center"/>
              <w:rPr>
                <w:rFonts w:asciiTheme="minorHAnsi" w:hAnsiTheme="minorHAnsi" w:cstheme="minorHAnsi"/>
                <w:sz w:val="22"/>
              </w:rPr>
            </w:pPr>
            <w:r>
              <w:rPr>
                <w:rFonts w:asciiTheme="minorHAnsi" w:hAnsiTheme="minorHAnsi" w:cstheme="minorHAnsi"/>
                <w:sz w:val="22"/>
              </w:rPr>
              <w:t>AF/I</w:t>
            </w:r>
          </w:p>
          <w:p w14:paraId="5A5BDA32" w14:textId="40718D19" w:rsidR="00F13225" w:rsidRDefault="00F13225" w:rsidP="005D28B8">
            <w:pPr>
              <w:jc w:val="center"/>
              <w:rPr>
                <w:rFonts w:asciiTheme="minorHAnsi" w:hAnsiTheme="minorHAnsi" w:cstheme="minorHAnsi"/>
                <w:sz w:val="22"/>
              </w:rPr>
            </w:pPr>
            <w:r>
              <w:rPr>
                <w:rFonts w:asciiTheme="minorHAnsi" w:hAnsiTheme="minorHAnsi" w:cstheme="minorHAnsi"/>
                <w:sz w:val="22"/>
              </w:rPr>
              <w:t>AF/I</w:t>
            </w:r>
          </w:p>
          <w:p w14:paraId="7DAC82CC" w14:textId="77777777" w:rsidR="005D28B8" w:rsidRDefault="005D28B8" w:rsidP="000104F0">
            <w:pPr>
              <w:jc w:val="center"/>
              <w:rPr>
                <w:rFonts w:asciiTheme="minorHAnsi" w:hAnsiTheme="minorHAnsi" w:cstheme="minorHAnsi"/>
                <w:sz w:val="22"/>
              </w:rPr>
            </w:pPr>
          </w:p>
          <w:p w14:paraId="200AF2AD" w14:textId="04FD1F75" w:rsidR="00F13225" w:rsidRDefault="00F13225" w:rsidP="000104F0">
            <w:pPr>
              <w:jc w:val="center"/>
              <w:rPr>
                <w:rFonts w:asciiTheme="minorHAnsi" w:hAnsiTheme="minorHAnsi" w:cstheme="minorHAnsi"/>
                <w:sz w:val="22"/>
              </w:rPr>
            </w:pPr>
            <w:r>
              <w:rPr>
                <w:rFonts w:asciiTheme="minorHAnsi" w:hAnsiTheme="minorHAnsi" w:cstheme="minorHAnsi"/>
                <w:sz w:val="22"/>
              </w:rPr>
              <w:t>AF/I</w:t>
            </w:r>
          </w:p>
          <w:p w14:paraId="65C3B213" w14:textId="22D7A8B7" w:rsidR="00AA65EA" w:rsidRPr="00985784" w:rsidRDefault="00F13225" w:rsidP="005D28B8">
            <w:pPr>
              <w:jc w:val="center"/>
              <w:rPr>
                <w:rFonts w:asciiTheme="minorHAnsi" w:hAnsiTheme="minorHAnsi" w:cstheme="minorHAnsi"/>
                <w:sz w:val="22"/>
              </w:rPr>
            </w:pPr>
            <w:r>
              <w:rPr>
                <w:rFonts w:asciiTheme="minorHAnsi" w:hAnsiTheme="minorHAnsi" w:cstheme="minorHAnsi"/>
                <w:sz w:val="22"/>
              </w:rPr>
              <w:t>AF/I</w:t>
            </w:r>
          </w:p>
        </w:tc>
      </w:tr>
      <w:tr w:rsidR="00985784" w:rsidRPr="00985784" w14:paraId="1356CFF9" w14:textId="77777777" w:rsidTr="0035276A">
        <w:trPr>
          <w:trHeight w:val="910"/>
        </w:trPr>
        <w:tc>
          <w:tcPr>
            <w:tcW w:w="6763" w:type="dxa"/>
            <w:tcBorders>
              <w:top w:val="single" w:sz="4" w:space="0" w:color="660066"/>
              <w:left w:val="single" w:sz="4" w:space="0" w:color="660066"/>
              <w:bottom w:val="single" w:sz="4" w:space="0" w:color="660066"/>
              <w:right w:val="single" w:sz="4" w:space="0" w:color="660066"/>
            </w:tcBorders>
          </w:tcPr>
          <w:p w14:paraId="7702CC88" w14:textId="6388D021" w:rsidR="00985784" w:rsidRDefault="00985784" w:rsidP="00985784">
            <w:pPr>
              <w:rPr>
                <w:rFonts w:asciiTheme="minorHAnsi" w:hAnsiTheme="minorHAnsi" w:cstheme="minorHAnsi"/>
                <w:b/>
                <w:sz w:val="22"/>
              </w:rPr>
            </w:pPr>
            <w:r w:rsidRPr="00985784">
              <w:rPr>
                <w:rFonts w:asciiTheme="minorHAnsi" w:hAnsiTheme="minorHAnsi" w:cstheme="minorHAnsi"/>
                <w:b/>
                <w:sz w:val="22"/>
              </w:rPr>
              <w:t>Knowledge, skills and abilities</w:t>
            </w:r>
          </w:p>
          <w:p w14:paraId="12A57AC7" w14:textId="77777777" w:rsidR="00601D36" w:rsidRPr="00985784" w:rsidRDefault="00601D36" w:rsidP="00985784">
            <w:pPr>
              <w:rPr>
                <w:rFonts w:asciiTheme="minorHAnsi" w:hAnsiTheme="minorHAnsi" w:cstheme="minorHAnsi"/>
                <w:b/>
                <w:sz w:val="22"/>
              </w:rPr>
            </w:pPr>
          </w:p>
          <w:p w14:paraId="3A011B5E" w14:textId="77777777" w:rsidR="00F13225" w:rsidRPr="00F13225" w:rsidRDefault="00F13225" w:rsidP="00F13225">
            <w:pPr>
              <w:rPr>
                <w:rFonts w:asciiTheme="minorHAnsi" w:hAnsiTheme="minorHAnsi" w:cstheme="minorHAnsi"/>
                <w:sz w:val="22"/>
              </w:rPr>
            </w:pPr>
            <w:r w:rsidRPr="00F13225">
              <w:rPr>
                <w:rFonts w:asciiTheme="minorHAnsi" w:hAnsiTheme="minorHAnsi" w:cstheme="minorHAnsi"/>
                <w:sz w:val="22"/>
              </w:rPr>
              <w:t>Ability to deliver services and systems applicable for effective school management</w:t>
            </w:r>
          </w:p>
          <w:p w14:paraId="5783BE50" w14:textId="77777777" w:rsidR="00F13225" w:rsidRPr="00F13225" w:rsidRDefault="00F13225" w:rsidP="00F13225">
            <w:pPr>
              <w:rPr>
                <w:rFonts w:asciiTheme="minorHAnsi" w:hAnsiTheme="minorHAnsi" w:cstheme="minorHAnsi"/>
                <w:sz w:val="22"/>
              </w:rPr>
            </w:pPr>
            <w:r w:rsidRPr="00F13225">
              <w:rPr>
                <w:rFonts w:asciiTheme="minorHAnsi" w:hAnsiTheme="minorHAnsi" w:cstheme="minorHAnsi"/>
                <w:sz w:val="22"/>
              </w:rPr>
              <w:t>A good knowledge of financial management and accounting procedures</w:t>
            </w:r>
          </w:p>
          <w:p w14:paraId="7428E2BE" w14:textId="77777777" w:rsidR="00F13225" w:rsidRPr="00F13225" w:rsidRDefault="00F13225" w:rsidP="00F13225">
            <w:pPr>
              <w:rPr>
                <w:rFonts w:asciiTheme="minorHAnsi" w:hAnsiTheme="minorHAnsi" w:cstheme="minorHAnsi"/>
                <w:sz w:val="22"/>
              </w:rPr>
            </w:pPr>
            <w:r w:rsidRPr="00F13225">
              <w:rPr>
                <w:rFonts w:asciiTheme="minorHAnsi" w:hAnsiTheme="minorHAnsi" w:cstheme="minorHAnsi"/>
                <w:sz w:val="22"/>
              </w:rPr>
              <w:t>Ability to devolve responsibilities, delegate tasks and monitor work</w:t>
            </w:r>
          </w:p>
          <w:p w14:paraId="5F8F9180" w14:textId="77777777" w:rsidR="00F13225" w:rsidRPr="00F13225" w:rsidRDefault="00F13225" w:rsidP="00F13225">
            <w:pPr>
              <w:rPr>
                <w:rFonts w:asciiTheme="minorHAnsi" w:hAnsiTheme="minorHAnsi" w:cstheme="minorHAnsi"/>
                <w:sz w:val="22"/>
              </w:rPr>
            </w:pPr>
            <w:r w:rsidRPr="00F13225">
              <w:rPr>
                <w:rFonts w:asciiTheme="minorHAnsi" w:hAnsiTheme="minorHAnsi" w:cstheme="minorHAnsi"/>
                <w:sz w:val="22"/>
              </w:rPr>
              <w:t xml:space="preserve">Comprehensive understanding and use of a variety of financial management systems </w:t>
            </w:r>
          </w:p>
          <w:p w14:paraId="2EB94CEB" w14:textId="37017DEC" w:rsidR="00F13225" w:rsidRDefault="00F13225" w:rsidP="00F13225">
            <w:pPr>
              <w:rPr>
                <w:rFonts w:asciiTheme="minorHAnsi" w:hAnsiTheme="minorHAnsi" w:cstheme="minorHAnsi"/>
                <w:sz w:val="22"/>
              </w:rPr>
            </w:pPr>
            <w:r w:rsidRPr="00F13225">
              <w:rPr>
                <w:rFonts w:asciiTheme="minorHAnsi" w:hAnsiTheme="minorHAnsi" w:cstheme="minorHAnsi"/>
                <w:sz w:val="22"/>
              </w:rPr>
              <w:t>Excellent analytical skills, including use of Excel</w:t>
            </w:r>
          </w:p>
          <w:p w14:paraId="776DC60A" w14:textId="77777777" w:rsidR="00F13225" w:rsidRPr="00F13225" w:rsidRDefault="00F13225" w:rsidP="00F13225">
            <w:pPr>
              <w:rPr>
                <w:rFonts w:asciiTheme="minorHAnsi" w:hAnsiTheme="minorHAnsi" w:cstheme="minorHAnsi"/>
                <w:sz w:val="22"/>
              </w:rPr>
            </w:pPr>
            <w:r w:rsidRPr="00F13225">
              <w:rPr>
                <w:rFonts w:asciiTheme="minorHAnsi" w:hAnsiTheme="minorHAnsi" w:cstheme="minorHAnsi"/>
                <w:sz w:val="22"/>
              </w:rPr>
              <w:t>Knowledge of what constitutes ‘best value’ and the ability to translate this into all aspects of the job description</w:t>
            </w:r>
          </w:p>
          <w:p w14:paraId="4953648B" w14:textId="77777777" w:rsidR="00F13225" w:rsidRPr="00F13225" w:rsidRDefault="00F13225" w:rsidP="00F13225">
            <w:pPr>
              <w:rPr>
                <w:rFonts w:asciiTheme="minorHAnsi" w:hAnsiTheme="minorHAnsi" w:cstheme="minorHAnsi"/>
                <w:sz w:val="22"/>
              </w:rPr>
            </w:pPr>
            <w:r w:rsidRPr="00F13225">
              <w:rPr>
                <w:rFonts w:asciiTheme="minorHAnsi" w:hAnsiTheme="minorHAnsi" w:cstheme="minorHAnsi"/>
                <w:sz w:val="22"/>
              </w:rPr>
              <w:t>Knowledge and understanding of personnel management</w:t>
            </w:r>
          </w:p>
          <w:p w14:paraId="4F488BF8" w14:textId="1F450C87" w:rsidR="00985784" w:rsidRPr="00F13225" w:rsidRDefault="00F13225" w:rsidP="00F13225">
            <w:pPr>
              <w:rPr>
                <w:rFonts w:asciiTheme="minorHAnsi" w:hAnsiTheme="minorHAnsi" w:cstheme="minorHAnsi"/>
                <w:sz w:val="22"/>
              </w:rPr>
            </w:pPr>
            <w:r w:rsidRPr="00F13225">
              <w:rPr>
                <w:rFonts w:asciiTheme="minorHAnsi" w:hAnsiTheme="minorHAnsi" w:cstheme="minorHAnsi"/>
                <w:sz w:val="22"/>
              </w:rPr>
              <w:t>Ability to maintain strict confidentiality and discretion at all times</w:t>
            </w:r>
          </w:p>
        </w:tc>
        <w:tc>
          <w:tcPr>
            <w:tcW w:w="1601" w:type="dxa"/>
            <w:gridSpan w:val="3"/>
            <w:tcBorders>
              <w:top w:val="single" w:sz="4" w:space="0" w:color="660066"/>
              <w:left w:val="single" w:sz="4" w:space="0" w:color="660066"/>
              <w:bottom w:val="single" w:sz="4" w:space="0" w:color="660066"/>
              <w:right w:val="single" w:sz="4" w:space="0" w:color="660066"/>
            </w:tcBorders>
          </w:tcPr>
          <w:p w14:paraId="15C89097" w14:textId="46498448" w:rsidR="00985784" w:rsidRDefault="00985784" w:rsidP="004175A6">
            <w:pPr>
              <w:jc w:val="center"/>
              <w:rPr>
                <w:rFonts w:asciiTheme="minorHAnsi" w:hAnsiTheme="minorHAnsi" w:cstheme="minorHAnsi"/>
                <w:sz w:val="22"/>
              </w:rPr>
            </w:pPr>
          </w:p>
          <w:p w14:paraId="0D64A184" w14:textId="77777777" w:rsidR="00601D36" w:rsidRPr="00985784" w:rsidRDefault="00601D36" w:rsidP="004175A6">
            <w:pPr>
              <w:jc w:val="center"/>
              <w:rPr>
                <w:rFonts w:asciiTheme="minorHAnsi" w:hAnsiTheme="minorHAnsi" w:cstheme="minorHAnsi"/>
                <w:sz w:val="22"/>
              </w:rPr>
            </w:pPr>
          </w:p>
          <w:p w14:paraId="4A5FB3B1" w14:textId="6E4B1F83" w:rsidR="00985784" w:rsidRDefault="00985784" w:rsidP="004175A6">
            <w:pPr>
              <w:jc w:val="center"/>
              <w:rPr>
                <w:rFonts w:asciiTheme="minorHAnsi" w:hAnsiTheme="minorHAnsi" w:cstheme="minorHAnsi"/>
                <w:sz w:val="22"/>
              </w:rPr>
            </w:pPr>
            <w:r w:rsidRPr="00985784">
              <w:rPr>
                <w:rFonts w:asciiTheme="minorHAnsi" w:hAnsiTheme="minorHAnsi" w:cstheme="minorHAnsi"/>
                <w:sz w:val="22"/>
              </w:rPr>
              <w:t>E</w:t>
            </w:r>
          </w:p>
          <w:p w14:paraId="574F2187" w14:textId="77777777" w:rsidR="00F13225" w:rsidRDefault="00F13225" w:rsidP="004175A6">
            <w:pPr>
              <w:jc w:val="center"/>
              <w:rPr>
                <w:rFonts w:asciiTheme="minorHAnsi" w:hAnsiTheme="minorHAnsi" w:cstheme="minorHAnsi"/>
                <w:sz w:val="22"/>
              </w:rPr>
            </w:pPr>
          </w:p>
          <w:p w14:paraId="5304D655" w14:textId="36FE5D54" w:rsidR="00AA65EA" w:rsidRPr="00985784" w:rsidRDefault="00AA65EA" w:rsidP="004175A6">
            <w:pPr>
              <w:jc w:val="center"/>
              <w:rPr>
                <w:rFonts w:asciiTheme="minorHAnsi" w:hAnsiTheme="minorHAnsi" w:cstheme="minorHAnsi"/>
                <w:sz w:val="22"/>
              </w:rPr>
            </w:pPr>
            <w:r>
              <w:rPr>
                <w:rFonts w:asciiTheme="minorHAnsi" w:hAnsiTheme="minorHAnsi" w:cstheme="minorHAnsi"/>
                <w:sz w:val="22"/>
              </w:rPr>
              <w:t>E</w:t>
            </w:r>
          </w:p>
          <w:p w14:paraId="547D680A" w14:textId="77777777" w:rsidR="00985784" w:rsidRPr="00985784" w:rsidRDefault="00985784" w:rsidP="004175A6">
            <w:pPr>
              <w:jc w:val="center"/>
              <w:rPr>
                <w:rFonts w:asciiTheme="minorHAnsi" w:hAnsiTheme="minorHAnsi" w:cstheme="minorHAnsi"/>
                <w:sz w:val="22"/>
              </w:rPr>
            </w:pPr>
            <w:r w:rsidRPr="00985784">
              <w:rPr>
                <w:rFonts w:asciiTheme="minorHAnsi" w:hAnsiTheme="minorHAnsi" w:cstheme="minorHAnsi"/>
                <w:sz w:val="22"/>
              </w:rPr>
              <w:t>E</w:t>
            </w:r>
          </w:p>
          <w:p w14:paraId="6D2A37CC" w14:textId="7FC88978" w:rsidR="00F13225" w:rsidRPr="00985784" w:rsidRDefault="00F13225" w:rsidP="00F13225">
            <w:pPr>
              <w:jc w:val="center"/>
              <w:rPr>
                <w:rFonts w:asciiTheme="minorHAnsi" w:hAnsiTheme="minorHAnsi" w:cstheme="minorHAnsi"/>
                <w:sz w:val="22"/>
              </w:rPr>
            </w:pPr>
            <w:r>
              <w:rPr>
                <w:rFonts w:asciiTheme="minorHAnsi" w:hAnsiTheme="minorHAnsi" w:cstheme="minorHAnsi"/>
                <w:sz w:val="22"/>
              </w:rPr>
              <w:t>E</w:t>
            </w:r>
          </w:p>
          <w:p w14:paraId="149912D5" w14:textId="0183DB49" w:rsidR="00985784" w:rsidRPr="00985784" w:rsidRDefault="00985784" w:rsidP="004175A6">
            <w:pPr>
              <w:jc w:val="center"/>
              <w:rPr>
                <w:rFonts w:asciiTheme="minorHAnsi" w:hAnsiTheme="minorHAnsi" w:cstheme="minorHAnsi"/>
                <w:sz w:val="22"/>
              </w:rPr>
            </w:pPr>
          </w:p>
          <w:p w14:paraId="50760436" w14:textId="5108EE88" w:rsidR="00985784" w:rsidRPr="00985784" w:rsidRDefault="00985784" w:rsidP="000104F0">
            <w:pPr>
              <w:jc w:val="center"/>
              <w:rPr>
                <w:rFonts w:asciiTheme="minorHAnsi" w:hAnsiTheme="minorHAnsi" w:cstheme="minorHAnsi"/>
                <w:sz w:val="22"/>
              </w:rPr>
            </w:pPr>
            <w:r w:rsidRPr="00985784">
              <w:rPr>
                <w:rFonts w:asciiTheme="minorHAnsi" w:hAnsiTheme="minorHAnsi" w:cstheme="minorHAnsi"/>
                <w:sz w:val="22"/>
              </w:rPr>
              <w:t>E</w:t>
            </w:r>
          </w:p>
          <w:p w14:paraId="2E6A1225" w14:textId="77777777" w:rsidR="00985784" w:rsidRDefault="00985784" w:rsidP="004175A6">
            <w:pPr>
              <w:jc w:val="center"/>
              <w:rPr>
                <w:rFonts w:asciiTheme="minorHAnsi" w:hAnsiTheme="minorHAnsi" w:cstheme="minorHAnsi"/>
                <w:sz w:val="22"/>
              </w:rPr>
            </w:pPr>
            <w:r w:rsidRPr="00985784">
              <w:rPr>
                <w:rFonts w:asciiTheme="minorHAnsi" w:hAnsiTheme="minorHAnsi" w:cstheme="minorHAnsi"/>
                <w:sz w:val="22"/>
              </w:rPr>
              <w:t>E</w:t>
            </w:r>
          </w:p>
          <w:p w14:paraId="24618539" w14:textId="77777777" w:rsidR="00F13225" w:rsidRDefault="00F13225" w:rsidP="004175A6">
            <w:pPr>
              <w:jc w:val="center"/>
              <w:rPr>
                <w:rFonts w:asciiTheme="minorHAnsi" w:hAnsiTheme="minorHAnsi" w:cstheme="minorHAnsi"/>
                <w:sz w:val="22"/>
              </w:rPr>
            </w:pPr>
          </w:p>
          <w:p w14:paraId="682788C0" w14:textId="4B4EAD77" w:rsidR="000104F0" w:rsidRDefault="000104F0" w:rsidP="004175A6">
            <w:pPr>
              <w:jc w:val="center"/>
              <w:rPr>
                <w:rFonts w:asciiTheme="minorHAnsi" w:hAnsiTheme="minorHAnsi" w:cstheme="minorHAnsi"/>
                <w:sz w:val="22"/>
              </w:rPr>
            </w:pPr>
            <w:r>
              <w:rPr>
                <w:rFonts w:asciiTheme="minorHAnsi" w:hAnsiTheme="minorHAnsi" w:cstheme="minorHAnsi"/>
                <w:sz w:val="22"/>
              </w:rPr>
              <w:t>E</w:t>
            </w:r>
          </w:p>
          <w:p w14:paraId="5A8C5C9D" w14:textId="5113AB5F" w:rsidR="000104F0" w:rsidRPr="00985784" w:rsidRDefault="000104F0" w:rsidP="00F13225">
            <w:pPr>
              <w:jc w:val="center"/>
              <w:rPr>
                <w:rFonts w:asciiTheme="minorHAnsi" w:hAnsiTheme="minorHAnsi" w:cstheme="minorHAnsi"/>
                <w:sz w:val="22"/>
              </w:rPr>
            </w:pPr>
            <w:r>
              <w:rPr>
                <w:rFonts w:asciiTheme="minorHAnsi" w:hAnsiTheme="minorHAnsi" w:cstheme="minorHAnsi"/>
                <w:sz w:val="22"/>
              </w:rPr>
              <w:t>E</w:t>
            </w:r>
          </w:p>
        </w:tc>
        <w:tc>
          <w:tcPr>
            <w:tcW w:w="1984" w:type="dxa"/>
            <w:tcBorders>
              <w:top w:val="single" w:sz="4" w:space="0" w:color="660066"/>
              <w:left w:val="single" w:sz="4" w:space="0" w:color="660066"/>
              <w:bottom w:val="single" w:sz="4" w:space="0" w:color="660066"/>
              <w:right w:val="single" w:sz="4" w:space="0" w:color="660066"/>
            </w:tcBorders>
          </w:tcPr>
          <w:p w14:paraId="55C9DA6F" w14:textId="6894F2E2" w:rsidR="00985784" w:rsidRDefault="00985784" w:rsidP="004175A6">
            <w:pPr>
              <w:jc w:val="center"/>
              <w:rPr>
                <w:rFonts w:asciiTheme="minorHAnsi" w:hAnsiTheme="minorHAnsi" w:cstheme="minorHAnsi"/>
                <w:sz w:val="22"/>
              </w:rPr>
            </w:pPr>
          </w:p>
          <w:p w14:paraId="3536AF34" w14:textId="77777777" w:rsidR="00601D36" w:rsidRPr="00985784" w:rsidRDefault="00601D36" w:rsidP="004175A6">
            <w:pPr>
              <w:jc w:val="center"/>
              <w:rPr>
                <w:rFonts w:asciiTheme="minorHAnsi" w:hAnsiTheme="minorHAnsi" w:cstheme="minorHAnsi"/>
                <w:sz w:val="22"/>
              </w:rPr>
            </w:pPr>
          </w:p>
          <w:p w14:paraId="3F59A85D" w14:textId="78AB4B4B" w:rsidR="00AA65EA" w:rsidRPr="00985784" w:rsidRDefault="00985784" w:rsidP="00F13225">
            <w:pPr>
              <w:jc w:val="center"/>
              <w:rPr>
                <w:rFonts w:asciiTheme="minorHAnsi" w:hAnsiTheme="minorHAnsi" w:cstheme="minorHAnsi"/>
                <w:sz w:val="22"/>
              </w:rPr>
            </w:pPr>
            <w:r w:rsidRPr="00985784">
              <w:rPr>
                <w:rFonts w:asciiTheme="minorHAnsi" w:hAnsiTheme="minorHAnsi" w:cstheme="minorHAnsi"/>
                <w:sz w:val="22"/>
              </w:rPr>
              <w:t>AF/I</w:t>
            </w:r>
          </w:p>
          <w:p w14:paraId="372A4A44" w14:textId="77777777" w:rsidR="00F13225" w:rsidRDefault="00F13225" w:rsidP="004175A6">
            <w:pPr>
              <w:jc w:val="center"/>
              <w:rPr>
                <w:rFonts w:asciiTheme="minorHAnsi" w:hAnsiTheme="minorHAnsi" w:cstheme="minorHAnsi"/>
                <w:sz w:val="22"/>
              </w:rPr>
            </w:pPr>
          </w:p>
          <w:p w14:paraId="6070A6F5" w14:textId="5E74854A" w:rsidR="00985784" w:rsidRPr="00985784" w:rsidRDefault="00985784" w:rsidP="004175A6">
            <w:pPr>
              <w:jc w:val="center"/>
              <w:rPr>
                <w:rFonts w:asciiTheme="minorHAnsi" w:hAnsiTheme="minorHAnsi" w:cstheme="minorHAnsi"/>
                <w:sz w:val="22"/>
              </w:rPr>
            </w:pPr>
            <w:r w:rsidRPr="00985784">
              <w:rPr>
                <w:rFonts w:asciiTheme="minorHAnsi" w:hAnsiTheme="minorHAnsi" w:cstheme="minorHAnsi"/>
                <w:sz w:val="22"/>
              </w:rPr>
              <w:t>AF/I</w:t>
            </w:r>
            <w:r w:rsidR="000104F0">
              <w:rPr>
                <w:rFonts w:asciiTheme="minorHAnsi" w:hAnsiTheme="minorHAnsi" w:cstheme="minorHAnsi"/>
                <w:sz w:val="22"/>
              </w:rPr>
              <w:t>/T</w:t>
            </w:r>
          </w:p>
          <w:p w14:paraId="5BCB812F" w14:textId="77777777" w:rsidR="00F13225" w:rsidRDefault="00985784" w:rsidP="00F13225">
            <w:pPr>
              <w:jc w:val="center"/>
              <w:rPr>
                <w:rFonts w:asciiTheme="minorHAnsi" w:hAnsiTheme="minorHAnsi" w:cstheme="minorHAnsi"/>
                <w:sz w:val="22"/>
              </w:rPr>
            </w:pPr>
            <w:r w:rsidRPr="00985784">
              <w:rPr>
                <w:rFonts w:asciiTheme="minorHAnsi" w:hAnsiTheme="minorHAnsi" w:cstheme="minorHAnsi"/>
                <w:sz w:val="22"/>
              </w:rPr>
              <w:t>AF/I</w:t>
            </w:r>
          </w:p>
          <w:p w14:paraId="0BCC5EDE" w14:textId="4800A51F" w:rsidR="00985784" w:rsidRPr="00985784" w:rsidRDefault="00985784" w:rsidP="00F13225">
            <w:pPr>
              <w:jc w:val="center"/>
              <w:rPr>
                <w:rFonts w:asciiTheme="minorHAnsi" w:hAnsiTheme="minorHAnsi" w:cstheme="minorHAnsi"/>
                <w:sz w:val="22"/>
              </w:rPr>
            </w:pPr>
            <w:r w:rsidRPr="00985784">
              <w:rPr>
                <w:rFonts w:asciiTheme="minorHAnsi" w:hAnsiTheme="minorHAnsi" w:cstheme="minorHAnsi"/>
                <w:sz w:val="22"/>
              </w:rPr>
              <w:t>AF/I</w:t>
            </w:r>
          </w:p>
          <w:p w14:paraId="766F125B" w14:textId="77777777" w:rsidR="00F13225" w:rsidRDefault="00F13225" w:rsidP="004175A6">
            <w:pPr>
              <w:jc w:val="center"/>
              <w:rPr>
                <w:rFonts w:asciiTheme="minorHAnsi" w:hAnsiTheme="minorHAnsi" w:cstheme="minorHAnsi"/>
                <w:sz w:val="22"/>
              </w:rPr>
            </w:pPr>
          </w:p>
          <w:p w14:paraId="70592C6E" w14:textId="2927C9A2" w:rsidR="00985784" w:rsidRDefault="00985784" w:rsidP="004175A6">
            <w:pPr>
              <w:jc w:val="center"/>
              <w:rPr>
                <w:rFonts w:asciiTheme="minorHAnsi" w:hAnsiTheme="minorHAnsi" w:cstheme="minorHAnsi"/>
                <w:sz w:val="22"/>
              </w:rPr>
            </w:pPr>
            <w:r w:rsidRPr="00985784">
              <w:rPr>
                <w:rFonts w:asciiTheme="minorHAnsi" w:hAnsiTheme="minorHAnsi" w:cstheme="minorHAnsi"/>
                <w:sz w:val="22"/>
              </w:rPr>
              <w:t>AF/I</w:t>
            </w:r>
          </w:p>
          <w:p w14:paraId="7AD4C025" w14:textId="77777777" w:rsidR="000104F0" w:rsidRDefault="000104F0" w:rsidP="004175A6">
            <w:pPr>
              <w:jc w:val="center"/>
              <w:rPr>
                <w:rFonts w:asciiTheme="minorHAnsi" w:hAnsiTheme="minorHAnsi" w:cstheme="minorHAnsi"/>
                <w:sz w:val="22"/>
              </w:rPr>
            </w:pPr>
            <w:r>
              <w:rPr>
                <w:rFonts w:asciiTheme="minorHAnsi" w:hAnsiTheme="minorHAnsi" w:cstheme="minorHAnsi"/>
                <w:sz w:val="22"/>
              </w:rPr>
              <w:t>AF/I</w:t>
            </w:r>
          </w:p>
          <w:p w14:paraId="53051A0E" w14:textId="77777777" w:rsidR="00F13225" w:rsidRDefault="00F13225" w:rsidP="004175A6">
            <w:pPr>
              <w:jc w:val="center"/>
              <w:rPr>
                <w:rFonts w:asciiTheme="minorHAnsi" w:hAnsiTheme="minorHAnsi" w:cstheme="minorHAnsi"/>
                <w:sz w:val="22"/>
              </w:rPr>
            </w:pPr>
          </w:p>
          <w:p w14:paraId="5463AF0F" w14:textId="1E202A57" w:rsidR="000104F0" w:rsidRDefault="000104F0" w:rsidP="004175A6">
            <w:pPr>
              <w:jc w:val="center"/>
              <w:rPr>
                <w:rFonts w:asciiTheme="minorHAnsi" w:hAnsiTheme="minorHAnsi" w:cstheme="minorHAnsi"/>
                <w:sz w:val="22"/>
              </w:rPr>
            </w:pPr>
            <w:r>
              <w:rPr>
                <w:rFonts w:asciiTheme="minorHAnsi" w:hAnsiTheme="minorHAnsi" w:cstheme="minorHAnsi"/>
                <w:sz w:val="22"/>
              </w:rPr>
              <w:t>AF/I</w:t>
            </w:r>
          </w:p>
          <w:p w14:paraId="3A6016C8" w14:textId="46D9BFBD" w:rsidR="000104F0" w:rsidRPr="00985784" w:rsidRDefault="000104F0" w:rsidP="004175A6">
            <w:pPr>
              <w:jc w:val="center"/>
              <w:rPr>
                <w:rFonts w:asciiTheme="minorHAnsi" w:hAnsiTheme="minorHAnsi" w:cstheme="minorHAnsi"/>
                <w:sz w:val="22"/>
              </w:rPr>
            </w:pPr>
            <w:r>
              <w:rPr>
                <w:rFonts w:asciiTheme="minorHAnsi" w:hAnsiTheme="minorHAnsi" w:cstheme="minorHAnsi"/>
                <w:sz w:val="22"/>
              </w:rPr>
              <w:t>AF/I</w:t>
            </w:r>
          </w:p>
        </w:tc>
      </w:tr>
      <w:tr w:rsidR="00985784" w:rsidRPr="00985784" w14:paraId="3CDEC553" w14:textId="77777777" w:rsidTr="0035276A">
        <w:trPr>
          <w:trHeight w:val="910"/>
        </w:trPr>
        <w:tc>
          <w:tcPr>
            <w:tcW w:w="6763" w:type="dxa"/>
            <w:tcBorders>
              <w:top w:val="single" w:sz="4" w:space="0" w:color="660066"/>
              <w:left w:val="single" w:sz="4" w:space="0" w:color="660066"/>
              <w:bottom w:val="single" w:sz="4" w:space="0" w:color="660066"/>
              <w:right w:val="single" w:sz="4" w:space="0" w:color="660066"/>
            </w:tcBorders>
          </w:tcPr>
          <w:p w14:paraId="04754AB8" w14:textId="7163D046" w:rsidR="00985784" w:rsidRDefault="00985784" w:rsidP="00985784">
            <w:pPr>
              <w:rPr>
                <w:rFonts w:asciiTheme="minorHAnsi" w:hAnsiTheme="minorHAnsi" w:cstheme="minorHAnsi"/>
                <w:b/>
                <w:sz w:val="22"/>
              </w:rPr>
            </w:pPr>
            <w:r w:rsidRPr="00985784">
              <w:rPr>
                <w:rFonts w:asciiTheme="minorHAnsi" w:hAnsiTheme="minorHAnsi" w:cstheme="minorHAnsi"/>
                <w:b/>
                <w:sz w:val="22"/>
              </w:rPr>
              <w:t>Personal Qualities</w:t>
            </w:r>
          </w:p>
          <w:p w14:paraId="1D39FF2C" w14:textId="77777777" w:rsidR="00601D36" w:rsidRPr="00985784" w:rsidRDefault="00601D36" w:rsidP="00985784">
            <w:pPr>
              <w:rPr>
                <w:rFonts w:asciiTheme="minorHAnsi" w:hAnsiTheme="minorHAnsi" w:cstheme="minorHAnsi"/>
                <w:b/>
                <w:sz w:val="22"/>
              </w:rPr>
            </w:pPr>
          </w:p>
          <w:p w14:paraId="4F1A35CA" w14:textId="77777777" w:rsidR="00F13225" w:rsidRPr="00F13225" w:rsidRDefault="00F13225" w:rsidP="00F13225">
            <w:pPr>
              <w:rPr>
                <w:rFonts w:asciiTheme="minorHAnsi" w:hAnsiTheme="minorHAnsi" w:cstheme="minorHAnsi"/>
                <w:sz w:val="22"/>
              </w:rPr>
            </w:pPr>
            <w:r w:rsidRPr="00F13225">
              <w:rPr>
                <w:rFonts w:asciiTheme="minorHAnsi" w:hAnsiTheme="minorHAnsi" w:cstheme="minorHAnsi"/>
                <w:sz w:val="22"/>
              </w:rPr>
              <w:t>Excellent organisational, planning and analytical skills</w:t>
            </w:r>
          </w:p>
          <w:p w14:paraId="3B8E5AAE" w14:textId="77777777" w:rsidR="00F13225" w:rsidRPr="00F13225" w:rsidRDefault="00F13225" w:rsidP="00F13225">
            <w:pPr>
              <w:rPr>
                <w:rFonts w:asciiTheme="minorHAnsi" w:hAnsiTheme="minorHAnsi" w:cstheme="minorHAnsi"/>
                <w:sz w:val="22"/>
              </w:rPr>
            </w:pPr>
            <w:r w:rsidRPr="00F13225">
              <w:rPr>
                <w:rFonts w:asciiTheme="minorHAnsi" w:hAnsiTheme="minorHAnsi" w:cstheme="minorHAnsi"/>
                <w:sz w:val="22"/>
              </w:rPr>
              <w:t>Committed to the development and ethos of the Trust</w:t>
            </w:r>
          </w:p>
          <w:p w14:paraId="5F3985F3" w14:textId="77777777" w:rsidR="00F13225" w:rsidRPr="00F13225" w:rsidRDefault="00F13225" w:rsidP="00F13225">
            <w:pPr>
              <w:rPr>
                <w:rFonts w:asciiTheme="minorHAnsi" w:hAnsiTheme="minorHAnsi" w:cstheme="minorHAnsi"/>
                <w:sz w:val="22"/>
              </w:rPr>
            </w:pPr>
            <w:r w:rsidRPr="00F13225">
              <w:rPr>
                <w:rFonts w:asciiTheme="minorHAnsi" w:hAnsiTheme="minorHAnsi" w:cstheme="minorHAnsi"/>
                <w:sz w:val="22"/>
              </w:rPr>
              <w:lastRenderedPageBreak/>
              <w:t>Ability to manage people effectively to achieve an efficient and effective team of staff</w:t>
            </w:r>
          </w:p>
          <w:p w14:paraId="3CD492B8" w14:textId="77777777" w:rsidR="00F13225" w:rsidRPr="00F13225" w:rsidRDefault="00F13225" w:rsidP="00F13225">
            <w:pPr>
              <w:rPr>
                <w:rFonts w:asciiTheme="minorHAnsi" w:hAnsiTheme="minorHAnsi" w:cstheme="minorHAnsi"/>
                <w:sz w:val="22"/>
              </w:rPr>
            </w:pPr>
            <w:r w:rsidRPr="00F13225">
              <w:rPr>
                <w:rFonts w:asciiTheme="minorHAnsi" w:hAnsiTheme="minorHAnsi" w:cstheme="minorHAnsi"/>
                <w:sz w:val="22"/>
              </w:rPr>
              <w:t>Ability to build and maintain effective working relationships with a wide variety of people</w:t>
            </w:r>
          </w:p>
          <w:p w14:paraId="420D75B5" w14:textId="77777777" w:rsidR="00F13225" w:rsidRPr="00F13225" w:rsidRDefault="00F13225" w:rsidP="00F13225">
            <w:pPr>
              <w:rPr>
                <w:rFonts w:asciiTheme="minorHAnsi" w:hAnsiTheme="minorHAnsi" w:cstheme="minorHAnsi"/>
                <w:sz w:val="22"/>
              </w:rPr>
            </w:pPr>
            <w:r w:rsidRPr="00F13225">
              <w:rPr>
                <w:rFonts w:asciiTheme="minorHAnsi" w:hAnsiTheme="minorHAnsi" w:cstheme="minorHAnsi"/>
                <w:sz w:val="22"/>
              </w:rPr>
              <w:t>Ability to work under pressure and to strict deadlines</w:t>
            </w:r>
          </w:p>
          <w:p w14:paraId="19698AEE" w14:textId="77777777" w:rsidR="00F13225" w:rsidRPr="00F13225" w:rsidRDefault="00F13225" w:rsidP="00F13225">
            <w:pPr>
              <w:rPr>
                <w:rFonts w:asciiTheme="minorHAnsi" w:hAnsiTheme="minorHAnsi" w:cstheme="minorHAnsi"/>
                <w:sz w:val="22"/>
              </w:rPr>
            </w:pPr>
            <w:r w:rsidRPr="00F13225">
              <w:rPr>
                <w:rFonts w:asciiTheme="minorHAnsi" w:hAnsiTheme="minorHAnsi" w:cstheme="minorHAnsi"/>
                <w:sz w:val="22"/>
              </w:rPr>
              <w:t>Reliable, flexible and approachable</w:t>
            </w:r>
          </w:p>
          <w:p w14:paraId="0A2BD21A" w14:textId="01038EB4" w:rsidR="00AA65EA" w:rsidRPr="00985784" w:rsidRDefault="00F13225" w:rsidP="00F13225">
            <w:pPr>
              <w:rPr>
                <w:rFonts w:asciiTheme="minorHAnsi" w:hAnsiTheme="minorHAnsi" w:cstheme="minorHAnsi"/>
                <w:sz w:val="22"/>
              </w:rPr>
            </w:pPr>
            <w:r w:rsidRPr="00F13225">
              <w:rPr>
                <w:rFonts w:asciiTheme="minorHAnsi" w:hAnsiTheme="minorHAnsi" w:cstheme="minorHAnsi"/>
                <w:sz w:val="22"/>
              </w:rPr>
              <w:t>Committed to own professional development</w:t>
            </w:r>
          </w:p>
        </w:tc>
        <w:tc>
          <w:tcPr>
            <w:tcW w:w="1601" w:type="dxa"/>
            <w:gridSpan w:val="3"/>
            <w:tcBorders>
              <w:top w:val="single" w:sz="4" w:space="0" w:color="660066"/>
              <w:left w:val="single" w:sz="4" w:space="0" w:color="660066"/>
              <w:bottom w:val="single" w:sz="4" w:space="0" w:color="660066"/>
              <w:right w:val="single" w:sz="4" w:space="0" w:color="660066"/>
            </w:tcBorders>
          </w:tcPr>
          <w:p w14:paraId="4E27DA87" w14:textId="0DEC3556" w:rsidR="00985784" w:rsidRDefault="00985784" w:rsidP="004175A6">
            <w:pPr>
              <w:jc w:val="center"/>
              <w:rPr>
                <w:rFonts w:asciiTheme="minorHAnsi" w:hAnsiTheme="minorHAnsi" w:cstheme="minorHAnsi"/>
                <w:sz w:val="22"/>
              </w:rPr>
            </w:pPr>
          </w:p>
          <w:p w14:paraId="39C6D6BF" w14:textId="77777777" w:rsidR="00601D36" w:rsidRPr="00985784" w:rsidRDefault="00601D36" w:rsidP="004175A6">
            <w:pPr>
              <w:jc w:val="center"/>
              <w:rPr>
                <w:rFonts w:asciiTheme="minorHAnsi" w:hAnsiTheme="minorHAnsi" w:cstheme="minorHAnsi"/>
                <w:sz w:val="22"/>
              </w:rPr>
            </w:pPr>
          </w:p>
          <w:p w14:paraId="69F757E3" w14:textId="77777777" w:rsidR="00985784" w:rsidRPr="00985784" w:rsidRDefault="00985784" w:rsidP="004175A6">
            <w:pPr>
              <w:jc w:val="center"/>
              <w:rPr>
                <w:rFonts w:asciiTheme="minorHAnsi" w:hAnsiTheme="minorHAnsi" w:cstheme="minorHAnsi"/>
                <w:sz w:val="22"/>
              </w:rPr>
            </w:pPr>
            <w:r w:rsidRPr="00985784">
              <w:rPr>
                <w:rFonts w:asciiTheme="minorHAnsi" w:hAnsiTheme="minorHAnsi" w:cstheme="minorHAnsi"/>
                <w:sz w:val="22"/>
              </w:rPr>
              <w:t>E</w:t>
            </w:r>
          </w:p>
          <w:p w14:paraId="50F3A06A" w14:textId="5A43EB29" w:rsidR="00985784" w:rsidRDefault="00985784" w:rsidP="004175A6">
            <w:pPr>
              <w:jc w:val="center"/>
              <w:rPr>
                <w:rFonts w:asciiTheme="minorHAnsi" w:hAnsiTheme="minorHAnsi" w:cstheme="minorHAnsi"/>
                <w:sz w:val="22"/>
              </w:rPr>
            </w:pPr>
            <w:r w:rsidRPr="00985784">
              <w:rPr>
                <w:rFonts w:asciiTheme="minorHAnsi" w:hAnsiTheme="minorHAnsi" w:cstheme="minorHAnsi"/>
                <w:sz w:val="22"/>
              </w:rPr>
              <w:t>E</w:t>
            </w:r>
          </w:p>
          <w:p w14:paraId="3CE055FA" w14:textId="094199C6" w:rsidR="001E4CD2" w:rsidRPr="00985784" w:rsidRDefault="00985784" w:rsidP="000104F0">
            <w:pPr>
              <w:jc w:val="center"/>
              <w:rPr>
                <w:rFonts w:asciiTheme="minorHAnsi" w:hAnsiTheme="minorHAnsi" w:cstheme="minorHAnsi"/>
                <w:sz w:val="22"/>
              </w:rPr>
            </w:pPr>
            <w:r w:rsidRPr="00985784">
              <w:rPr>
                <w:rFonts w:asciiTheme="minorHAnsi" w:hAnsiTheme="minorHAnsi" w:cstheme="minorHAnsi"/>
                <w:sz w:val="22"/>
              </w:rPr>
              <w:lastRenderedPageBreak/>
              <w:t>E</w:t>
            </w:r>
          </w:p>
          <w:p w14:paraId="3747ACC6" w14:textId="77777777" w:rsidR="00F13225" w:rsidRDefault="00F13225" w:rsidP="004175A6">
            <w:pPr>
              <w:jc w:val="center"/>
              <w:rPr>
                <w:rFonts w:asciiTheme="minorHAnsi" w:hAnsiTheme="minorHAnsi" w:cstheme="minorHAnsi"/>
                <w:sz w:val="22"/>
              </w:rPr>
            </w:pPr>
          </w:p>
          <w:p w14:paraId="08534C0C" w14:textId="00863263" w:rsidR="00985784" w:rsidRPr="00985784" w:rsidRDefault="00985784" w:rsidP="004175A6">
            <w:pPr>
              <w:jc w:val="center"/>
              <w:rPr>
                <w:rFonts w:asciiTheme="minorHAnsi" w:hAnsiTheme="minorHAnsi" w:cstheme="minorHAnsi"/>
                <w:sz w:val="22"/>
              </w:rPr>
            </w:pPr>
            <w:r w:rsidRPr="00985784">
              <w:rPr>
                <w:rFonts w:asciiTheme="minorHAnsi" w:hAnsiTheme="minorHAnsi" w:cstheme="minorHAnsi"/>
                <w:sz w:val="22"/>
              </w:rPr>
              <w:t>E</w:t>
            </w:r>
          </w:p>
          <w:p w14:paraId="7E9913F7" w14:textId="77777777" w:rsidR="00985784" w:rsidRPr="00985784" w:rsidRDefault="00985784" w:rsidP="004175A6">
            <w:pPr>
              <w:jc w:val="center"/>
              <w:rPr>
                <w:rFonts w:asciiTheme="minorHAnsi" w:hAnsiTheme="minorHAnsi" w:cstheme="minorHAnsi"/>
                <w:sz w:val="22"/>
              </w:rPr>
            </w:pPr>
          </w:p>
          <w:p w14:paraId="519FDFFE" w14:textId="77777777" w:rsidR="00985784" w:rsidRPr="00985784" w:rsidRDefault="00985784" w:rsidP="004175A6">
            <w:pPr>
              <w:jc w:val="center"/>
              <w:rPr>
                <w:rFonts w:asciiTheme="minorHAnsi" w:hAnsiTheme="minorHAnsi" w:cstheme="minorHAnsi"/>
                <w:sz w:val="22"/>
              </w:rPr>
            </w:pPr>
            <w:r w:rsidRPr="00985784">
              <w:rPr>
                <w:rFonts w:asciiTheme="minorHAnsi" w:hAnsiTheme="minorHAnsi" w:cstheme="minorHAnsi"/>
                <w:sz w:val="22"/>
              </w:rPr>
              <w:t>E</w:t>
            </w:r>
          </w:p>
          <w:p w14:paraId="7999C72F" w14:textId="77777777" w:rsidR="00985784" w:rsidRDefault="00985784" w:rsidP="004175A6">
            <w:pPr>
              <w:jc w:val="center"/>
              <w:rPr>
                <w:rFonts w:asciiTheme="minorHAnsi" w:hAnsiTheme="minorHAnsi" w:cstheme="minorHAnsi"/>
                <w:sz w:val="22"/>
              </w:rPr>
            </w:pPr>
            <w:r w:rsidRPr="00985784">
              <w:rPr>
                <w:rFonts w:asciiTheme="minorHAnsi" w:hAnsiTheme="minorHAnsi" w:cstheme="minorHAnsi"/>
                <w:sz w:val="22"/>
              </w:rPr>
              <w:t>E</w:t>
            </w:r>
          </w:p>
          <w:p w14:paraId="0C01F15D" w14:textId="1B7B4173" w:rsidR="00AA65EA" w:rsidRPr="00985784" w:rsidRDefault="00AA65EA" w:rsidP="004175A6">
            <w:pPr>
              <w:jc w:val="center"/>
              <w:rPr>
                <w:rFonts w:asciiTheme="minorHAnsi" w:hAnsiTheme="minorHAnsi" w:cstheme="minorHAnsi"/>
                <w:sz w:val="22"/>
              </w:rPr>
            </w:pPr>
            <w:r>
              <w:rPr>
                <w:rFonts w:asciiTheme="minorHAnsi" w:hAnsiTheme="minorHAnsi" w:cstheme="minorHAnsi"/>
                <w:sz w:val="22"/>
              </w:rPr>
              <w:t>E</w:t>
            </w:r>
          </w:p>
        </w:tc>
        <w:tc>
          <w:tcPr>
            <w:tcW w:w="1984" w:type="dxa"/>
            <w:tcBorders>
              <w:top w:val="single" w:sz="4" w:space="0" w:color="660066"/>
              <w:left w:val="single" w:sz="4" w:space="0" w:color="660066"/>
              <w:bottom w:val="single" w:sz="4" w:space="0" w:color="660066"/>
              <w:right w:val="single" w:sz="4" w:space="0" w:color="660066"/>
            </w:tcBorders>
          </w:tcPr>
          <w:p w14:paraId="4195368E" w14:textId="1C292133" w:rsidR="00985784" w:rsidRDefault="00985784" w:rsidP="004175A6">
            <w:pPr>
              <w:jc w:val="center"/>
              <w:rPr>
                <w:rFonts w:asciiTheme="minorHAnsi" w:hAnsiTheme="minorHAnsi" w:cstheme="minorHAnsi"/>
                <w:sz w:val="22"/>
              </w:rPr>
            </w:pPr>
          </w:p>
          <w:p w14:paraId="70EB63C3" w14:textId="77777777" w:rsidR="00601D36" w:rsidRPr="00985784" w:rsidRDefault="00601D36" w:rsidP="004175A6">
            <w:pPr>
              <w:jc w:val="center"/>
              <w:rPr>
                <w:rFonts w:asciiTheme="minorHAnsi" w:hAnsiTheme="minorHAnsi" w:cstheme="minorHAnsi"/>
                <w:sz w:val="22"/>
              </w:rPr>
            </w:pPr>
          </w:p>
          <w:p w14:paraId="145AC127" w14:textId="77777777" w:rsidR="00985784" w:rsidRPr="00985784" w:rsidRDefault="00985784" w:rsidP="004175A6">
            <w:pPr>
              <w:jc w:val="center"/>
              <w:rPr>
                <w:rFonts w:asciiTheme="minorHAnsi" w:hAnsiTheme="minorHAnsi" w:cstheme="minorHAnsi"/>
                <w:sz w:val="22"/>
              </w:rPr>
            </w:pPr>
            <w:r w:rsidRPr="00985784">
              <w:rPr>
                <w:rFonts w:asciiTheme="minorHAnsi" w:hAnsiTheme="minorHAnsi" w:cstheme="minorHAnsi"/>
                <w:sz w:val="22"/>
              </w:rPr>
              <w:t>AF/I</w:t>
            </w:r>
          </w:p>
          <w:p w14:paraId="78B0A74B" w14:textId="054F1E68" w:rsidR="00985784" w:rsidRDefault="00985784" w:rsidP="004175A6">
            <w:pPr>
              <w:jc w:val="center"/>
              <w:rPr>
                <w:rFonts w:asciiTheme="minorHAnsi" w:hAnsiTheme="minorHAnsi" w:cstheme="minorHAnsi"/>
                <w:sz w:val="22"/>
              </w:rPr>
            </w:pPr>
            <w:r w:rsidRPr="00985784">
              <w:rPr>
                <w:rFonts w:asciiTheme="minorHAnsi" w:hAnsiTheme="minorHAnsi" w:cstheme="minorHAnsi"/>
                <w:sz w:val="22"/>
              </w:rPr>
              <w:t>AF/I</w:t>
            </w:r>
          </w:p>
          <w:p w14:paraId="6B59DF81" w14:textId="7EAB5C43" w:rsidR="001E4CD2" w:rsidRPr="00985784" w:rsidRDefault="00985784" w:rsidP="000104F0">
            <w:pPr>
              <w:jc w:val="center"/>
              <w:rPr>
                <w:rFonts w:asciiTheme="minorHAnsi" w:hAnsiTheme="minorHAnsi" w:cstheme="minorHAnsi"/>
                <w:sz w:val="22"/>
              </w:rPr>
            </w:pPr>
            <w:r w:rsidRPr="00985784">
              <w:rPr>
                <w:rFonts w:asciiTheme="minorHAnsi" w:hAnsiTheme="minorHAnsi" w:cstheme="minorHAnsi"/>
                <w:sz w:val="22"/>
              </w:rPr>
              <w:lastRenderedPageBreak/>
              <w:t>AF/I</w:t>
            </w:r>
          </w:p>
          <w:p w14:paraId="6E283282" w14:textId="77777777" w:rsidR="00F13225" w:rsidRDefault="00F13225" w:rsidP="004175A6">
            <w:pPr>
              <w:jc w:val="center"/>
              <w:rPr>
                <w:rFonts w:asciiTheme="minorHAnsi" w:hAnsiTheme="minorHAnsi" w:cstheme="minorHAnsi"/>
                <w:sz w:val="22"/>
              </w:rPr>
            </w:pPr>
          </w:p>
          <w:p w14:paraId="50325564" w14:textId="53BBFEBB" w:rsidR="00985784" w:rsidRPr="00985784" w:rsidRDefault="00985784" w:rsidP="004175A6">
            <w:pPr>
              <w:jc w:val="center"/>
              <w:rPr>
                <w:rFonts w:asciiTheme="minorHAnsi" w:hAnsiTheme="minorHAnsi" w:cstheme="minorHAnsi"/>
                <w:sz w:val="22"/>
              </w:rPr>
            </w:pPr>
            <w:r w:rsidRPr="00985784">
              <w:rPr>
                <w:rFonts w:asciiTheme="minorHAnsi" w:hAnsiTheme="minorHAnsi" w:cstheme="minorHAnsi"/>
                <w:sz w:val="22"/>
              </w:rPr>
              <w:t>AF/I</w:t>
            </w:r>
          </w:p>
          <w:p w14:paraId="3602CB2D" w14:textId="77777777" w:rsidR="00985784" w:rsidRPr="00985784" w:rsidRDefault="00985784" w:rsidP="004175A6">
            <w:pPr>
              <w:jc w:val="center"/>
              <w:rPr>
                <w:rFonts w:asciiTheme="minorHAnsi" w:hAnsiTheme="minorHAnsi" w:cstheme="minorHAnsi"/>
                <w:sz w:val="22"/>
              </w:rPr>
            </w:pPr>
          </w:p>
          <w:p w14:paraId="24393BC4" w14:textId="77777777" w:rsidR="00985784" w:rsidRPr="00985784" w:rsidRDefault="00985784" w:rsidP="004175A6">
            <w:pPr>
              <w:jc w:val="center"/>
              <w:rPr>
                <w:rFonts w:asciiTheme="minorHAnsi" w:hAnsiTheme="minorHAnsi" w:cstheme="minorHAnsi"/>
                <w:sz w:val="22"/>
              </w:rPr>
            </w:pPr>
            <w:r w:rsidRPr="00985784">
              <w:rPr>
                <w:rFonts w:asciiTheme="minorHAnsi" w:hAnsiTheme="minorHAnsi" w:cstheme="minorHAnsi"/>
                <w:sz w:val="22"/>
              </w:rPr>
              <w:t>AF/I</w:t>
            </w:r>
          </w:p>
          <w:p w14:paraId="42B68D71" w14:textId="77777777" w:rsidR="00985784" w:rsidRPr="00985784" w:rsidRDefault="00985784" w:rsidP="004175A6">
            <w:pPr>
              <w:jc w:val="center"/>
              <w:rPr>
                <w:rFonts w:asciiTheme="minorHAnsi" w:hAnsiTheme="minorHAnsi" w:cstheme="minorHAnsi"/>
                <w:sz w:val="22"/>
              </w:rPr>
            </w:pPr>
            <w:r w:rsidRPr="00985784">
              <w:rPr>
                <w:rFonts w:asciiTheme="minorHAnsi" w:hAnsiTheme="minorHAnsi" w:cstheme="minorHAnsi"/>
                <w:sz w:val="22"/>
              </w:rPr>
              <w:t>AF/I</w:t>
            </w:r>
          </w:p>
          <w:p w14:paraId="705D0D93" w14:textId="301812B6" w:rsidR="00AA65EA" w:rsidRPr="00985784" w:rsidRDefault="00985784" w:rsidP="00F13225">
            <w:pPr>
              <w:jc w:val="center"/>
              <w:rPr>
                <w:rFonts w:asciiTheme="minorHAnsi" w:hAnsiTheme="minorHAnsi" w:cstheme="minorHAnsi"/>
                <w:sz w:val="22"/>
              </w:rPr>
            </w:pPr>
            <w:r w:rsidRPr="00985784">
              <w:rPr>
                <w:rFonts w:asciiTheme="minorHAnsi" w:hAnsiTheme="minorHAnsi" w:cstheme="minorHAnsi"/>
                <w:sz w:val="22"/>
              </w:rPr>
              <w:t>AF/I</w:t>
            </w:r>
          </w:p>
        </w:tc>
      </w:tr>
      <w:tr w:rsidR="00985784" w:rsidRPr="00985784" w14:paraId="1F2B6374" w14:textId="77777777" w:rsidTr="0035276A">
        <w:trPr>
          <w:trHeight w:val="615"/>
        </w:trPr>
        <w:tc>
          <w:tcPr>
            <w:tcW w:w="6763" w:type="dxa"/>
            <w:tcBorders>
              <w:top w:val="single" w:sz="4" w:space="0" w:color="660066"/>
              <w:left w:val="single" w:sz="4" w:space="0" w:color="660066"/>
              <w:bottom w:val="single" w:sz="4" w:space="0" w:color="660066"/>
              <w:right w:val="single" w:sz="4" w:space="0" w:color="660066"/>
            </w:tcBorders>
          </w:tcPr>
          <w:p w14:paraId="4944E3FC" w14:textId="1EEE2207" w:rsidR="00985784" w:rsidRDefault="00985784" w:rsidP="00985784">
            <w:pPr>
              <w:rPr>
                <w:rFonts w:asciiTheme="minorHAnsi" w:hAnsiTheme="minorHAnsi" w:cstheme="minorHAnsi"/>
                <w:b/>
                <w:sz w:val="22"/>
              </w:rPr>
            </w:pPr>
            <w:r w:rsidRPr="00985784">
              <w:rPr>
                <w:rFonts w:asciiTheme="minorHAnsi" w:hAnsiTheme="minorHAnsi" w:cstheme="minorHAnsi"/>
                <w:b/>
                <w:sz w:val="22"/>
              </w:rPr>
              <w:lastRenderedPageBreak/>
              <w:t>Other</w:t>
            </w:r>
          </w:p>
          <w:p w14:paraId="5747C5E9" w14:textId="77777777" w:rsidR="00601D36" w:rsidRPr="00985784" w:rsidRDefault="00601D36" w:rsidP="00985784">
            <w:pPr>
              <w:rPr>
                <w:rFonts w:asciiTheme="minorHAnsi" w:hAnsiTheme="minorHAnsi" w:cstheme="minorHAnsi"/>
                <w:b/>
                <w:sz w:val="22"/>
              </w:rPr>
            </w:pPr>
          </w:p>
          <w:p w14:paraId="2BBAF9E1" w14:textId="77777777" w:rsidR="00F13225" w:rsidRPr="00F13225" w:rsidRDefault="00F13225" w:rsidP="00F13225">
            <w:pPr>
              <w:rPr>
                <w:rFonts w:asciiTheme="minorHAnsi" w:hAnsiTheme="minorHAnsi" w:cstheme="minorHAnsi"/>
                <w:sz w:val="22"/>
              </w:rPr>
            </w:pPr>
            <w:r w:rsidRPr="00F13225">
              <w:rPr>
                <w:rFonts w:asciiTheme="minorHAnsi" w:hAnsiTheme="minorHAnsi" w:cstheme="minorHAnsi"/>
                <w:sz w:val="22"/>
              </w:rPr>
              <w:t>Commitment to safeguarding and protecting the welfare of children and young people</w:t>
            </w:r>
          </w:p>
          <w:p w14:paraId="3F10F0A0" w14:textId="77777777" w:rsidR="00F13225" w:rsidRPr="00F13225" w:rsidRDefault="00F13225" w:rsidP="00F13225">
            <w:pPr>
              <w:rPr>
                <w:rFonts w:asciiTheme="minorHAnsi" w:hAnsiTheme="minorHAnsi" w:cstheme="minorHAnsi"/>
                <w:sz w:val="22"/>
              </w:rPr>
            </w:pPr>
            <w:r w:rsidRPr="00F13225">
              <w:rPr>
                <w:rFonts w:asciiTheme="minorHAnsi" w:hAnsiTheme="minorHAnsi" w:cstheme="minorHAnsi"/>
                <w:sz w:val="22"/>
              </w:rPr>
              <w:t>Commitment to equality and diversity</w:t>
            </w:r>
          </w:p>
          <w:p w14:paraId="6FCF1E36" w14:textId="07EBF355" w:rsidR="00985784" w:rsidRPr="00985784" w:rsidRDefault="00F13225" w:rsidP="00F13225">
            <w:pPr>
              <w:rPr>
                <w:rFonts w:asciiTheme="minorHAnsi" w:hAnsiTheme="minorHAnsi" w:cstheme="minorHAnsi"/>
                <w:sz w:val="22"/>
              </w:rPr>
            </w:pPr>
            <w:r w:rsidRPr="00F13225">
              <w:rPr>
                <w:rFonts w:asciiTheme="minorHAnsi" w:hAnsiTheme="minorHAnsi" w:cstheme="minorHAnsi"/>
                <w:sz w:val="22"/>
              </w:rPr>
              <w:t>Commitment to health and safety</w:t>
            </w:r>
          </w:p>
        </w:tc>
        <w:tc>
          <w:tcPr>
            <w:tcW w:w="1601" w:type="dxa"/>
            <w:gridSpan w:val="3"/>
            <w:tcBorders>
              <w:top w:val="single" w:sz="4" w:space="0" w:color="660066"/>
              <w:left w:val="single" w:sz="4" w:space="0" w:color="660066"/>
              <w:bottom w:val="single" w:sz="4" w:space="0" w:color="660066"/>
              <w:right w:val="single" w:sz="4" w:space="0" w:color="660066"/>
            </w:tcBorders>
          </w:tcPr>
          <w:p w14:paraId="77C700D1" w14:textId="115F1F90" w:rsidR="00985784" w:rsidRDefault="00985784" w:rsidP="004175A6">
            <w:pPr>
              <w:jc w:val="center"/>
              <w:rPr>
                <w:rFonts w:asciiTheme="minorHAnsi" w:hAnsiTheme="minorHAnsi" w:cstheme="minorHAnsi"/>
                <w:sz w:val="22"/>
              </w:rPr>
            </w:pPr>
          </w:p>
          <w:p w14:paraId="094A8433" w14:textId="77777777" w:rsidR="00601D36" w:rsidRPr="00985784" w:rsidRDefault="00601D36" w:rsidP="004175A6">
            <w:pPr>
              <w:jc w:val="center"/>
              <w:rPr>
                <w:rFonts w:asciiTheme="minorHAnsi" w:hAnsiTheme="minorHAnsi" w:cstheme="minorHAnsi"/>
                <w:sz w:val="22"/>
              </w:rPr>
            </w:pPr>
          </w:p>
          <w:p w14:paraId="287744CB" w14:textId="77777777" w:rsidR="00985784" w:rsidRPr="00985784" w:rsidRDefault="00985784" w:rsidP="004175A6">
            <w:pPr>
              <w:jc w:val="center"/>
              <w:rPr>
                <w:rFonts w:asciiTheme="minorHAnsi" w:hAnsiTheme="minorHAnsi" w:cstheme="minorHAnsi"/>
                <w:sz w:val="22"/>
              </w:rPr>
            </w:pPr>
            <w:r w:rsidRPr="00985784">
              <w:rPr>
                <w:rFonts w:asciiTheme="minorHAnsi" w:hAnsiTheme="minorHAnsi" w:cstheme="minorHAnsi"/>
                <w:sz w:val="22"/>
              </w:rPr>
              <w:t>E</w:t>
            </w:r>
          </w:p>
          <w:p w14:paraId="0296E4C2" w14:textId="77777777" w:rsidR="00985784" w:rsidRPr="00985784" w:rsidRDefault="00985784" w:rsidP="004175A6">
            <w:pPr>
              <w:jc w:val="center"/>
              <w:rPr>
                <w:rFonts w:asciiTheme="minorHAnsi" w:hAnsiTheme="minorHAnsi" w:cstheme="minorHAnsi"/>
                <w:sz w:val="22"/>
              </w:rPr>
            </w:pPr>
          </w:p>
          <w:p w14:paraId="71D2A51D" w14:textId="77777777" w:rsidR="00985784" w:rsidRPr="00985784" w:rsidRDefault="00985784" w:rsidP="004175A6">
            <w:pPr>
              <w:jc w:val="center"/>
              <w:rPr>
                <w:rFonts w:asciiTheme="minorHAnsi" w:hAnsiTheme="minorHAnsi" w:cstheme="minorHAnsi"/>
                <w:sz w:val="22"/>
              </w:rPr>
            </w:pPr>
            <w:r w:rsidRPr="00985784">
              <w:rPr>
                <w:rFonts w:asciiTheme="minorHAnsi" w:hAnsiTheme="minorHAnsi" w:cstheme="minorHAnsi"/>
                <w:sz w:val="22"/>
              </w:rPr>
              <w:t>E</w:t>
            </w:r>
          </w:p>
          <w:p w14:paraId="7FE04A29" w14:textId="550119EC" w:rsidR="00F13225" w:rsidRPr="00985784" w:rsidRDefault="00985784" w:rsidP="00F13225">
            <w:pPr>
              <w:jc w:val="center"/>
              <w:rPr>
                <w:rFonts w:asciiTheme="minorHAnsi" w:hAnsiTheme="minorHAnsi" w:cstheme="minorHAnsi"/>
                <w:sz w:val="22"/>
              </w:rPr>
            </w:pPr>
            <w:r w:rsidRPr="00985784">
              <w:rPr>
                <w:rFonts w:asciiTheme="minorHAnsi" w:hAnsiTheme="minorHAnsi" w:cstheme="minorHAnsi"/>
                <w:sz w:val="22"/>
              </w:rPr>
              <w:t>E</w:t>
            </w:r>
          </w:p>
        </w:tc>
        <w:tc>
          <w:tcPr>
            <w:tcW w:w="1984" w:type="dxa"/>
            <w:tcBorders>
              <w:top w:val="single" w:sz="4" w:space="0" w:color="660066"/>
              <w:left w:val="single" w:sz="4" w:space="0" w:color="660066"/>
              <w:bottom w:val="single" w:sz="4" w:space="0" w:color="660066"/>
              <w:right w:val="single" w:sz="4" w:space="0" w:color="660066"/>
            </w:tcBorders>
          </w:tcPr>
          <w:p w14:paraId="5A8A03E0" w14:textId="0ABE4470" w:rsidR="00985784" w:rsidRDefault="00985784" w:rsidP="004175A6">
            <w:pPr>
              <w:jc w:val="center"/>
              <w:rPr>
                <w:rFonts w:asciiTheme="minorHAnsi" w:hAnsiTheme="minorHAnsi" w:cstheme="minorHAnsi"/>
                <w:sz w:val="22"/>
              </w:rPr>
            </w:pPr>
          </w:p>
          <w:p w14:paraId="40544119" w14:textId="77777777" w:rsidR="00601D36" w:rsidRPr="00985784" w:rsidRDefault="00601D36" w:rsidP="004175A6">
            <w:pPr>
              <w:jc w:val="center"/>
              <w:rPr>
                <w:rFonts w:asciiTheme="minorHAnsi" w:hAnsiTheme="minorHAnsi" w:cstheme="minorHAnsi"/>
                <w:sz w:val="22"/>
              </w:rPr>
            </w:pPr>
          </w:p>
          <w:p w14:paraId="7BC38150" w14:textId="77777777" w:rsidR="00985784" w:rsidRPr="00985784" w:rsidRDefault="00985784" w:rsidP="004175A6">
            <w:pPr>
              <w:jc w:val="center"/>
              <w:rPr>
                <w:rFonts w:asciiTheme="minorHAnsi" w:hAnsiTheme="minorHAnsi" w:cstheme="minorHAnsi"/>
                <w:sz w:val="22"/>
              </w:rPr>
            </w:pPr>
            <w:r w:rsidRPr="00985784">
              <w:rPr>
                <w:rFonts w:asciiTheme="minorHAnsi" w:hAnsiTheme="minorHAnsi" w:cstheme="minorHAnsi"/>
                <w:sz w:val="22"/>
              </w:rPr>
              <w:t>I</w:t>
            </w:r>
          </w:p>
          <w:p w14:paraId="1644CB35" w14:textId="77777777" w:rsidR="00985784" w:rsidRPr="00985784" w:rsidRDefault="00985784" w:rsidP="004175A6">
            <w:pPr>
              <w:jc w:val="center"/>
              <w:rPr>
                <w:rFonts w:asciiTheme="minorHAnsi" w:hAnsiTheme="minorHAnsi" w:cstheme="minorHAnsi"/>
                <w:sz w:val="22"/>
              </w:rPr>
            </w:pPr>
          </w:p>
          <w:p w14:paraId="68346E84" w14:textId="77777777" w:rsidR="00985784" w:rsidRPr="00985784" w:rsidRDefault="00985784" w:rsidP="004175A6">
            <w:pPr>
              <w:jc w:val="center"/>
              <w:rPr>
                <w:rFonts w:asciiTheme="minorHAnsi" w:hAnsiTheme="minorHAnsi" w:cstheme="minorHAnsi"/>
                <w:sz w:val="22"/>
              </w:rPr>
            </w:pPr>
            <w:r w:rsidRPr="00985784">
              <w:rPr>
                <w:rFonts w:asciiTheme="minorHAnsi" w:hAnsiTheme="minorHAnsi" w:cstheme="minorHAnsi"/>
                <w:sz w:val="22"/>
              </w:rPr>
              <w:t>I</w:t>
            </w:r>
          </w:p>
          <w:p w14:paraId="6BB879F4" w14:textId="640DEEBB" w:rsidR="00985784" w:rsidRPr="00985784" w:rsidRDefault="00985784" w:rsidP="005D28B8">
            <w:pPr>
              <w:jc w:val="center"/>
              <w:rPr>
                <w:rFonts w:asciiTheme="minorHAnsi" w:hAnsiTheme="minorHAnsi" w:cstheme="minorHAnsi"/>
                <w:sz w:val="22"/>
              </w:rPr>
            </w:pPr>
            <w:r w:rsidRPr="00985784">
              <w:rPr>
                <w:rFonts w:asciiTheme="minorHAnsi" w:hAnsiTheme="minorHAnsi" w:cstheme="minorHAnsi"/>
                <w:sz w:val="22"/>
              </w:rPr>
              <w:t>I</w:t>
            </w:r>
          </w:p>
        </w:tc>
      </w:tr>
      <w:tr w:rsidR="00985784" w:rsidRPr="00985784" w14:paraId="4CB93FA7" w14:textId="77777777" w:rsidTr="0035276A">
        <w:trPr>
          <w:trHeight w:val="397"/>
        </w:trPr>
        <w:tc>
          <w:tcPr>
            <w:tcW w:w="10348" w:type="dxa"/>
            <w:gridSpan w:val="5"/>
            <w:tcBorders>
              <w:top w:val="single" w:sz="4" w:space="0" w:color="660066"/>
              <w:left w:val="single" w:sz="4" w:space="0" w:color="660066"/>
              <w:bottom w:val="single" w:sz="4" w:space="0" w:color="660066"/>
              <w:right w:val="single" w:sz="4" w:space="0" w:color="660066"/>
            </w:tcBorders>
            <w:hideMark/>
          </w:tcPr>
          <w:p w14:paraId="5E931C80" w14:textId="77777777" w:rsidR="00985784" w:rsidRPr="00985784" w:rsidRDefault="00985784" w:rsidP="00985784">
            <w:pPr>
              <w:rPr>
                <w:rFonts w:asciiTheme="minorHAnsi" w:hAnsiTheme="minorHAnsi" w:cstheme="minorHAnsi"/>
                <w:b/>
                <w:sz w:val="22"/>
              </w:rPr>
            </w:pPr>
            <w:r w:rsidRPr="00985784">
              <w:rPr>
                <w:rFonts w:asciiTheme="minorHAnsi" w:hAnsiTheme="minorHAnsi" w:cstheme="minorHAnsi"/>
                <w:b/>
                <w:sz w:val="22"/>
              </w:rPr>
              <w:t>Note:</w:t>
            </w:r>
            <w:r w:rsidRPr="00985784">
              <w:rPr>
                <w:rFonts w:asciiTheme="minorHAnsi" w:hAnsiTheme="minorHAnsi" w:cstheme="minorHAnsi"/>
                <w:b/>
                <w:sz w:val="22"/>
              </w:rPr>
              <w:tab/>
              <w:t>We will always consider your references before confirming a job offer in writing.</w:t>
            </w:r>
          </w:p>
        </w:tc>
      </w:tr>
      <w:tr w:rsidR="00985784" w:rsidRPr="00985784" w14:paraId="306787EB" w14:textId="77777777" w:rsidTr="0035276A">
        <w:trPr>
          <w:trHeight w:val="425"/>
        </w:trPr>
        <w:tc>
          <w:tcPr>
            <w:tcW w:w="7831" w:type="dxa"/>
            <w:gridSpan w:val="3"/>
            <w:tcBorders>
              <w:top w:val="single" w:sz="4" w:space="0" w:color="660066"/>
              <w:left w:val="single" w:sz="4" w:space="0" w:color="660066"/>
              <w:bottom w:val="single" w:sz="4" w:space="0" w:color="660066"/>
              <w:right w:val="single" w:sz="4" w:space="0" w:color="660066"/>
            </w:tcBorders>
            <w:hideMark/>
          </w:tcPr>
          <w:p w14:paraId="79CBCBBF" w14:textId="47D2ED19" w:rsidR="00985784" w:rsidRPr="00985784" w:rsidRDefault="00985784" w:rsidP="00985784">
            <w:pPr>
              <w:rPr>
                <w:rFonts w:asciiTheme="minorHAnsi" w:hAnsiTheme="minorHAnsi" w:cstheme="minorHAnsi"/>
                <w:b/>
                <w:sz w:val="22"/>
              </w:rPr>
            </w:pPr>
            <w:r w:rsidRPr="00985784">
              <w:rPr>
                <w:rFonts w:asciiTheme="minorHAnsi" w:hAnsiTheme="minorHAnsi" w:cstheme="minorHAnsi"/>
                <w:b/>
                <w:sz w:val="22"/>
              </w:rPr>
              <w:t xml:space="preserve">Prepared by: </w:t>
            </w:r>
            <w:r w:rsidR="005D28B8">
              <w:rPr>
                <w:rFonts w:asciiTheme="minorHAnsi" w:hAnsiTheme="minorHAnsi" w:cstheme="minorHAnsi"/>
                <w:b/>
                <w:sz w:val="22"/>
              </w:rPr>
              <w:t>E Fleming, Trust CFO</w:t>
            </w:r>
          </w:p>
        </w:tc>
        <w:tc>
          <w:tcPr>
            <w:tcW w:w="2517" w:type="dxa"/>
            <w:gridSpan w:val="2"/>
            <w:tcBorders>
              <w:top w:val="single" w:sz="4" w:space="0" w:color="660066"/>
              <w:left w:val="single" w:sz="4" w:space="0" w:color="660066"/>
              <w:bottom w:val="single" w:sz="4" w:space="0" w:color="660066"/>
              <w:right w:val="single" w:sz="4" w:space="0" w:color="660066"/>
            </w:tcBorders>
            <w:hideMark/>
          </w:tcPr>
          <w:p w14:paraId="1A5455AD" w14:textId="26F47945" w:rsidR="00985784" w:rsidRPr="00985784" w:rsidRDefault="00985784" w:rsidP="00985784">
            <w:pPr>
              <w:rPr>
                <w:rFonts w:asciiTheme="minorHAnsi" w:hAnsiTheme="minorHAnsi" w:cstheme="minorHAnsi"/>
                <w:b/>
                <w:sz w:val="22"/>
              </w:rPr>
            </w:pPr>
            <w:r w:rsidRPr="00985784">
              <w:rPr>
                <w:rFonts w:asciiTheme="minorHAnsi" w:hAnsiTheme="minorHAnsi" w:cstheme="minorHAnsi"/>
                <w:b/>
                <w:sz w:val="22"/>
              </w:rPr>
              <w:t xml:space="preserve">Date: </w:t>
            </w:r>
            <w:r w:rsidR="005D28B8">
              <w:rPr>
                <w:rFonts w:asciiTheme="minorHAnsi" w:hAnsiTheme="minorHAnsi" w:cstheme="minorHAnsi"/>
                <w:b/>
                <w:sz w:val="22"/>
              </w:rPr>
              <w:t>September</w:t>
            </w:r>
            <w:r w:rsidRPr="00985784">
              <w:rPr>
                <w:rFonts w:asciiTheme="minorHAnsi" w:hAnsiTheme="minorHAnsi" w:cstheme="minorHAnsi"/>
                <w:b/>
                <w:sz w:val="22"/>
              </w:rPr>
              <w:t xml:space="preserve"> 2023</w:t>
            </w:r>
          </w:p>
        </w:tc>
      </w:tr>
    </w:tbl>
    <w:p w14:paraId="1266DE10" w14:textId="601192C7" w:rsidR="00985784" w:rsidRPr="00985784" w:rsidRDefault="00985784" w:rsidP="00985784">
      <w:pPr>
        <w:tabs>
          <w:tab w:val="left" w:pos="3525"/>
        </w:tabs>
        <w:rPr>
          <w:rFonts w:asciiTheme="minorHAnsi" w:hAnsiTheme="minorHAnsi" w:cstheme="minorHAnsi"/>
          <w:sz w:val="22"/>
        </w:rPr>
      </w:pPr>
    </w:p>
    <w:sectPr w:rsidR="00985784" w:rsidRPr="00985784" w:rsidSect="009A133F">
      <w:footerReference w:type="default" r:id="rId23"/>
      <w:pgSz w:w="11906" w:h="16838" w:code="9"/>
      <w:pgMar w:top="851" w:right="1440" w:bottom="1440" w:left="1871" w:header="709" w:footer="709" w:gutter="0"/>
      <w:pgBorders w:offsetFrom="page">
        <w:top w:val="single" w:sz="4" w:space="24" w:color="660066"/>
        <w:left w:val="single" w:sz="4" w:space="24" w:color="660066"/>
        <w:bottom w:val="single" w:sz="4" w:space="24" w:color="660066"/>
        <w:right w:val="single" w:sz="4" w:space="24" w:color="660066"/>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86765" w14:textId="77777777" w:rsidR="00B269DA" w:rsidRDefault="00B269DA" w:rsidP="00875CC3">
      <w:r>
        <w:separator/>
      </w:r>
    </w:p>
  </w:endnote>
  <w:endnote w:type="continuationSeparator" w:id="0">
    <w:p w14:paraId="6CF01CBB" w14:textId="77777777" w:rsidR="00B269DA" w:rsidRDefault="00B269DA" w:rsidP="00875CC3">
      <w:r>
        <w:continuationSeparator/>
      </w:r>
    </w:p>
  </w:endnote>
  <w:endnote w:type="continuationNotice" w:id="1">
    <w:p w14:paraId="3E5D5980" w14:textId="77777777" w:rsidR="00B269DA" w:rsidRDefault="00B269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9D4B1" w14:textId="7C562783" w:rsidR="009A133F" w:rsidRPr="005005D8" w:rsidRDefault="009A133F" w:rsidP="005005D8">
    <w:pPr>
      <w:pStyle w:val="Footer"/>
      <w:rPr>
        <w:b/>
        <w:color w:val="660066"/>
      </w:rPr>
    </w:pPr>
    <w:r w:rsidRPr="005005D8">
      <w:rPr>
        <w:b/>
        <w:noProof/>
        <w:color w:val="660066"/>
        <w:lang w:eastAsia="en-GB"/>
      </w:rPr>
      <w:drawing>
        <wp:anchor distT="0" distB="0" distL="114300" distR="114300" simplePos="0" relativeHeight="251659264" behindDoc="1" locked="0" layoutInCell="1" allowOverlap="1" wp14:anchorId="1D6B829F" wp14:editId="10896C7D">
          <wp:simplePos x="0" y="0"/>
          <wp:positionH relativeFrom="rightMargin">
            <wp:align>left</wp:align>
          </wp:positionH>
          <wp:positionV relativeFrom="paragraph">
            <wp:posOffset>-435610</wp:posOffset>
          </wp:positionV>
          <wp:extent cx="447040" cy="736600"/>
          <wp:effectExtent l="0" t="0" r="0" b="6350"/>
          <wp:wrapNone/>
          <wp:docPr id="8" name="Picture 8" descr="C:\Users\H Whitaker\OneDrive - Romero Catholic Academy Trust\Romero CAT\Logo\Bibl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 Whitaker\OneDrive - Romero Catholic Academy Trust\Romero CAT\Logo\Bible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7040" cy="736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05D8" w:rsidRPr="005005D8">
      <w:rPr>
        <w:b/>
        <w:color w:val="660066"/>
      </w:rPr>
      <w:t>RCAT</w:t>
    </w:r>
    <w:r w:rsidR="005005D8">
      <w:rPr>
        <w:b/>
        <w:color w:val="660066"/>
      </w:rPr>
      <w:t xml:space="preserve">       </w:t>
    </w:r>
    <w:r w:rsidR="00DB4576">
      <w:rPr>
        <w:b/>
        <w:color w:val="660066"/>
      </w:rPr>
      <w:t xml:space="preserve">  </w:t>
    </w:r>
    <w:r w:rsidR="005005D8">
      <w:rPr>
        <w:b/>
        <w:color w:val="660066"/>
      </w:rPr>
      <w:t xml:space="preserve">   </w:t>
    </w:r>
    <w:r w:rsidR="00152E64">
      <w:rPr>
        <w:b/>
        <w:color w:val="660066"/>
      </w:rPr>
      <w:t xml:space="preserve">    </w:t>
    </w:r>
    <w:r w:rsidR="005005D8">
      <w:rPr>
        <w:b/>
        <w:color w:val="660066"/>
      </w:rPr>
      <w:t xml:space="preserve">  </w:t>
    </w:r>
    <w:r w:rsidR="00822D55">
      <w:rPr>
        <w:b/>
        <w:color w:val="660066"/>
      </w:rPr>
      <w:t xml:space="preserve">Finance Manager </w:t>
    </w:r>
    <w:r w:rsidR="005005D8">
      <w:rPr>
        <w:b/>
        <w:color w:val="660066"/>
      </w:rPr>
      <w:t xml:space="preserve">Recruitment Pack    </w:t>
    </w:r>
    <w:r w:rsidR="00152E64">
      <w:rPr>
        <w:b/>
        <w:color w:val="660066"/>
      </w:rPr>
      <w:t xml:space="preserve">    </w:t>
    </w:r>
    <w:r w:rsidR="005005D8">
      <w:rPr>
        <w:b/>
        <w:color w:val="660066"/>
      </w:rPr>
      <w:t xml:space="preserve">      </w:t>
    </w:r>
    <w:r w:rsidR="00DB4576">
      <w:rPr>
        <w:b/>
        <w:color w:val="660066"/>
      </w:rPr>
      <w:t xml:space="preserve">  </w:t>
    </w:r>
    <w:r w:rsidR="005005D8">
      <w:rPr>
        <w:b/>
        <w:color w:val="660066"/>
      </w:rPr>
      <w:t xml:space="preserve">  </w:t>
    </w:r>
    <w:r w:rsidR="00822D55">
      <w:rPr>
        <w:b/>
        <w:color w:val="660066"/>
      </w:rPr>
      <w:t>September</w:t>
    </w:r>
    <w:r w:rsidR="005005D8">
      <w:rPr>
        <w:b/>
        <w:color w:val="660066"/>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47E6C" w14:textId="77777777" w:rsidR="00B269DA" w:rsidRDefault="00B269DA" w:rsidP="00875CC3">
      <w:r>
        <w:separator/>
      </w:r>
    </w:p>
  </w:footnote>
  <w:footnote w:type="continuationSeparator" w:id="0">
    <w:p w14:paraId="2293AAB6" w14:textId="77777777" w:rsidR="00B269DA" w:rsidRDefault="00B269DA" w:rsidP="00875CC3">
      <w:r>
        <w:continuationSeparator/>
      </w:r>
    </w:p>
  </w:footnote>
  <w:footnote w:type="continuationNotice" w:id="1">
    <w:p w14:paraId="6AD1C834" w14:textId="77777777" w:rsidR="00B269DA" w:rsidRDefault="00B269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7A73"/>
    <w:multiLevelType w:val="hybridMultilevel"/>
    <w:tmpl w:val="D8524510"/>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56B926">
      <w:start w:val="2"/>
      <w:numFmt w:val="bullet"/>
      <w:lvlText w:val="•"/>
      <w:lvlJc w:val="left"/>
      <w:pPr>
        <w:ind w:left="1800" w:hanging="72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1040D"/>
    <w:multiLevelType w:val="hybridMultilevel"/>
    <w:tmpl w:val="50E4A540"/>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326F9A">
      <w:start w:val="1"/>
      <w:numFmt w:val="bullet"/>
      <w:lvlText w:val="-"/>
      <w:lvlJc w:val="left"/>
      <w:pPr>
        <w:ind w:left="1800" w:hanging="72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D649D"/>
    <w:multiLevelType w:val="multilevel"/>
    <w:tmpl w:val="54908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C5475F"/>
    <w:multiLevelType w:val="hybridMultilevel"/>
    <w:tmpl w:val="A466509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05A73F6"/>
    <w:multiLevelType w:val="hybridMultilevel"/>
    <w:tmpl w:val="F826521A"/>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326F9A">
      <w:start w:val="1"/>
      <w:numFmt w:val="bullet"/>
      <w:lvlText w:val="-"/>
      <w:lvlJc w:val="left"/>
      <w:pPr>
        <w:ind w:left="144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3B7532"/>
    <w:multiLevelType w:val="hybridMultilevel"/>
    <w:tmpl w:val="93968B8A"/>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C460E7"/>
    <w:multiLevelType w:val="hybridMultilevel"/>
    <w:tmpl w:val="8B92D10E"/>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FD5898"/>
    <w:multiLevelType w:val="hybridMultilevel"/>
    <w:tmpl w:val="20F6C5EC"/>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904AA9"/>
    <w:multiLevelType w:val="hybridMultilevel"/>
    <w:tmpl w:val="D2A47532"/>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954C35"/>
    <w:multiLevelType w:val="hybridMultilevel"/>
    <w:tmpl w:val="8DFEE3B2"/>
    <w:lvl w:ilvl="0" w:tplc="08090001">
      <w:start w:val="1"/>
      <w:numFmt w:val="bullet"/>
      <w:lvlText w:val=""/>
      <w:lvlJc w:val="left"/>
      <w:pPr>
        <w:ind w:left="720" w:hanging="360"/>
      </w:pPr>
      <w:rPr>
        <w:rFonts w:ascii="Symbol" w:hAnsi="Symbol" w:hint="default"/>
      </w:rPr>
    </w:lvl>
    <w:lvl w:ilvl="1" w:tplc="03541314">
      <w:start w:val="1"/>
      <w:numFmt w:val="bullet"/>
      <w:lvlText w:val="o"/>
      <w:lvlJc w:val="left"/>
      <w:pPr>
        <w:ind w:left="1440" w:hanging="360"/>
      </w:pPr>
      <w:rPr>
        <w:rFonts w:ascii="Courier New" w:hAnsi="Courier New" w:cs="Times New Roman" w:hint="default"/>
      </w:rPr>
    </w:lvl>
    <w:lvl w:ilvl="2" w:tplc="5C5A6BA8">
      <w:start w:val="1"/>
      <w:numFmt w:val="bullet"/>
      <w:lvlText w:val=""/>
      <w:lvlJc w:val="left"/>
      <w:pPr>
        <w:ind w:left="2160" w:hanging="360"/>
      </w:pPr>
      <w:rPr>
        <w:rFonts w:ascii="Wingdings" w:hAnsi="Wingdings" w:hint="default"/>
      </w:rPr>
    </w:lvl>
    <w:lvl w:ilvl="3" w:tplc="8AC895FA">
      <w:start w:val="1"/>
      <w:numFmt w:val="bullet"/>
      <w:lvlText w:val=""/>
      <w:lvlJc w:val="left"/>
      <w:pPr>
        <w:ind w:left="2880" w:hanging="360"/>
      </w:pPr>
      <w:rPr>
        <w:rFonts w:ascii="Symbol" w:hAnsi="Symbol" w:hint="default"/>
      </w:rPr>
    </w:lvl>
    <w:lvl w:ilvl="4" w:tplc="04987FDA">
      <w:start w:val="1"/>
      <w:numFmt w:val="bullet"/>
      <w:lvlText w:val="o"/>
      <w:lvlJc w:val="left"/>
      <w:pPr>
        <w:ind w:left="3600" w:hanging="360"/>
      </w:pPr>
      <w:rPr>
        <w:rFonts w:ascii="Courier New" w:hAnsi="Courier New" w:cs="Times New Roman" w:hint="default"/>
      </w:rPr>
    </w:lvl>
    <w:lvl w:ilvl="5" w:tplc="529A30D2">
      <w:start w:val="1"/>
      <w:numFmt w:val="bullet"/>
      <w:lvlText w:val=""/>
      <w:lvlJc w:val="left"/>
      <w:pPr>
        <w:ind w:left="4320" w:hanging="360"/>
      </w:pPr>
      <w:rPr>
        <w:rFonts w:ascii="Wingdings" w:hAnsi="Wingdings" w:hint="default"/>
      </w:rPr>
    </w:lvl>
    <w:lvl w:ilvl="6" w:tplc="3D6A5A7A">
      <w:start w:val="1"/>
      <w:numFmt w:val="bullet"/>
      <w:lvlText w:val=""/>
      <w:lvlJc w:val="left"/>
      <w:pPr>
        <w:ind w:left="5040" w:hanging="360"/>
      </w:pPr>
      <w:rPr>
        <w:rFonts w:ascii="Symbol" w:hAnsi="Symbol" w:hint="default"/>
      </w:rPr>
    </w:lvl>
    <w:lvl w:ilvl="7" w:tplc="7D3606AE">
      <w:start w:val="1"/>
      <w:numFmt w:val="bullet"/>
      <w:lvlText w:val="o"/>
      <w:lvlJc w:val="left"/>
      <w:pPr>
        <w:ind w:left="5760" w:hanging="360"/>
      </w:pPr>
      <w:rPr>
        <w:rFonts w:ascii="Courier New" w:hAnsi="Courier New" w:cs="Times New Roman" w:hint="default"/>
      </w:rPr>
    </w:lvl>
    <w:lvl w:ilvl="8" w:tplc="A7BAF742">
      <w:start w:val="1"/>
      <w:numFmt w:val="bullet"/>
      <w:lvlText w:val=""/>
      <w:lvlJc w:val="left"/>
      <w:pPr>
        <w:ind w:left="6480" w:hanging="360"/>
      </w:pPr>
      <w:rPr>
        <w:rFonts w:ascii="Wingdings" w:hAnsi="Wingdings" w:hint="default"/>
      </w:rPr>
    </w:lvl>
  </w:abstractNum>
  <w:abstractNum w:abstractNumId="10" w15:restartNumberingAfterBreak="0">
    <w:nsid w:val="20B4445B"/>
    <w:multiLevelType w:val="hybridMultilevel"/>
    <w:tmpl w:val="1478B4CA"/>
    <w:lvl w:ilvl="0" w:tplc="08090001">
      <w:start w:val="1"/>
      <w:numFmt w:val="bullet"/>
      <w:lvlText w:val=""/>
      <w:lvlJc w:val="left"/>
      <w:pPr>
        <w:ind w:left="762" w:hanging="360"/>
      </w:pPr>
      <w:rPr>
        <w:rFonts w:ascii="Symbol" w:hAnsi="Symbol" w:hint="default"/>
      </w:rPr>
    </w:lvl>
    <w:lvl w:ilvl="1" w:tplc="08090003" w:tentative="1">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hint="default"/>
      </w:rPr>
    </w:lvl>
    <w:lvl w:ilvl="3" w:tplc="08090001" w:tentative="1">
      <w:start w:val="1"/>
      <w:numFmt w:val="bullet"/>
      <w:lvlText w:val=""/>
      <w:lvlJc w:val="left"/>
      <w:pPr>
        <w:ind w:left="2922" w:hanging="360"/>
      </w:pPr>
      <w:rPr>
        <w:rFonts w:ascii="Symbol" w:hAnsi="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hint="default"/>
      </w:rPr>
    </w:lvl>
    <w:lvl w:ilvl="6" w:tplc="08090001" w:tentative="1">
      <w:start w:val="1"/>
      <w:numFmt w:val="bullet"/>
      <w:lvlText w:val=""/>
      <w:lvlJc w:val="left"/>
      <w:pPr>
        <w:ind w:left="5082" w:hanging="360"/>
      </w:pPr>
      <w:rPr>
        <w:rFonts w:ascii="Symbol" w:hAnsi="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hint="default"/>
      </w:rPr>
    </w:lvl>
  </w:abstractNum>
  <w:abstractNum w:abstractNumId="11" w15:restartNumberingAfterBreak="0">
    <w:nsid w:val="235F32C5"/>
    <w:multiLevelType w:val="hybridMultilevel"/>
    <w:tmpl w:val="E716C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157D65"/>
    <w:multiLevelType w:val="hybridMultilevel"/>
    <w:tmpl w:val="D5409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AD1F53"/>
    <w:multiLevelType w:val="hybridMultilevel"/>
    <w:tmpl w:val="E7228458"/>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D700C6"/>
    <w:multiLevelType w:val="hybridMultilevel"/>
    <w:tmpl w:val="9E2C96E8"/>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9EBD09"/>
    <w:multiLevelType w:val="hybridMultilevel"/>
    <w:tmpl w:val="7326D75C"/>
    <w:lvl w:ilvl="0" w:tplc="667E51FE">
      <w:start w:val="1"/>
      <w:numFmt w:val="bullet"/>
      <w:lvlText w:val=""/>
      <w:lvlJc w:val="left"/>
      <w:pPr>
        <w:ind w:left="720" w:hanging="360"/>
      </w:pPr>
      <w:rPr>
        <w:rFonts w:ascii="Symbol" w:hAnsi="Symbol" w:hint="default"/>
      </w:rPr>
    </w:lvl>
    <w:lvl w:ilvl="1" w:tplc="03541314">
      <w:start w:val="1"/>
      <w:numFmt w:val="bullet"/>
      <w:lvlText w:val="o"/>
      <w:lvlJc w:val="left"/>
      <w:pPr>
        <w:ind w:left="1440" w:hanging="360"/>
      </w:pPr>
      <w:rPr>
        <w:rFonts w:ascii="Courier New" w:hAnsi="Courier New" w:cs="Times New Roman" w:hint="default"/>
      </w:rPr>
    </w:lvl>
    <w:lvl w:ilvl="2" w:tplc="5C5A6BA8">
      <w:start w:val="1"/>
      <w:numFmt w:val="bullet"/>
      <w:lvlText w:val=""/>
      <w:lvlJc w:val="left"/>
      <w:pPr>
        <w:ind w:left="2160" w:hanging="360"/>
      </w:pPr>
      <w:rPr>
        <w:rFonts w:ascii="Wingdings" w:hAnsi="Wingdings" w:hint="default"/>
      </w:rPr>
    </w:lvl>
    <w:lvl w:ilvl="3" w:tplc="8AC895FA">
      <w:start w:val="1"/>
      <w:numFmt w:val="bullet"/>
      <w:lvlText w:val=""/>
      <w:lvlJc w:val="left"/>
      <w:pPr>
        <w:ind w:left="2880" w:hanging="360"/>
      </w:pPr>
      <w:rPr>
        <w:rFonts w:ascii="Symbol" w:hAnsi="Symbol" w:hint="default"/>
      </w:rPr>
    </w:lvl>
    <w:lvl w:ilvl="4" w:tplc="04987FDA">
      <w:start w:val="1"/>
      <w:numFmt w:val="bullet"/>
      <w:lvlText w:val="o"/>
      <w:lvlJc w:val="left"/>
      <w:pPr>
        <w:ind w:left="3600" w:hanging="360"/>
      </w:pPr>
      <w:rPr>
        <w:rFonts w:ascii="Courier New" w:hAnsi="Courier New" w:cs="Times New Roman" w:hint="default"/>
      </w:rPr>
    </w:lvl>
    <w:lvl w:ilvl="5" w:tplc="529A30D2">
      <w:start w:val="1"/>
      <w:numFmt w:val="bullet"/>
      <w:lvlText w:val=""/>
      <w:lvlJc w:val="left"/>
      <w:pPr>
        <w:ind w:left="4320" w:hanging="360"/>
      </w:pPr>
      <w:rPr>
        <w:rFonts w:ascii="Wingdings" w:hAnsi="Wingdings" w:hint="default"/>
      </w:rPr>
    </w:lvl>
    <w:lvl w:ilvl="6" w:tplc="3D6A5A7A">
      <w:start w:val="1"/>
      <w:numFmt w:val="bullet"/>
      <w:lvlText w:val=""/>
      <w:lvlJc w:val="left"/>
      <w:pPr>
        <w:ind w:left="5040" w:hanging="360"/>
      </w:pPr>
      <w:rPr>
        <w:rFonts w:ascii="Symbol" w:hAnsi="Symbol" w:hint="default"/>
      </w:rPr>
    </w:lvl>
    <w:lvl w:ilvl="7" w:tplc="7D3606AE">
      <w:start w:val="1"/>
      <w:numFmt w:val="bullet"/>
      <w:lvlText w:val="o"/>
      <w:lvlJc w:val="left"/>
      <w:pPr>
        <w:ind w:left="5760" w:hanging="360"/>
      </w:pPr>
      <w:rPr>
        <w:rFonts w:ascii="Courier New" w:hAnsi="Courier New" w:cs="Times New Roman" w:hint="default"/>
      </w:rPr>
    </w:lvl>
    <w:lvl w:ilvl="8" w:tplc="A7BAF742">
      <w:start w:val="1"/>
      <w:numFmt w:val="bullet"/>
      <w:lvlText w:val=""/>
      <w:lvlJc w:val="left"/>
      <w:pPr>
        <w:ind w:left="6480" w:hanging="360"/>
      </w:pPr>
      <w:rPr>
        <w:rFonts w:ascii="Wingdings" w:hAnsi="Wingdings" w:hint="default"/>
      </w:rPr>
    </w:lvl>
  </w:abstractNum>
  <w:abstractNum w:abstractNumId="16" w15:restartNumberingAfterBreak="0">
    <w:nsid w:val="2E512895"/>
    <w:multiLevelType w:val="multilevel"/>
    <w:tmpl w:val="14742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913C03"/>
    <w:multiLevelType w:val="hybridMultilevel"/>
    <w:tmpl w:val="3CB42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D9696D"/>
    <w:multiLevelType w:val="hybridMultilevel"/>
    <w:tmpl w:val="857456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F0E76DF"/>
    <w:multiLevelType w:val="hybridMultilevel"/>
    <w:tmpl w:val="4488A14A"/>
    <w:lvl w:ilvl="0" w:tplc="74FC881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D01BB0"/>
    <w:multiLevelType w:val="hybridMultilevel"/>
    <w:tmpl w:val="C6E01A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46229CE"/>
    <w:multiLevelType w:val="hybridMultilevel"/>
    <w:tmpl w:val="18943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09122C"/>
    <w:multiLevelType w:val="hybridMultilevel"/>
    <w:tmpl w:val="CA8E47FE"/>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326F9A">
      <w:start w:val="1"/>
      <w:numFmt w:val="bullet"/>
      <w:lvlText w:val="-"/>
      <w:lvlJc w:val="left"/>
      <w:pPr>
        <w:ind w:left="1800" w:hanging="72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3A67A2"/>
    <w:multiLevelType w:val="multilevel"/>
    <w:tmpl w:val="20FE0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696D81"/>
    <w:multiLevelType w:val="hybridMultilevel"/>
    <w:tmpl w:val="99CE09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B6F195D"/>
    <w:multiLevelType w:val="hybridMultilevel"/>
    <w:tmpl w:val="9462F4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C291872"/>
    <w:multiLevelType w:val="hybridMultilevel"/>
    <w:tmpl w:val="050A98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D7E1F12"/>
    <w:multiLevelType w:val="hybridMultilevel"/>
    <w:tmpl w:val="382AF13A"/>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326F9A">
      <w:start w:val="1"/>
      <w:numFmt w:val="bullet"/>
      <w:lvlText w:val="-"/>
      <w:lvlJc w:val="left"/>
      <w:pPr>
        <w:ind w:left="144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6F4E89"/>
    <w:multiLevelType w:val="hybridMultilevel"/>
    <w:tmpl w:val="5B04FBF2"/>
    <w:lvl w:ilvl="0" w:tplc="08090001">
      <w:start w:val="1"/>
      <w:numFmt w:val="bullet"/>
      <w:lvlText w:val=""/>
      <w:lvlJc w:val="left"/>
      <w:pPr>
        <w:ind w:left="762" w:hanging="360"/>
      </w:pPr>
      <w:rPr>
        <w:rFonts w:ascii="Symbol" w:hAnsi="Symbol" w:hint="default"/>
      </w:rPr>
    </w:lvl>
    <w:lvl w:ilvl="1" w:tplc="08090003" w:tentative="1">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hint="default"/>
      </w:rPr>
    </w:lvl>
    <w:lvl w:ilvl="3" w:tplc="08090001" w:tentative="1">
      <w:start w:val="1"/>
      <w:numFmt w:val="bullet"/>
      <w:lvlText w:val=""/>
      <w:lvlJc w:val="left"/>
      <w:pPr>
        <w:ind w:left="2922" w:hanging="360"/>
      </w:pPr>
      <w:rPr>
        <w:rFonts w:ascii="Symbol" w:hAnsi="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hint="default"/>
      </w:rPr>
    </w:lvl>
    <w:lvl w:ilvl="6" w:tplc="08090001" w:tentative="1">
      <w:start w:val="1"/>
      <w:numFmt w:val="bullet"/>
      <w:lvlText w:val=""/>
      <w:lvlJc w:val="left"/>
      <w:pPr>
        <w:ind w:left="5082" w:hanging="360"/>
      </w:pPr>
      <w:rPr>
        <w:rFonts w:ascii="Symbol" w:hAnsi="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hint="default"/>
      </w:rPr>
    </w:lvl>
  </w:abstractNum>
  <w:abstractNum w:abstractNumId="29" w15:restartNumberingAfterBreak="0">
    <w:nsid w:val="5005145C"/>
    <w:multiLevelType w:val="hybridMultilevel"/>
    <w:tmpl w:val="976CAA36"/>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F46481"/>
    <w:multiLevelType w:val="hybridMultilevel"/>
    <w:tmpl w:val="D60874D2"/>
    <w:lvl w:ilvl="0" w:tplc="08090001">
      <w:start w:val="1"/>
      <w:numFmt w:val="bullet"/>
      <w:lvlText w:val=""/>
      <w:lvlJc w:val="left"/>
      <w:pPr>
        <w:ind w:left="2076" w:hanging="360"/>
      </w:pPr>
      <w:rPr>
        <w:rFonts w:ascii="Symbol" w:hAnsi="Symbol" w:hint="default"/>
      </w:rPr>
    </w:lvl>
    <w:lvl w:ilvl="1" w:tplc="08090003">
      <w:start w:val="1"/>
      <w:numFmt w:val="bullet"/>
      <w:lvlText w:val="o"/>
      <w:lvlJc w:val="left"/>
      <w:pPr>
        <w:ind w:left="2796" w:hanging="360"/>
      </w:pPr>
      <w:rPr>
        <w:rFonts w:ascii="Courier New" w:hAnsi="Courier New" w:cs="Courier New" w:hint="default"/>
      </w:rPr>
    </w:lvl>
    <w:lvl w:ilvl="2" w:tplc="08090005">
      <w:start w:val="1"/>
      <w:numFmt w:val="bullet"/>
      <w:lvlText w:val=""/>
      <w:lvlJc w:val="left"/>
      <w:pPr>
        <w:ind w:left="3516" w:hanging="360"/>
      </w:pPr>
      <w:rPr>
        <w:rFonts w:ascii="Wingdings" w:hAnsi="Wingdings" w:hint="default"/>
      </w:rPr>
    </w:lvl>
    <w:lvl w:ilvl="3" w:tplc="08090001">
      <w:start w:val="1"/>
      <w:numFmt w:val="bullet"/>
      <w:lvlText w:val=""/>
      <w:lvlJc w:val="left"/>
      <w:pPr>
        <w:ind w:left="4236" w:hanging="360"/>
      </w:pPr>
      <w:rPr>
        <w:rFonts w:ascii="Symbol" w:hAnsi="Symbol" w:hint="default"/>
      </w:rPr>
    </w:lvl>
    <w:lvl w:ilvl="4" w:tplc="08090003">
      <w:start w:val="1"/>
      <w:numFmt w:val="bullet"/>
      <w:lvlText w:val="o"/>
      <w:lvlJc w:val="left"/>
      <w:pPr>
        <w:ind w:left="4956" w:hanging="360"/>
      </w:pPr>
      <w:rPr>
        <w:rFonts w:ascii="Courier New" w:hAnsi="Courier New" w:cs="Courier New" w:hint="default"/>
      </w:rPr>
    </w:lvl>
    <w:lvl w:ilvl="5" w:tplc="08090005">
      <w:start w:val="1"/>
      <w:numFmt w:val="bullet"/>
      <w:lvlText w:val=""/>
      <w:lvlJc w:val="left"/>
      <w:pPr>
        <w:ind w:left="5676" w:hanging="360"/>
      </w:pPr>
      <w:rPr>
        <w:rFonts w:ascii="Wingdings" w:hAnsi="Wingdings" w:hint="default"/>
      </w:rPr>
    </w:lvl>
    <w:lvl w:ilvl="6" w:tplc="08090001">
      <w:start w:val="1"/>
      <w:numFmt w:val="bullet"/>
      <w:lvlText w:val=""/>
      <w:lvlJc w:val="left"/>
      <w:pPr>
        <w:ind w:left="6396" w:hanging="360"/>
      </w:pPr>
      <w:rPr>
        <w:rFonts w:ascii="Symbol" w:hAnsi="Symbol" w:hint="default"/>
      </w:rPr>
    </w:lvl>
    <w:lvl w:ilvl="7" w:tplc="08090003">
      <w:start w:val="1"/>
      <w:numFmt w:val="bullet"/>
      <w:lvlText w:val="o"/>
      <w:lvlJc w:val="left"/>
      <w:pPr>
        <w:ind w:left="7116" w:hanging="360"/>
      </w:pPr>
      <w:rPr>
        <w:rFonts w:ascii="Courier New" w:hAnsi="Courier New" w:cs="Courier New" w:hint="default"/>
      </w:rPr>
    </w:lvl>
    <w:lvl w:ilvl="8" w:tplc="08090005">
      <w:start w:val="1"/>
      <w:numFmt w:val="bullet"/>
      <w:lvlText w:val=""/>
      <w:lvlJc w:val="left"/>
      <w:pPr>
        <w:ind w:left="7836" w:hanging="360"/>
      </w:pPr>
      <w:rPr>
        <w:rFonts w:ascii="Wingdings" w:hAnsi="Wingdings" w:hint="default"/>
      </w:rPr>
    </w:lvl>
  </w:abstractNum>
  <w:abstractNum w:abstractNumId="31" w15:restartNumberingAfterBreak="0">
    <w:nsid w:val="5D0B2A9E"/>
    <w:multiLevelType w:val="hybridMultilevel"/>
    <w:tmpl w:val="760400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D0D7B0D"/>
    <w:multiLevelType w:val="hybridMultilevel"/>
    <w:tmpl w:val="C4022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F94FC5"/>
    <w:multiLevelType w:val="hybridMultilevel"/>
    <w:tmpl w:val="2312CD86"/>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7D17752"/>
    <w:multiLevelType w:val="hybridMultilevel"/>
    <w:tmpl w:val="3D3442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86E7E7E"/>
    <w:multiLevelType w:val="hybridMultilevel"/>
    <w:tmpl w:val="18862A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BBD71E0"/>
    <w:multiLevelType w:val="hybridMultilevel"/>
    <w:tmpl w:val="EC784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D20A18"/>
    <w:multiLevelType w:val="hybridMultilevel"/>
    <w:tmpl w:val="BECC1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CD62446"/>
    <w:multiLevelType w:val="hybridMultilevel"/>
    <w:tmpl w:val="B65A464A"/>
    <w:lvl w:ilvl="0" w:tplc="D2326F9A">
      <w:start w:val="1"/>
      <w:numFmt w:val="bullet"/>
      <w:lvlText w:val="-"/>
      <w:lvlJc w:val="left"/>
      <w:pPr>
        <w:ind w:left="720" w:hanging="36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F9D1B75"/>
    <w:multiLevelType w:val="hybridMultilevel"/>
    <w:tmpl w:val="09FE9B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50104F3"/>
    <w:multiLevelType w:val="hybridMultilevel"/>
    <w:tmpl w:val="F796C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58836A7"/>
    <w:multiLevelType w:val="hybridMultilevel"/>
    <w:tmpl w:val="87181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174FBC"/>
    <w:multiLevelType w:val="hybridMultilevel"/>
    <w:tmpl w:val="D1A42EE8"/>
    <w:lvl w:ilvl="0" w:tplc="08090001">
      <w:start w:val="1"/>
      <w:numFmt w:val="bullet"/>
      <w:lvlText w:val=""/>
      <w:lvlJc w:val="left"/>
      <w:pPr>
        <w:ind w:left="720" w:hanging="360"/>
      </w:pPr>
      <w:rPr>
        <w:rFonts w:ascii="Symbol" w:hAnsi="Symbol" w:hint="default"/>
      </w:rPr>
    </w:lvl>
    <w:lvl w:ilvl="1" w:tplc="757C7542">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DE6E43"/>
    <w:multiLevelType w:val="hybridMultilevel"/>
    <w:tmpl w:val="5CC8F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9446233">
    <w:abstractNumId w:val="2"/>
  </w:num>
  <w:num w:numId="2" w16cid:durableId="706295518">
    <w:abstractNumId w:val="42"/>
  </w:num>
  <w:num w:numId="3" w16cid:durableId="3554588">
    <w:abstractNumId w:val="41"/>
  </w:num>
  <w:num w:numId="4" w16cid:durableId="1298605216">
    <w:abstractNumId w:val="16"/>
  </w:num>
  <w:num w:numId="5" w16cid:durableId="726419832">
    <w:abstractNumId w:val="12"/>
  </w:num>
  <w:num w:numId="6" w16cid:durableId="1670525407">
    <w:abstractNumId w:val="3"/>
  </w:num>
  <w:num w:numId="7" w16cid:durableId="1293055362">
    <w:abstractNumId w:val="17"/>
  </w:num>
  <w:num w:numId="8" w16cid:durableId="1460101586">
    <w:abstractNumId w:val="19"/>
  </w:num>
  <w:num w:numId="9" w16cid:durableId="975338761">
    <w:abstractNumId w:val="32"/>
  </w:num>
  <w:num w:numId="10" w16cid:durableId="1713995393">
    <w:abstractNumId w:val="43"/>
  </w:num>
  <w:num w:numId="11" w16cid:durableId="1500658912">
    <w:abstractNumId w:val="36"/>
  </w:num>
  <w:num w:numId="12" w16cid:durableId="495995160">
    <w:abstractNumId w:val="11"/>
  </w:num>
  <w:num w:numId="13" w16cid:durableId="1864124246">
    <w:abstractNumId w:val="21"/>
  </w:num>
  <w:num w:numId="14" w16cid:durableId="473766053">
    <w:abstractNumId w:val="33"/>
  </w:num>
  <w:num w:numId="15" w16cid:durableId="2008168421">
    <w:abstractNumId w:val="38"/>
  </w:num>
  <w:num w:numId="16" w16cid:durableId="613437907">
    <w:abstractNumId w:val="23"/>
  </w:num>
  <w:num w:numId="17" w16cid:durableId="868831524">
    <w:abstractNumId w:val="30"/>
  </w:num>
  <w:num w:numId="18" w16cid:durableId="1430586439">
    <w:abstractNumId w:val="20"/>
  </w:num>
  <w:num w:numId="19" w16cid:durableId="2135295052">
    <w:abstractNumId w:val="34"/>
  </w:num>
  <w:num w:numId="20" w16cid:durableId="1662582981">
    <w:abstractNumId w:val="31"/>
  </w:num>
  <w:num w:numId="21" w16cid:durableId="1108549915">
    <w:abstractNumId w:val="26"/>
  </w:num>
  <w:num w:numId="22" w16cid:durableId="730348867">
    <w:abstractNumId w:val="40"/>
  </w:num>
  <w:num w:numId="23" w16cid:durableId="1565336366">
    <w:abstractNumId w:val="39"/>
  </w:num>
  <w:num w:numId="24" w16cid:durableId="990868723">
    <w:abstractNumId w:val="15"/>
  </w:num>
  <w:num w:numId="25" w16cid:durableId="1900047506">
    <w:abstractNumId w:val="10"/>
  </w:num>
  <w:num w:numId="26" w16cid:durableId="1255936776">
    <w:abstractNumId w:val="18"/>
  </w:num>
  <w:num w:numId="27" w16cid:durableId="509954742">
    <w:abstractNumId w:val="35"/>
  </w:num>
  <w:num w:numId="28" w16cid:durableId="476924127">
    <w:abstractNumId w:val="25"/>
  </w:num>
  <w:num w:numId="29" w16cid:durableId="842084788">
    <w:abstractNumId w:val="28"/>
  </w:num>
  <w:num w:numId="30" w16cid:durableId="674113482">
    <w:abstractNumId w:val="24"/>
  </w:num>
  <w:num w:numId="31" w16cid:durableId="200367710">
    <w:abstractNumId w:val="37"/>
  </w:num>
  <w:num w:numId="32" w16cid:durableId="1425109116">
    <w:abstractNumId w:val="9"/>
  </w:num>
  <w:num w:numId="33" w16cid:durableId="28074192">
    <w:abstractNumId w:val="8"/>
  </w:num>
  <w:num w:numId="34" w16cid:durableId="1132288945">
    <w:abstractNumId w:val="14"/>
  </w:num>
  <w:num w:numId="35" w16cid:durableId="1959095105">
    <w:abstractNumId w:val="5"/>
  </w:num>
  <w:num w:numId="36" w16cid:durableId="620768494">
    <w:abstractNumId w:val="13"/>
  </w:num>
  <w:num w:numId="37" w16cid:durableId="1664235024">
    <w:abstractNumId w:val="0"/>
  </w:num>
  <w:num w:numId="38" w16cid:durableId="538932505">
    <w:abstractNumId w:val="22"/>
  </w:num>
  <w:num w:numId="39" w16cid:durableId="1845321681">
    <w:abstractNumId w:val="1"/>
  </w:num>
  <w:num w:numId="40" w16cid:durableId="1340884678">
    <w:abstractNumId w:val="27"/>
  </w:num>
  <w:num w:numId="41" w16cid:durableId="1025985828">
    <w:abstractNumId w:val="7"/>
  </w:num>
  <w:num w:numId="42" w16cid:durableId="1419326404">
    <w:abstractNumId w:val="6"/>
  </w:num>
  <w:num w:numId="43" w16cid:durableId="1271746394">
    <w:abstractNumId w:val="4"/>
  </w:num>
  <w:num w:numId="44" w16cid:durableId="213991172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C18"/>
    <w:rsid w:val="000024DE"/>
    <w:rsid w:val="000104F0"/>
    <w:rsid w:val="00012287"/>
    <w:rsid w:val="0002033C"/>
    <w:rsid w:val="00025670"/>
    <w:rsid w:val="00034871"/>
    <w:rsid w:val="000525E6"/>
    <w:rsid w:val="00055510"/>
    <w:rsid w:val="00090F27"/>
    <w:rsid w:val="00094D8C"/>
    <w:rsid w:val="000A71B0"/>
    <w:rsid w:val="000B17F4"/>
    <w:rsid w:val="000C45B7"/>
    <w:rsid w:val="000C64B5"/>
    <w:rsid w:val="000D55A4"/>
    <w:rsid w:val="000F7459"/>
    <w:rsid w:val="00102AE5"/>
    <w:rsid w:val="00105036"/>
    <w:rsid w:val="0010630A"/>
    <w:rsid w:val="001068A6"/>
    <w:rsid w:val="001071FD"/>
    <w:rsid w:val="00126A97"/>
    <w:rsid w:val="001305F2"/>
    <w:rsid w:val="0013094D"/>
    <w:rsid w:val="001451F4"/>
    <w:rsid w:val="00152E64"/>
    <w:rsid w:val="001716C1"/>
    <w:rsid w:val="0017649B"/>
    <w:rsid w:val="001808FE"/>
    <w:rsid w:val="00181EF4"/>
    <w:rsid w:val="00185495"/>
    <w:rsid w:val="001902AC"/>
    <w:rsid w:val="001A0BE8"/>
    <w:rsid w:val="001B78C3"/>
    <w:rsid w:val="001C7345"/>
    <w:rsid w:val="001D3B06"/>
    <w:rsid w:val="001D4156"/>
    <w:rsid w:val="001D7AFF"/>
    <w:rsid w:val="001E1B1A"/>
    <w:rsid w:val="001E4CD2"/>
    <w:rsid w:val="002066CE"/>
    <w:rsid w:val="0022751E"/>
    <w:rsid w:val="002450D1"/>
    <w:rsid w:val="002575AC"/>
    <w:rsid w:val="00275DED"/>
    <w:rsid w:val="002A3BCC"/>
    <w:rsid w:val="002B5F21"/>
    <w:rsid w:val="002C1E6E"/>
    <w:rsid w:val="002C4465"/>
    <w:rsid w:val="002E05C5"/>
    <w:rsid w:val="002E60A9"/>
    <w:rsid w:val="003054D9"/>
    <w:rsid w:val="00373220"/>
    <w:rsid w:val="00386ED4"/>
    <w:rsid w:val="003A4367"/>
    <w:rsid w:val="003B08EE"/>
    <w:rsid w:val="003B2115"/>
    <w:rsid w:val="003D341A"/>
    <w:rsid w:val="003E243D"/>
    <w:rsid w:val="004048FC"/>
    <w:rsid w:val="004175A6"/>
    <w:rsid w:val="00441573"/>
    <w:rsid w:val="00454118"/>
    <w:rsid w:val="00463532"/>
    <w:rsid w:val="0047712B"/>
    <w:rsid w:val="00480E19"/>
    <w:rsid w:val="004814A8"/>
    <w:rsid w:val="00483354"/>
    <w:rsid w:val="00483DA4"/>
    <w:rsid w:val="004868D8"/>
    <w:rsid w:val="004A312D"/>
    <w:rsid w:val="004B2CBC"/>
    <w:rsid w:val="004C353B"/>
    <w:rsid w:val="004C3C65"/>
    <w:rsid w:val="004F67C7"/>
    <w:rsid w:val="005005D8"/>
    <w:rsid w:val="00503370"/>
    <w:rsid w:val="00507C66"/>
    <w:rsid w:val="005228A0"/>
    <w:rsid w:val="00522E5D"/>
    <w:rsid w:val="00542FF7"/>
    <w:rsid w:val="00551B21"/>
    <w:rsid w:val="00577112"/>
    <w:rsid w:val="00583258"/>
    <w:rsid w:val="0058391C"/>
    <w:rsid w:val="005B79D1"/>
    <w:rsid w:val="005C0A36"/>
    <w:rsid w:val="005C5E96"/>
    <w:rsid w:val="005D28B8"/>
    <w:rsid w:val="005E2492"/>
    <w:rsid w:val="005E42FD"/>
    <w:rsid w:val="005F6230"/>
    <w:rsid w:val="00601D36"/>
    <w:rsid w:val="00631192"/>
    <w:rsid w:val="00635113"/>
    <w:rsid w:val="006412A2"/>
    <w:rsid w:val="00647845"/>
    <w:rsid w:val="006674A5"/>
    <w:rsid w:val="006719B4"/>
    <w:rsid w:val="0067200A"/>
    <w:rsid w:val="00685D39"/>
    <w:rsid w:val="006A123B"/>
    <w:rsid w:val="006A58BC"/>
    <w:rsid w:val="006A6363"/>
    <w:rsid w:val="006A783A"/>
    <w:rsid w:val="006B4E7C"/>
    <w:rsid w:val="006C4134"/>
    <w:rsid w:val="006D0BB0"/>
    <w:rsid w:val="006D2CE1"/>
    <w:rsid w:val="006E3D7D"/>
    <w:rsid w:val="006E68B0"/>
    <w:rsid w:val="006F61F0"/>
    <w:rsid w:val="00712D98"/>
    <w:rsid w:val="007161E2"/>
    <w:rsid w:val="00723E52"/>
    <w:rsid w:val="007354AA"/>
    <w:rsid w:val="007367FF"/>
    <w:rsid w:val="007427A5"/>
    <w:rsid w:val="0074290B"/>
    <w:rsid w:val="00751B01"/>
    <w:rsid w:val="00752FAC"/>
    <w:rsid w:val="00781148"/>
    <w:rsid w:val="007A179D"/>
    <w:rsid w:val="007B19AE"/>
    <w:rsid w:val="007B1F98"/>
    <w:rsid w:val="007C2B1E"/>
    <w:rsid w:val="007D4242"/>
    <w:rsid w:val="007F063B"/>
    <w:rsid w:val="00805F79"/>
    <w:rsid w:val="00806326"/>
    <w:rsid w:val="00807F83"/>
    <w:rsid w:val="00822D55"/>
    <w:rsid w:val="00825E90"/>
    <w:rsid w:val="00834006"/>
    <w:rsid w:val="008561AD"/>
    <w:rsid w:val="00862BA4"/>
    <w:rsid w:val="00875CC3"/>
    <w:rsid w:val="008928A3"/>
    <w:rsid w:val="008B1408"/>
    <w:rsid w:val="008B7788"/>
    <w:rsid w:val="008C1F2F"/>
    <w:rsid w:val="008C6762"/>
    <w:rsid w:val="008E4BB6"/>
    <w:rsid w:val="008E582D"/>
    <w:rsid w:val="008F4648"/>
    <w:rsid w:val="0090302F"/>
    <w:rsid w:val="0091043D"/>
    <w:rsid w:val="00910DD7"/>
    <w:rsid w:val="009140DC"/>
    <w:rsid w:val="00924B3C"/>
    <w:rsid w:val="0094259C"/>
    <w:rsid w:val="009426B2"/>
    <w:rsid w:val="00942C8B"/>
    <w:rsid w:val="00943B38"/>
    <w:rsid w:val="00945A91"/>
    <w:rsid w:val="00960E36"/>
    <w:rsid w:val="00966131"/>
    <w:rsid w:val="00985784"/>
    <w:rsid w:val="009859D9"/>
    <w:rsid w:val="00994E06"/>
    <w:rsid w:val="009A133F"/>
    <w:rsid w:val="009A39C5"/>
    <w:rsid w:val="009B1564"/>
    <w:rsid w:val="009D0F5F"/>
    <w:rsid w:val="009D1E73"/>
    <w:rsid w:val="009D3C0A"/>
    <w:rsid w:val="009E39E2"/>
    <w:rsid w:val="009E5426"/>
    <w:rsid w:val="009F1969"/>
    <w:rsid w:val="00A14CD5"/>
    <w:rsid w:val="00A43967"/>
    <w:rsid w:val="00A622DD"/>
    <w:rsid w:val="00A66A01"/>
    <w:rsid w:val="00A92AE2"/>
    <w:rsid w:val="00AA65EA"/>
    <w:rsid w:val="00AB411D"/>
    <w:rsid w:val="00AE768C"/>
    <w:rsid w:val="00AF32A6"/>
    <w:rsid w:val="00B0384C"/>
    <w:rsid w:val="00B16415"/>
    <w:rsid w:val="00B17C95"/>
    <w:rsid w:val="00B23D2B"/>
    <w:rsid w:val="00B2671A"/>
    <w:rsid w:val="00B269DA"/>
    <w:rsid w:val="00B40020"/>
    <w:rsid w:val="00B47A8C"/>
    <w:rsid w:val="00B55A64"/>
    <w:rsid w:val="00B77FB4"/>
    <w:rsid w:val="00B8693E"/>
    <w:rsid w:val="00B92119"/>
    <w:rsid w:val="00BA669E"/>
    <w:rsid w:val="00BC2A1F"/>
    <w:rsid w:val="00BE0BBB"/>
    <w:rsid w:val="00BE15F3"/>
    <w:rsid w:val="00BE7B2C"/>
    <w:rsid w:val="00BF0602"/>
    <w:rsid w:val="00BF17B9"/>
    <w:rsid w:val="00C00EFC"/>
    <w:rsid w:val="00C04109"/>
    <w:rsid w:val="00C219EF"/>
    <w:rsid w:val="00C34293"/>
    <w:rsid w:val="00C37954"/>
    <w:rsid w:val="00C41E8A"/>
    <w:rsid w:val="00C46707"/>
    <w:rsid w:val="00C5466A"/>
    <w:rsid w:val="00C57B89"/>
    <w:rsid w:val="00C85C6D"/>
    <w:rsid w:val="00CC4EE7"/>
    <w:rsid w:val="00CD7A9F"/>
    <w:rsid w:val="00CE08B0"/>
    <w:rsid w:val="00CE456C"/>
    <w:rsid w:val="00CE61E6"/>
    <w:rsid w:val="00D0426D"/>
    <w:rsid w:val="00D10AD1"/>
    <w:rsid w:val="00D15689"/>
    <w:rsid w:val="00D34C94"/>
    <w:rsid w:val="00D50B6B"/>
    <w:rsid w:val="00D54212"/>
    <w:rsid w:val="00D54FC9"/>
    <w:rsid w:val="00D857A5"/>
    <w:rsid w:val="00D94A93"/>
    <w:rsid w:val="00D97A68"/>
    <w:rsid w:val="00DA0D4E"/>
    <w:rsid w:val="00DB213A"/>
    <w:rsid w:val="00DB4576"/>
    <w:rsid w:val="00DC2698"/>
    <w:rsid w:val="00DD1AB7"/>
    <w:rsid w:val="00DE3567"/>
    <w:rsid w:val="00E02DF8"/>
    <w:rsid w:val="00E1134E"/>
    <w:rsid w:val="00E175FD"/>
    <w:rsid w:val="00E24D8D"/>
    <w:rsid w:val="00E25101"/>
    <w:rsid w:val="00E26DC7"/>
    <w:rsid w:val="00E479EA"/>
    <w:rsid w:val="00E51B8C"/>
    <w:rsid w:val="00E57433"/>
    <w:rsid w:val="00E6150A"/>
    <w:rsid w:val="00E6530E"/>
    <w:rsid w:val="00E72869"/>
    <w:rsid w:val="00E875F0"/>
    <w:rsid w:val="00EA74BA"/>
    <w:rsid w:val="00EA7CDC"/>
    <w:rsid w:val="00EC1BFA"/>
    <w:rsid w:val="00EC6C18"/>
    <w:rsid w:val="00ED36EA"/>
    <w:rsid w:val="00EF1568"/>
    <w:rsid w:val="00EF520C"/>
    <w:rsid w:val="00F062EE"/>
    <w:rsid w:val="00F13225"/>
    <w:rsid w:val="00F22920"/>
    <w:rsid w:val="00F90F84"/>
    <w:rsid w:val="00F92FB2"/>
    <w:rsid w:val="00FA11B9"/>
    <w:rsid w:val="00FA7F6D"/>
    <w:rsid w:val="00FB46E9"/>
    <w:rsid w:val="00FB4CE6"/>
    <w:rsid w:val="00FD65C0"/>
    <w:rsid w:val="00FE198C"/>
    <w:rsid w:val="00FE304B"/>
    <w:rsid w:val="00FF0314"/>
    <w:rsid w:val="00FF3AA8"/>
    <w:rsid w:val="00FF69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E97313C"/>
  <w15:docId w15:val="{122CB0FC-A235-4F9F-BC50-EC9B3676F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B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3D2B"/>
    <w:rPr>
      <w:rFonts w:ascii="Tahoma" w:hAnsi="Tahoma" w:cs="Tahoma"/>
      <w:sz w:val="16"/>
      <w:szCs w:val="16"/>
    </w:rPr>
  </w:style>
  <w:style w:type="character" w:customStyle="1" w:styleId="BalloonTextChar">
    <w:name w:val="Balloon Text Char"/>
    <w:basedOn w:val="DefaultParagraphFont"/>
    <w:link w:val="BalloonText"/>
    <w:uiPriority w:val="99"/>
    <w:semiHidden/>
    <w:rsid w:val="00B23D2B"/>
    <w:rPr>
      <w:rFonts w:ascii="Tahoma" w:hAnsi="Tahoma" w:cs="Tahoma"/>
      <w:sz w:val="16"/>
      <w:szCs w:val="16"/>
    </w:rPr>
  </w:style>
  <w:style w:type="character" w:styleId="Hyperlink">
    <w:name w:val="Hyperlink"/>
    <w:basedOn w:val="DefaultParagraphFont"/>
    <w:uiPriority w:val="99"/>
    <w:unhideWhenUsed/>
    <w:rsid w:val="00CD7A9F"/>
    <w:rPr>
      <w:color w:val="0000FF" w:themeColor="hyperlink"/>
      <w:u w:val="single"/>
    </w:rPr>
  </w:style>
  <w:style w:type="paragraph" w:styleId="NormalWeb">
    <w:name w:val="Normal (Web)"/>
    <w:basedOn w:val="Normal"/>
    <w:uiPriority w:val="99"/>
    <w:unhideWhenUsed/>
    <w:rsid w:val="00AF32A6"/>
    <w:pPr>
      <w:spacing w:before="100" w:beforeAutospacing="1" w:after="100" w:afterAutospacing="1"/>
    </w:pPr>
    <w:rPr>
      <w:rFonts w:ascii="Times New Roman" w:eastAsia="Times New Roman" w:hAnsi="Times New Roman"/>
      <w:lang w:eastAsia="en-GB"/>
    </w:rPr>
  </w:style>
  <w:style w:type="paragraph" w:styleId="ListParagraph">
    <w:name w:val="List Paragraph"/>
    <w:basedOn w:val="Normal"/>
    <w:uiPriority w:val="34"/>
    <w:qFormat/>
    <w:rsid w:val="000B17F4"/>
    <w:pPr>
      <w:ind w:left="720"/>
      <w:contextualSpacing/>
    </w:pPr>
  </w:style>
  <w:style w:type="paragraph" w:styleId="Header">
    <w:name w:val="header"/>
    <w:basedOn w:val="Normal"/>
    <w:link w:val="HeaderChar"/>
    <w:uiPriority w:val="99"/>
    <w:unhideWhenUsed/>
    <w:rsid w:val="00875CC3"/>
    <w:pPr>
      <w:tabs>
        <w:tab w:val="center" w:pos="4513"/>
        <w:tab w:val="right" w:pos="9026"/>
      </w:tabs>
    </w:pPr>
  </w:style>
  <w:style w:type="character" w:customStyle="1" w:styleId="HeaderChar">
    <w:name w:val="Header Char"/>
    <w:basedOn w:val="DefaultParagraphFont"/>
    <w:link w:val="Header"/>
    <w:uiPriority w:val="99"/>
    <w:rsid w:val="00875CC3"/>
  </w:style>
  <w:style w:type="paragraph" w:styleId="Footer">
    <w:name w:val="footer"/>
    <w:basedOn w:val="Normal"/>
    <w:link w:val="FooterChar"/>
    <w:uiPriority w:val="99"/>
    <w:unhideWhenUsed/>
    <w:rsid w:val="00875CC3"/>
    <w:pPr>
      <w:tabs>
        <w:tab w:val="center" w:pos="4513"/>
        <w:tab w:val="right" w:pos="9026"/>
      </w:tabs>
    </w:pPr>
  </w:style>
  <w:style w:type="character" w:customStyle="1" w:styleId="FooterChar">
    <w:name w:val="Footer Char"/>
    <w:basedOn w:val="DefaultParagraphFont"/>
    <w:link w:val="Footer"/>
    <w:uiPriority w:val="99"/>
    <w:rsid w:val="00875CC3"/>
  </w:style>
  <w:style w:type="paragraph" w:customStyle="1" w:styleId="Default">
    <w:name w:val="Default"/>
    <w:rsid w:val="002C1E6E"/>
    <w:pPr>
      <w:autoSpaceDE w:val="0"/>
      <w:autoSpaceDN w:val="0"/>
      <w:adjustRightInd w:val="0"/>
    </w:pPr>
    <w:rPr>
      <w:rFonts w:cs="Calibri"/>
      <w:color w:val="000000"/>
    </w:rPr>
  </w:style>
  <w:style w:type="character" w:styleId="UnresolvedMention">
    <w:name w:val="Unresolved Mention"/>
    <w:basedOn w:val="DefaultParagraphFont"/>
    <w:uiPriority w:val="99"/>
    <w:semiHidden/>
    <w:unhideWhenUsed/>
    <w:rsid w:val="00B47A8C"/>
    <w:rPr>
      <w:color w:val="605E5C"/>
      <w:shd w:val="clear" w:color="auto" w:fill="E1DFDD"/>
    </w:rPr>
  </w:style>
  <w:style w:type="table" w:styleId="TableGrid">
    <w:name w:val="Table Grid"/>
    <w:basedOn w:val="TableNormal"/>
    <w:uiPriority w:val="59"/>
    <w:rsid w:val="002B5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85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08088">
      <w:bodyDiv w:val="1"/>
      <w:marLeft w:val="0"/>
      <w:marRight w:val="0"/>
      <w:marTop w:val="0"/>
      <w:marBottom w:val="0"/>
      <w:divBdr>
        <w:top w:val="none" w:sz="0" w:space="0" w:color="auto"/>
        <w:left w:val="none" w:sz="0" w:space="0" w:color="auto"/>
        <w:bottom w:val="none" w:sz="0" w:space="0" w:color="auto"/>
        <w:right w:val="none" w:sz="0" w:space="0" w:color="auto"/>
      </w:divBdr>
      <w:divsChild>
        <w:div w:id="1776827957">
          <w:marLeft w:val="0"/>
          <w:marRight w:val="0"/>
          <w:marTop w:val="480"/>
          <w:marBottom w:val="480"/>
          <w:divBdr>
            <w:top w:val="none" w:sz="0" w:space="0" w:color="auto"/>
            <w:left w:val="none" w:sz="0" w:space="0" w:color="auto"/>
            <w:bottom w:val="none" w:sz="0" w:space="0" w:color="auto"/>
            <w:right w:val="none" w:sz="0" w:space="0" w:color="auto"/>
          </w:divBdr>
          <w:divsChild>
            <w:div w:id="1180773946">
              <w:marLeft w:val="0"/>
              <w:marRight w:val="0"/>
              <w:marTop w:val="0"/>
              <w:marBottom w:val="750"/>
              <w:divBdr>
                <w:top w:val="single" w:sz="6" w:space="0" w:color="555555"/>
                <w:left w:val="single" w:sz="6" w:space="0" w:color="555555"/>
                <w:bottom w:val="single" w:sz="6" w:space="0" w:color="555555"/>
                <w:right w:val="single" w:sz="6" w:space="0" w:color="555555"/>
              </w:divBdr>
              <w:divsChild>
                <w:div w:id="2124106082">
                  <w:marLeft w:val="0"/>
                  <w:marRight w:val="0"/>
                  <w:marTop w:val="0"/>
                  <w:marBottom w:val="0"/>
                  <w:divBdr>
                    <w:top w:val="none" w:sz="0" w:space="0" w:color="auto"/>
                    <w:left w:val="none" w:sz="0" w:space="0" w:color="auto"/>
                    <w:bottom w:val="none" w:sz="0" w:space="0" w:color="auto"/>
                    <w:right w:val="none" w:sz="0" w:space="0" w:color="auto"/>
                  </w:divBdr>
                  <w:divsChild>
                    <w:div w:id="177617871">
                      <w:marLeft w:val="0"/>
                      <w:marRight w:val="0"/>
                      <w:marTop w:val="0"/>
                      <w:marBottom w:val="0"/>
                      <w:divBdr>
                        <w:top w:val="none" w:sz="0" w:space="0" w:color="auto"/>
                        <w:left w:val="none" w:sz="0" w:space="0" w:color="auto"/>
                        <w:bottom w:val="none" w:sz="0" w:space="0" w:color="auto"/>
                        <w:right w:val="none" w:sz="0" w:space="0" w:color="auto"/>
                      </w:divBdr>
                      <w:divsChild>
                        <w:div w:id="1641958229">
                          <w:marLeft w:val="0"/>
                          <w:marRight w:val="0"/>
                          <w:marTop w:val="0"/>
                          <w:marBottom w:val="0"/>
                          <w:divBdr>
                            <w:top w:val="none" w:sz="0" w:space="0" w:color="auto"/>
                            <w:left w:val="none" w:sz="0" w:space="0" w:color="auto"/>
                            <w:bottom w:val="none" w:sz="0" w:space="0" w:color="auto"/>
                            <w:right w:val="none" w:sz="0" w:space="0" w:color="auto"/>
                          </w:divBdr>
                          <w:divsChild>
                            <w:div w:id="1582133054">
                              <w:marLeft w:val="0"/>
                              <w:marRight w:val="0"/>
                              <w:marTop w:val="0"/>
                              <w:marBottom w:val="0"/>
                              <w:divBdr>
                                <w:top w:val="single" w:sz="6" w:space="0" w:color="000000"/>
                                <w:left w:val="single" w:sz="6" w:space="0" w:color="000000"/>
                                <w:bottom w:val="single" w:sz="6" w:space="0" w:color="000000"/>
                                <w:right w:val="single" w:sz="6" w:space="0" w:color="000000"/>
                              </w:divBdr>
                              <w:divsChild>
                                <w:div w:id="1430076085">
                                  <w:marLeft w:val="0"/>
                                  <w:marRight w:val="0"/>
                                  <w:marTop w:val="0"/>
                                  <w:marBottom w:val="0"/>
                                  <w:divBdr>
                                    <w:top w:val="none" w:sz="0" w:space="0" w:color="auto"/>
                                    <w:left w:val="none" w:sz="0" w:space="0" w:color="auto"/>
                                    <w:bottom w:val="none" w:sz="0" w:space="0" w:color="auto"/>
                                    <w:right w:val="none" w:sz="0" w:space="0" w:color="auto"/>
                                  </w:divBdr>
                                  <w:divsChild>
                                    <w:div w:id="3618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071913">
      <w:bodyDiv w:val="1"/>
      <w:marLeft w:val="0"/>
      <w:marRight w:val="0"/>
      <w:marTop w:val="0"/>
      <w:marBottom w:val="0"/>
      <w:divBdr>
        <w:top w:val="none" w:sz="0" w:space="0" w:color="auto"/>
        <w:left w:val="none" w:sz="0" w:space="0" w:color="auto"/>
        <w:bottom w:val="none" w:sz="0" w:space="0" w:color="auto"/>
        <w:right w:val="none" w:sz="0" w:space="0" w:color="auto"/>
      </w:divBdr>
    </w:div>
    <w:div w:id="379717081">
      <w:bodyDiv w:val="1"/>
      <w:marLeft w:val="0"/>
      <w:marRight w:val="0"/>
      <w:marTop w:val="0"/>
      <w:marBottom w:val="0"/>
      <w:divBdr>
        <w:top w:val="none" w:sz="0" w:space="0" w:color="auto"/>
        <w:left w:val="none" w:sz="0" w:space="0" w:color="auto"/>
        <w:bottom w:val="none" w:sz="0" w:space="0" w:color="auto"/>
        <w:right w:val="none" w:sz="0" w:space="0" w:color="auto"/>
      </w:divBdr>
    </w:div>
    <w:div w:id="442767414">
      <w:bodyDiv w:val="1"/>
      <w:marLeft w:val="0"/>
      <w:marRight w:val="0"/>
      <w:marTop w:val="0"/>
      <w:marBottom w:val="0"/>
      <w:divBdr>
        <w:top w:val="none" w:sz="0" w:space="0" w:color="auto"/>
        <w:left w:val="none" w:sz="0" w:space="0" w:color="auto"/>
        <w:bottom w:val="none" w:sz="0" w:space="0" w:color="auto"/>
        <w:right w:val="none" w:sz="0" w:space="0" w:color="auto"/>
      </w:divBdr>
    </w:div>
    <w:div w:id="515316118">
      <w:bodyDiv w:val="1"/>
      <w:marLeft w:val="0"/>
      <w:marRight w:val="0"/>
      <w:marTop w:val="0"/>
      <w:marBottom w:val="0"/>
      <w:divBdr>
        <w:top w:val="none" w:sz="0" w:space="0" w:color="auto"/>
        <w:left w:val="none" w:sz="0" w:space="0" w:color="auto"/>
        <w:bottom w:val="none" w:sz="0" w:space="0" w:color="auto"/>
        <w:right w:val="none" w:sz="0" w:space="0" w:color="auto"/>
      </w:divBdr>
    </w:div>
    <w:div w:id="557135664">
      <w:bodyDiv w:val="1"/>
      <w:marLeft w:val="0"/>
      <w:marRight w:val="0"/>
      <w:marTop w:val="0"/>
      <w:marBottom w:val="0"/>
      <w:divBdr>
        <w:top w:val="none" w:sz="0" w:space="0" w:color="auto"/>
        <w:left w:val="none" w:sz="0" w:space="0" w:color="auto"/>
        <w:bottom w:val="none" w:sz="0" w:space="0" w:color="auto"/>
        <w:right w:val="none" w:sz="0" w:space="0" w:color="auto"/>
      </w:divBdr>
    </w:div>
    <w:div w:id="645429839">
      <w:bodyDiv w:val="1"/>
      <w:marLeft w:val="0"/>
      <w:marRight w:val="0"/>
      <w:marTop w:val="0"/>
      <w:marBottom w:val="0"/>
      <w:divBdr>
        <w:top w:val="none" w:sz="0" w:space="0" w:color="auto"/>
        <w:left w:val="none" w:sz="0" w:space="0" w:color="auto"/>
        <w:bottom w:val="none" w:sz="0" w:space="0" w:color="auto"/>
        <w:right w:val="none" w:sz="0" w:space="0" w:color="auto"/>
      </w:divBdr>
    </w:div>
    <w:div w:id="838348366">
      <w:bodyDiv w:val="1"/>
      <w:marLeft w:val="0"/>
      <w:marRight w:val="0"/>
      <w:marTop w:val="0"/>
      <w:marBottom w:val="0"/>
      <w:divBdr>
        <w:top w:val="none" w:sz="0" w:space="0" w:color="auto"/>
        <w:left w:val="none" w:sz="0" w:space="0" w:color="auto"/>
        <w:bottom w:val="none" w:sz="0" w:space="0" w:color="auto"/>
        <w:right w:val="none" w:sz="0" w:space="0" w:color="auto"/>
      </w:divBdr>
    </w:div>
    <w:div w:id="1068962779">
      <w:bodyDiv w:val="1"/>
      <w:marLeft w:val="0"/>
      <w:marRight w:val="0"/>
      <w:marTop w:val="0"/>
      <w:marBottom w:val="0"/>
      <w:divBdr>
        <w:top w:val="none" w:sz="0" w:space="0" w:color="auto"/>
        <w:left w:val="none" w:sz="0" w:space="0" w:color="auto"/>
        <w:bottom w:val="none" w:sz="0" w:space="0" w:color="auto"/>
        <w:right w:val="none" w:sz="0" w:space="0" w:color="auto"/>
      </w:divBdr>
    </w:div>
    <w:div w:id="1179393144">
      <w:bodyDiv w:val="1"/>
      <w:marLeft w:val="0"/>
      <w:marRight w:val="0"/>
      <w:marTop w:val="0"/>
      <w:marBottom w:val="0"/>
      <w:divBdr>
        <w:top w:val="none" w:sz="0" w:space="0" w:color="auto"/>
        <w:left w:val="none" w:sz="0" w:space="0" w:color="auto"/>
        <w:bottom w:val="none" w:sz="0" w:space="0" w:color="auto"/>
        <w:right w:val="none" w:sz="0" w:space="0" w:color="auto"/>
      </w:divBdr>
    </w:div>
    <w:div w:id="1334988997">
      <w:bodyDiv w:val="1"/>
      <w:marLeft w:val="0"/>
      <w:marRight w:val="0"/>
      <w:marTop w:val="0"/>
      <w:marBottom w:val="0"/>
      <w:divBdr>
        <w:top w:val="none" w:sz="0" w:space="0" w:color="auto"/>
        <w:left w:val="none" w:sz="0" w:space="0" w:color="auto"/>
        <w:bottom w:val="none" w:sz="0" w:space="0" w:color="auto"/>
        <w:right w:val="none" w:sz="0" w:space="0" w:color="auto"/>
      </w:divBdr>
    </w:div>
    <w:div w:id="1414937371">
      <w:bodyDiv w:val="1"/>
      <w:marLeft w:val="0"/>
      <w:marRight w:val="0"/>
      <w:marTop w:val="0"/>
      <w:marBottom w:val="0"/>
      <w:divBdr>
        <w:top w:val="none" w:sz="0" w:space="0" w:color="auto"/>
        <w:left w:val="none" w:sz="0" w:space="0" w:color="auto"/>
        <w:bottom w:val="none" w:sz="0" w:space="0" w:color="auto"/>
        <w:right w:val="none" w:sz="0" w:space="0" w:color="auto"/>
      </w:divBdr>
    </w:div>
    <w:div w:id="1460150802">
      <w:bodyDiv w:val="1"/>
      <w:marLeft w:val="0"/>
      <w:marRight w:val="0"/>
      <w:marTop w:val="0"/>
      <w:marBottom w:val="0"/>
      <w:divBdr>
        <w:top w:val="none" w:sz="0" w:space="0" w:color="auto"/>
        <w:left w:val="none" w:sz="0" w:space="0" w:color="auto"/>
        <w:bottom w:val="none" w:sz="0" w:space="0" w:color="auto"/>
        <w:right w:val="none" w:sz="0" w:space="0" w:color="auto"/>
      </w:divBdr>
    </w:div>
    <w:div w:id="1496996538">
      <w:bodyDiv w:val="1"/>
      <w:marLeft w:val="0"/>
      <w:marRight w:val="0"/>
      <w:marTop w:val="0"/>
      <w:marBottom w:val="0"/>
      <w:divBdr>
        <w:top w:val="none" w:sz="0" w:space="0" w:color="auto"/>
        <w:left w:val="none" w:sz="0" w:space="0" w:color="auto"/>
        <w:bottom w:val="none" w:sz="0" w:space="0" w:color="auto"/>
        <w:right w:val="none" w:sz="0" w:space="0" w:color="auto"/>
      </w:divBdr>
    </w:div>
    <w:div w:id="1552574823">
      <w:bodyDiv w:val="1"/>
      <w:marLeft w:val="0"/>
      <w:marRight w:val="0"/>
      <w:marTop w:val="0"/>
      <w:marBottom w:val="0"/>
      <w:divBdr>
        <w:top w:val="none" w:sz="0" w:space="0" w:color="auto"/>
        <w:left w:val="none" w:sz="0" w:space="0" w:color="auto"/>
        <w:bottom w:val="none" w:sz="0" w:space="0" w:color="auto"/>
        <w:right w:val="none" w:sz="0" w:space="0" w:color="auto"/>
      </w:divBdr>
    </w:div>
    <w:div w:id="1574507277">
      <w:bodyDiv w:val="1"/>
      <w:marLeft w:val="0"/>
      <w:marRight w:val="0"/>
      <w:marTop w:val="0"/>
      <w:marBottom w:val="0"/>
      <w:divBdr>
        <w:top w:val="none" w:sz="0" w:space="0" w:color="auto"/>
        <w:left w:val="none" w:sz="0" w:space="0" w:color="auto"/>
        <w:bottom w:val="none" w:sz="0" w:space="0" w:color="auto"/>
        <w:right w:val="none" w:sz="0" w:space="0" w:color="auto"/>
      </w:divBdr>
    </w:div>
    <w:div w:id="1621568298">
      <w:bodyDiv w:val="1"/>
      <w:marLeft w:val="0"/>
      <w:marRight w:val="0"/>
      <w:marTop w:val="0"/>
      <w:marBottom w:val="0"/>
      <w:divBdr>
        <w:top w:val="none" w:sz="0" w:space="0" w:color="auto"/>
        <w:left w:val="none" w:sz="0" w:space="0" w:color="auto"/>
        <w:bottom w:val="none" w:sz="0" w:space="0" w:color="auto"/>
        <w:right w:val="none" w:sz="0" w:space="0" w:color="auto"/>
      </w:divBdr>
      <w:divsChild>
        <w:div w:id="1029532715">
          <w:marLeft w:val="0"/>
          <w:marRight w:val="0"/>
          <w:marTop w:val="0"/>
          <w:marBottom w:val="0"/>
          <w:divBdr>
            <w:top w:val="none" w:sz="0" w:space="0" w:color="auto"/>
            <w:left w:val="none" w:sz="0" w:space="0" w:color="auto"/>
            <w:bottom w:val="none" w:sz="0" w:space="0" w:color="auto"/>
            <w:right w:val="none" w:sz="0" w:space="0" w:color="auto"/>
          </w:divBdr>
          <w:divsChild>
            <w:div w:id="1617520215">
              <w:marLeft w:val="0"/>
              <w:marRight w:val="0"/>
              <w:marTop w:val="0"/>
              <w:marBottom w:val="0"/>
              <w:divBdr>
                <w:top w:val="none" w:sz="0" w:space="0" w:color="auto"/>
                <w:left w:val="none" w:sz="0" w:space="0" w:color="auto"/>
                <w:bottom w:val="none" w:sz="0" w:space="0" w:color="auto"/>
                <w:right w:val="none" w:sz="0" w:space="0" w:color="auto"/>
              </w:divBdr>
              <w:divsChild>
                <w:div w:id="67477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61882">
      <w:bodyDiv w:val="1"/>
      <w:marLeft w:val="0"/>
      <w:marRight w:val="0"/>
      <w:marTop w:val="0"/>
      <w:marBottom w:val="0"/>
      <w:divBdr>
        <w:top w:val="none" w:sz="0" w:space="0" w:color="auto"/>
        <w:left w:val="none" w:sz="0" w:space="0" w:color="auto"/>
        <w:bottom w:val="none" w:sz="0" w:space="0" w:color="auto"/>
        <w:right w:val="none" w:sz="0" w:space="0" w:color="auto"/>
      </w:divBdr>
    </w:div>
    <w:div w:id="1807623059">
      <w:bodyDiv w:val="1"/>
      <w:marLeft w:val="0"/>
      <w:marRight w:val="0"/>
      <w:marTop w:val="0"/>
      <w:marBottom w:val="0"/>
      <w:divBdr>
        <w:top w:val="none" w:sz="0" w:space="0" w:color="auto"/>
        <w:left w:val="none" w:sz="0" w:space="0" w:color="auto"/>
        <w:bottom w:val="none" w:sz="0" w:space="0" w:color="auto"/>
        <w:right w:val="none" w:sz="0" w:space="0" w:color="auto"/>
      </w:divBdr>
    </w:div>
    <w:div w:id="1846048832">
      <w:bodyDiv w:val="1"/>
      <w:marLeft w:val="0"/>
      <w:marRight w:val="0"/>
      <w:marTop w:val="0"/>
      <w:marBottom w:val="0"/>
      <w:divBdr>
        <w:top w:val="none" w:sz="0" w:space="0" w:color="auto"/>
        <w:left w:val="none" w:sz="0" w:space="0" w:color="auto"/>
        <w:bottom w:val="none" w:sz="0" w:space="0" w:color="auto"/>
        <w:right w:val="none" w:sz="0" w:space="0" w:color="auto"/>
      </w:divBdr>
    </w:div>
    <w:div w:id="1879122973">
      <w:bodyDiv w:val="1"/>
      <w:marLeft w:val="0"/>
      <w:marRight w:val="0"/>
      <w:marTop w:val="0"/>
      <w:marBottom w:val="0"/>
      <w:divBdr>
        <w:top w:val="none" w:sz="0" w:space="0" w:color="auto"/>
        <w:left w:val="none" w:sz="0" w:space="0" w:color="auto"/>
        <w:bottom w:val="none" w:sz="0" w:space="0" w:color="auto"/>
        <w:right w:val="none" w:sz="0" w:space="0" w:color="auto"/>
      </w:divBdr>
    </w:div>
    <w:div w:id="205750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www.romerocat.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mailto:zrobinson@romeroca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0.png"/></Relationships>
</file>

<file path=word/_rels/footer1.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8A17F13CB6A04CA1911D4214735662" ma:contentTypeVersion="13" ma:contentTypeDescription="Create a new document." ma:contentTypeScope="" ma:versionID="cb4b2f58e8f02c4f1eccc3855a2e4463">
  <xsd:schema xmlns:xsd="http://www.w3.org/2001/XMLSchema" xmlns:xs="http://www.w3.org/2001/XMLSchema" xmlns:p="http://schemas.microsoft.com/office/2006/metadata/properties" xmlns:ns2="cfee2959-4698-4456-a2e1-35f22e17622d" xmlns:ns3="206ce881-be1e-441b-ae2c-eb88f331290e" targetNamespace="http://schemas.microsoft.com/office/2006/metadata/properties" ma:root="true" ma:fieldsID="0b06072f18ac0c1857e4b5969d6bdad0" ns2:_="" ns3:_="">
    <xsd:import namespace="cfee2959-4698-4456-a2e1-35f22e17622d"/>
    <xsd:import namespace="206ce881-be1e-441b-ae2c-eb88f331290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e2959-4698-4456-a2e1-35f22e176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2403b6-49db-4d66-a232-66ede6e41a4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6ce881-be1e-441b-ae2c-eb88f331290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9b2304-696d-4d0a-8f64-4b780e1b42ce}" ma:internalName="TaxCatchAll" ma:showField="CatchAllData" ma:web="206ce881-be1e-441b-ae2c-eb88f331290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06ce881-be1e-441b-ae2c-eb88f331290e" xsi:nil="true"/>
    <lcf76f155ced4ddcb4097134ff3c332f xmlns="cfee2959-4698-4456-a2e1-35f22e1762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CCD825-23F5-4CCA-96F3-A9A11504A697}">
  <ds:schemaRefs>
    <ds:schemaRef ds:uri="http://schemas.microsoft.com/sharepoint/v3/contenttype/forms"/>
  </ds:schemaRefs>
</ds:datastoreItem>
</file>

<file path=customXml/itemProps2.xml><?xml version="1.0" encoding="utf-8"?>
<ds:datastoreItem xmlns:ds="http://schemas.openxmlformats.org/officeDocument/2006/customXml" ds:itemID="{336EB573-0E47-4EE3-8B44-A49846CA4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e2959-4698-4456-a2e1-35f22e17622d"/>
    <ds:schemaRef ds:uri="206ce881-be1e-441b-ae2c-eb88f3312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DDB2F-E30D-4313-A6F7-0637B52B5FCB}">
  <ds:schemaRefs>
    <ds:schemaRef ds:uri="http://schemas.openxmlformats.org/officeDocument/2006/bibliography"/>
  </ds:schemaRefs>
</ds:datastoreItem>
</file>

<file path=customXml/itemProps4.xml><?xml version="1.0" encoding="utf-8"?>
<ds:datastoreItem xmlns:ds="http://schemas.openxmlformats.org/officeDocument/2006/customXml" ds:itemID="{0D3D255A-647C-4173-967F-61798E537515}">
  <ds:schemaRefs>
    <ds:schemaRef ds:uri="http://schemas.microsoft.com/office/2006/documentManagement/types"/>
    <ds:schemaRef ds:uri="http://purl.org/dc/dcmitype/"/>
    <ds:schemaRef ds:uri="http://www.w3.org/XML/1998/namespace"/>
    <ds:schemaRef ds:uri="http://schemas.openxmlformats.org/package/2006/metadata/core-properties"/>
    <ds:schemaRef ds:uri="http://purl.org/dc/elements/1.1/"/>
    <ds:schemaRef ds:uri="http://schemas.microsoft.com/office/2006/metadata/properties"/>
    <ds:schemaRef ds:uri="206ce881-be1e-441b-ae2c-eb88f331290e"/>
    <ds:schemaRef ds:uri="http://purl.org/dc/terms/"/>
    <ds:schemaRef ds:uri="http://schemas.microsoft.com/office/infopath/2007/PartnerControls"/>
    <ds:schemaRef ds:uri="cfee2959-4698-4456-a2e1-35f22e17622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1645</Words>
  <Characters>9381</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Lancashire County Council Education</Company>
  <LinksUpToDate>false</LinksUpToDate>
  <CharactersWithSpaces>11004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jhephrun</dc:creator>
  <cp:lastModifiedBy>Alicia Goldie</cp:lastModifiedBy>
  <cp:revision>2</cp:revision>
  <cp:lastPrinted>2015-08-13T09:15:00Z</cp:lastPrinted>
  <dcterms:created xsi:type="dcterms:W3CDTF">2023-09-05T10:43:00Z</dcterms:created>
  <dcterms:modified xsi:type="dcterms:W3CDTF">2023-09-05T10:43:00Z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0x010100DC8A17F13CB6A04CA1911D4214735662</vt:lpwstr>
  </property>
  <property fmtid="{D5CDD505-2E9C-101B-9397-08002B2CF9AE}" pid="3" name="MediaServiceImageTags">
    <vt:lpwstr/>
  </property>
</Properties>
</file>