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CED" w:rsidRPr="00935892" w:rsidRDefault="00E35CED" w:rsidP="00AB25D6">
      <w:pPr>
        <w:spacing w:after="0"/>
        <w:jc w:val="center"/>
        <w:rPr>
          <w:rFonts w:ascii="Arial" w:hAnsi="Arial" w:cs="Arial"/>
          <w:sz w:val="21"/>
          <w:szCs w:val="21"/>
        </w:rPr>
      </w:pPr>
      <w:r w:rsidRPr="00935892">
        <w:rPr>
          <w:rFonts w:ascii="Arial" w:hAnsi="Arial" w:cs="Arial"/>
          <w:noProof/>
          <w:sz w:val="21"/>
          <w:szCs w:val="21"/>
          <w:lang w:eastAsia="en-GB"/>
        </w:rPr>
        <w:drawing>
          <wp:anchor distT="0" distB="0" distL="114300" distR="114300" simplePos="0" relativeHeight="251658240" behindDoc="0" locked="0" layoutInCell="1" allowOverlap="1" wp14:anchorId="7E46B015" wp14:editId="78DE038C">
            <wp:simplePos x="0" y="0"/>
            <wp:positionH relativeFrom="column">
              <wp:posOffset>2234485</wp:posOffset>
            </wp:positionH>
            <wp:positionV relativeFrom="paragraph">
              <wp:posOffset>-547352</wp:posOffset>
            </wp:positionV>
            <wp:extent cx="1357868" cy="1268569"/>
            <wp:effectExtent l="0" t="0" r="0" b="825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868" cy="126856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B25D6" w:rsidRPr="00935892" w:rsidRDefault="00AB25D6" w:rsidP="00AB25D6">
      <w:pPr>
        <w:spacing w:after="0"/>
        <w:rPr>
          <w:rFonts w:ascii="Arial" w:hAnsi="Arial" w:cs="Arial"/>
          <w:sz w:val="21"/>
          <w:szCs w:val="21"/>
        </w:rPr>
      </w:pPr>
    </w:p>
    <w:p w:rsidR="00AB25D6" w:rsidRPr="00935892" w:rsidRDefault="00AB25D6" w:rsidP="00AB25D6">
      <w:pPr>
        <w:spacing w:after="0"/>
        <w:rPr>
          <w:rFonts w:ascii="Arial" w:hAnsi="Arial" w:cs="Arial"/>
          <w:sz w:val="21"/>
          <w:szCs w:val="21"/>
        </w:rPr>
      </w:pPr>
    </w:p>
    <w:p w:rsidR="00AB25D6" w:rsidRPr="00935892" w:rsidRDefault="00AB25D6" w:rsidP="00AB25D6">
      <w:pPr>
        <w:spacing w:after="0"/>
        <w:rPr>
          <w:rFonts w:ascii="Arial" w:hAnsi="Arial" w:cs="Arial"/>
          <w:sz w:val="21"/>
          <w:szCs w:val="21"/>
        </w:rPr>
      </w:pPr>
    </w:p>
    <w:p w:rsidR="00E35CED" w:rsidRPr="00935892" w:rsidRDefault="004C0951" w:rsidP="006A1095">
      <w:pPr>
        <w:spacing w:after="0"/>
        <w:rPr>
          <w:rFonts w:ascii="Arial" w:hAnsi="Arial" w:cs="Arial"/>
          <w:sz w:val="21"/>
          <w:szCs w:val="21"/>
        </w:rPr>
      </w:pPr>
      <w:r>
        <w:rPr>
          <w:rFonts w:ascii="Arial" w:hAnsi="Arial" w:cs="Arial"/>
          <w:sz w:val="21"/>
          <w:szCs w:val="21"/>
        </w:rPr>
        <w:t>November 2020</w:t>
      </w:r>
    </w:p>
    <w:p w:rsidR="00AB25D6" w:rsidRPr="00935892" w:rsidRDefault="00AB25D6" w:rsidP="006A1095">
      <w:pPr>
        <w:spacing w:after="0"/>
        <w:rPr>
          <w:rFonts w:ascii="Arial" w:hAnsi="Arial" w:cs="Arial"/>
          <w:sz w:val="21"/>
          <w:szCs w:val="21"/>
        </w:rPr>
      </w:pPr>
    </w:p>
    <w:p w:rsidR="00E35CED" w:rsidRPr="00935892" w:rsidRDefault="00E35CED" w:rsidP="006A1095">
      <w:pPr>
        <w:spacing w:after="0"/>
        <w:rPr>
          <w:rFonts w:ascii="Arial" w:hAnsi="Arial" w:cs="Arial"/>
          <w:sz w:val="21"/>
          <w:szCs w:val="21"/>
        </w:rPr>
      </w:pPr>
      <w:r w:rsidRPr="00935892">
        <w:rPr>
          <w:rFonts w:ascii="Arial" w:hAnsi="Arial" w:cs="Arial"/>
          <w:sz w:val="21"/>
          <w:szCs w:val="21"/>
        </w:rPr>
        <w:t>Dear Colleague</w:t>
      </w:r>
    </w:p>
    <w:p w:rsidR="00AB25D6" w:rsidRPr="00935892" w:rsidRDefault="00AB25D6" w:rsidP="006A1095">
      <w:pPr>
        <w:spacing w:after="0"/>
        <w:rPr>
          <w:rFonts w:ascii="Arial" w:hAnsi="Arial" w:cs="Arial"/>
          <w:sz w:val="21"/>
          <w:szCs w:val="21"/>
        </w:rPr>
      </w:pPr>
    </w:p>
    <w:p w:rsidR="00E35CED" w:rsidRPr="00935892" w:rsidRDefault="00E35CED" w:rsidP="006A1095">
      <w:pPr>
        <w:spacing w:after="0"/>
        <w:rPr>
          <w:rFonts w:ascii="Arial" w:hAnsi="Arial" w:cs="Arial"/>
          <w:sz w:val="21"/>
          <w:szCs w:val="21"/>
        </w:rPr>
      </w:pPr>
      <w:r w:rsidRPr="00935892">
        <w:rPr>
          <w:rFonts w:ascii="Arial" w:hAnsi="Arial" w:cs="Arial"/>
          <w:sz w:val="21"/>
          <w:szCs w:val="21"/>
        </w:rPr>
        <w:t xml:space="preserve">Thank you for your interest in the post of </w:t>
      </w:r>
      <w:r w:rsidR="00C35245">
        <w:rPr>
          <w:rFonts w:ascii="Arial" w:hAnsi="Arial" w:cs="Arial"/>
          <w:sz w:val="21"/>
          <w:szCs w:val="21"/>
        </w:rPr>
        <w:t xml:space="preserve">full time </w:t>
      </w:r>
      <w:r w:rsidRPr="00935892">
        <w:rPr>
          <w:rFonts w:ascii="Arial" w:hAnsi="Arial" w:cs="Arial"/>
          <w:sz w:val="21"/>
          <w:szCs w:val="21"/>
        </w:rPr>
        <w:t xml:space="preserve">Teacher of </w:t>
      </w:r>
      <w:r w:rsidR="005F67EF">
        <w:rPr>
          <w:rFonts w:ascii="Arial" w:hAnsi="Arial" w:cs="Arial"/>
          <w:sz w:val="21"/>
          <w:szCs w:val="21"/>
        </w:rPr>
        <w:t>PE</w:t>
      </w:r>
      <w:r w:rsidR="00DA7C6A" w:rsidRPr="00935892">
        <w:rPr>
          <w:rFonts w:ascii="Arial" w:hAnsi="Arial" w:cs="Arial"/>
          <w:sz w:val="21"/>
          <w:szCs w:val="21"/>
        </w:rPr>
        <w:t xml:space="preserve"> </w:t>
      </w:r>
      <w:r w:rsidR="00C35245">
        <w:rPr>
          <w:rFonts w:ascii="Arial" w:hAnsi="Arial" w:cs="Arial"/>
          <w:sz w:val="21"/>
          <w:szCs w:val="21"/>
        </w:rPr>
        <w:t xml:space="preserve">(maternity cover) </w:t>
      </w:r>
      <w:r w:rsidRPr="00935892">
        <w:rPr>
          <w:rFonts w:ascii="Arial" w:hAnsi="Arial" w:cs="Arial"/>
          <w:sz w:val="21"/>
          <w:szCs w:val="21"/>
        </w:rPr>
        <w:t xml:space="preserve">at The Macclesfield Academy.  The Academy is a successful and expanding 11-16 school serving a diverse community in South Macclesfield.  We opened in 2011 following the closure of Macclesfield High School.  Whereas our predecessor school was in an OFSTED category and the National Challenge, in </w:t>
      </w:r>
      <w:proofErr w:type="gramStart"/>
      <w:r w:rsidRPr="00935892">
        <w:rPr>
          <w:rFonts w:ascii="Arial" w:hAnsi="Arial" w:cs="Arial"/>
          <w:sz w:val="21"/>
          <w:szCs w:val="21"/>
        </w:rPr>
        <w:t>2014</w:t>
      </w:r>
      <w:proofErr w:type="gramEnd"/>
      <w:r w:rsidRPr="00935892">
        <w:rPr>
          <w:rFonts w:ascii="Arial" w:hAnsi="Arial" w:cs="Arial"/>
          <w:sz w:val="21"/>
          <w:szCs w:val="21"/>
        </w:rPr>
        <w:t xml:space="preserve"> the Academy was judged to be Good in all aspects and, on the basis of the 2015 results, received an SSAT Education</w:t>
      </w:r>
      <w:r w:rsidR="00AB25D6" w:rsidRPr="00935892">
        <w:rPr>
          <w:rFonts w:ascii="Arial" w:hAnsi="Arial" w:cs="Arial"/>
          <w:sz w:val="21"/>
          <w:szCs w:val="21"/>
        </w:rPr>
        <w:t>al</w:t>
      </w:r>
      <w:r w:rsidRPr="00935892">
        <w:rPr>
          <w:rFonts w:ascii="Arial" w:hAnsi="Arial" w:cs="Arial"/>
          <w:sz w:val="21"/>
          <w:szCs w:val="21"/>
        </w:rPr>
        <w:t xml:space="preserve"> Outcomes Award for exceptional exam results.  Our numbers rose by almost 100 between September 2015 and September 2016 and </w:t>
      </w:r>
      <w:r w:rsidR="00E914C1" w:rsidRPr="00935892">
        <w:rPr>
          <w:rFonts w:ascii="Arial" w:hAnsi="Arial" w:cs="Arial"/>
          <w:sz w:val="21"/>
          <w:szCs w:val="21"/>
        </w:rPr>
        <w:t xml:space="preserve">we </w:t>
      </w:r>
      <w:proofErr w:type="gramStart"/>
      <w:r w:rsidR="00E914C1" w:rsidRPr="00935892">
        <w:rPr>
          <w:rFonts w:ascii="Arial" w:hAnsi="Arial" w:cs="Arial"/>
          <w:sz w:val="21"/>
          <w:szCs w:val="21"/>
        </w:rPr>
        <w:t>were oversubscribed</w:t>
      </w:r>
      <w:proofErr w:type="gramEnd"/>
      <w:r w:rsidR="00E914C1" w:rsidRPr="00935892">
        <w:rPr>
          <w:rFonts w:ascii="Arial" w:hAnsi="Arial" w:cs="Arial"/>
          <w:sz w:val="21"/>
          <w:szCs w:val="21"/>
        </w:rPr>
        <w:t xml:space="preserve"> again in 2017 and 2018</w:t>
      </w:r>
      <w:r w:rsidRPr="00935892">
        <w:rPr>
          <w:rFonts w:ascii="Arial" w:hAnsi="Arial" w:cs="Arial"/>
          <w:sz w:val="21"/>
          <w:szCs w:val="21"/>
        </w:rPr>
        <w:t xml:space="preserve">.  </w:t>
      </w:r>
    </w:p>
    <w:p w:rsidR="00AB25D6" w:rsidRPr="00935892" w:rsidRDefault="00AB25D6" w:rsidP="006A1095">
      <w:pPr>
        <w:spacing w:after="0"/>
        <w:rPr>
          <w:rFonts w:ascii="Arial" w:hAnsi="Arial" w:cs="Arial"/>
          <w:sz w:val="21"/>
          <w:szCs w:val="21"/>
        </w:rPr>
      </w:pPr>
    </w:p>
    <w:p w:rsidR="00E914C1" w:rsidRPr="00935892" w:rsidRDefault="00E914C1" w:rsidP="006A1095">
      <w:pPr>
        <w:spacing w:after="0"/>
        <w:rPr>
          <w:rFonts w:ascii="Arial" w:hAnsi="Arial" w:cs="Arial"/>
          <w:sz w:val="21"/>
          <w:szCs w:val="21"/>
        </w:rPr>
      </w:pPr>
      <w:r w:rsidRPr="00935892">
        <w:rPr>
          <w:rFonts w:ascii="Arial" w:hAnsi="Arial" w:cs="Arial"/>
          <w:sz w:val="21"/>
          <w:szCs w:val="21"/>
        </w:rPr>
        <w:t>In October 201</w:t>
      </w:r>
      <w:r w:rsidR="00950462">
        <w:rPr>
          <w:rFonts w:ascii="Arial" w:hAnsi="Arial" w:cs="Arial"/>
          <w:sz w:val="21"/>
          <w:szCs w:val="21"/>
        </w:rPr>
        <w:t>7</w:t>
      </w:r>
      <w:r w:rsidRPr="00935892">
        <w:rPr>
          <w:rFonts w:ascii="Arial" w:hAnsi="Arial" w:cs="Arial"/>
          <w:sz w:val="21"/>
          <w:szCs w:val="21"/>
        </w:rPr>
        <w:t xml:space="preserve">, we were inspected again and, largely </w:t>
      </w:r>
      <w:proofErr w:type="gramStart"/>
      <w:r w:rsidRPr="00935892">
        <w:rPr>
          <w:rFonts w:ascii="Arial" w:hAnsi="Arial" w:cs="Arial"/>
          <w:sz w:val="21"/>
          <w:szCs w:val="21"/>
        </w:rPr>
        <w:t>on the basis of</w:t>
      </w:r>
      <w:proofErr w:type="gramEnd"/>
      <w:r w:rsidRPr="00935892">
        <w:rPr>
          <w:rFonts w:ascii="Arial" w:hAnsi="Arial" w:cs="Arial"/>
          <w:sz w:val="21"/>
          <w:szCs w:val="21"/>
        </w:rPr>
        <w:t xml:space="preserve"> the outcomes for our disadvantaged students in 2017, we were judged to require improvement.  </w:t>
      </w:r>
      <w:r w:rsidR="009A0451">
        <w:rPr>
          <w:rFonts w:ascii="Arial" w:hAnsi="Arial" w:cs="Arial"/>
          <w:sz w:val="21"/>
          <w:szCs w:val="21"/>
        </w:rPr>
        <w:t>Although our inspection in February and March 2020 confirmed that we had addressed all of the issued raised in 2017, inspectors concluded</w:t>
      </w:r>
      <w:r w:rsidR="00115606">
        <w:rPr>
          <w:rFonts w:ascii="Arial" w:hAnsi="Arial" w:cs="Arial"/>
          <w:sz w:val="21"/>
          <w:szCs w:val="21"/>
        </w:rPr>
        <w:t xml:space="preserve"> that the academy sti</w:t>
      </w:r>
      <w:r w:rsidR="009A0451">
        <w:rPr>
          <w:rFonts w:ascii="Arial" w:hAnsi="Arial" w:cs="Arial"/>
          <w:sz w:val="21"/>
          <w:szCs w:val="21"/>
        </w:rPr>
        <w:t xml:space="preserve">ll required improvement </w:t>
      </w:r>
      <w:proofErr w:type="gramStart"/>
      <w:r w:rsidR="009A0451">
        <w:rPr>
          <w:rFonts w:ascii="Arial" w:hAnsi="Arial" w:cs="Arial"/>
          <w:sz w:val="21"/>
          <w:szCs w:val="21"/>
        </w:rPr>
        <w:t>on the grounds that</w:t>
      </w:r>
      <w:proofErr w:type="gramEnd"/>
      <w:r w:rsidR="009A0451">
        <w:rPr>
          <w:rFonts w:ascii="Arial" w:hAnsi="Arial" w:cs="Arial"/>
          <w:sz w:val="21"/>
          <w:szCs w:val="21"/>
        </w:rPr>
        <w:t xml:space="preserve"> there were deficiencies in our curriculum which had previously been consistently commended in previous inspections. </w:t>
      </w:r>
      <w:r w:rsidRPr="00935892">
        <w:rPr>
          <w:rFonts w:ascii="Arial" w:hAnsi="Arial" w:cs="Arial"/>
          <w:sz w:val="21"/>
          <w:szCs w:val="21"/>
        </w:rPr>
        <w:t xml:space="preserve">We have </w:t>
      </w:r>
      <w:r w:rsidR="00AB25D6" w:rsidRPr="00935892">
        <w:rPr>
          <w:rFonts w:ascii="Arial" w:hAnsi="Arial" w:cs="Arial"/>
          <w:sz w:val="21"/>
          <w:szCs w:val="21"/>
        </w:rPr>
        <w:t xml:space="preserve">a </w:t>
      </w:r>
      <w:r w:rsidR="00E17483" w:rsidRPr="00935892">
        <w:rPr>
          <w:rFonts w:ascii="Arial" w:hAnsi="Arial" w:cs="Arial"/>
          <w:sz w:val="21"/>
          <w:szCs w:val="21"/>
        </w:rPr>
        <w:t xml:space="preserve">focused action plan in place to address these issues and we </w:t>
      </w:r>
      <w:r w:rsidR="00B271D1">
        <w:rPr>
          <w:rFonts w:ascii="Arial" w:hAnsi="Arial" w:cs="Arial"/>
          <w:sz w:val="21"/>
          <w:szCs w:val="21"/>
        </w:rPr>
        <w:t>aim to</w:t>
      </w:r>
      <w:r w:rsidR="00E17483" w:rsidRPr="00935892">
        <w:rPr>
          <w:rFonts w:ascii="Arial" w:hAnsi="Arial" w:cs="Arial"/>
          <w:sz w:val="21"/>
          <w:szCs w:val="21"/>
        </w:rPr>
        <w:t xml:space="preserve"> return to a grade of at least </w:t>
      </w:r>
      <w:proofErr w:type="gramStart"/>
      <w:r w:rsidR="00E17483" w:rsidRPr="00935892">
        <w:rPr>
          <w:rFonts w:ascii="Arial" w:hAnsi="Arial" w:cs="Arial"/>
          <w:sz w:val="21"/>
          <w:szCs w:val="21"/>
        </w:rPr>
        <w:t>Good</w:t>
      </w:r>
      <w:proofErr w:type="gramEnd"/>
      <w:r w:rsidR="00E17483" w:rsidRPr="00935892">
        <w:rPr>
          <w:rFonts w:ascii="Arial" w:hAnsi="Arial" w:cs="Arial"/>
          <w:sz w:val="21"/>
          <w:szCs w:val="21"/>
        </w:rPr>
        <w:t xml:space="preserve"> at our next inspection.</w:t>
      </w:r>
    </w:p>
    <w:p w:rsidR="00AB25D6" w:rsidRPr="00935892" w:rsidRDefault="00AB25D6" w:rsidP="006A1095">
      <w:pPr>
        <w:spacing w:after="0"/>
        <w:rPr>
          <w:rFonts w:ascii="Arial" w:hAnsi="Arial" w:cs="Arial"/>
          <w:sz w:val="21"/>
          <w:szCs w:val="21"/>
        </w:rPr>
      </w:pPr>
    </w:p>
    <w:p w:rsidR="00E35CED" w:rsidRPr="00935892" w:rsidRDefault="00E35CED" w:rsidP="006A1095">
      <w:pPr>
        <w:spacing w:after="0"/>
        <w:rPr>
          <w:rFonts w:ascii="Arial" w:hAnsi="Arial" w:cs="Arial"/>
          <w:sz w:val="21"/>
          <w:szCs w:val="21"/>
        </w:rPr>
      </w:pPr>
      <w:r w:rsidRPr="00935892">
        <w:rPr>
          <w:rFonts w:ascii="Arial" w:hAnsi="Arial" w:cs="Arial"/>
          <w:sz w:val="21"/>
          <w:szCs w:val="21"/>
        </w:rPr>
        <w:t xml:space="preserve">Our </w:t>
      </w:r>
      <w:r w:rsidR="00E17483" w:rsidRPr="00935892">
        <w:rPr>
          <w:rFonts w:ascii="Arial" w:hAnsi="Arial" w:cs="Arial"/>
          <w:sz w:val="21"/>
          <w:szCs w:val="21"/>
        </w:rPr>
        <w:t xml:space="preserve">central </w:t>
      </w:r>
      <w:r w:rsidRPr="00935892">
        <w:rPr>
          <w:rFonts w:ascii="Arial" w:hAnsi="Arial" w:cs="Arial"/>
          <w:sz w:val="21"/>
          <w:szCs w:val="21"/>
        </w:rPr>
        <w:t xml:space="preserve">vision </w:t>
      </w:r>
      <w:r w:rsidR="00E17483" w:rsidRPr="00935892">
        <w:rPr>
          <w:rFonts w:ascii="Arial" w:hAnsi="Arial" w:cs="Arial"/>
          <w:sz w:val="21"/>
          <w:szCs w:val="21"/>
        </w:rPr>
        <w:t xml:space="preserve">remains </w:t>
      </w:r>
      <w:proofErr w:type="gramStart"/>
      <w:r w:rsidR="00E17483" w:rsidRPr="00935892">
        <w:rPr>
          <w:rFonts w:ascii="Arial" w:hAnsi="Arial" w:cs="Arial"/>
          <w:sz w:val="21"/>
          <w:szCs w:val="21"/>
        </w:rPr>
        <w:t>exactly the</w:t>
      </w:r>
      <w:proofErr w:type="gramEnd"/>
      <w:r w:rsidR="00E17483" w:rsidRPr="00935892">
        <w:rPr>
          <w:rFonts w:ascii="Arial" w:hAnsi="Arial" w:cs="Arial"/>
          <w:sz w:val="21"/>
          <w:szCs w:val="21"/>
        </w:rPr>
        <w:t xml:space="preserve"> same.  We want</w:t>
      </w:r>
      <w:r w:rsidRPr="00935892">
        <w:rPr>
          <w:rFonts w:ascii="Arial" w:hAnsi="Arial" w:cs="Arial"/>
          <w:sz w:val="21"/>
          <w:szCs w:val="21"/>
        </w:rPr>
        <w:t xml:space="preserve"> to create an outstanding small </w:t>
      </w:r>
      <w:proofErr w:type="gramStart"/>
      <w:r w:rsidRPr="00935892">
        <w:rPr>
          <w:rFonts w:ascii="Arial" w:hAnsi="Arial" w:cs="Arial"/>
          <w:sz w:val="21"/>
          <w:szCs w:val="21"/>
        </w:rPr>
        <w:t>school:</w:t>
      </w:r>
      <w:proofErr w:type="gramEnd"/>
      <w:r w:rsidRPr="00935892">
        <w:rPr>
          <w:rFonts w:ascii="Arial" w:hAnsi="Arial" w:cs="Arial"/>
          <w:sz w:val="21"/>
          <w:szCs w:val="21"/>
        </w:rPr>
        <w:t xml:space="preserve"> a welcoming community where every child is loved and cared for and where all our students succeed because of the way we personalise the curriculum to provide an enriched experience for each individual.  Our vision and values are set out in more detail in the “</w:t>
      </w:r>
      <w:bookmarkStart w:id="0" w:name="_GoBack"/>
      <w:bookmarkEnd w:id="0"/>
      <w:r w:rsidRPr="00935892">
        <w:rPr>
          <w:rFonts w:ascii="Arial" w:hAnsi="Arial" w:cs="Arial"/>
          <w:sz w:val="21"/>
          <w:szCs w:val="21"/>
        </w:rPr>
        <w:t xml:space="preserve">about us” section of our website at </w:t>
      </w:r>
      <w:hyperlink r:id="rId9" w:history="1">
        <w:r w:rsidRPr="00935892">
          <w:rPr>
            <w:rStyle w:val="Hyperlink"/>
            <w:rFonts w:ascii="Arial" w:hAnsi="Arial" w:cs="Arial"/>
            <w:sz w:val="21"/>
            <w:szCs w:val="21"/>
          </w:rPr>
          <w:t>www.macclesfieldacademy.org</w:t>
        </w:r>
      </w:hyperlink>
      <w:r w:rsidRPr="00935892">
        <w:rPr>
          <w:rFonts w:ascii="Arial" w:hAnsi="Arial" w:cs="Arial"/>
          <w:sz w:val="21"/>
          <w:szCs w:val="21"/>
        </w:rPr>
        <w:t xml:space="preserve">. </w:t>
      </w:r>
    </w:p>
    <w:p w:rsidR="00AB25D6" w:rsidRPr="00935892" w:rsidRDefault="00AB25D6" w:rsidP="006A1095">
      <w:pPr>
        <w:spacing w:after="0"/>
        <w:rPr>
          <w:rFonts w:ascii="Arial" w:hAnsi="Arial" w:cs="Arial"/>
          <w:sz w:val="21"/>
          <w:szCs w:val="21"/>
        </w:rPr>
      </w:pPr>
    </w:p>
    <w:p w:rsidR="00E35CED" w:rsidRPr="00935892" w:rsidRDefault="00E35CED" w:rsidP="006A1095">
      <w:pPr>
        <w:spacing w:after="0"/>
        <w:rPr>
          <w:rFonts w:ascii="Arial" w:hAnsi="Arial" w:cs="Arial"/>
          <w:sz w:val="21"/>
          <w:szCs w:val="21"/>
        </w:rPr>
      </w:pPr>
      <w:r w:rsidRPr="00935892">
        <w:rPr>
          <w:rFonts w:ascii="Arial" w:hAnsi="Arial" w:cs="Arial"/>
          <w:sz w:val="21"/>
          <w:szCs w:val="21"/>
        </w:rPr>
        <w:t xml:space="preserve">To turn this vision into reality we have created an innovative Academy </w:t>
      </w:r>
      <w:proofErr w:type="gramStart"/>
      <w:r w:rsidRPr="00935892">
        <w:rPr>
          <w:rFonts w:ascii="Arial" w:hAnsi="Arial" w:cs="Arial"/>
          <w:sz w:val="21"/>
          <w:szCs w:val="21"/>
        </w:rPr>
        <w:t>experience which</w:t>
      </w:r>
      <w:proofErr w:type="gramEnd"/>
      <w:r w:rsidRPr="00935892">
        <w:rPr>
          <w:rFonts w:ascii="Arial" w:hAnsi="Arial" w:cs="Arial"/>
          <w:sz w:val="21"/>
          <w:szCs w:val="21"/>
        </w:rPr>
        <w:t xml:space="preserve"> we summarise as follows:</w:t>
      </w:r>
    </w:p>
    <w:p w:rsidR="00AB25D6" w:rsidRPr="00935892" w:rsidRDefault="00AB25D6" w:rsidP="006A1095">
      <w:pPr>
        <w:spacing w:after="0"/>
        <w:rPr>
          <w:rFonts w:ascii="Arial" w:hAnsi="Arial" w:cs="Arial"/>
          <w:sz w:val="21"/>
          <w:szCs w:val="21"/>
        </w:rPr>
      </w:pPr>
    </w:p>
    <w:p w:rsidR="00E35CED" w:rsidRPr="00935892" w:rsidRDefault="00E35CED" w:rsidP="006A1095">
      <w:pPr>
        <w:pStyle w:val="NoSpacing"/>
        <w:rPr>
          <w:rFonts w:ascii="Arial" w:hAnsi="Arial" w:cs="Arial"/>
          <w:b/>
          <w:i/>
          <w:sz w:val="21"/>
          <w:szCs w:val="21"/>
        </w:rPr>
      </w:pPr>
      <w:r w:rsidRPr="00935892">
        <w:rPr>
          <w:rFonts w:ascii="Arial" w:hAnsi="Arial" w:cs="Arial"/>
          <w:b/>
          <w:i/>
          <w:sz w:val="21"/>
          <w:szCs w:val="21"/>
        </w:rPr>
        <w:t>The Academy Day</w:t>
      </w:r>
    </w:p>
    <w:p w:rsidR="00E35CED" w:rsidRPr="00935892" w:rsidRDefault="00E35CED" w:rsidP="006A1095">
      <w:pPr>
        <w:pStyle w:val="NoSpacing"/>
        <w:numPr>
          <w:ilvl w:val="0"/>
          <w:numId w:val="2"/>
        </w:numPr>
        <w:rPr>
          <w:rFonts w:ascii="Arial" w:hAnsi="Arial" w:cs="Arial"/>
          <w:sz w:val="21"/>
          <w:szCs w:val="21"/>
        </w:rPr>
      </w:pPr>
      <w:r w:rsidRPr="00935892">
        <w:rPr>
          <w:rFonts w:ascii="Arial" w:hAnsi="Arial" w:cs="Arial"/>
          <w:sz w:val="21"/>
          <w:szCs w:val="21"/>
        </w:rPr>
        <w:t xml:space="preserve">Our day consists of three </w:t>
      </w:r>
      <w:proofErr w:type="gramStart"/>
      <w:r w:rsidRPr="00935892">
        <w:rPr>
          <w:rFonts w:ascii="Arial" w:hAnsi="Arial" w:cs="Arial"/>
          <w:sz w:val="21"/>
          <w:szCs w:val="21"/>
        </w:rPr>
        <w:t>100 minute</w:t>
      </w:r>
      <w:proofErr w:type="gramEnd"/>
      <w:r w:rsidRPr="00935892">
        <w:rPr>
          <w:rFonts w:ascii="Arial" w:hAnsi="Arial" w:cs="Arial"/>
          <w:sz w:val="21"/>
          <w:szCs w:val="21"/>
        </w:rPr>
        <w:t xml:space="preserve"> lessons: 0900-1040; 1100-1240 and 1320-1500.</w:t>
      </w:r>
    </w:p>
    <w:p w:rsidR="00E35CED" w:rsidRPr="00935892" w:rsidRDefault="00E35CED" w:rsidP="006A1095">
      <w:pPr>
        <w:pStyle w:val="NoSpacing"/>
        <w:rPr>
          <w:rFonts w:ascii="Arial" w:hAnsi="Arial" w:cs="Arial"/>
          <w:sz w:val="21"/>
          <w:szCs w:val="21"/>
        </w:rPr>
      </w:pPr>
    </w:p>
    <w:p w:rsidR="00E35CED" w:rsidRPr="00935892" w:rsidRDefault="00E35CED" w:rsidP="006A1095">
      <w:pPr>
        <w:pStyle w:val="NoSpacing"/>
        <w:rPr>
          <w:rFonts w:ascii="Arial" w:hAnsi="Arial" w:cs="Arial"/>
          <w:b/>
          <w:i/>
          <w:sz w:val="21"/>
          <w:szCs w:val="21"/>
        </w:rPr>
      </w:pPr>
      <w:r w:rsidRPr="00935892">
        <w:rPr>
          <w:rFonts w:ascii="Arial" w:hAnsi="Arial" w:cs="Arial"/>
          <w:b/>
          <w:i/>
          <w:sz w:val="21"/>
          <w:szCs w:val="21"/>
          <w:lang w:eastAsia="en-GB"/>
        </w:rPr>
        <w:t>The Academy Week</w:t>
      </w:r>
    </w:p>
    <w:p w:rsidR="00E35CED" w:rsidRPr="00935892" w:rsidRDefault="00E35CED" w:rsidP="006A1095">
      <w:pPr>
        <w:pStyle w:val="NoSpacing"/>
        <w:numPr>
          <w:ilvl w:val="0"/>
          <w:numId w:val="2"/>
        </w:numPr>
        <w:rPr>
          <w:rFonts w:ascii="Arial" w:hAnsi="Arial" w:cs="Arial"/>
          <w:sz w:val="21"/>
          <w:szCs w:val="21"/>
          <w:lang w:eastAsia="en-GB"/>
        </w:rPr>
      </w:pPr>
      <w:r w:rsidRPr="00935892">
        <w:rPr>
          <w:rFonts w:ascii="Arial" w:hAnsi="Arial" w:cs="Arial"/>
          <w:sz w:val="21"/>
          <w:szCs w:val="21"/>
          <w:lang w:eastAsia="en-GB"/>
        </w:rPr>
        <w:t>Each Thursday, we suspend the formal timetable at 1240; all students take part in our enrichment programme based on three strands of activity: culture and recreation, community and curriculum challenge.</w:t>
      </w:r>
    </w:p>
    <w:p w:rsidR="00E35CED" w:rsidRPr="00935892" w:rsidRDefault="00E35CED" w:rsidP="006A1095">
      <w:pPr>
        <w:pStyle w:val="NoSpacing"/>
        <w:rPr>
          <w:rFonts w:ascii="Arial" w:hAnsi="Arial" w:cs="Arial"/>
          <w:sz w:val="21"/>
          <w:szCs w:val="21"/>
          <w:lang w:eastAsia="en-GB"/>
        </w:rPr>
      </w:pPr>
    </w:p>
    <w:p w:rsidR="00E35CED" w:rsidRPr="00935892" w:rsidRDefault="00E35CED" w:rsidP="006A1095">
      <w:pPr>
        <w:pStyle w:val="NoSpacing"/>
        <w:rPr>
          <w:rFonts w:ascii="Arial" w:hAnsi="Arial" w:cs="Arial"/>
          <w:b/>
          <w:i/>
          <w:sz w:val="21"/>
          <w:szCs w:val="21"/>
          <w:lang w:eastAsia="en-GB"/>
        </w:rPr>
      </w:pPr>
      <w:r w:rsidRPr="00935892">
        <w:rPr>
          <w:rFonts w:ascii="Arial" w:hAnsi="Arial" w:cs="Arial"/>
          <w:b/>
          <w:i/>
          <w:sz w:val="21"/>
          <w:szCs w:val="21"/>
          <w:lang w:eastAsia="en-GB"/>
        </w:rPr>
        <w:t>The Academy Year</w:t>
      </w:r>
    </w:p>
    <w:p w:rsidR="00E35CED" w:rsidRPr="00935892" w:rsidRDefault="00E35CED" w:rsidP="006A1095">
      <w:pPr>
        <w:pStyle w:val="NoSpacing"/>
        <w:numPr>
          <w:ilvl w:val="0"/>
          <w:numId w:val="2"/>
        </w:numPr>
        <w:rPr>
          <w:rFonts w:ascii="Arial" w:hAnsi="Arial" w:cs="Arial"/>
          <w:sz w:val="21"/>
          <w:szCs w:val="21"/>
          <w:lang w:eastAsia="en-GB"/>
        </w:rPr>
      </w:pPr>
      <w:r w:rsidRPr="00935892">
        <w:rPr>
          <w:rFonts w:ascii="Arial" w:hAnsi="Arial" w:cs="Arial"/>
          <w:sz w:val="21"/>
          <w:szCs w:val="21"/>
          <w:lang w:eastAsia="en-GB"/>
        </w:rPr>
        <w:t xml:space="preserve">We begin our Academy year at the start of the last full week in June.  All year </w:t>
      </w:r>
      <w:proofErr w:type="gramStart"/>
      <w:r w:rsidRPr="00935892">
        <w:rPr>
          <w:rFonts w:ascii="Arial" w:hAnsi="Arial" w:cs="Arial"/>
          <w:sz w:val="21"/>
          <w:szCs w:val="21"/>
          <w:lang w:eastAsia="en-GB"/>
        </w:rPr>
        <w:t>groups</w:t>
      </w:r>
      <w:proofErr w:type="gramEnd"/>
      <w:r w:rsidRPr="00935892">
        <w:rPr>
          <w:rFonts w:ascii="Arial" w:hAnsi="Arial" w:cs="Arial"/>
          <w:sz w:val="21"/>
          <w:szCs w:val="21"/>
          <w:lang w:eastAsia="en-GB"/>
        </w:rPr>
        <w:t xml:space="preserve"> move up a year and, for the first week in July, our new Year 7 students join us for an induction week.</w:t>
      </w:r>
    </w:p>
    <w:p w:rsidR="00E35CED" w:rsidRPr="00935892" w:rsidRDefault="00E35CED" w:rsidP="006A1095">
      <w:pPr>
        <w:pStyle w:val="NoSpacing"/>
        <w:rPr>
          <w:rFonts w:ascii="Arial" w:hAnsi="Arial" w:cs="Arial"/>
          <w:sz w:val="21"/>
          <w:szCs w:val="21"/>
          <w:lang w:eastAsia="en-GB"/>
        </w:rPr>
      </w:pPr>
    </w:p>
    <w:p w:rsidR="00E35CED" w:rsidRPr="00935892" w:rsidRDefault="00E35CED" w:rsidP="006A1095">
      <w:pPr>
        <w:pStyle w:val="NoSpacing"/>
        <w:rPr>
          <w:rFonts w:ascii="Arial" w:hAnsi="Arial" w:cs="Arial"/>
          <w:b/>
          <w:i/>
          <w:sz w:val="21"/>
          <w:szCs w:val="21"/>
          <w:lang w:eastAsia="en-GB"/>
        </w:rPr>
      </w:pPr>
      <w:r w:rsidRPr="00935892">
        <w:rPr>
          <w:rFonts w:ascii="Arial" w:hAnsi="Arial" w:cs="Arial"/>
          <w:b/>
          <w:i/>
          <w:sz w:val="21"/>
          <w:szCs w:val="21"/>
          <w:lang w:eastAsia="en-GB"/>
        </w:rPr>
        <w:t>The Academy Experience</w:t>
      </w:r>
    </w:p>
    <w:p w:rsidR="00E35CED" w:rsidRPr="00935892" w:rsidRDefault="00E35CED" w:rsidP="006A1095">
      <w:pPr>
        <w:pStyle w:val="NoSpacing"/>
        <w:numPr>
          <w:ilvl w:val="0"/>
          <w:numId w:val="1"/>
        </w:numPr>
        <w:rPr>
          <w:rFonts w:ascii="Arial" w:hAnsi="Arial" w:cs="Arial"/>
          <w:sz w:val="21"/>
          <w:szCs w:val="21"/>
          <w:lang w:eastAsia="en-GB"/>
        </w:rPr>
      </w:pPr>
      <w:r w:rsidRPr="00935892">
        <w:rPr>
          <w:rFonts w:ascii="Arial" w:hAnsi="Arial" w:cs="Arial"/>
          <w:sz w:val="21"/>
          <w:szCs w:val="21"/>
          <w:lang w:eastAsia="en-GB"/>
        </w:rPr>
        <w:t xml:space="preserve">Students joining the Academy who are significantly below the expected level in reading or writing or who are insecure at that level join a transition group.  They spend a large portion of the week with a single teacher who teaches them English, Humanities and </w:t>
      </w:r>
      <w:r w:rsidRPr="00935892">
        <w:rPr>
          <w:rFonts w:ascii="Arial" w:hAnsi="Arial" w:cs="Arial"/>
          <w:sz w:val="21"/>
          <w:szCs w:val="21"/>
          <w:lang w:eastAsia="en-GB"/>
        </w:rPr>
        <w:lastRenderedPageBreak/>
        <w:t xml:space="preserve">French and delivers the Ruth </w:t>
      </w:r>
      <w:proofErr w:type="spellStart"/>
      <w:r w:rsidRPr="00935892">
        <w:rPr>
          <w:rFonts w:ascii="Arial" w:hAnsi="Arial" w:cs="Arial"/>
          <w:sz w:val="21"/>
          <w:szCs w:val="21"/>
          <w:lang w:eastAsia="en-GB"/>
        </w:rPr>
        <w:t>Miskin</w:t>
      </w:r>
      <w:proofErr w:type="spellEnd"/>
      <w:r w:rsidRPr="00935892">
        <w:rPr>
          <w:rFonts w:ascii="Arial" w:hAnsi="Arial" w:cs="Arial"/>
          <w:sz w:val="21"/>
          <w:szCs w:val="21"/>
          <w:lang w:eastAsia="en-GB"/>
        </w:rPr>
        <w:t xml:space="preserve"> literacy programme to boost their reading and writing.  </w:t>
      </w:r>
    </w:p>
    <w:p w:rsidR="00E35CED" w:rsidRPr="00935892" w:rsidRDefault="00E35CED" w:rsidP="006A1095">
      <w:pPr>
        <w:pStyle w:val="NoSpacing"/>
        <w:numPr>
          <w:ilvl w:val="0"/>
          <w:numId w:val="1"/>
        </w:numPr>
        <w:rPr>
          <w:rFonts w:ascii="Arial" w:hAnsi="Arial" w:cs="Arial"/>
          <w:sz w:val="21"/>
          <w:szCs w:val="21"/>
          <w:lang w:eastAsia="en-GB"/>
        </w:rPr>
      </w:pPr>
      <w:r w:rsidRPr="00935892">
        <w:rPr>
          <w:rFonts w:ascii="Arial" w:hAnsi="Arial" w:cs="Arial"/>
          <w:sz w:val="21"/>
          <w:szCs w:val="21"/>
          <w:lang w:eastAsia="en-GB"/>
        </w:rPr>
        <w:t xml:space="preserve">All our option GCSE courses are </w:t>
      </w:r>
      <w:proofErr w:type="gramStart"/>
      <w:r w:rsidRPr="00935892">
        <w:rPr>
          <w:rFonts w:ascii="Arial" w:hAnsi="Arial" w:cs="Arial"/>
          <w:sz w:val="21"/>
          <w:szCs w:val="21"/>
          <w:lang w:eastAsia="en-GB"/>
        </w:rPr>
        <w:t>one year</w:t>
      </w:r>
      <w:proofErr w:type="gramEnd"/>
      <w:r w:rsidRPr="00935892">
        <w:rPr>
          <w:rFonts w:ascii="Arial" w:hAnsi="Arial" w:cs="Arial"/>
          <w:sz w:val="21"/>
          <w:szCs w:val="21"/>
          <w:lang w:eastAsia="en-GB"/>
        </w:rPr>
        <w:t xml:space="preserve"> programmes taught for 5 hours a week.  </w:t>
      </w:r>
      <w:proofErr w:type="gramStart"/>
      <w:r w:rsidRPr="00935892">
        <w:rPr>
          <w:rFonts w:ascii="Arial" w:hAnsi="Arial" w:cs="Arial"/>
          <w:sz w:val="21"/>
          <w:szCs w:val="21"/>
          <w:lang w:eastAsia="en-GB"/>
        </w:rPr>
        <w:t>Typically</w:t>
      </w:r>
      <w:proofErr w:type="gramEnd"/>
      <w:r w:rsidRPr="00935892">
        <w:rPr>
          <w:rFonts w:ascii="Arial" w:hAnsi="Arial" w:cs="Arial"/>
          <w:sz w:val="21"/>
          <w:szCs w:val="21"/>
          <w:lang w:eastAsia="en-GB"/>
        </w:rPr>
        <w:t xml:space="preserve"> students take MFL GCSE and </w:t>
      </w:r>
      <w:r w:rsidR="009A0451">
        <w:rPr>
          <w:rFonts w:ascii="Arial" w:hAnsi="Arial" w:cs="Arial"/>
          <w:sz w:val="21"/>
          <w:szCs w:val="21"/>
          <w:lang w:eastAsia="en-GB"/>
        </w:rPr>
        <w:t xml:space="preserve">one </w:t>
      </w:r>
      <w:r w:rsidRPr="00935892">
        <w:rPr>
          <w:rFonts w:ascii="Arial" w:hAnsi="Arial" w:cs="Arial"/>
          <w:sz w:val="21"/>
          <w:szCs w:val="21"/>
          <w:lang w:eastAsia="en-GB"/>
        </w:rPr>
        <w:t>other option in Y</w:t>
      </w:r>
      <w:r w:rsidR="00AB25D6" w:rsidRPr="00935892">
        <w:rPr>
          <w:rFonts w:ascii="Arial" w:hAnsi="Arial" w:cs="Arial"/>
          <w:sz w:val="21"/>
          <w:szCs w:val="21"/>
          <w:lang w:eastAsia="en-GB"/>
        </w:rPr>
        <w:t xml:space="preserve">ear </w:t>
      </w:r>
      <w:r w:rsidRPr="00935892">
        <w:rPr>
          <w:rFonts w:ascii="Arial" w:hAnsi="Arial" w:cs="Arial"/>
          <w:sz w:val="21"/>
          <w:szCs w:val="21"/>
          <w:lang w:eastAsia="en-GB"/>
        </w:rPr>
        <w:t>10 and take two additional options in Year 11.</w:t>
      </w:r>
    </w:p>
    <w:p w:rsidR="00E35CED" w:rsidRPr="00935892" w:rsidRDefault="00E35CED" w:rsidP="006A1095">
      <w:pPr>
        <w:pStyle w:val="NoSpacing"/>
        <w:rPr>
          <w:rFonts w:ascii="Arial" w:hAnsi="Arial" w:cs="Arial"/>
          <w:sz w:val="21"/>
          <w:szCs w:val="21"/>
        </w:rPr>
      </w:pPr>
    </w:p>
    <w:p w:rsidR="00E35CED" w:rsidRPr="006F104E" w:rsidRDefault="00E35CED" w:rsidP="006A1095">
      <w:pPr>
        <w:spacing w:after="0"/>
        <w:rPr>
          <w:rFonts w:ascii="Arial" w:hAnsi="Arial" w:cs="Arial"/>
          <w:bCs/>
          <w:iCs/>
          <w:sz w:val="21"/>
          <w:szCs w:val="21"/>
        </w:rPr>
      </w:pPr>
      <w:r w:rsidRPr="00935892">
        <w:rPr>
          <w:rFonts w:ascii="Arial" w:hAnsi="Arial" w:cs="Arial"/>
          <w:sz w:val="21"/>
          <w:szCs w:val="21"/>
        </w:rPr>
        <w:t xml:space="preserve">In </w:t>
      </w:r>
      <w:proofErr w:type="gramStart"/>
      <w:r w:rsidRPr="00935892">
        <w:rPr>
          <w:rFonts w:ascii="Arial" w:hAnsi="Arial" w:cs="Arial"/>
          <w:sz w:val="21"/>
          <w:szCs w:val="21"/>
        </w:rPr>
        <w:t>2014</w:t>
      </w:r>
      <w:proofErr w:type="gramEnd"/>
      <w:r w:rsidRPr="00935892">
        <w:rPr>
          <w:rFonts w:ascii="Arial" w:hAnsi="Arial" w:cs="Arial"/>
          <w:sz w:val="21"/>
          <w:szCs w:val="21"/>
        </w:rPr>
        <w:t xml:space="preserve"> OFSTED concluded that: </w:t>
      </w:r>
      <w:r w:rsidRPr="00935892">
        <w:rPr>
          <w:rFonts w:ascii="Arial" w:hAnsi="Arial" w:cs="Arial"/>
          <w:b/>
          <w:bCs/>
          <w:i/>
          <w:iCs/>
          <w:sz w:val="21"/>
          <w:szCs w:val="21"/>
        </w:rPr>
        <w:t>an innovative curriculum underpins the good progress students make.</w:t>
      </w:r>
      <w:r w:rsidR="006F104E">
        <w:rPr>
          <w:rFonts w:ascii="Arial" w:hAnsi="Arial" w:cs="Arial"/>
          <w:b/>
          <w:bCs/>
          <w:i/>
          <w:iCs/>
          <w:sz w:val="21"/>
          <w:szCs w:val="21"/>
        </w:rPr>
        <w:t xml:space="preserve"> </w:t>
      </w:r>
    </w:p>
    <w:p w:rsidR="008F46D3" w:rsidRPr="003A2A31" w:rsidRDefault="008F46D3" w:rsidP="006A1095">
      <w:pPr>
        <w:spacing w:after="0"/>
        <w:rPr>
          <w:rFonts w:ascii="Arial" w:hAnsi="Arial" w:cs="Arial"/>
          <w:sz w:val="16"/>
          <w:szCs w:val="16"/>
        </w:rPr>
      </w:pPr>
    </w:p>
    <w:p w:rsidR="008F46D3" w:rsidRDefault="00E35CED" w:rsidP="006A1095">
      <w:pPr>
        <w:spacing w:after="0"/>
        <w:rPr>
          <w:rFonts w:ascii="Arial" w:hAnsi="Arial" w:cs="Arial"/>
          <w:sz w:val="21"/>
          <w:szCs w:val="21"/>
        </w:rPr>
      </w:pPr>
      <w:r w:rsidRPr="00935892">
        <w:rPr>
          <w:rFonts w:ascii="Arial" w:hAnsi="Arial" w:cs="Arial"/>
          <w:sz w:val="21"/>
          <w:szCs w:val="21"/>
        </w:rPr>
        <w:t xml:space="preserve">We are looking to appoint a high quality </w:t>
      </w:r>
      <w:r w:rsidR="005F67EF">
        <w:rPr>
          <w:rFonts w:ascii="Arial" w:hAnsi="Arial" w:cs="Arial"/>
          <w:sz w:val="21"/>
          <w:szCs w:val="21"/>
        </w:rPr>
        <w:t>PE</w:t>
      </w:r>
      <w:r w:rsidRPr="00935892">
        <w:rPr>
          <w:rFonts w:ascii="Arial" w:hAnsi="Arial" w:cs="Arial"/>
          <w:sz w:val="21"/>
          <w:szCs w:val="21"/>
        </w:rPr>
        <w:t xml:space="preserve"> teacher who is fully committed to the a</w:t>
      </w:r>
      <w:r w:rsidR="004A5795">
        <w:rPr>
          <w:rFonts w:ascii="Arial" w:hAnsi="Arial" w:cs="Arial"/>
          <w:sz w:val="21"/>
          <w:szCs w:val="21"/>
        </w:rPr>
        <w:t>ims and values of the Academy, who will make an excellent form tutor and who will contribute to our enrichment programme.</w:t>
      </w:r>
      <w:r w:rsidR="006A1095">
        <w:rPr>
          <w:rFonts w:ascii="Arial" w:hAnsi="Arial" w:cs="Arial"/>
          <w:sz w:val="21"/>
          <w:szCs w:val="21"/>
        </w:rPr>
        <w:t xml:space="preserve">  This post could represent an excellent opportunity for a Newly Qualified teacher but we would also welcome applications from more experienced colleagues.</w:t>
      </w:r>
      <w:r w:rsidR="005F67EF">
        <w:rPr>
          <w:rFonts w:ascii="Arial" w:hAnsi="Arial" w:cs="Arial"/>
          <w:sz w:val="21"/>
          <w:szCs w:val="21"/>
        </w:rPr>
        <w:t xml:space="preserve">  In a small school, wholehearted commitment to our extracurricular programme is essential so that we have a range of activities on offer throughout the week.</w:t>
      </w:r>
      <w:r w:rsidR="00E95056">
        <w:rPr>
          <w:rFonts w:ascii="Arial" w:hAnsi="Arial" w:cs="Arial"/>
          <w:sz w:val="21"/>
          <w:szCs w:val="21"/>
        </w:rPr>
        <w:t xml:space="preserve">  The ability to teach BTEC sport is </w:t>
      </w:r>
      <w:r w:rsidR="00EC21C6">
        <w:rPr>
          <w:rFonts w:ascii="Arial" w:hAnsi="Arial" w:cs="Arial"/>
          <w:sz w:val="21"/>
          <w:szCs w:val="21"/>
        </w:rPr>
        <w:t xml:space="preserve">also </w:t>
      </w:r>
      <w:r w:rsidR="00E95056">
        <w:rPr>
          <w:rFonts w:ascii="Arial" w:hAnsi="Arial" w:cs="Arial"/>
          <w:sz w:val="21"/>
          <w:szCs w:val="21"/>
        </w:rPr>
        <w:t>essential</w:t>
      </w:r>
      <w:r w:rsidR="00EC21C6">
        <w:rPr>
          <w:rFonts w:ascii="Arial" w:hAnsi="Arial" w:cs="Arial"/>
          <w:sz w:val="21"/>
          <w:szCs w:val="21"/>
        </w:rPr>
        <w:t xml:space="preserve">. </w:t>
      </w:r>
      <w:r w:rsidR="009A0451">
        <w:rPr>
          <w:rFonts w:ascii="Arial" w:hAnsi="Arial" w:cs="Arial"/>
          <w:sz w:val="21"/>
          <w:szCs w:val="21"/>
        </w:rPr>
        <w:t xml:space="preserve">Claire Jerome, our Subject leader for PE who is going on maternity leave, is also our Key Stage 4 pastoral leader.  Her timetable </w:t>
      </w:r>
      <w:proofErr w:type="gramStart"/>
      <w:r w:rsidR="009A0451">
        <w:rPr>
          <w:rFonts w:ascii="Arial" w:hAnsi="Arial" w:cs="Arial"/>
          <w:sz w:val="21"/>
          <w:szCs w:val="21"/>
        </w:rPr>
        <w:t>is reduced</w:t>
      </w:r>
      <w:proofErr w:type="gramEnd"/>
      <w:r w:rsidR="009A0451">
        <w:rPr>
          <w:rFonts w:ascii="Arial" w:hAnsi="Arial" w:cs="Arial"/>
          <w:sz w:val="21"/>
          <w:szCs w:val="21"/>
        </w:rPr>
        <w:t xml:space="preserve"> </w:t>
      </w:r>
      <w:r w:rsidR="00EC21C6">
        <w:rPr>
          <w:rFonts w:ascii="Arial" w:hAnsi="Arial" w:cs="Arial"/>
          <w:sz w:val="21"/>
          <w:szCs w:val="21"/>
        </w:rPr>
        <w:t xml:space="preserve">to allow time for these responsibilities.  Although her maternity cover will be a full time post, this will include </w:t>
      </w:r>
      <w:r w:rsidR="00E4388C">
        <w:rPr>
          <w:rFonts w:ascii="Arial" w:hAnsi="Arial" w:cs="Arial"/>
          <w:sz w:val="21"/>
          <w:szCs w:val="21"/>
        </w:rPr>
        <w:t xml:space="preserve">a proportion of lesson </w:t>
      </w:r>
      <w:proofErr w:type="gramStart"/>
      <w:r w:rsidR="00E4388C">
        <w:rPr>
          <w:rFonts w:ascii="Arial" w:hAnsi="Arial" w:cs="Arial"/>
          <w:sz w:val="21"/>
          <w:szCs w:val="21"/>
        </w:rPr>
        <w:t>cover which</w:t>
      </w:r>
      <w:proofErr w:type="gramEnd"/>
      <w:r w:rsidR="00E4388C">
        <w:rPr>
          <w:rFonts w:ascii="Arial" w:hAnsi="Arial" w:cs="Arial"/>
          <w:sz w:val="21"/>
          <w:szCs w:val="21"/>
        </w:rPr>
        <w:t xml:space="preserve"> could be in other subjects of the curriculum.</w:t>
      </w:r>
    </w:p>
    <w:p w:rsidR="004A5795" w:rsidRPr="003A2A31" w:rsidRDefault="004A5795" w:rsidP="006A1095">
      <w:pPr>
        <w:spacing w:after="0"/>
        <w:rPr>
          <w:rFonts w:ascii="Arial" w:hAnsi="Arial" w:cs="Arial"/>
          <w:sz w:val="16"/>
          <w:szCs w:val="16"/>
        </w:rPr>
      </w:pPr>
    </w:p>
    <w:p w:rsidR="00E35CED" w:rsidRPr="00935892" w:rsidRDefault="00EC21C6" w:rsidP="006A1095">
      <w:pPr>
        <w:spacing w:after="0"/>
        <w:rPr>
          <w:rFonts w:ascii="Arial" w:hAnsi="Arial" w:cs="Arial"/>
          <w:sz w:val="21"/>
          <w:szCs w:val="21"/>
        </w:rPr>
      </w:pPr>
      <w:r>
        <w:rPr>
          <w:rFonts w:ascii="Arial" w:hAnsi="Arial" w:cs="Arial"/>
          <w:sz w:val="21"/>
          <w:szCs w:val="21"/>
        </w:rPr>
        <w:t>Claire</w:t>
      </w:r>
      <w:r w:rsidR="00E35CED" w:rsidRPr="00935892">
        <w:rPr>
          <w:rFonts w:ascii="Arial" w:hAnsi="Arial" w:cs="Arial"/>
          <w:sz w:val="21"/>
          <w:szCs w:val="21"/>
        </w:rPr>
        <w:t xml:space="preserve"> will be happy to answ</w:t>
      </w:r>
      <w:r w:rsidR="006F104E">
        <w:rPr>
          <w:rFonts w:ascii="Arial" w:hAnsi="Arial" w:cs="Arial"/>
          <w:sz w:val="21"/>
          <w:szCs w:val="21"/>
        </w:rPr>
        <w:t xml:space="preserve">er any questions you may have. </w:t>
      </w:r>
      <w:r w:rsidR="004A5795">
        <w:rPr>
          <w:rFonts w:ascii="Arial" w:hAnsi="Arial" w:cs="Arial"/>
          <w:sz w:val="21"/>
          <w:szCs w:val="21"/>
        </w:rPr>
        <w:t xml:space="preserve">She </w:t>
      </w:r>
      <w:proofErr w:type="gramStart"/>
      <w:r w:rsidR="00E35CED" w:rsidRPr="00935892">
        <w:rPr>
          <w:rFonts w:ascii="Arial" w:hAnsi="Arial" w:cs="Arial"/>
          <w:sz w:val="21"/>
          <w:szCs w:val="21"/>
        </w:rPr>
        <w:t>can be contacted</w:t>
      </w:r>
      <w:proofErr w:type="gramEnd"/>
      <w:r w:rsidR="00E35CED" w:rsidRPr="00935892">
        <w:rPr>
          <w:rFonts w:ascii="Arial" w:hAnsi="Arial" w:cs="Arial"/>
          <w:sz w:val="21"/>
          <w:szCs w:val="21"/>
        </w:rPr>
        <w:t xml:space="preserve"> on </w:t>
      </w:r>
      <w:hyperlink r:id="rId10" w:history="1">
        <w:r w:rsidR="00192915" w:rsidRPr="00C82527">
          <w:rPr>
            <w:rStyle w:val="Hyperlink"/>
            <w:rFonts w:ascii="Arial" w:hAnsi="Arial" w:cs="Arial"/>
            <w:sz w:val="21"/>
            <w:szCs w:val="21"/>
          </w:rPr>
          <w:t>claire.jerome@macclesfieldacademy.org</w:t>
        </w:r>
      </w:hyperlink>
      <w:r w:rsidR="004A5795">
        <w:rPr>
          <w:rFonts w:ascii="Arial" w:hAnsi="Arial" w:cs="Arial"/>
          <w:sz w:val="21"/>
          <w:szCs w:val="21"/>
        </w:rPr>
        <w:t>.</w:t>
      </w:r>
    </w:p>
    <w:p w:rsidR="008F46D3" w:rsidRPr="003A2A31" w:rsidRDefault="008F46D3" w:rsidP="006A1095">
      <w:pPr>
        <w:spacing w:after="0"/>
        <w:rPr>
          <w:rFonts w:ascii="Arial" w:hAnsi="Arial" w:cs="Arial"/>
          <w:sz w:val="16"/>
          <w:szCs w:val="16"/>
        </w:rPr>
      </w:pPr>
    </w:p>
    <w:p w:rsidR="00254466" w:rsidRPr="00935892" w:rsidRDefault="006A1095" w:rsidP="006A1095">
      <w:pPr>
        <w:spacing w:after="0"/>
        <w:rPr>
          <w:rFonts w:ascii="Arial" w:eastAsia="Calibri" w:hAnsi="Arial" w:cs="Arial"/>
          <w:sz w:val="21"/>
          <w:szCs w:val="21"/>
        </w:rPr>
      </w:pPr>
      <w:r w:rsidRPr="006A1095">
        <w:rPr>
          <w:rFonts w:ascii="Arial" w:hAnsi="Arial" w:cs="Arial"/>
          <w:sz w:val="21"/>
          <w:szCs w:val="21"/>
        </w:rPr>
        <w:t xml:space="preserve">Our pay policy makes it clear that we do not automatically replicate the salaries that teachers have earned in previous posts and we expect to appoint to M1-M6 in the first instance.  However, in the case of a teacher with a proven </w:t>
      </w:r>
      <w:proofErr w:type="gramStart"/>
      <w:r w:rsidRPr="006A1095">
        <w:rPr>
          <w:rFonts w:ascii="Arial" w:hAnsi="Arial" w:cs="Arial"/>
          <w:sz w:val="21"/>
          <w:szCs w:val="21"/>
        </w:rPr>
        <w:t>track record</w:t>
      </w:r>
      <w:proofErr w:type="gramEnd"/>
      <w:r w:rsidRPr="006A1095">
        <w:rPr>
          <w:rFonts w:ascii="Arial" w:hAnsi="Arial" w:cs="Arial"/>
          <w:sz w:val="21"/>
          <w:szCs w:val="21"/>
        </w:rPr>
        <w:t xml:space="preserve"> of exam success or other exceptional qualities, we would be prepared to appoint onto the Upper Pay Spine.</w:t>
      </w:r>
      <w:r>
        <w:rPr>
          <w:sz w:val="20"/>
          <w:szCs w:val="20"/>
        </w:rPr>
        <w:t xml:space="preserve"> </w:t>
      </w:r>
      <w:proofErr w:type="gramStart"/>
      <w:r w:rsidR="00E35CED" w:rsidRPr="00935892">
        <w:rPr>
          <w:rFonts w:ascii="Arial" w:hAnsi="Arial" w:cs="Arial"/>
          <w:sz w:val="21"/>
          <w:szCs w:val="21"/>
        </w:rPr>
        <w:t xml:space="preserve">Application is by the Academy </w:t>
      </w:r>
      <w:r w:rsidR="00EC21C6">
        <w:rPr>
          <w:rFonts w:ascii="Arial" w:hAnsi="Arial" w:cs="Arial"/>
          <w:sz w:val="21"/>
          <w:szCs w:val="21"/>
        </w:rPr>
        <w:t>form or the</w:t>
      </w:r>
      <w:r w:rsidR="00601606">
        <w:rPr>
          <w:rFonts w:ascii="Arial" w:hAnsi="Arial" w:cs="Arial"/>
          <w:sz w:val="21"/>
          <w:szCs w:val="21"/>
        </w:rPr>
        <w:t xml:space="preserve"> TES </w:t>
      </w:r>
      <w:r w:rsidR="00E35CED" w:rsidRPr="00935892">
        <w:rPr>
          <w:rFonts w:ascii="Arial" w:hAnsi="Arial" w:cs="Arial"/>
          <w:sz w:val="21"/>
          <w:szCs w:val="21"/>
        </w:rPr>
        <w:t xml:space="preserve">standard application form </w:t>
      </w:r>
      <w:r w:rsidR="00601606">
        <w:rPr>
          <w:rFonts w:ascii="Arial" w:hAnsi="Arial" w:cs="Arial"/>
          <w:sz w:val="21"/>
          <w:szCs w:val="21"/>
        </w:rPr>
        <w:t>and should include</w:t>
      </w:r>
      <w:r w:rsidR="00E35CED" w:rsidRPr="00935892">
        <w:rPr>
          <w:rFonts w:ascii="Arial" w:hAnsi="Arial" w:cs="Arial"/>
          <w:sz w:val="21"/>
          <w:szCs w:val="21"/>
        </w:rPr>
        <w:t xml:space="preserve"> a supporting statement demonstrating how you meet</w:t>
      </w:r>
      <w:r w:rsidR="00ED5E4A">
        <w:rPr>
          <w:rFonts w:ascii="Arial" w:hAnsi="Arial" w:cs="Arial"/>
          <w:sz w:val="21"/>
          <w:szCs w:val="21"/>
        </w:rPr>
        <w:t xml:space="preserve"> the requirements for the post.</w:t>
      </w:r>
      <w:proofErr w:type="gramEnd"/>
      <w:r w:rsidR="00E35CED" w:rsidRPr="00935892">
        <w:rPr>
          <w:rFonts w:ascii="Arial" w:hAnsi="Arial" w:cs="Arial"/>
          <w:sz w:val="21"/>
          <w:szCs w:val="21"/>
        </w:rPr>
        <w:t xml:space="preserve"> </w:t>
      </w:r>
      <w:r w:rsidR="00E35CED" w:rsidRPr="00935892">
        <w:rPr>
          <w:rFonts w:ascii="Arial" w:hAnsi="Arial" w:cs="Arial"/>
          <w:b/>
          <w:sz w:val="21"/>
          <w:szCs w:val="21"/>
        </w:rPr>
        <w:t xml:space="preserve">The deadline for applications is </w:t>
      </w:r>
      <w:r w:rsidR="004A5795">
        <w:rPr>
          <w:rFonts w:ascii="Arial" w:hAnsi="Arial" w:cs="Arial"/>
          <w:b/>
          <w:sz w:val="21"/>
          <w:szCs w:val="21"/>
        </w:rPr>
        <w:t>9</w:t>
      </w:r>
      <w:r w:rsidR="00E35CED" w:rsidRPr="00935892">
        <w:rPr>
          <w:rFonts w:ascii="Arial" w:hAnsi="Arial" w:cs="Arial"/>
          <w:b/>
          <w:sz w:val="21"/>
          <w:szCs w:val="21"/>
        </w:rPr>
        <w:t>.00</w:t>
      </w:r>
      <w:r w:rsidR="00C35245">
        <w:rPr>
          <w:rFonts w:ascii="Arial" w:hAnsi="Arial" w:cs="Arial"/>
          <w:b/>
          <w:sz w:val="21"/>
          <w:szCs w:val="21"/>
        </w:rPr>
        <w:t>a</w:t>
      </w:r>
      <w:r w:rsidR="00950462">
        <w:rPr>
          <w:rFonts w:ascii="Arial" w:hAnsi="Arial" w:cs="Arial"/>
          <w:b/>
          <w:sz w:val="21"/>
          <w:szCs w:val="21"/>
        </w:rPr>
        <w:t>m</w:t>
      </w:r>
      <w:r w:rsidR="00E35CED" w:rsidRPr="00935892">
        <w:rPr>
          <w:rFonts w:ascii="Arial" w:hAnsi="Arial" w:cs="Arial"/>
          <w:b/>
          <w:sz w:val="21"/>
          <w:szCs w:val="21"/>
        </w:rPr>
        <w:t xml:space="preserve"> on </w:t>
      </w:r>
      <w:r w:rsidR="0003444B">
        <w:rPr>
          <w:rFonts w:ascii="Arial" w:hAnsi="Arial" w:cs="Arial"/>
          <w:b/>
          <w:sz w:val="21"/>
          <w:szCs w:val="21"/>
        </w:rPr>
        <w:t>Friday 27</w:t>
      </w:r>
      <w:r w:rsidR="0003444B" w:rsidRPr="0003444B">
        <w:rPr>
          <w:rFonts w:ascii="Arial" w:hAnsi="Arial" w:cs="Arial"/>
          <w:b/>
          <w:sz w:val="21"/>
          <w:szCs w:val="21"/>
          <w:vertAlign w:val="superscript"/>
        </w:rPr>
        <w:t>th</w:t>
      </w:r>
      <w:r w:rsidR="0003444B">
        <w:rPr>
          <w:rFonts w:ascii="Arial" w:hAnsi="Arial" w:cs="Arial"/>
          <w:b/>
          <w:sz w:val="21"/>
          <w:szCs w:val="21"/>
        </w:rPr>
        <w:t xml:space="preserve"> </w:t>
      </w:r>
      <w:r w:rsidR="00EC21C6">
        <w:rPr>
          <w:rFonts w:ascii="Arial" w:hAnsi="Arial" w:cs="Arial"/>
          <w:b/>
          <w:sz w:val="21"/>
          <w:szCs w:val="21"/>
        </w:rPr>
        <w:t>November</w:t>
      </w:r>
      <w:r w:rsidR="0003444B">
        <w:rPr>
          <w:rFonts w:ascii="Arial" w:hAnsi="Arial" w:cs="Arial"/>
          <w:b/>
          <w:sz w:val="21"/>
          <w:szCs w:val="21"/>
        </w:rPr>
        <w:t xml:space="preserve"> 2020</w:t>
      </w:r>
      <w:r w:rsidR="004C0951">
        <w:rPr>
          <w:rFonts w:ascii="Arial" w:hAnsi="Arial" w:cs="Arial"/>
          <w:b/>
          <w:sz w:val="21"/>
          <w:szCs w:val="21"/>
        </w:rPr>
        <w:t>.</w:t>
      </w:r>
      <w:r w:rsidR="00E35CED" w:rsidRPr="00935892">
        <w:rPr>
          <w:rFonts w:ascii="Arial" w:hAnsi="Arial" w:cs="Arial"/>
          <w:sz w:val="21"/>
          <w:szCs w:val="21"/>
        </w:rPr>
        <w:t xml:space="preserve"> </w:t>
      </w:r>
      <w:r w:rsidR="00254466" w:rsidRPr="00935892">
        <w:rPr>
          <w:rFonts w:ascii="Arial" w:eastAsia="Calibri" w:hAnsi="Arial" w:cs="Arial"/>
          <w:b/>
          <w:i/>
          <w:sz w:val="21"/>
          <w:szCs w:val="21"/>
        </w:rPr>
        <w:t xml:space="preserve">Applications for this post </w:t>
      </w:r>
      <w:proofErr w:type="gramStart"/>
      <w:r w:rsidR="00254466" w:rsidRPr="00935892">
        <w:rPr>
          <w:rFonts w:ascii="Arial" w:eastAsia="Calibri" w:hAnsi="Arial" w:cs="Arial"/>
          <w:b/>
          <w:i/>
          <w:sz w:val="21"/>
          <w:szCs w:val="21"/>
        </w:rPr>
        <w:t>must be made using the appropriate forms</w:t>
      </w:r>
      <w:r w:rsidR="00254466" w:rsidRPr="00935892">
        <w:rPr>
          <w:rFonts w:ascii="Arial" w:eastAsia="Calibri" w:hAnsi="Arial" w:cs="Arial"/>
          <w:sz w:val="21"/>
          <w:szCs w:val="21"/>
        </w:rPr>
        <w:t xml:space="preserve"> and sent by </w:t>
      </w:r>
      <w:r w:rsidR="00254466" w:rsidRPr="00935892">
        <w:rPr>
          <w:rFonts w:ascii="Arial" w:eastAsia="Calibri" w:hAnsi="Arial" w:cs="Arial"/>
          <w:b/>
          <w:i/>
          <w:sz w:val="21"/>
          <w:szCs w:val="21"/>
        </w:rPr>
        <w:t>email only</w:t>
      </w:r>
      <w:r w:rsidR="00254466" w:rsidRPr="00935892">
        <w:rPr>
          <w:rFonts w:ascii="Arial" w:eastAsia="Calibri" w:hAnsi="Arial" w:cs="Arial"/>
          <w:sz w:val="21"/>
          <w:szCs w:val="21"/>
        </w:rPr>
        <w:t xml:space="preserve"> to</w:t>
      </w:r>
      <w:proofErr w:type="gramEnd"/>
      <w:r w:rsidR="00254466" w:rsidRPr="00935892">
        <w:rPr>
          <w:rFonts w:ascii="Arial" w:eastAsia="Calibri" w:hAnsi="Arial" w:cs="Arial"/>
          <w:sz w:val="21"/>
          <w:szCs w:val="21"/>
        </w:rPr>
        <w:t xml:space="preserve">:  </w:t>
      </w:r>
      <w:hyperlink r:id="rId11" w:history="1">
        <w:r w:rsidR="00254466" w:rsidRPr="00935892">
          <w:rPr>
            <w:rFonts w:ascii="Arial" w:eastAsia="Calibri" w:hAnsi="Arial" w:cs="Arial"/>
            <w:color w:val="0000FF"/>
            <w:sz w:val="21"/>
            <w:szCs w:val="21"/>
            <w:u w:val="single"/>
          </w:rPr>
          <w:t>TMArecruitment@macclesfieldacademy.org</w:t>
        </w:r>
      </w:hyperlink>
      <w:r w:rsidR="00254466" w:rsidRPr="00935892">
        <w:rPr>
          <w:rFonts w:ascii="Arial" w:eastAsia="Calibri" w:hAnsi="Arial" w:cs="Arial"/>
          <w:sz w:val="21"/>
          <w:szCs w:val="21"/>
        </w:rPr>
        <w:t xml:space="preserve">.  Curricula vitae or open testimonials </w:t>
      </w:r>
      <w:proofErr w:type="gramStart"/>
      <w:r w:rsidR="00254466" w:rsidRPr="00935892">
        <w:rPr>
          <w:rFonts w:ascii="Arial" w:eastAsia="Calibri" w:hAnsi="Arial" w:cs="Arial"/>
          <w:sz w:val="21"/>
          <w:szCs w:val="21"/>
        </w:rPr>
        <w:t>will not be considered</w:t>
      </w:r>
      <w:proofErr w:type="gramEnd"/>
      <w:r w:rsidR="00254466" w:rsidRPr="00935892">
        <w:rPr>
          <w:rFonts w:ascii="Arial" w:eastAsia="Calibri" w:hAnsi="Arial" w:cs="Arial"/>
          <w:sz w:val="21"/>
          <w:szCs w:val="21"/>
        </w:rPr>
        <w:t>.</w:t>
      </w:r>
    </w:p>
    <w:p w:rsidR="00935892" w:rsidRPr="003A2A31" w:rsidRDefault="00935892" w:rsidP="006A1095">
      <w:pPr>
        <w:spacing w:after="0"/>
        <w:rPr>
          <w:rFonts w:ascii="Arial" w:eastAsia="Calibri" w:hAnsi="Arial" w:cs="Arial"/>
          <w:sz w:val="16"/>
          <w:szCs w:val="16"/>
        </w:rPr>
      </w:pPr>
    </w:p>
    <w:p w:rsidR="00254466" w:rsidRPr="00935892" w:rsidRDefault="00E35CED" w:rsidP="006A1095">
      <w:pPr>
        <w:spacing w:after="0"/>
        <w:rPr>
          <w:rFonts w:ascii="Arial" w:eastAsia="Calibri" w:hAnsi="Arial" w:cs="Arial"/>
          <w:sz w:val="21"/>
          <w:szCs w:val="21"/>
        </w:rPr>
      </w:pPr>
      <w:r w:rsidRPr="00935892">
        <w:rPr>
          <w:rFonts w:ascii="Arial" w:hAnsi="Arial" w:cs="Arial"/>
          <w:sz w:val="21"/>
          <w:szCs w:val="21"/>
        </w:rPr>
        <w:t xml:space="preserve">The selection process will include the qualifications and ID checks required for us to undertake a full disclosure DBS check.  During the interview process, candidates </w:t>
      </w:r>
      <w:proofErr w:type="gramStart"/>
      <w:r w:rsidRPr="00935892">
        <w:rPr>
          <w:rFonts w:ascii="Arial" w:hAnsi="Arial" w:cs="Arial"/>
          <w:sz w:val="21"/>
          <w:szCs w:val="21"/>
        </w:rPr>
        <w:t>will be assessed</w:t>
      </w:r>
      <w:proofErr w:type="gramEnd"/>
      <w:r w:rsidRPr="00935892">
        <w:rPr>
          <w:rFonts w:ascii="Arial" w:hAnsi="Arial" w:cs="Arial"/>
          <w:sz w:val="21"/>
          <w:szCs w:val="21"/>
        </w:rPr>
        <w:t xml:space="preserve"> as to their understanding of and commitment to the principles of safeguarding children in school.  We actively encourage all colleagues who meet the essential requirements for the post to apply and would particularly welcome applications from colleagues with disabilities and those from black and minority ethnic groups as such colleagues are currently under represented in the Academy.  </w:t>
      </w:r>
      <w:r w:rsidR="00254466" w:rsidRPr="00935892">
        <w:rPr>
          <w:rFonts w:ascii="Arial" w:eastAsia="Calibri" w:hAnsi="Arial" w:cs="Arial"/>
          <w:sz w:val="21"/>
          <w:szCs w:val="21"/>
        </w:rPr>
        <w:t xml:space="preserve">Please note that we only pay interview expenses in exceptional </w:t>
      </w:r>
      <w:proofErr w:type="gramStart"/>
      <w:r w:rsidR="00254466" w:rsidRPr="00935892">
        <w:rPr>
          <w:rFonts w:ascii="Arial" w:eastAsia="Calibri" w:hAnsi="Arial" w:cs="Arial"/>
          <w:sz w:val="21"/>
          <w:szCs w:val="21"/>
        </w:rPr>
        <w:t>circumstances which</w:t>
      </w:r>
      <w:proofErr w:type="gramEnd"/>
      <w:r w:rsidR="00254466" w:rsidRPr="00935892">
        <w:rPr>
          <w:rFonts w:ascii="Arial" w:eastAsia="Calibri" w:hAnsi="Arial" w:cs="Arial"/>
          <w:sz w:val="21"/>
          <w:szCs w:val="21"/>
        </w:rPr>
        <w:t xml:space="preserve"> must be agreed in advance of the interview.</w:t>
      </w:r>
    </w:p>
    <w:p w:rsidR="00935892" w:rsidRPr="003A2A31" w:rsidRDefault="00935892" w:rsidP="006A1095">
      <w:pPr>
        <w:spacing w:after="0"/>
        <w:rPr>
          <w:rFonts w:ascii="Arial" w:eastAsia="Calibri" w:hAnsi="Arial" w:cs="Arial"/>
          <w:sz w:val="16"/>
          <w:szCs w:val="16"/>
        </w:rPr>
      </w:pPr>
    </w:p>
    <w:p w:rsidR="00E35CED" w:rsidRPr="00935892" w:rsidRDefault="00E35CED" w:rsidP="006A1095">
      <w:pPr>
        <w:spacing w:after="0"/>
        <w:rPr>
          <w:rFonts w:ascii="Arial" w:hAnsi="Arial" w:cs="Arial"/>
          <w:sz w:val="21"/>
          <w:szCs w:val="21"/>
        </w:rPr>
      </w:pPr>
      <w:r w:rsidRPr="00935892">
        <w:rPr>
          <w:rFonts w:ascii="Arial" w:hAnsi="Arial" w:cs="Arial"/>
          <w:sz w:val="21"/>
          <w:szCs w:val="21"/>
        </w:rPr>
        <w:t xml:space="preserve">Please do not hesitate to contact me by email at </w:t>
      </w:r>
      <w:hyperlink r:id="rId12" w:history="1">
        <w:r w:rsidRPr="00935892">
          <w:rPr>
            <w:rStyle w:val="Hyperlink"/>
            <w:rFonts w:ascii="Arial" w:hAnsi="Arial" w:cs="Arial"/>
            <w:sz w:val="21"/>
            <w:szCs w:val="21"/>
          </w:rPr>
          <w:t>richard.hedge@macclesfieldacademy.org</w:t>
        </w:r>
      </w:hyperlink>
      <w:r w:rsidRPr="00935892">
        <w:rPr>
          <w:rFonts w:ascii="Arial" w:hAnsi="Arial" w:cs="Arial"/>
          <w:sz w:val="21"/>
          <w:szCs w:val="21"/>
        </w:rPr>
        <w:t xml:space="preserve"> if there is any aspect of the post or the selection process you would like to discuss.</w:t>
      </w:r>
    </w:p>
    <w:p w:rsidR="00935892" w:rsidRPr="00935892" w:rsidRDefault="00935892" w:rsidP="006A1095">
      <w:pPr>
        <w:spacing w:after="0"/>
        <w:rPr>
          <w:rFonts w:ascii="Arial" w:hAnsi="Arial" w:cs="Arial"/>
          <w:sz w:val="21"/>
          <w:szCs w:val="21"/>
        </w:rPr>
      </w:pPr>
    </w:p>
    <w:p w:rsidR="00547EF4" w:rsidRPr="00F03857" w:rsidRDefault="00E35CED" w:rsidP="006A1095">
      <w:pPr>
        <w:spacing w:after="0"/>
        <w:rPr>
          <w:rFonts w:ascii="Arial" w:hAnsi="Arial" w:cs="Arial"/>
          <w:sz w:val="20"/>
          <w:szCs w:val="20"/>
        </w:rPr>
      </w:pPr>
      <w:r w:rsidRPr="00F03857">
        <w:rPr>
          <w:rFonts w:ascii="Arial" w:hAnsi="Arial" w:cs="Arial"/>
          <w:sz w:val="20"/>
          <w:szCs w:val="20"/>
        </w:rPr>
        <w:t>Yours faithfully</w:t>
      </w:r>
    </w:p>
    <w:p w:rsidR="00E35CED" w:rsidRPr="00F03857" w:rsidRDefault="00E35CED" w:rsidP="006A1095">
      <w:pPr>
        <w:spacing w:after="0"/>
        <w:rPr>
          <w:rFonts w:ascii="Arial" w:hAnsi="Arial" w:cs="Arial"/>
          <w:noProof/>
          <w:sz w:val="20"/>
          <w:szCs w:val="20"/>
        </w:rPr>
      </w:pPr>
      <w:r w:rsidRPr="00F03857">
        <w:rPr>
          <w:rFonts w:ascii="Arial" w:eastAsia="Calibri" w:hAnsi="Arial" w:cs="Arial"/>
          <w:noProof/>
          <w:sz w:val="20"/>
          <w:szCs w:val="20"/>
          <w:lang w:eastAsia="en-GB"/>
        </w:rPr>
        <w:drawing>
          <wp:inline distT="0" distB="0" distL="0" distR="0" wp14:anchorId="576B607B" wp14:editId="4D614213">
            <wp:extent cx="2140534" cy="753414"/>
            <wp:effectExtent l="0" t="0" r="0" b="8890"/>
            <wp:docPr id="2" name="Picture 2" descr="cid:image001.jpg@01D14E0F.15CD7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E0F.15CD7F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8795" cy="763361"/>
                    </a:xfrm>
                    <a:prstGeom prst="rect">
                      <a:avLst/>
                    </a:prstGeom>
                    <a:noFill/>
                    <a:ln>
                      <a:noFill/>
                    </a:ln>
                  </pic:spPr>
                </pic:pic>
              </a:graphicData>
            </a:graphic>
          </wp:inline>
        </w:drawing>
      </w:r>
    </w:p>
    <w:p w:rsidR="00E35CED" w:rsidRPr="00F03857" w:rsidRDefault="00E35CED" w:rsidP="006A1095">
      <w:pPr>
        <w:pStyle w:val="NoSpacing"/>
        <w:rPr>
          <w:rFonts w:ascii="Arial" w:eastAsia="Calibri" w:hAnsi="Arial" w:cs="Arial"/>
          <w:b/>
          <w:noProof/>
          <w:sz w:val="20"/>
          <w:szCs w:val="20"/>
        </w:rPr>
      </w:pPr>
      <w:r w:rsidRPr="00F03857">
        <w:rPr>
          <w:rFonts w:ascii="Arial" w:hAnsi="Arial" w:cs="Arial"/>
          <w:b/>
          <w:noProof/>
          <w:sz w:val="20"/>
          <w:szCs w:val="20"/>
        </w:rPr>
        <w:t>RICHARD HEDGE</w:t>
      </w:r>
    </w:p>
    <w:p w:rsidR="00AB25D6" w:rsidRPr="00935892" w:rsidRDefault="00E35CED" w:rsidP="006A1095">
      <w:pPr>
        <w:pStyle w:val="NoSpacing"/>
        <w:rPr>
          <w:rFonts w:ascii="Arial" w:hAnsi="Arial" w:cs="Arial"/>
          <w:noProof/>
          <w:sz w:val="21"/>
          <w:szCs w:val="21"/>
        </w:rPr>
      </w:pPr>
      <w:r w:rsidRPr="00F03857">
        <w:rPr>
          <w:rFonts w:ascii="Arial" w:hAnsi="Arial" w:cs="Arial"/>
          <w:noProof/>
          <w:sz w:val="20"/>
          <w:szCs w:val="20"/>
        </w:rPr>
        <w:lastRenderedPageBreak/>
        <w:t>Headteacher</w:t>
      </w:r>
    </w:p>
    <w:sectPr w:rsidR="00AB25D6" w:rsidRPr="0093589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D7E" w:rsidRDefault="00617D7E" w:rsidP="00935892">
      <w:pPr>
        <w:spacing w:after="0" w:line="240" w:lineRule="auto"/>
      </w:pPr>
      <w:r>
        <w:separator/>
      </w:r>
    </w:p>
  </w:endnote>
  <w:endnote w:type="continuationSeparator" w:id="0">
    <w:p w:rsidR="00617D7E" w:rsidRDefault="00617D7E" w:rsidP="00935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874050"/>
      <w:docPartObj>
        <w:docPartGallery w:val="Page Numbers (Bottom of Page)"/>
        <w:docPartUnique/>
      </w:docPartObj>
    </w:sdtPr>
    <w:sdtEndPr>
      <w:rPr>
        <w:noProof/>
      </w:rPr>
    </w:sdtEndPr>
    <w:sdtContent>
      <w:p w:rsidR="00935892" w:rsidRDefault="00935892">
        <w:pPr>
          <w:pStyle w:val="Footer"/>
          <w:jc w:val="right"/>
        </w:pPr>
        <w:r>
          <w:fldChar w:fldCharType="begin"/>
        </w:r>
        <w:r>
          <w:instrText xml:space="preserve"> PAGE   \* MERGEFORMAT </w:instrText>
        </w:r>
        <w:r>
          <w:fldChar w:fldCharType="separate"/>
        </w:r>
        <w:r w:rsidR="00115606">
          <w:rPr>
            <w:noProof/>
          </w:rPr>
          <w:t>2</w:t>
        </w:r>
        <w:r>
          <w:rPr>
            <w:noProof/>
          </w:rPr>
          <w:fldChar w:fldCharType="end"/>
        </w:r>
      </w:p>
    </w:sdtContent>
  </w:sdt>
  <w:p w:rsidR="00935892" w:rsidRDefault="00935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D7E" w:rsidRDefault="00617D7E" w:rsidP="00935892">
      <w:pPr>
        <w:spacing w:after="0" w:line="240" w:lineRule="auto"/>
      </w:pPr>
      <w:r>
        <w:separator/>
      </w:r>
    </w:p>
  </w:footnote>
  <w:footnote w:type="continuationSeparator" w:id="0">
    <w:p w:rsidR="00617D7E" w:rsidRDefault="00617D7E" w:rsidP="00935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21B0"/>
    <w:multiLevelType w:val="hybridMultilevel"/>
    <w:tmpl w:val="4838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8008E5"/>
    <w:multiLevelType w:val="hybridMultilevel"/>
    <w:tmpl w:val="4692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ED"/>
    <w:rsid w:val="0003444B"/>
    <w:rsid w:val="000D4A6D"/>
    <w:rsid w:val="00115606"/>
    <w:rsid w:val="00192915"/>
    <w:rsid w:val="001A475D"/>
    <w:rsid w:val="00254466"/>
    <w:rsid w:val="002D6BAA"/>
    <w:rsid w:val="002E454D"/>
    <w:rsid w:val="002F1233"/>
    <w:rsid w:val="00396950"/>
    <w:rsid w:val="003A2A31"/>
    <w:rsid w:val="003A7BC7"/>
    <w:rsid w:val="003A7D01"/>
    <w:rsid w:val="003F4113"/>
    <w:rsid w:val="00427357"/>
    <w:rsid w:val="004301F5"/>
    <w:rsid w:val="00476838"/>
    <w:rsid w:val="004A5795"/>
    <w:rsid w:val="004C0951"/>
    <w:rsid w:val="004C21AB"/>
    <w:rsid w:val="004E078B"/>
    <w:rsid w:val="00512C52"/>
    <w:rsid w:val="00547EF4"/>
    <w:rsid w:val="005F2B68"/>
    <w:rsid w:val="005F67EF"/>
    <w:rsid w:val="00601606"/>
    <w:rsid w:val="00617D7E"/>
    <w:rsid w:val="006362B9"/>
    <w:rsid w:val="006A1095"/>
    <w:rsid w:val="006F104E"/>
    <w:rsid w:val="00747A18"/>
    <w:rsid w:val="008610F8"/>
    <w:rsid w:val="008F1A32"/>
    <w:rsid w:val="008F46D3"/>
    <w:rsid w:val="00910497"/>
    <w:rsid w:val="00935892"/>
    <w:rsid w:val="009470B0"/>
    <w:rsid w:val="00950462"/>
    <w:rsid w:val="009A0451"/>
    <w:rsid w:val="009F7CA0"/>
    <w:rsid w:val="00A152D5"/>
    <w:rsid w:val="00A946C3"/>
    <w:rsid w:val="00AB25D6"/>
    <w:rsid w:val="00AE614B"/>
    <w:rsid w:val="00B271D1"/>
    <w:rsid w:val="00B37A6C"/>
    <w:rsid w:val="00C35245"/>
    <w:rsid w:val="00D51984"/>
    <w:rsid w:val="00DA7C6A"/>
    <w:rsid w:val="00E17483"/>
    <w:rsid w:val="00E35CED"/>
    <w:rsid w:val="00E4388C"/>
    <w:rsid w:val="00E914C1"/>
    <w:rsid w:val="00E95056"/>
    <w:rsid w:val="00EC21C6"/>
    <w:rsid w:val="00ED5E4A"/>
    <w:rsid w:val="00F03857"/>
    <w:rsid w:val="00F83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9264"/>
  <w15:docId w15:val="{8796261E-A128-4CD8-8424-D09FAE49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CED"/>
    <w:pPr>
      <w:spacing w:after="0" w:line="240" w:lineRule="auto"/>
    </w:pPr>
  </w:style>
  <w:style w:type="character" w:styleId="Hyperlink">
    <w:name w:val="Hyperlink"/>
    <w:basedOn w:val="DefaultParagraphFont"/>
    <w:uiPriority w:val="99"/>
    <w:unhideWhenUsed/>
    <w:rsid w:val="00E35CED"/>
    <w:rPr>
      <w:color w:val="0000FF" w:themeColor="hyperlink"/>
      <w:u w:val="single"/>
    </w:rPr>
  </w:style>
  <w:style w:type="paragraph" w:styleId="BalloonText">
    <w:name w:val="Balloon Text"/>
    <w:basedOn w:val="Normal"/>
    <w:link w:val="BalloonTextChar"/>
    <w:uiPriority w:val="99"/>
    <w:semiHidden/>
    <w:unhideWhenUsed/>
    <w:rsid w:val="00E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CED"/>
    <w:rPr>
      <w:rFonts w:ascii="Tahoma" w:hAnsi="Tahoma" w:cs="Tahoma"/>
      <w:sz w:val="16"/>
      <w:szCs w:val="16"/>
    </w:rPr>
  </w:style>
  <w:style w:type="paragraph" w:styleId="Header">
    <w:name w:val="header"/>
    <w:basedOn w:val="Normal"/>
    <w:link w:val="HeaderChar"/>
    <w:uiPriority w:val="99"/>
    <w:unhideWhenUsed/>
    <w:rsid w:val="00935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892"/>
  </w:style>
  <w:style w:type="paragraph" w:styleId="Footer">
    <w:name w:val="footer"/>
    <w:basedOn w:val="Normal"/>
    <w:link w:val="FooterChar"/>
    <w:uiPriority w:val="99"/>
    <w:unhideWhenUsed/>
    <w:rsid w:val="00935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hard.hedge@macclesfieldacadem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Arecruitment@macclesfieldacadem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aire.jerome@macclesfieldacademy.org" TargetMode="External"/><Relationship Id="rId4" Type="http://schemas.openxmlformats.org/officeDocument/2006/relationships/settings" Target="settings.xml"/><Relationship Id="rId9" Type="http://schemas.openxmlformats.org/officeDocument/2006/relationships/hyperlink" Target="http://www.macclesfieldacadem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454EA-32D2-4CCA-A20A-4218C5BC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Turner</dc:creator>
  <cp:lastModifiedBy>Lara Nolan</cp:lastModifiedBy>
  <cp:revision>8</cp:revision>
  <cp:lastPrinted>2019-05-10T09:03:00Z</cp:lastPrinted>
  <dcterms:created xsi:type="dcterms:W3CDTF">2020-11-17T08:55:00Z</dcterms:created>
  <dcterms:modified xsi:type="dcterms:W3CDTF">2020-11-17T10:37:00Z</dcterms:modified>
</cp:coreProperties>
</file>