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F9" w:rsidRDefault="00B467F9" w:rsidP="00B467F9">
      <w:pPr>
        <w:jc w:val="center"/>
        <w:rPr>
          <w:rFonts w:ascii="ITC Stone Serif Com Medium" w:hAnsi="ITC Stone Serif Com Medium"/>
          <w:b/>
          <w:caps/>
          <w:sz w:val="22"/>
          <w:szCs w:val="22"/>
        </w:rPr>
      </w:pPr>
      <w:bookmarkStart w:id="0" w:name="_GoBack"/>
      <w:bookmarkEnd w:id="0"/>
    </w:p>
    <w:p w:rsidR="00B467F9" w:rsidRDefault="00B467F9" w:rsidP="00B467F9">
      <w:pPr>
        <w:jc w:val="center"/>
        <w:rPr>
          <w:rFonts w:ascii="ITC Stone Serif Com Medium" w:hAnsi="ITC Stone Serif Com Medium"/>
          <w:b/>
          <w:caps/>
          <w:sz w:val="22"/>
          <w:szCs w:val="22"/>
        </w:rPr>
      </w:pPr>
      <w:r>
        <w:rPr>
          <w:rFonts w:ascii="ITC Stone Serif Com Medium" w:hAnsi="ITC Stone Serif Com Medium"/>
          <w:b/>
          <w:caps/>
          <w:sz w:val="22"/>
          <w:szCs w:val="22"/>
        </w:rPr>
        <w:t>Special Educational Needs tutor</w:t>
      </w:r>
    </w:p>
    <w:p w:rsidR="00B467F9" w:rsidRDefault="00B467F9" w:rsidP="00B467F9">
      <w:pPr>
        <w:jc w:val="center"/>
        <w:rPr>
          <w:rFonts w:ascii="ITC Stone Serif Com Medium" w:hAnsi="ITC Stone Serif Com Medium"/>
          <w:sz w:val="22"/>
          <w:szCs w:val="22"/>
        </w:rPr>
      </w:pPr>
      <w:r>
        <w:rPr>
          <w:rFonts w:ascii="ITC Stone Serif Com Medium" w:hAnsi="ITC Stone Serif Com Medium"/>
          <w:sz w:val="22"/>
          <w:szCs w:val="22"/>
        </w:rPr>
        <w:t>Temporary Appointment to take effect from January 2018, for two terms</w:t>
      </w:r>
    </w:p>
    <w:p w:rsidR="00B467F9" w:rsidRDefault="00B467F9" w:rsidP="00B467F9">
      <w:pPr>
        <w:jc w:val="center"/>
        <w:rPr>
          <w:rFonts w:ascii="ITC Stone Serif Com Medium" w:hAnsi="ITC Stone Serif Com Medium"/>
          <w:b/>
          <w:sz w:val="22"/>
          <w:szCs w:val="22"/>
        </w:rPr>
      </w:pPr>
    </w:p>
    <w:p w:rsidR="00B467F9" w:rsidRPr="005E1348" w:rsidRDefault="00B467F9" w:rsidP="00B467F9">
      <w:pPr>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The Downs Malvern is a busy, vibrant and successful co-educational preparatory school for boarding and day children aged between 3 and 13 years, offering an outstanding preparatory education. The school is situated in extensive, beautiful and safe grounds on the Herefordshire side of the Malvern Hills.  The facilities</w:t>
      </w:r>
      <w:r>
        <w:rPr>
          <w:rFonts w:ascii="ITC Stone Serif Com Medium" w:eastAsiaTheme="minorHAnsi" w:hAnsi="ITC Stone Serif Com Medium" w:cs="ITCStoneSansCom-Medium"/>
          <w:sz w:val="22"/>
          <w:szCs w:val="22"/>
        </w:rPr>
        <w:t xml:space="preserve"> at the school, including the boarding environment, </w:t>
      </w:r>
      <w:r w:rsidRPr="005E1348">
        <w:rPr>
          <w:rFonts w:ascii="ITC Stone Serif Com Medium" w:eastAsiaTheme="minorHAnsi" w:hAnsi="ITC Stone Serif Com Medium" w:cs="ITCStoneSansCom-Medium"/>
          <w:sz w:val="22"/>
          <w:szCs w:val="22"/>
        </w:rPr>
        <w:t>are first class and we are able to offer each child a wide range of exciting and challenging opportunities.</w:t>
      </w:r>
      <w:r>
        <w:rPr>
          <w:rFonts w:ascii="ITC Stone Serif Com Medium" w:eastAsiaTheme="minorHAnsi" w:hAnsi="ITC Stone Serif Com Medium" w:cs="ITCStoneSansCom-Medium"/>
          <w:sz w:val="22"/>
          <w:szCs w:val="22"/>
        </w:rPr>
        <w:t xml:space="preserve"> </w:t>
      </w:r>
    </w:p>
    <w:p w:rsidR="00B467F9" w:rsidRPr="005E1348" w:rsidRDefault="00B467F9" w:rsidP="00B467F9">
      <w:pPr>
        <w:jc w:val="both"/>
        <w:rPr>
          <w:rFonts w:ascii="ITC Stone Serif Com Medium" w:eastAsiaTheme="minorHAnsi" w:hAnsi="ITC Stone Serif Com Medium" w:cs="ITCStoneSansCom-Medium"/>
          <w:sz w:val="22"/>
          <w:szCs w:val="22"/>
        </w:rPr>
      </w:pP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The Downs Malvern aims to provide a first class education in a secure, caring and disciplined environment where every pupil can fulfil his or her potential, academically, creatively, physically, socially and spiritually.  Our School is committed to:</w:t>
      </w: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p>
    <w:p w:rsidR="00B467F9" w:rsidRPr="005E1348" w:rsidRDefault="00B467F9" w:rsidP="00B467F9">
      <w:pPr>
        <w:autoSpaceDE w:val="0"/>
        <w:autoSpaceDN w:val="0"/>
        <w:adjustRightInd w:val="0"/>
        <w:ind w:left="425" w:hanging="425"/>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 xml:space="preserve">• </w:t>
      </w:r>
      <w:r w:rsidRPr="005E1348">
        <w:rPr>
          <w:rFonts w:ascii="ITC Stone Serif Com Medium" w:eastAsiaTheme="minorHAnsi" w:hAnsi="ITC Stone Serif Com Medium" w:cs="ITCStoneSansCom-Medium"/>
          <w:sz w:val="22"/>
          <w:szCs w:val="22"/>
        </w:rPr>
        <w:tab/>
        <w:t xml:space="preserve">providing a broad and balanced curriculum which values academic excellence but also attaches great importance to effort, enthusiasm and enjoyment in all areas of learning and activity </w:t>
      </w:r>
    </w:p>
    <w:p w:rsidR="00B467F9" w:rsidRPr="005E1348" w:rsidRDefault="00B467F9" w:rsidP="00B467F9">
      <w:pPr>
        <w:autoSpaceDE w:val="0"/>
        <w:autoSpaceDN w:val="0"/>
        <w:adjustRightInd w:val="0"/>
        <w:ind w:left="425" w:hanging="425"/>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 xml:space="preserve">• </w:t>
      </w:r>
      <w:r w:rsidRPr="005E1348">
        <w:rPr>
          <w:rFonts w:ascii="ITC Stone Serif Com Medium" w:eastAsiaTheme="minorHAnsi" w:hAnsi="ITC Stone Serif Com Medium" w:cs="ITCStoneSansCom-Medium"/>
          <w:sz w:val="22"/>
          <w:szCs w:val="22"/>
        </w:rPr>
        <w:tab/>
        <w:t xml:space="preserve">promoting the welfare of every pupil by developing their confidence and </w:t>
      </w:r>
      <w:proofErr w:type="spellStart"/>
      <w:r w:rsidRPr="005E1348">
        <w:rPr>
          <w:rFonts w:ascii="ITC Stone Serif Com Medium" w:eastAsiaTheme="minorHAnsi" w:hAnsi="ITC Stone Serif Com Medium" w:cs="ITCStoneSansCom-Medium"/>
          <w:sz w:val="22"/>
          <w:szCs w:val="22"/>
        </w:rPr>
        <w:t>self esteem</w:t>
      </w:r>
      <w:proofErr w:type="spellEnd"/>
      <w:r w:rsidRPr="005E1348">
        <w:rPr>
          <w:rFonts w:ascii="ITC Stone Serif Com Medium" w:eastAsiaTheme="minorHAnsi" w:hAnsi="ITC Stone Serif Com Medium" w:cs="ITCStoneSansCom-Medium"/>
          <w:sz w:val="22"/>
          <w:szCs w:val="22"/>
        </w:rPr>
        <w:t xml:space="preserve">, giving them responsibility and opportunities to exercise leadership, helping them to develop mature attitudes, and preparing them for their senior schools and adult lives </w:t>
      </w:r>
    </w:p>
    <w:p w:rsidR="00B467F9" w:rsidRPr="005E1348" w:rsidRDefault="00B467F9" w:rsidP="00B467F9">
      <w:pPr>
        <w:autoSpaceDE w:val="0"/>
        <w:autoSpaceDN w:val="0"/>
        <w:adjustRightInd w:val="0"/>
        <w:ind w:left="426" w:hanging="426"/>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 xml:space="preserve">• </w:t>
      </w:r>
      <w:r w:rsidRPr="005E1348">
        <w:rPr>
          <w:rFonts w:ascii="ITC Stone Serif Com Medium" w:eastAsiaTheme="minorHAnsi" w:hAnsi="ITC Stone Serif Com Medium" w:cs="ITCStoneSansCom-Medium"/>
          <w:sz w:val="22"/>
          <w:szCs w:val="22"/>
        </w:rPr>
        <w:tab/>
        <w:t>building a strong sense of community in which all feel valued and respected, where each has a contribution to make, and where there is a growing awareness of our common responsibility for the wider world in which we live, and especially our environment.</w:t>
      </w: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While The Downs Malvern is a school where Christian values, ideals and practice are considered to be important in implementing these aims and objectives, it also values diversity and warmly welcomes pupils of other faiths.</w:t>
      </w:r>
    </w:p>
    <w:p w:rsidR="00B467F9" w:rsidRPr="005E1348" w:rsidRDefault="00B467F9" w:rsidP="00B467F9">
      <w:pPr>
        <w:jc w:val="both"/>
        <w:rPr>
          <w:rFonts w:ascii="ITC Stone Serif Com Medium" w:eastAsiaTheme="minorHAnsi" w:hAnsi="ITC Stone Serif Com Medium" w:cs="ITCStoneSansCom-Medium"/>
          <w:sz w:val="22"/>
          <w:szCs w:val="22"/>
        </w:rPr>
      </w:pP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Our approach to learning at The Downs Malvern is to establish a secure and productive relationship between teachers and pupils, so that children acquire knowledge and</w:t>
      </w:r>
      <w:r>
        <w:rPr>
          <w:rFonts w:ascii="ITC Stone Serif Com Medium" w:eastAsiaTheme="minorHAnsi" w:hAnsi="ITC Stone Serif Com Medium" w:cs="ITCStoneSansCom-Medium"/>
          <w:sz w:val="22"/>
          <w:szCs w:val="22"/>
        </w:rPr>
        <w:t>,</w:t>
      </w:r>
      <w:r w:rsidRPr="005E1348">
        <w:rPr>
          <w:rFonts w:ascii="ITC Stone Serif Com Medium" w:eastAsiaTheme="minorHAnsi" w:hAnsi="ITC Stone Serif Com Medium" w:cs="ITCStoneSansCom-Medium"/>
          <w:sz w:val="22"/>
          <w:szCs w:val="22"/>
        </w:rPr>
        <w:t xml:space="preserve"> very importantly, thinking skills and individual learning styles.  From the first day in our Nursery we encourage children to work imaginatively by expressing their own thoughts and ideas.</w:t>
      </w: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Class-based teaching starts at age three in the Nursery to the end of Year 2 when subject teaching is gradually introduced, until Years 6, 7 and 8, when specialist teachers teach all parts of the curriculum.  By the end of Year 8, pupils will have been prepared for the ISEB Common Entrance exam or will have taken scholarship exams.  Children here have many opportunities to expand and develop their education outside the classroom in our idyllic rural surroundings and to take advantage of our wonderful facilities both at the prep school and those we are able to use at Malvern College.</w:t>
      </w:r>
    </w:p>
    <w:p w:rsidR="00B467F9" w:rsidRPr="005E1348" w:rsidRDefault="00B467F9" w:rsidP="00B467F9">
      <w:pPr>
        <w:autoSpaceDE w:val="0"/>
        <w:autoSpaceDN w:val="0"/>
        <w:adjustRightInd w:val="0"/>
        <w:jc w:val="both"/>
        <w:rPr>
          <w:rFonts w:ascii="ITC Stone Serif Com Medium" w:eastAsiaTheme="minorHAnsi" w:hAnsi="ITC Stone Serif Com Medium" w:cs="ITCStoneSansCom-Medium"/>
          <w:sz w:val="22"/>
          <w:szCs w:val="22"/>
        </w:rPr>
      </w:pPr>
    </w:p>
    <w:p w:rsidR="00F675A6" w:rsidRDefault="00B467F9" w:rsidP="00F675A6">
      <w:pPr>
        <w:autoSpaceDE w:val="0"/>
        <w:autoSpaceDN w:val="0"/>
        <w:adjustRightInd w:val="0"/>
        <w:jc w:val="both"/>
        <w:rPr>
          <w:rFonts w:ascii="ITC Stone Serif Com Medium" w:eastAsiaTheme="minorHAnsi" w:hAnsi="ITC Stone Serif Com Medium" w:cs="ITCStoneSansCom-Medium"/>
          <w:sz w:val="22"/>
          <w:szCs w:val="22"/>
        </w:rPr>
      </w:pPr>
      <w:r w:rsidRPr="005E1348">
        <w:rPr>
          <w:rFonts w:ascii="ITC Stone Serif Com Medium" w:eastAsiaTheme="minorHAnsi" w:hAnsi="ITC Stone Serif Com Medium" w:cs="ITCStoneSansCom-Medium"/>
          <w:sz w:val="22"/>
          <w:szCs w:val="22"/>
        </w:rPr>
        <w:t xml:space="preserve">Lessons are delivered by talented teachers in </w:t>
      </w:r>
      <w:proofErr w:type="spellStart"/>
      <w:r w:rsidRPr="005E1348">
        <w:rPr>
          <w:rFonts w:ascii="ITC Stone Serif Com Medium" w:eastAsiaTheme="minorHAnsi" w:hAnsi="ITC Stone Serif Com Medium" w:cs="ITCStoneSansCom-Medium"/>
          <w:sz w:val="22"/>
          <w:szCs w:val="22"/>
        </w:rPr>
        <w:t>well resourced</w:t>
      </w:r>
      <w:proofErr w:type="spellEnd"/>
      <w:r w:rsidRPr="005E1348">
        <w:rPr>
          <w:rFonts w:ascii="ITC Stone Serif Com Medium" w:eastAsiaTheme="minorHAnsi" w:hAnsi="ITC Stone Serif Com Medium" w:cs="ITCStoneSansCom-Medium"/>
          <w:sz w:val="22"/>
          <w:szCs w:val="22"/>
        </w:rPr>
        <w:t xml:space="preserve"> classrooms.  We prepare our pupils to move on to a wide range of senior schools; a significant proportion of our children go on to Malvern College, although our programme of study does afford parents the flexibility of choice.</w:t>
      </w:r>
      <w:r w:rsidR="00F675A6">
        <w:rPr>
          <w:rFonts w:ascii="ITC Stone Serif Com Medium" w:eastAsiaTheme="minorHAnsi" w:hAnsi="ITC Stone Serif Com Medium" w:cs="ITCStoneSansCom-Medium"/>
          <w:sz w:val="22"/>
          <w:szCs w:val="22"/>
        </w:rPr>
        <w:t xml:space="preserve"> </w:t>
      </w:r>
    </w:p>
    <w:p w:rsidR="00B467F9" w:rsidRDefault="00B467F9" w:rsidP="00F675A6">
      <w:pPr>
        <w:autoSpaceDE w:val="0"/>
        <w:autoSpaceDN w:val="0"/>
        <w:adjustRightInd w:val="0"/>
        <w:jc w:val="both"/>
        <w:rPr>
          <w:rFonts w:ascii="ITC Stone Serif Com Medium" w:hAnsi="ITC Stone Serif Com Medium"/>
          <w:sz w:val="22"/>
          <w:szCs w:val="22"/>
        </w:rPr>
      </w:pPr>
      <w:r w:rsidRPr="005E1348">
        <w:rPr>
          <w:rFonts w:ascii="ITC Stone Serif Com Medium" w:hAnsi="ITC Stone Serif Com Medium"/>
          <w:sz w:val="22"/>
          <w:szCs w:val="22"/>
        </w:rPr>
        <w:t xml:space="preserve">Our school community is a vibrant one and staff are committed and enthusiastic.  </w:t>
      </w:r>
    </w:p>
    <w:p w:rsidR="00B467F9" w:rsidRDefault="00B467F9" w:rsidP="00B467F9">
      <w:pPr>
        <w:pStyle w:val="Heading1"/>
        <w:rPr>
          <w:rFonts w:ascii="ITC Stone Serif Com Medium" w:eastAsia="Times" w:hAnsi="ITC Stone Serif Com Medium"/>
          <w:sz w:val="22"/>
          <w:szCs w:val="22"/>
        </w:rPr>
      </w:pPr>
      <w:r>
        <w:rPr>
          <w:rFonts w:ascii="ITC Stone Serif Com Medium" w:eastAsia="Times" w:hAnsi="ITC Stone Serif Com Medium"/>
          <w:sz w:val="22"/>
          <w:szCs w:val="22"/>
        </w:rPr>
        <w:lastRenderedPageBreak/>
        <w:t>Special Educational Needs</w:t>
      </w:r>
    </w:p>
    <w:p w:rsidR="00B467F9" w:rsidRDefault="00B467F9" w:rsidP="00B467F9"/>
    <w:p w:rsidR="00B467F9" w:rsidRDefault="00B467F9" w:rsidP="00B467F9">
      <w:pPr>
        <w:jc w:val="both"/>
        <w:rPr>
          <w:rFonts w:ascii="ITC Stone Serif Com Medium" w:hAnsi="ITC Stone Serif Com Medium"/>
          <w:sz w:val="22"/>
          <w:szCs w:val="22"/>
          <w:lang w:val="en-US"/>
        </w:rPr>
      </w:pPr>
      <w:r>
        <w:rPr>
          <w:rFonts w:ascii="ITC Stone Serif Com Medium" w:hAnsi="ITC Stone Serif Com Medium"/>
          <w:sz w:val="22"/>
          <w:szCs w:val="22"/>
          <w:lang w:val="en-US"/>
        </w:rPr>
        <w:t>The SEN team offer private individual tuition with qualified specialist Teachers to students with a diagnosed Specific Learning Difficulty (SpLD) such as dyslexia or dyspraxia and/or provides Study Skills Enhancement for students who need help with writing and planning,</w:t>
      </w:r>
      <w:r>
        <w:rPr>
          <w:rFonts w:ascii="ITC Stone Serif Com Medium" w:hAnsi="ITC Stone Serif Com Medium"/>
          <w:sz w:val="22"/>
          <w:szCs w:val="22"/>
        </w:rPr>
        <w:t xml:space="preserve"> organisation</w:t>
      </w:r>
      <w:r>
        <w:rPr>
          <w:rFonts w:ascii="ITC Stone Serif Com Medium" w:hAnsi="ITC Stone Serif Com Medium"/>
          <w:sz w:val="22"/>
          <w:szCs w:val="22"/>
          <w:lang w:val="en-US"/>
        </w:rPr>
        <w:t xml:space="preserve">, time management or with any other aspect of their academic work across the curriculum. Preliminary diagnostic assessment is also undertaken. </w:t>
      </w:r>
    </w:p>
    <w:p w:rsidR="00B467F9" w:rsidRDefault="00B467F9" w:rsidP="00B467F9">
      <w:pPr>
        <w:jc w:val="both"/>
        <w:rPr>
          <w:rFonts w:ascii="ITC Stone Serif Com Medium" w:hAnsi="ITC Stone Serif Com Medium"/>
          <w:sz w:val="22"/>
          <w:szCs w:val="22"/>
        </w:rPr>
      </w:pPr>
    </w:p>
    <w:p w:rsidR="00B467F9" w:rsidRDefault="00B467F9" w:rsidP="00B467F9">
      <w:pPr>
        <w:jc w:val="both"/>
        <w:rPr>
          <w:rFonts w:ascii="ITC Stone Serif Com Medium" w:hAnsi="ITC Stone Serif Com Medium"/>
          <w:b/>
          <w:smallCaps/>
          <w:sz w:val="22"/>
          <w:szCs w:val="22"/>
          <w:lang w:val="en-US"/>
        </w:rPr>
      </w:pPr>
      <w:r>
        <w:rPr>
          <w:rFonts w:ascii="ITC Stone Serif Com Medium" w:hAnsi="ITC Stone Serif Com Medium"/>
          <w:b/>
          <w:smallCaps/>
          <w:sz w:val="22"/>
          <w:szCs w:val="22"/>
          <w:lang w:val="en-US"/>
        </w:rPr>
        <w:t>Appointment</w:t>
      </w:r>
    </w:p>
    <w:p w:rsidR="00B467F9" w:rsidRDefault="00B467F9" w:rsidP="00B467F9">
      <w:pPr>
        <w:jc w:val="both"/>
        <w:rPr>
          <w:rFonts w:ascii="ITC Stone Serif Com Medium" w:hAnsi="ITC Stone Serif Com Medium"/>
          <w:b/>
          <w:sz w:val="22"/>
          <w:szCs w:val="22"/>
          <w:lang w:val="en-US"/>
        </w:rPr>
      </w:pPr>
    </w:p>
    <w:p w:rsidR="00B467F9" w:rsidRDefault="00B467F9" w:rsidP="00B467F9">
      <w:pPr>
        <w:jc w:val="both"/>
        <w:rPr>
          <w:rFonts w:ascii="ITC Stone Serif Com Medium" w:hAnsi="ITC Stone Serif Com Medium"/>
          <w:color w:val="FF0000"/>
          <w:sz w:val="22"/>
          <w:szCs w:val="22"/>
          <w:lang w:val="en-US"/>
        </w:rPr>
      </w:pPr>
      <w:r>
        <w:rPr>
          <w:rFonts w:ascii="ITC Stone Serif Com Medium" w:hAnsi="ITC Stone Serif Com Medium"/>
          <w:sz w:val="22"/>
          <w:szCs w:val="22"/>
          <w:lang w:val="en-US"/>
        </w:rPr>
        <w:t xml:space="preserve">This vacancy is for up to </w:t>
      </w:r>
      <w:r w:rsidR="00F675A6">
        <w:rPr>
          <w:rFonts w:ascii="ITC Stone Serif Com Medium" w:hAnsi="ITC Stone Serif Com Medium"/>
          <w:sz w:val="22"/>
          <w:szCs w:val="22"/>
          <w:lang w:val="en-US"/>
        </w:rPr>
        <w:t>30</w:t>
      </w:r>
      <w:r>
        <w:rPr>
          <w:rFonts w:ascii="ITC Stone Serif Com Medium" w:hAnsi="ITC Stone Serif Com Medium"/>
          <w:sz w:val="22"/>
          <w:szCs w:val="22"/>
          <w:lang w:val="en-US"/>
        </w:rPr>
        <w:t xml:space="preserve"> x 3</w:t>
      </w:r>
      <w:r w:rsidR="00F675A6">
        <w:rPr>
          <w:rFonts w:ascii="ITC Stone Serif Com Medium" w:hAnsi="ITC Stone Serif Com Medium"/>
          <w:sz w:val="22"/>
          <w:szCs w:val="22"/>
          <w:lang w:val="en-US"/>
        </w:rPr>
        <w:t>5</w:t>
      </w:r>
      <w:r>
        <w:rPr>
          <w:rFonts w:ascii="ITC Stone Serif Com Medium" w:hAnsi="ITC Stone Serif Com Medium"/>
          <w:sz w:val="22"/>
          <w:szCs w:val="22"/>
          <w:lang w:val="en-US"/>
        </w:rPr>
        <w:t xml:space="preserve"> minute lessons per week, and flexibility in terms of days/times will be an advantage. The exact number of weekly lessons will vary, and may rise from a low base towards the maximum possible level as the term progresses.</w:t>
      </w:r>
    </w:p>
    <w:p w:rsidR="00B467F9" w:rsidRDefault="00B467F9" w:rsidP="00B467F9"/>
    <w:p w:rsidR="00B467F9" w:rsidRDefault="00B467F9" w:rsidP="00B467F9">
      <w:pPr>
        <w:pStyle w:val="BodyText"/>
        <w:rPr>
          <w:rFonts w:ascii="ITC Stone Serif Com Medium" w:hAnsi="ITC Stone Serif Com Medium"/>
          <w:sz w:val="22"/>
          <w:szCs w:val="22"/>
        </w:rPr>
      </w:pPr>
      <w:r>
        <w:rPr>
          <w:rFonts w:ascii="ITC Stone Serif Com Medium" w:hAnsi="ITC Stone Serif Com Medium"/>
          <w:sz w:val="22"/>
          <w:szCs w:val="22"/>
        </w:rPr>
        <w:t xml:space="preserve">The successful applicant will be required to </w:t>
      </w:r>
      <w:r w:rsidR="00F91D5C">
        <w:rPr>
          <w:rFonts w:ascii="ITC Stone Serif Com Medium" w:hAnsi="ITC Stone Serif Com Medium"/>
          <w:sz w:val="22"/>
          <w:szCs w:val="22"/>
        </w:rPr>
        <w:t>teach</w:t>
      </w:r>
      <w:r>
        <w:rPr>
          <w:rFonts w:ascii="ITC Stone Serif Com Medium" w:hAnsi="ITC Stone Serif Com Medium"/>
          <w:sz w:val="22"/>
          <w:szCs w:val="22"/>
        </w:rPr>
        <w:t xml:space="preserve"> across the age range of the school. </w:t>
      </w:r>
    </w:p>
    <w:p w:rsidR="00B467F9" w:rsidRDefault="00B467F9" w:rsidP="00B467F9">
      <w:pPr>
        <w:pStyle w:val="BodyText"/>
        <w:rPr>
          <w:rFonts w:ascii="ITC Stone Serif Com Medium" w:hAnsi="ITC Stone Serif Com Medium"/>
          <w:sz w:val="22"/>
          <w:szCs w:val="22"/>
        </w:rPr>
      </w:pPr>
    </w:p>
    <w:p w:rsidR="00B467F9" w:rsidRDefault="00B467F9" w:rsidP="00B467F9">
      <w:pPr>
        <w:pStyle w:val="Heading2"/>
        <w:rPr>
          <w:rFonts w:ascii="ITC Stone Serif Com Medium" w:eastAsia="Times" w:hAnsi="ITC Stone Serif Com Medium"/>
          <w:i w:val="0"/>
          <w:sz w:val="22"/>
          <w:szCs w:val="22"/>
        </w:rPr>
      </w:pPr>
      <w:r>
        <w:rPr>
          <w:rFonts w:ascii="ITC Stone Serif Com Medium" w:eastAsia="Times" w:hAnsi="ITC Stone Serif Com Medium"/>
          <w:i w:val="0"/>
          <w:sz w:val="22"/>
          <w:szCs w:val="22"/>
        </w:rPr>
        <w:t>Key Areas</w:t>
      </w:r>
    </w:p>
    <w:p w:rsidR="00B467F9" w:rsidRDefault="00B467F9" w:rsidP="00B467F9"/>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 xml:space="preserve">To tutor SpLD pupils throughout the School </w:t>
      </w:r>
    </w:p>
    <w:p w:rsidR="00B467F9" w:rsidRP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 xml:space="preserve">To become familiar with the life of the School </w:t>
      </w:r>
      <w:r w:rsidRPr="00B467F9">
        <w:rPr>
          <w:rFonts w:ascii="ITC Stone Serif Com Medium" w:hAnsi="ITC Stone Serif Com Medium"/>
          <w:sz w:val="22"/>
          <w:szCs w:val="22"/>
        </w:rPr>
        <w:t>in order to understand the needs and expectations of the students</w:t>
      </w:r>
    </w:p>
    <w:p w:rsidR="00B467F9" w:rsidRDefault="00F675A6"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To prepare and write</w:t>
      </w:r>
      <w:r w:rsidR="00B467F9">
        <w:rPr>
          <w:rFonts w:ascii="ITC Stone Serif Com Medium" w:hAnsi="ITC Stone Serif Com Medium"/>
          <w:sz w:val="22"/>
          <w:szCs w:val="22"/>
        </w:rPr>
        <w:t>/update Individual Education Plans as needed, and liaise with teachers, parents and/or other linked adults for the pupils as appropriate</w:t>
      </w:r>
    </w:p>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To attend Parents’ Meetings and to liaise with parents as necessary and in response to the needs of individual pupils</w:t>
      </w:r>
    </w:p>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To be a fully integrated member of the team</w:t>
      </w:r>
    </w:p>
    <w:p w:rsidR="00B467F9" w:rsidRDefault="00B467F9" w:rsidP="00B467F9">
      <w:pPr>
        <w:pStyle w:val="BodyText"/>
        <w:rPr>
          <w:rFonts w:ascii="ITC Stone Serif Com Medium" w:hAnsi="ITC Stone Serif Com Medium"/>
          <w:sz w:val="22"/>
          <w:szCs w:val="22"/>
        </w:rPr>
      </w:pPr>
    </w:p>
    <w:p w:rsidR="00B467F9" w:rsidRDefault="00B467F9" w:rsidP="00B467F9">
      <w:pPr>
        <w:pStyle w:val="Heading2"/>
        <w:rPr>
          <w:rFonts w:ascii="ITC Stone Serif Com Medium" w:eastAsia="Times" w:hAnsi="ITC Stone Serif Com Medium"/>
          <w:i w:val="0"/>
          <w:sz w:val="22"/>
          <w:szCs w:val="22"/>
        </w:rPr>
      </w:pPr>
      <w:r>
        <w:rPr>
          <w:rFonts w:ascii="ITC Stone Serif Com Medium" w:eastAsia="Times" w:hAnsi="ITC Stone Serif Com Medium"/>
          <w:i w:val="0"/>
          <w:sz w:val="22"/>
          <w:szCs w:val="22"/>
        </w:rPr>
        <w:t>Limits of Responsibility</w:t>
      </w:r>
    </w:p>
    <w:p w:rsidR="00B467F9" w:rsidRDefault="00B467F9" w:rsidP="00B467F9"/>
    <w:p w:rsidR="00B467F9" w:rsidRDefault="00B467F9" w:rsidP="00472691">
      <w:pPr>
        <w:pStyle w:val="BodyText"/>
        <w:numPr>
          <w:ilvl w:val="0"/>
          <w:numId w:val="1"/>
        </w:numPr>
        <w:ind w:left="709" w:hanging="425"/>
        <w:rPr>
          <w:rFonts w:ascii="ITC Stone Serif Com Medium" w:hAnsi="ITC Stone Serif Com Medium"/>
          <w:sz w:val="22"/>
          <w:szCs w:val="22"/>
        </w:rPr>
      </w:pPr>
      <w:r w:rsidRPr="00B467F9">
        <w:rPr>
          <w:rFonts w:ascii="ITC Stone Serif Com Medium" w:hAnsi="ITC Stone Serif Com Medium"/>
          <w:sz w:val="22"/>
          <w:szCs w:val="22"/>
        </w:rPr>
        <w:t xml:space="preserve">To be ultimately responsible to the Headmaster through the SENCO </w:t>
      </w:r>
    </w:p>
    <w:p w:rsidR="00B467F9" w:rsidRPr="00B467F9" w:rsidRDefault="00B467F9" w:rsidP="00472691">
      <w:pPr>
        <w:pStyle w:val="BodyText"/>
        <w:numPr>
          <w:ilvl w:val="0"/>
          <w:numId w:val="1"/>
        </w:numPr>
        <w:ind w:left="709" w:hanging="425"/>
        <w:rPr>
          <w:rFonts w:ascii="ITC Stone Serif Com Medium" w:hAnsi="ITC Stone Serif Com Medium"/>
          <w:sz w:val="22"/>
          <w:szCs w:val="22"/>
        </w:rPr>
      </w:pPr>
      <w:r w:rsidRPr="00B467F9">
        <w:rPr>
          <w:rFonts w:ascii="ITC Stone Serif Com Medium" w:hAnsi="ITC Stone Serif Com Medium"/>
          <w:sz w:val="22"/>
          <w:szCs w:val="22"/>
        </w:rPr>
        <w:t xml:space="preserve">To carry out duties within the Department in line with school and departmental policies, under the direction of the Deputy Head </w:t>
      </w:r>
      <w:r>
        <w:rPr>
          <w:rFonts w:ascii="ITC Stone Serif Com Medium" w:hAnsi="ITC Stone Serif Com Medium"/>
          <w:sz w:val="22"/>
          <w:szCs w:val="22"/>
        </w:rPr>
        <w:t xml:space="preserve">and </w:t>
      </w:r>
      <w:r w:rsidRPr="00B467F9">
        <w:rPr>
          <w:rFonts w:ascii="ITC Stone Serif Com Medium" w:hAnsi="ITC Stone Serif Com Medium"/>
          <w:sz w:val="22"/>
          <w:szCs w:val="22"/>
        </w:rPr>
        <w:t>the SENCO</w:t>
      </w:r>
    </w:p>
    <w:p w:rsidR="00B467F9" w:rsidRDefault="00B467F9" w:rsidP="00B467F9">
      <w:pPr>
        <w:pStyle w:val="BodyText"/>
        <w:ind w:left="709"/>
        <w:rPr>
          <w:rFonts w:ascii="ITC Stone Serif Com Medium" w:hAnsi="ITC Stone Serif Com Medium"/>
          <w:sz w:val="22"/>
          <w:szCs w:val="22"/>
        </w:rPr>
      </w:pPr>
    </w:p>
    <w:p w:rsidR="00B467F9" w:rsidRDefault="00B467F9" w:rsidP="00B467F9">
      <w:pPr>
        <w:pStyle w:val="Heading2"/>
        <w:rPr>
          <w:rFonts w:ascii="ITC Stone Serif Com Medium" w:eastAsia="Times" w:hAnsi="ITC Stone Serif Com Medium"/>
          <w:i w:val="0"/>
          <w:sz w:val="22"/>
          <w:szCs w:val="22"/>
        </w:rPr>
      </w:pPr>
      <w:r>
        <w:rPr>
          <w:rFonts w:ascii="ITC Stone Serif Com Medium" w:eastAsia="Times" w:hAnsi="ITC Stone Serif Com Medium"/>
          <w:i w:val="0"/>
          <w:sz w:val="22"/>
          <w:szCs w:val="22"/>
        </w:rPr>
        <w:t>Criteria for Success</w:t>
      </w:r>
    </w:p>
    <w:p w:rsidR="00B467F9" w:rsidRDefault="00B467F9" w:rsidP="00B467F9"/>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Evidence that high standards of teaching and learning are being maintained</w:t>
      </w:r>
    </w:p>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Developing and maintaining positive and supportive relationships with the pupils across the school</w:t>
      </w:r>
    </w:p>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 xml:space="preserve">Maintaining positive relationships with both academic and pastoral staff </w:t>
      </w:r>
    </w:p>
    <w:p w:rsidR="00B467F9" w:rsidRDefault="00B467F9" w:rsidP="00B467F9">
      <w:pPr>
        <w:pStyle w:val="BodyText"/>
        <w:numPr>
          <w:ilvl w:val="0"/>
          <w:numId w:val="1"/>
        </w:numPr>
        <w:ind w:left="709" w:hanging="425"/>
        <w:rPr>
          <w:rFonts w:ascii="ITC Stone Serif Com Medium" w:hAnsi="ITC Stone Serif Com Medium"/>
          <w:sz w:val="22"/>
          <w:szCs w:val="22"/>
        </w:rPr>
      </w:pPr>
      <w:r>
        <w:rPr>
          <w:rFonts w:ascii="ITC Stone Serif Com Medium" w:hAnsi="ITC Stone Serif Com Medium"/>
          <w:sz w:val="22"/>
          <w:szCs w:val="22"/>
        </w:rPr>
        <w:t>Actively supporting the ethos of the school.</w:t>
      </w:r>
    </w:p>
    <w:p w:rsidR="00B467F9" w:rsidRDefault="00B467F9" w:rsidP="00B467F9">
      <w:pPr>
        <w:pStyle w:val="BodyText"/>
        <w:rPr>
          <w:rFonts w:ascii="ITC Stone Serif Com Medium" w:hAnsi="ITC Stone Serif Com Medium"/>
          <w:b/>
          <w:smallCaps/>
          <w:sz w:val="22"/>
          <w:szCs w:val="22"/>
        </w:rPr>
      </w:pPr>
    </w:p>
    <w:p w:rsidR="00F91D5C" w:rsidRPr="008128D5" w:rsidRDefault="00F91D5C" w:rsidP="00F91D5C">
      <w:pPr>
        <w:jc w:val="both"/>
        <w:rPr>
          <w:rFonts w:ascii="ITC Stone Serif Com Medium" w:hAnsi="ITC Stone Serif Com Medium"/>
          <w:b/>
          <w:smallCaps/>
          <w:sz w:val="22"/>
          <w:szCs w:val="22"/>
        </w:rPr>
      </w:pPr>
      <w:r w:rsidRPr="008128D5">
        <w:rPr>
          <w:rFonts w:ascii="ITC Stone Serif Com Medium" w:hAnsi="ITC Stone Serif Com Medium"/>
          <w:b/>
          <w:smallCaps/>
          <w:sz w:val="22"/>
          <w:szCs w:val="22"/>
        </w:rPr>
        <w:t xml:space="preserve">Applications </w:t>
      </w:r>
    </w:p>
    <w:p w:rsidR="00F91D5C" w:rsidRPr="008128D5" w:rsidRDefault="00F91D5C" w:rsidP="00F91D5C">
      <w:pPr>
        <w:rPr>
          <w:rFonts w:ascii="ITC Stone Serif Com Medium" w:hAnsi="ITC Stone Serif Com Medium"/>
          <w:sz w:val="22"/>
          <w:szCs w:val="22"/>
        </w:rPr>
      </w:pPr>
    </w:p>
    <w:p w:rsidR="00F91D5C" w:rsidRPr="008128D5" w:rsidRDefault="00F91D5C" w:rsidP="00F91D5C">
      <w:pPr>
        <w:jc w:val="both"/>
        <w:rPr>
          <w:rFonts w:ascii="ITC Stone Serif Com Medium" w:hAnsi="ITC Stone Serif Com Medium"/>
          <w:sz w:val="22"/>
          <w:szCs w:val="22"/>
        </w:rPr>
      </w:pPr>
      <w:r w:rsidRPr="008128D5">
        <w:rPr>
          <w:rFonts w:ascii="ITC Stone Serif Com Medium" w:hAnsi="ITC Stone Serif Com Medium"/>
          <w:sz w:val="22"/>
          <w:szCs w:val="22"/>
        </w:rPr>
        <w:t xml:space="preserve">Applicants may contact </w:t>
      </w:r>
      <w:r>
        <w:rPr>
          <w:rFonts w:ascii="ITC Stone Serif Com Medium" w:hAnsi="ITC Stone Serif Com Medium"/>
          <w:sz w:val="22"/>
          <w:szCs w:val="22"/>
        </w:rPr>
        <w:t>the Deputy Head, Mr Andrew McKay</w:t>
      </w:r>
      <w:r w:rsidRPr="008128D5">
        <w:rPr>
          <w:rFonts w:ascii="ITC Stone Serif Com Medium" w:hAnsi="ITC Stone Serif Com Medium"/>
          <w:sz w:val="22"/>
          <w:szCs w:val="22"/>
        </w:rPr>
        <w:t xml:space="preserve"> to discuss the post if they wish.  Mr </w:t>
      </w:r>
      <w:r>
        <w:rPr>
          <w:rFonts w:ascii="ITC Stone Serif Com Medium" w:hAnsi="ITC Stone Serif Com Medium"/>
          <w:sz w:val="22"/>
          <w:szCs w:val="22"/>
        </w:rPr>
        <w:t>McKay</w:t>
      </w:r>
      <w:r w:rsidRPr="008128D5">
        <w:rPr>
          <w:rFonts w:ascii="ITC Stone Serif Com Medium" w:hAnsi="ITC Stone Serif Com Medium"/>
          <w:sz w:val="22"/>
          <w:szCs w:val="22"/>
        </w:rPr>
        <w:t xml:space="preserve"> can be contacted by email: </w:t>
      </w:r>
      <w:hyperlink r:id="rId8" w:history="1">
        <w:r w:rsidRPr="001F1206">
          <w:rPr>
            <w:rStyle w:val="Hyperlink"/>
            <w:rFonts w:ascii="ITC Stone Serif Com Medium" w:hAnsi="ITC Stone Serif Com Medium"/>
            <w:sz w:val="22"/>
            <w:szCs w:val="22"/>
          </w:rPr>
          <w:t>ajm@thedowns.malcol.org</w:t>
        </w:r>
      </w:hyperlink>
      <w:r>
        <w:rPr>
          <w:rFonts w:ascii="ITC Stone Serif Com Medium" w:hAnsi="ITC Stone Serif Com Medium"/>
          <w:sz w:val="22"/>
          <w:szCs w:val="22"/>
        </w:rPr>
        <w:t xml:space="preserve"> </w:t>
      </w:r>
      <w:r w:rsidRPr="008128D5">
        <w:rPr>
          <w:rFonts w:ascii="ITC Stone Serif Com Medium" w:hAnsi="ITC Stone Serif Com Medium"/>
          <w:sz w:val="22"/>
          <w:szCs w:val="22"/>
        </w:rPr>
        <w:t xml:space="preserve"> </w:t>
      </w:r>
    </w:p>
    <w:p w:rsidR="00F91D5C" w:rsidRPr="008128D5" w:rsidRDefault="00F91D5C" w:rsidP="00F91D5C">
      <w:pPr>
        <w:ind w:left="284" w:hanging="284"/>
        <w:jc w:val="both"/>
        <w:rPr>
          <w:rFonts w:ascii="ITC Stone Serif Com Medium" w:hAnsi="ITC Stone Serif Com Medium"/>
          <w:sz w:val="22"/>
          <w:szCs w:val="22"/>
        </w:rPr>
      </w:pPr>
    </w:p>
    <w:p w:rsidR="00F91D5C" w:rsidRDefault="00F91D5C" w:rsidP="00F91D5C">
      <w:r w:rsidRPr="008128D5">
        <w:rPr>
          <w:rFonts w:ascii="ITC Stone Serif Com Medium" w:hAnsi="ITC Stone Serif Com Medium"/>
          <w:sz w:val="22"/>
          <w:szCs w:val="22"/>
        </w:rPr>
        <w:t xml:space="preserve">Full details of working at </w:t>
      </w:r>
      <w:r>
        <w:rPr>
          <w:rFonts w:ascii="ITC Stone Serif Com Medium" w:hAnsi="ITC Stone Serif Com Medium"/>
          <w:sz w:val="22"/>
          <w:szCs w:val="22"/>
        </w:rPr>
        <w:t xml:space="preserve">The Downs </w:t>
      </w:r>
      <w:r w:rsidRPr="008128D5">
        <w:rPr>
          <w:rFonts w:ascii="ITC Stone Serif Com Medium" w:hAnsi="ITC Stone Serif Com Medium"/>
          <w:sz w:val="22"/>
          <w:szCs w:val="22"/>
        </w:rPr>
        <w:t>Malvern and our Application form</w:t>
      </w:r>
      <w:r>
        <w:rPr>
          <w:rFonts w:ascii="ITC Stone Serif Com Medium" w:hAnsi="ITC Stone Serif Com Medium"/>
          <w:sz w:val="22"/>
          <w:szCs w:val="22"/>
        </w:rPr>
        <w:t>s</w:t>
      </w:r>
      <w:r w:rsidRPr="008128D5">
        <w:rPr>
          <w:rFonts w:ascii="ITC Stone Serif Com Medium" w:hAnsi="ITC Stone Serif Com Medium"/>
          <w:sz w:val="22"/>
          <w:szCs w:val="22"/>
        </w:rPr>
        <w:t xml:space="preserve"> can be found on our website</w:t>
      </w:r>
      <w:r w:rsidRPr="006D6E5C">
        <w:rPr>
          <w:rFonts w:ascii="ITC Stone Serif Com Medium" w:hAnsi="ITC Stone Serif Com Medium"/>
          <w:sz w:val="22"/>
          <w:szCs w:val="22"/>
        </w:rPr>
        <w:t xml:space="preserve">: </w:t>
      </w:r>
      <w:hyperlink r:id="rId9" w:history="1">
        <w:r w:rsidRPr="00F35F76">
          <w:rPr>
            <w:rStyle w:val="Hyperlink"/>
            <w:rFonts w:ascii="ITC Stone Serif Com Medium" w:hAnsi="ITC Stone Serif Com Medium"/>
            <w:sz w:val="22"/>
            <w:szCs w:val="22"/>
          </w:rPr>
          <w:t>www.thedownsmalvern.org.uk/Job-Vacancies</w:t>
        </w:r>
      </w:hyperlink>
    </w:p>
    <w:p w:rsidR="00F91D5C" w:rsidRPr="008128D5" w:rsidRDefault="00F91D5C" w:rsidP="00F91D5C">
      <w:pPr>
        <w:rPr>
          <w:rFonts w:ascii="ITC Stone Serif Com Medium" w:hAnsi="ITC Stone Serif Com Medium"/>
          <w:sz w:val="22"/>
          <w:szCs w:val="22"/>
        </w:rPr>
      </w:pPr>
    </w:p>
    <w:p w:rsidR="00F91D5C" w:rsidRPr="008128D5" w:rsidRDefault="00F91D5C" w:rsidP="00F91D5C">
      <w:pPr>
        <w:jc w:val="both"/>
        <w:rPr>
          <w:rFonts w:ascii="ITC Stone Serif Com Medium" w:hAnsi="ITC Stone Serif Com Medium"/>
          <w:sz w:val="22"/>
          <w:szCs w:val="22"/>
        </w:rPr>
      </w:pPr>
      <w:r>
        <w:rPr>
          <w:rFonts w:ascii="ITC Stone Serif Com Medium" w:hAnsi="ITC Stone Serif Com Medium"/>
          <w:sz w:val="22"/>
          <w:szCs w:val="22"/>
        </w:rPr>
        <w:lastRenderedPageBreak/>
        <w:t>A</w:t>
      </w:r>
      <w:r w:rsidRPr="008128D5">
        <w:rPr>
          <w:rFonts w:ascii="ITC Stone Serif Com Medium" w:hAnsi="ITC Stone Serif Com Medium"/>
          <w:sz w:val="22"/>
          <w:szCs w:val="22"/>
        </w:rPr>
        <w:t xml:space="preserve">pplications, consisting of a </w:t>
      </w:r>
      <w:r>
        <w:rPr>
          <w:rFonts w:ascii="ITC Stone Serif Com Medium" w:hAnsi="ITC Stone Serif Com Medium"/>
          <w:sz w:val="22"/>
          <w:szCs w:val="22"/>
        </w:rPr>
        <w:t xml:space="preserve">brief </w:t>
      </w:r>
      <w:r w:rsidRPr="008128D5">
        <w:rPr>
          <w:rFonts w:ascii="ITC Stone Serif Com Medium" w:hAnsi="ITC Stone Serif Com Medium"/>
          <w:sz w:val="22"/>
          <w:szCs w:val="22"/>
        </w:rPr>
        <w:t xml:space="preserve">handwritten covering letter together with a completed application form, should be sent to the Headmaster c/o Human Resources, Malvern College, Malvern, Worcestershire WR14 3DF, to arrive no later than </w:t>
      </w:r>
      <w:r>
        <w:rPr>
          <w:rFonts w:ascii="ITC Stone Serif Com Medium" w:hAnsi="ITC Stone Serif Com Medium"/>
          <w:b/>
          <w:sz w:val="22"/>
          <w:szCs w:val="22"/>
        </w:rPr>
        <w:t xml:space="preserve">noon on </w:t>
      </w:r>
      <w:r w:rsidR="00F675A6">
        <w:rPr>
          <w:rFonts w:ascii="ITC Stone Serif Com Medium" w:hAnsi="ITC Stone Serif Com Medium"/>
          <w:b/>
          <w:sz w:val="22"/>
          <w:szCs w:val="22"/>
        </w:rPr>
        <w:t xml:space="preserve">Friday 8 December 2017. </w:t>
      </w:r>
      <w:r w:rsidR="00F675A6" w:rsidRPr="00F675A6">
        <w:rPr>
          <w:rFonts w:ascii="ITC Stone Serif Com Medium" w:hAnsi="ITC Stone Serif Com Medium"/>
          <w:sz w:val="22"/>
          <w:szCs w:val="22"/>
        </w:rPr>
        <w:t>Interviews will be held during w/c 11 December 2017.</w:t>
      </w:r>
    </w:p>
    <w:p w:rsidR="00F91D5C" w:rsidRPr="008128D5" w:rsidRDefault="00F91D5C" w:rsidP="00F91D5C">
      <w:pPr>
        <w:jc w:val="both"/>
        <w:rPr>
          <w:rFonts w:ascii="ITC Stone Serif Com Medium" w:hAnsi="ITC Stone Serif Com Medium"/>
          <w:sz w:val="22"/>
          <w:szCs w:val="22"/>
        </w:rPr>
      </w:pPr>
    </w:p>
    <w:p w:rsidR="00F91D5C" w:rsidRPr="008128D5" w:rsidRDefault="00F91D5C" w:rsidP="00F91D5C">
      <w:pPr>
        <w:jc w:val="both"/>
        <w:rPr>
          <w:rFonts w:ascii="ITC Stone Serif Com Medium" w:hAnsi="ITC Stone Serif Com Medium"/>
          <w:sz w:val="22"/>
          <w:szCs w:val="22"/>
        </w:rPr>
      </w:pPr>
      <w:r>
        <w:rPr>
          <w:rFonts w:ascii="ITC Stone Serif Com Medium" w:hAnsi="ITC Stone Serif Com Medium"/>
          <w:sz w:val="22"/>
          <w:szCs w:val="22"/>
        </w:rPr>
        <w:t>Should you be shortlisted, y</w:t>
      </w:r>
      <w:r w:rsidRPr="008128D5">
        <w:rPr>
          <w:rFonts w:ascii="ITC Stone Serif Com Medium" w:hAnsi="ITC Stone Serif Com Medium"/>
          <w:sz w:val="22"/>
          <w:szCs w:val="22"/>
        </w:rPr>
        <w:t>ou will also be required to provide proof of your identity, right to work in the UK and qualifications during the selection process.</w:t>
      </w:r>
    </w:p>
    <w:p w:rsidR="00F91D5C" w:rsidRPr="00AF317C" w:rsidRDefault="00F91D5C" w:rsidP="00F91D5C">
      <w:pPr>
        <w:pStyle w:val="BodyText"/>
        <w:rPr>
          <w:rFonts w:ascii="ITC Stone Serif Com Medium" w:hAnsi="ITC Stone Serif Com Medium"/>
          <w:sz w:val="22"/>
          <w:szCs w:val="22"/>
        </w:rPr>
      </w:pPr>
    </w:p>
    <w:p w:rsidR="00F91D5C" w:rsidRPr="005E1348" w:rsidRDefault="00F91D5C" w:rsidP="00F91D5C">
      <w:pPr>
        <w:rPr>
          <w:rFonts w:ascii="ITC Stone Serif Com Medium" w:hAnsi="ITC Stone Serif Com Medium"/>
          <w:b/>
          <w:smallCaps/>
          <w:sz w:val="22"/>
          <w:szCs w:val="22"/>
        </w:rPr>
      </w:pPr>
      <w:r w:rsidRPr="005E1348">
        <w:rPr>
          <w:rFonts w:ascii="ITC Stone Serif Com Medium" w:hAnsi="ITC Stone Serif Com Medium"/>
          <w:b/>
          <w:smallCaps/>
          <w:sz w:val="22"/>
          <w:szCs w:val="22"/>
        </w:rPr>
        <w:t>General Requirements</w:t>
      </w:r>
    </w:p>
    <w:p w:rsidR="00F91D5C" w:rsidRPr="005E1348" w:rsidRDefault="00F91D5C" w:rsidP="00F91D5C">
      <w:pPr>
        <w:rPr>
          <w:rFonts w:ascii="ITC Stone Serif Com Medium" w:hAnsi="ITC Stone Serif Com Medium"/>
          <w:b/>
          <w:sz w:val="22"/>
          <w:szCs w:val="22"/>
        </w:rPr>
      </w:pPr>
    </w:p>
    <w:p w:rsidR="00F91D5C" w:rsidRPr="005E1348" w:rsidRDefault="00F91D5C" w:rsidP="00F91D5C">
      <w:pPr>
        <w:jc w:val="both"/>
        <w:rPr>
          <w:rFonts w:ascii="ITC Stone Serif Com Medium" w:hAnsi="ITC Stone Serif Com Medium"/>
          <w:sz w:val="22"/>
          <w:szCs w:val="22"/>
        </w:rPr>
      </w:pPr>
      <w:r w:rsidRPr="005E1348">
        <w:rPr>
          <w:rFonts w:ascii="ITC Stone Serif Com Medium" w:hAnsi="ITC Stone Serif Com Medium"/>
          <w:iCs/>
          <w:color w:val="000000"/>
          <w:sz w:val="22"/>
          <w:szCs w:val="22"/>
        </w:rPr>
        <w:t>The Downs Malvern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w:t>
      </w:r>
      <w:r w:rsidRPr="005E1348">
        <w:rPr>
          <w:rFonts w:ascii="ITC Stone Serif Com Medium" w:hAnsi="ITC Stone Serif Com Medium"/>
          <w:color w:val="000000"/>
          <w:sz w:val="22"/>
          <w:szCs w:val="22"/>
        </w:rPr>
        <w:t xml:space="preserve">. All employees </w:t>
      </w:r>
      <w:r w:rsidRPr="005E1348">
        <w:rPr>
          <w:rFonts w:ascii="ITC Stone Serif Com Medium" w:eastAsia="Times New Roman" w:hAnsi="ITC Stone Serif Com Medium"/>
          <w:color w:val="000000"/>
          <w:sz w:val="22"/>
          <w:szCs w:val="22"/>
        </w:rPr>
        <w:t>must attend appropriate training in accordance with School and local Safeguarding Board stipulations.</w:t>
      </w:r>
    </w:p>
    <w:p w:rsidR="00F91D5C" w:rsidRPr="005E1348" w:rsidRDefault="00F91D5C" w:rsidP="00F91D5C">
      <w:pPr>
        <w:rPr>
          <w:rFonts w:ascii="ITC Stone Serif Com Medium" w:hAnsi="ITC Stone Serif Com Medium"/>
          <w:b/>
          <w:sz w:val="22"/>
          <w:szCs w:val="22"/>
        </w:rPr>
      </w:pPr>
    </w:p>
    <w:p w:rsidR="00F91D5C" w:rsidRPr="005E1348" w:rsidRDefault="00F91D5C" w:rsidP="00F91D5C">
      <w:pPr>
        <w:jc w:val="both"/>
        <w:rPr>
          <w:rFonts w:ascii="ITC Stone Serif Com Medium" w:hAnsi="ITC Stone Serif Com Medium"/>
          <w:sz w:val="22"/>
          <w:szCs w:val="22"/>
        </w:rPr>
      </w:pPr>
      <w:r w:rsidRPr="005E1348">
        <w:rPr>
          <w:rFonts w:ascii="ITC Stone Serif Com Medium" w:hAnsi="ITC Stone Serif Com Medium"/>
          <w:sz w:val="22"/>
          <w:szCs w:val="22"/>
        </w:rPr>
        <w:t>In accordance with the provisions of the Health and Safety at Work Act 1974 (as amended) and the Management of Health and Safety at Work Regulations 1999 (as amended) you must take reasonable care not to endanger yourself or other persons whilst at work. You must co-operate with the College to enable it to comply with its legal duties for Health and Safety.</w:t>
      </w:r>
    </w:p>
    <w:p w:rsidR="00F91D5C" w:rsidRPr="005E1348" w:rsidRDefault="00F91D5C" w:rsidP="00F91D5C">
      <w:pPr>
        <w:jc w:val="both"/>
        <w:rPr>
          <w:rFonts w:ascii="ITC Stone Serif Com Medium" w:hAnsi="ITC Stone Serif Com Medium"/>
          <w:sz w:val="22"/>
          <w:szCs w:val="22"/>
        </w:rPr>
      </w:pPr>
    </w:p>
    <w:p w:rsidR="00F91D5C" w:rsidRPr="005E1348" w:rsidRDefault="00F91D5C" w:rsidP="00F91D5C">
      <w:pPr>
        <w:jc w:val="both"/>
        <w:rPr>
          <w:rFonts w:ascii="ITC Stone Serif Com Medium" w:hAnsi="ITC Stone Serif Com Medium"/>
          <w:sz w:val="22"/>
          <w:szCs w:val="22"/>
        </w:rPr>
      </w:pPr>
      <w:r w:rsidRPr="005E1348">
        <w:rPr>
          <w:rFonts w:ascii="ITC Stone Serif Com Medium" w:hAnsi="ITC Stone Serif Com Medium"/>
          <w:sz w:val="22"/>
          <w:szCs w:val="22"/>
        </w:rPr>
        <w:t>It should be noted that the above list of duties and responsibilities is not necessarily a complete statement of the duties of the post. It is intended to give an overall view of the position and should be taken as guidance only.</w:t>
      </w:r>
    </w:p>
    <w:p w:rsidR="00F91D5C" w:rsidRPr="005E1348" w:rsidRDefault="00F91D5C" w:rsidP="00F91D5C">
      <w:pPr>
        <w:rPr>
          <w:rFonts w:ascii="ITC Stone Serif Com Medium" w:hAnsi="ITC Stone Serif Com Medium"/>
          <w:sz w:val="22"/>
          <w:szCs w:val="22"/>
        </w:rPr>
      </w:pPr>
    </w:p>
    <w:p w:rsidR="00F91D5C" w:rsidRPr="005E1348" w:rsidRDefault="00F91D5C" w:rsidP="00F91D5C">
      <w:pPr>
        <w:jc w:val="both"/>
        <w:rPr>
          <w:rFonts w:ascii="ITC Stone Serif Com Medium" w:hAnsi="ITC Stone Serif Com Medium"/>
          <w:b/>
          <w:i/>
          <w:sz w:val="22"/>
          <w:szCs w:val="22"/>
        </w:rPr>
      </w:pPr>
      <w:r w:rsidRPr="005E1348">
        <w:rPr>
          <w:rFonts w:ascii="ITC Stone Serif Com Medium" w:hAnsi="ITC Stone Serif Com Medium" w:cs="ITC Stone Sans Com Medium"/>
          <w:b/>
          <w:i/>
          <w:iCs/>
          <w:sz w:val="22"/>
          <w:szCs w:val="22"/>
        </w:rPr>
        <w:t>The Downs Malvern exists to provide a quality all round education for pupils aged 3 – 13 and is committed to safeguarding and promoting the welfare of children and young people. Candidates must be prepared to undergo child protection screening and an Enhanced DBS check.</w:t>
      </w:r>
      <w:r w:rsidRPr="005E1348">
        <w:rPr>
          <w:rFonts w:ascii="ITC Stone Serif Com Medium" w:hAnsi="ITC Stone Serif Com Medium" w:cs="Arial"/>
          <w:b/>
          <w:color w:val="666666"/>
          <w:sz w:val="22"/>
          <w:szCs w:val="22"/>
          <w:shd w:val="clear" w:color="auto" w:fill="FFFFFF"/>
        </w:rPr>
        <w:t xml:space="preserve"> </w:t>
      </w:r>
      <w:r w:rsidRPr="005E1348">
        <w:rPr>
          <w:rFonts w:ascii="ITC Stone Serif Com Medium" w:hAnsi="ITC Stone Serif Com Medium" w:cs="Arial"/>
          <w:b/>
          <w:i/>
          <w:sz w:val="22"/>
          <w:szCs w:val="22"/>
          <w:shd w:val="clear" w:color="auto" w:fill="FFFFFF"/>
        </w:rPr>
        <w:t>We will seek references on short-listed candidates that will include questions about past disciplinary actions or allegations in relation to behaviour with children and may approach previous employers for information to verify particular experience or qualifications before interview.</w:t>
      </w:r>
    </w:p>
    <w:p w:rsidR="00F91D5C" w:rsidRPr="005E1348" w:rsidRDefault="00F91D5C" w:rsidP="00F91D5C">
      <w:pPr>
        <w:jc w:val="both"/>
        <w:rPr>
          <w:rFonts w:ascii="ITC Stone Serif Com Medium" w:hAnsi="ITC Stone Serif Com Medium"/>
          <w:b/>
          <w:sz w:val="22"/>
          <w:szCs w:val="22"/>
        </w:rPr>
      </w:pPr>
    </w:p>
    <w:p w:rsidR="00F91D5C" w:rsidRPr="005E1348" w:rsidRDefault="00F91D5C" w:rsidP="00F91D5C">
      <w:pPr>
        <w:jc w:val="both"/>
        <w:rPr>
          <w:rFonts w:ascii="ITC Stone Serif Com Medium" w:hAnsi="ITC Stone Serif Com Medium"/>
          <w:sz w:val="22"/>
          <w:szCs w:val="22"/>
        </w:rPr>
      </w:pPr>
    </w:p>
    <w:p w:rsidR="00F91D5C" w:rsidRPr="005E1348" w:rsidRDefault="00F91D5C" w:rsidP="00F91D5C">
      <w:pPr>
        <w:jc w:val="both"/>
        <w:rPr>
          <w:rFonts w:ascii="ITC Stone Serif Com Medium" w:hAnsi="ITC Stone Serif Com Medium"/>
          <w:sz w:val="22"/>
          <w:szCs w:val="22"/>
        </w:rPr>
      </w:pPr>
      <w:r>
        <w:rPr>
          <w:rFonts w:ascii="ITC Stone Serif Com Medium" w:hAnsi="ITC Stone Serif Com Medium"/>
          <w:b/>
          <w:sz w:val="22"/>
          <w:szCs w:val="22"/>
        </w:rPr>
        <w:t>November</w:t>
      </w:r>
      <w:r w:rsidRPr="005E1348">
        <w:rPr>
          <w:rFonts w:ascii="ITC Stone Serif Com Medium" w:hAnsi="ITC Stone Serif Com Medium"/>
          <w:b/>
          <w:sz w:val="22"/>
          <w:szCs w:val="22"/>
        </w:rPr>
        <w:t xml:space="preserve"> 2017</w:t>
      </w:r>
    </w:p>
    <w:p w:rsidR="00F91D5C" w:rsidRPr="005E1348" w:rsidRDefault="00F91D5C" w:rsidP="00F91D5C">
      <w:pPr>
        <w:rPr>
          <w:rFonts w:ascii="ITC Stone Serif Com Medium" w:hAnsi="ITC Stone Serif Com Medium"/>
          <w:sz w:val="22"/>
          <w:szCs w:val="22"/>
        </w:rPr>
      </w:pPr>
    </w:p>
    <w:p w:rsidR="00B467F9" w:rsidRDefault="00B467F9" w:rsidP="00F91D5C"/>
    <w:sectPr w:rsidR="00B467F9" w:rsidSect="00B467F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F9" w:rsidRDefault="00B467F9" w:rsidP="00B467F9">
      <w:r>
        <w:separator/>
      </w:r>
    </w:p>
  </w:endnote>
  <w:endnote w:type="continuationSeparator" w:id="0">
    <w:p w:rsidR="00B467F9" w:rsidRDefault="00B467F9" w:rsidP="00B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ITC Stone Serif Com Medium">
    <w:panose1 w:val="02040603060706060204"/>
    <w:charset w:val="00"/>
    <w:family w:val="roman"/>
    <w:pitch w:val="variable"/>
    <w:sig w:usb0="800000AF" w:usb1="5000204A" w:usb2="00000000" w:usb3="00000000" w:csb0="0000009B" w:csb1="00000000"/>
  </w:font>
  <w:font w:name="ITCStoneSansCom-Medium">
    <w:panose1 w:val="00000000000000000000"/>
    <w:charset w:val="00"/>
    <w:family w:val="auto"/>
    <w:notTrueType/>
    <w:pitch w:val="default"/>
    <w:sig w:usb0="00000003" w:usb1="00000000" w:usb2="00000000" w:usb3="00000000" w:csb0="00000001" w:csb1="00000000"/>
  </w:font>
  <w:font w:name="ITC Stone Sans Com Medium">
    <w:panose1 w:val="020006030600000200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F9" w:rsidRDefault="00B467F9" w:rsidP="00B467F9">
      <w:r>
        <w:separator/>
      </w:r>
    </w:p>
  </w:footnote>
  <w:footnote w:type="continuationSeparator" w:id="0">
    <w:p w:rsidR="00B467F9" w:rsidRDefault="00B467F9" w:rsidP="00B4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9" w:rsidRDefault="00B467F9">
    <w:pPr>
      <w:pStyle w:val="Header"/>
    </w:pPr>
  </w:p>
  <w:p w:rsidR="00B467F9" w:rsidRDefault="00B46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9" w:rsidRDefault="00B467F9" w:rsidP="00B467F9">
    <w:pPr>
      <w:pStyle w:val="Header"/>
      <w:jc w:val="center"/>
    </w:pPr>
    <w:r>
      <w:rPr>
        <w:rFonts w:eastAsia="Times New Roman"/>
        <w:noProof/>
        <w:lang w:eastAsia="zh-CN"/>
      </w:rPr>
      <w:drawing>
        <wp:inline distT="0" distB="0" distL="0" distR="0" wp14:anchorId="56CE99E4" wp14:editId="4EF2A7C1">
          <wp:extent cx="1781175" cy="762000"/>
          <wp:effectExtent l="0" t="0" r="9525" b="0"/>
          <wp:docPr id="3" name="072cc54d-f3f0-4f1e-ada8-d6423e2ecd34" descr="cid:C80B96FD-C065-4579-B435-AF15BD7D8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cc54d-f3f0-4f1e-ada8-d6423e2ecd34" descr="cid:C80B96FD-C065-4579-B435-AF15BD7D8556"/>
                  <pic:cNvPicPr>
                    <a:picLocks noChangeAspect="1" noChangeArrowheads="1"/>
                  </pic:cNvPicPr>
                </pic:nvPicPr>
                <pic:blipFill>
                  <a:blip r:embed="rId1" r:link="rId2"/>
                  <a:srcRect/>
                  <a:stretch>
                    <a:fillRect/>
                  </a:stretch>
                </pic:blipFill>
                <pic:spPr bwMode="auto">
                  <a:xfrm>
                    <a:off x="0" y="0"/>
                    <a:ext cx="178117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3A7"/>
    <w:multiLevelType w:val="hybridMultilevel"/>
    <w:tmpl w:val="7642440C"/>
    <w:lvl w:ilvl="0" w:tplc="C68A595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w:hAnsi="Courier"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w:hAnsi="Courier"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CF7F75"/>
    <w:multiLevelType w:val="hybridMultilevel"/>
    <w:tmpl w:val="E774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F9"/>
    <w:rsid w:val="00000996"/>
    <w:rsid w:val="00000B88"/>
    <w:rsid w:val="00001823"/>
    <w:rsid w:val="00001AFE"/>
    <w:rsid w:val="00002041"/>
    <w:rsid w:val="00002E0A"/>
    <w:rsid w:val="000050A4"/>
    <w:rsid w:val="0000593E"/>
    <w:rsid w:val="00006254"/>
    <w:rsid w:val="00006C99"/>
    <w:rsid w:val="0000772A"/>
    <w:rsid w:val="000118D6"/>
    <w:rsid w:val="00011FA2"/>
    <w:rsid w:val="00015AB1"/>
    <w:rsid w:val="00015AFE"/>
    <w:rsid w:val="000178AF"/>
    <w:rsid w:val="000200DE"/>
    <w:rsid w:val="0002376F"/>
    <w:rsid w:val="00023B65"/>
    <w:rsid w:val="00023D89"/>
    <w:rsid w:val="00024DF9"/>
    <w:rsid w:val="00026CE9"/>
    <w:rsid w:val="00027807"/>
    <w:rsid w:val="000304E3"/>
    <w:rsid w:val="00032F26"/>
    <w:rsid w:val="00032F53"/>
    <w:rsid w:val="00035B37"/>
    <w:rsid w:val="00037F3B"/>
    <w:rsid w:val="000404B8"/>
    <w:rsid w:val="00040C76"/>
    <w:rsid w:val="00040D70"/>
    <w:rsid w:val="00043F35"/>
    <w:rsid w:val="00044811"/>
    <w:rsid w:val="000451AE"/>
    <w:rsid w:val="00047320"/>
    <w:rsid w:val="00047EE0"/>
    <w:rsid w:val="0005018B"/>
    <w:rsid w:val="00050D7A"/>
    <w:rsid w:val="00051A8A"/>
    <w:rsid w:val="00051E7E"/>
    <w:rsid w:val="00053249"/>
    <w:rsid w:val="000537B6"/>
    <w:rsid w:val="00056C9A"/>
    <w:rsid w:val="000570FB"/>
    <w:rsid w:val="0005743E"/>
    <w:rsid w:val="00060326"/>
    <w:rsid w:val="0006217B"/>
    <w:rsid w:val="00063A02"/>
    <w:rsid w:val="00064446"/>
    <w:rsid w:val="00064B5C"/>
    <w:rsid w:val="00064E24"/>
    <w:rsid w:val="000655C9"/>
    <w:rsid w:val="00065721"/>
    <w:rsid w:val="0006596D"/>
    <w:rsid w:val="0006712D"/>
    <w:rsid w:val="0006740B"/>
    <w:rsid w:val="000703F2"/>
    <w:rsid w:val="00071083"/>
    <w:rsid w:val="00071987"/>
    <w:rsid w:val="00072111"/>
    <w:rsid w:val="00072428"/>
    <w:rsid w:val="00072A16"/>
    <w:rsid w:val="000749BC"/>
    <w:rsid w:val="00074D75"/>
    <w:rsid w:val="000754FA"/>
    <w:rsid w:val="00076671"/>
    <w:rsid w:val="0008090D"/>
    <w:rsid w:val="00080C04"/>
    <w:rsid w:val="00080C80"/>
    <w:rsid w:val="000818BF"/>
    <w:rsid w:val="00083C88"/>
    <w:rsid w:val="00084045"/>
    <w:rsid w:val="00084351"/>
    <w:rsid w:val="0008447E"/>
    <w:rsid w:val="00085359"/>
    <w:rsid w:val="000878F6"/>
    <w:rsid w:val="00090B3A"/>
    <w:rsid w:val="00091344"/>
    <w:rsid w:val="000958A6"/>
    <w:rsid w:val="00095F8B"/>
    <w:rsid w:val="0009731B"/>
    <w:rsid w:val="000A0F05"/>
    <w:rsid w:val="000A5585"/>
    <w:rsid w:val="000A5F7D"/>
    <w:rsid w:val="000A692F"/>
    <w:rsid w:val="000B0B73"/>
    <w:rsid w:val="000B2F63"/>
    <w:rsid w:val="000B3028"/>
    <w:rsid w:val="000B3583"/>
    <w:rsid w:val="000B366B"/>
    <w:rsid w:val="000B3AB1"/>
    <w:rsid w:val="000B3AC2"/>
    <w:rsid w:val="000B5769"/>
    <w:rsid w:val="000B5F85"/>
    <w:rsid w:val="000B6EC1"/>
    <w:rsid w:val="000C0411"/>
    <w:rsid w:val="000C09B5"/>
    <w:rsid w:val="000C0A62"/>
    <w:rsid w:val="000C18F0"/>
    <w:rsid w:val="000C1C04"/>
    <w:rsid w:val="000C1E37"/>
    <w:rsid w:val="000C26BF"/>
    <w:rsid w:val="000C2807"/>
    <w:rsid w:val="000C2C6F"/>
    <w:rsid w:val="000C3A2F"/>
    <w:rsid w:val="000C3E33"/>
    <w:rsid w:val="000C4057"/>
    <w:rsid w:val="000C4F90"/>
    <w:rsid w:val="000C65BC"/>
    <w:rsid w:val="000D15A3"/>
    <w:rsid w:val="000D1DC7"/>
    <w:rsid w:val="000D202B"/>
    <w:rsid w:val="000D3B54"/>
    <w:rsid w:val="000D51A7"/>
    <w:rsid w:val="000D51C7"/>
    <w:rsid w:val="000E0390"/>
    <w:rsid w:val="000E073E"/>
    <w:rsid w:val="000E348A"/>
    <w:rsid w:val="000E3618"/>
    <w:rsid w:val="000E36EC"/>
    <w:rsid w:val="000E36F1"/>
    <w:rsid w:val="000E3AF9"/>
    <w:rsid w:val="000E4362"/>
    <w:rsid w:val="000E4C5A"/>
    <w:rsid w:val="000E6C0D"/>
    <w:rsid w:val="000F0783"/>
    <w:rsid w:val="000F0AE8"/>
    <w:rsid w:val="000F12E7"/>
    <w:rsid w:val="000F2A14"/>
    <w:rsid w:val="000F2ACB"/>
    <w:rsid w:val="000F3742"/>
    <w:rsid w:val="000F39C9"/>
    <w:rsid w:val="000F39FC"/>
    <w:rsid w:val="000F5307"/>
    <w:rsid w:val="000F5AFF"/>
    <w:rsid w:val="000F67D8"/>
    <w:rsid w:val="00100DE6"/>
    <w:rsid w:val="00106058"/>
    <w:rsid w:val="0010606C"/>
    <w:rsid w:val="00106FE5"/>
    <w:rsid w:val="00110EDB"/>
    <w:rsid w:val="001114B9"/>
    <w:rsid w:val="00112030"/>
    <w:rsid w:val="00112AF3"/>
    <w:rsid w:val="00113684"/>
    <w:rsid w:val="0011488C"/>
    <w:rsid w:val="00114BB5"/>
    <w:rsid w:val="00115764"/>
    <w:rsid w:val="0011609D"/>
    <w:rsid w:val="00116D29"/>
    <w:rsid w:val="00116F57"/>
    <w:rsid w:val="001172A2"/>
    <w:rsid w:val="00117ABF"/>
    <w:rsid w:val="00117B6F"/>
    <w:rsid w:val="00117F4C"/>
    <w:rsid w:val="00121079"/>
    <w:rsid w:val="00122135"/>
    <w:rsid w:val="001233AB"/>
    <w:rsid w:val="0012451A"/>
    <w:rsid w:val="00124876"/>
    <w:rsid w:val="00124CE7"/>
    <w:rsid w:val="00125912"/>
    <w:rsid w:val="00125E9F"/>
    <w:rsid w:val="0012621C"/>
    <w:rsid w:val="00126634"/>
    <w:rsid w:val="001271DA"/>
    <w:rsid w:val="00127965"/>
    <w:rsid w:val="00127B02"/>
    <w:rsid w:val="0013136F"/>
    <w:rsid w:val="00131391"/>
    <w:rsid w:val="00131404"/>
    <w:rsid w:val="00134900"/>
    <w:rsid w:val="00134AAE"/>
    <w:rsid w:val="00136C1F"/>
    <w:rsid w:val="00137601"/>
    <w:rsid w:val="001413EA"/>
    <w:rsid w:val="001440C0"/>
    <w:rsid w:val="00144A21"/>
    <w:rsid w:val="001467C0"/>
    <w:rsid w:val="00147AD0"/>
    <w:rsid w:val="00151352"/>
    <w:rsid w:val="00151AF8"/>
    <w:rsid w:val="001530E8"/>
    <w:rsid w:val="0015337B"/>
    <w:rsid w:val="0015414B"/>
    <w:rsid w:val="00154FB4"/>
    <w:rsid w:val="00155B08"/>
    <w:rsid w:val="00155C3D"/>
    <w:rsid w:val="001565F4"/>
    <w:rsid w:val="001575B9"/>
    <w:rsid w:val="00160959"/>
    <w:rsid w:val="00160C52"/>
    <w:rsid w:val="00161F54"/>
    <w:rsid w:val="00162871"/>
    <w:rsid w:val="001628B8"/>
    <w:rsid w:val="00163110"/>
    <w:rsid w:val="00163DDE"/>
    <w:rsid w:val="00163E8A"/>
    <w:rsid w:val="00166428"/>
    <w:rsid w:val="00166621"/>
    <w:rsid w:val="0016681B"/>
    <w:rsid w:val="00166991"/>
    <w:rsid w:val="00167099"/>
    <w:rsid w:val="00170D2A"/>
    <w:rsid w:val="00171915"/>
    <w:rsid w:val="00171B57"/>
    <w:rsid w:val="00171D92"/>
    <w:rsid w:val="001726A1"/>
    <w:rsid w:val="00172A71"/>
    <w:rsid w:val="00173ECD"/>
    <w:rsid w:val="001774A9"/>
    <w:rsid w:val="00177B77"/>
    <w:rsid w:val="001800BD"/>
    <w:rsid w:val="00183AEB"/>
    <w:rsid w:val="001840F5"/>
    <w:rsid w:val="00184CB8"/>
    <w:rsid w:val="00185F0A"/>
    <w:rsid w:val="0018796B"/>
    <w:rsid w:val="00190BB0"/>
    <w:rsid w:val="0019217F"/>
    <w:rsid w:val="00193A30"/>
    <w:rsid w:val="00193F8C"/>
    <w:rsid w:val="00194DE5"/>
    <w:rsid w:val="0019702D"/>
    <w:rsid w:val="001A0288"/>
    <w:rsid w:val="001A0440"/>
    <w:rsid w:val="001A0D10"/>
    <w:rsid w:val="001A2C91"/>
    <w:rsid w:val="001A4936"/>
    <w:rsid w:val="001A557A"/>
    <w:rsid w:val="001A60E4"/>
    <w:rsid w:val="001A6166"/>
    <w:rsid w:val="001A71C6"/>
    <w:rsid w:val="001B0958"/>
    <w:rsid w:val="001B1316"/>
    <w:rsid w:val="001B1F65"/>
    <w:rsid w:val="001B29BF"/>
    <w:rsid w:val="001B2ED7"/>
    <w:rsid w:val="001B35DA"/>
    <w:rsid w:val="001B4262"/>
    <w:rsid w:val="001B43B9"/>
    <w:rsid w:val="001B5030"/>
    <w:rsid w:val="001B5217"/>
    <w:rsid w:val="001B56E4"/>
    <w:rsid w:val="001B590E"/>
    <w:rsid w:val="001B6341"/>
    <w:rsid w:val="001B7DA3"/>
    <w:rsid w:val="001B7E4E"/>
    <w:rsid w:val="001B7E5D"/>
    <w:rsid w:val="001C016E"/>
    <w:rsid w:val="001C0F82"/>
    <w:rsid w:val="001C27AC"/>
    <w:rsid w:val="001C3B34"/>
    <w:rsid w:val="001C4E4C"/>
    <w:rsid w:val="001C528A"/>
    <w:rsid w:val="001C57A7"/>
    <w:rsid w:val="001C6AEF"/>
    <w:rsid w:val="001D0C21"/>
    <w:rsid w:val="001D1034"/>
    <w:rsid w:val="001D1D3B"/>
    <w:rsid w:val="001D2C88"/>
    <w:rsid w:val="001D2ED7"/>
    <w:rsid w:val="001D33A9"/>
    <w:rsid w:val="001D33D4"/>
    <w:rsid w:val="001D3978"/>
    <w:rsid w:val="001D6369"/>
    <w:rsid w:val="001D64A5"/>
    <w:rsid w:val="001E3BE5"/>
    <w:rsid w:val="001E48CF"/>
    <w:rsid w:val="001E50F6"/>
    <w:rsid w:val="001E5FD2"/>
    <w:rsid w:val="001E6B40"/>
    <w:rsid w:val="001E6C7B"/>
    <w:rsid w:val="001F0086"/>
    <w:rsid w:val="001F0F16"/>
    <w:rsid w:val="001F1636"/>
    <w:rsid w:val="001F2106"/>
    <w:rsid w:val="001F363A"/>
    <w:rsid w:val="001F4176"/>
    <w:rsid w:val="001F4706"/>
    <w:rsid w:val="001F5289"/>
    <w:rsid w:val="001F53F3"/>
    <w:rsid w:val="001F5C30"/>
    <w:rsid w:val="001F5D73"/>
    <w:rsid w:val="001F6B2F"/>
    <w:rsid w:val="001F7CAB"/>
    <w:rsid w:val="00200D2A"/>
    <w:rsid w:val="00200D37"/>
    <w:rsid w:val="00201B2E"/>
    <w:rsid w:val="002029C9"/>
    <w:rsid w:val="00204D44"/>
    <w:rsid w:val="002061A8"/>
    <w:rsid w:val="002102C5"/>
    <w:rsid w:val="00210971"/>
    <w:rsid w:val="00210A1D"/>
    <w:rsid w:val="00211B4D"/>
    <w:rsid w:val="00211FE2"/>
    <w:rsid w:val="00212276"/>
    <w:rsid w:val="00212839"/>
    <w:rsid w:val="00212B5F"/>
    <w:rsid w:val="00215E54"/>
    <w:rsid w:val="00216B71"/>
    <w:rsid w:val="00217282"/>
    <w:rsid w:val="0022199F"/>
    <w:rsid w:val="00222903"/>
    <w:rsid w:val="00224858"/>
    <w:rsid w:val="0022507F"/>
    <w:rsid w:val="002259D6"/>
    <w:rsid w:val="00226B37"/>
    <w:rsid w:val="002272DD"/>
    <w:rsid w:val="002315F8"/>
    <w:rsid w:val="00231ABE"/>
    <w:rsid w:val="00231D97"/>
    <w:rsid w:val="00233B62"/>
    <w:rsid w:val="00234CF9"/>
    <w:rsid w:val="00235BE4"/>
    <w:rsid w:val="00235F3E"/>
    <w:rsid w:val="00236104"/>
    <w:rsid w:val="002375E2"/>
    <w:rsid w:val="0023777A"/>
    <w:rsid w:val="002401DD"/>
    <w:rsid w:val="00240460"/>
    <w:rsid w:val="0024104E"/>
    <w:rsid w:val="00241426"/>
    <w:rsid w:val="00243425"/>
    <w:rsid w:val="00246355"/>
    <w:rsid w:val="00246916"/>
    <w:rsid w:val="00246D5A"/>
    <w:rsid w:val="00247519"/>
    <w:rsid w:val="0024764E"/>
    <w:rsid w:val="00247F28"/>
    <w:rsid w:val="002506D5"/>
    <w:rsid w:val="002509B3"/>
    <w:rsid w:val="00250C26"/>
    <w:rsid w:val="002527F6"/>
    <w:rsid w:val="00253C00"/>
    <w:rsid w:val="002541A7"/>
    <w:rsid w:val="00254C11"/>
    <w:rsid w:val="00255C24"/>
    <w:rsid w:val="00260416"/>
    <w:rsid w:val="00261A38"/>
    <w:rsid w:val="00261FEE"/>
    <w:rsid w:val="002638B6"/>
    <w:rsid w:val="00264AB4"/>
    <w:rsid w:val="002651DB"/>
    <w:rsid w:val="00266BBE"/>
    <w:rsid w:val="00266F33"/>
    <w:rsid w:val="00267B91"/>
    <w:rsid w:val="0027140D"/>
    <w:rsid w:val="0027141E"/>
    <w:rsid w:val="0027145F"/>
    <w:rsid w:val="00271FD8"/>
    <w:rsid w:val="00272101"/>
    <w:rsid w:val="00272AC1"/>
    <w:rsid w:val="00272ECF"/>
    <w:rsid w:val="00272FAA"/>
    <w:rsid w:val="002734B9"/>
    <w:rsid w:val="0027384D"/>
    <w:rsid w:val="00273B68"/>
    <w:rsid w:val="00274A0B"/>
    <w:rsid w:val="00275A68"/>
    <w:rsid w:val="00276132"/>
    <w:rsid w:val="002772BF"/>
    <w:rsid w:val="002802AE"/>
    <w:rsid w:val="00280926"/>
    <w:rsid w:val="00280C14"/>
    <w:rsid w:val="00280F56"/>
    <w:rsid w:val="002815D5"/>
    <w:rsid w:val="00284C79"/>
    <w:rsid w:val="0028535A"/>
    <w:rsid w:val="00285495"/>
    <w:rsid w:val="002855D6"/>
    <w:rsid w:val="002858E7"/>
    <w:rsid w:val="002900B3"/>
    <w:rsid w:val="00290194"/>
    <w:rsid w:val="00290A30"/>
    <w:rsid w:val="00291127"/>
    <w:rsid w:val="0029120B"/>
    <w:rsid w:val="00291FAE"/>
    <w:rsid w:val="00293C46"/>
    <w:rsid w:val="0029559B"/>
    <w:rsid w:val="00296242"/>
    <w:rsid w:val="002A1C03"/>
    <w:rsid w:val="002A2E18"/>
    <w:rsid w:val="002A3114"/>
    <w:rsid w:val="002A37F9"/>
    <w:rsid w:val="002A3B9F"/>
    <w:rsid w:val="002A4550"/>
    <w:rsid w:val="002A47DB"/>
    <w:rsid w:val="002A4CF7"/>
    <w:rsid w:val="002A4E79"/>
    <w:rsid w:val="002A6344"/>
    <w:rsid w:val="002A6570"/>
    <w:rsid w:val="002A7467"/>
    <w:rsid w:val="002B1099"/>
    <w:rsid w:val="002B30AA"/>
    <w:rsid w:val="002B3BF7"/>
    <w:rsid w:val="002B46C4"/>
    <w:rsid w:val="002B5114"/>
    <w:rsid w:val="002B5584"/>
    <w:rsid w:val="002B5C2B"/>
    <w:rsid w:val="002B67A1"/>
    <w:rsid w:val="002C0008"/>
    <w:rsid w:val="002C02E7"/>
    <w:rsid w:val="002C03EE"/>
    <w:rsid w:val="002C0525"/>
    <w:rsid w:val="002C19B1"/>
    <w:rsid w:val="002C3BA3"/>
    <w:rsid w:val="002C5134"/>
    <w:rsid w:val="002C7103"/>
    <w:rsid w:val="002C75DA"/>
    <w:rsid w:val="002D1BC2"/>
    <w:rsid w:val="002D4690"/>
    <w:rsid w:val="002D4BEE"/>
    <w:rsid w:val="002D5408"/>
    <w:rsid w:val="002E004E"/>
    <w:rsid w:val="002E14AB"/>
    <w:rsid w:val="002E1F96"/>
    <w:rsid w:val="002E3AA2"/>
    <w:rsid w:val="002E3EB4"/>
    <w:rsid w:val="002E40D6"/>
    <w:rsid w:val="002E5119"/>
    <w:rsid w:val="002E5502"/>
    <w:rsid w:val="002E5A98"/>
    <w:rsid w:val="002E652B"/>
    <w:rsid w:val="002E668A"/>
    <w:rsid w:val="002E66BA"/>
    <w:rsid w:val="002F0ED2"/>
    <w:rsid w:val="002F13F5"/>
    <w:rsid w:val="002F2147"/>
    <w:rsid w:val="002F2A76"/>
    <w:rsid w:val="002F3C87"/>
    <w:rsid w:val="002F430E"/>
    <w:rsid w:val="002F51BC"/>
    <w:rsid w:val="00300316"/>
    <w:rsid w:val="003005E4"/>
    <w:rsid w:val="003023E0"/>
    <w:rsid w:val="0030319F"/>
    <w:rsid w:val="00304F58"/>
    <w:rsid w:val="00307757"/>
    <w:rsid w:val="0030783B"/>
    <w:rsid w:val="00311569"/>
    <w:rsid w:val="0031247D"/>
    <w:rsid w:val="00312E15"/>
    <w:rsid w:val="00314BA5"/>
    <w:rsid w:val="00317C0F"/>
    <w:rsid w:val="003200B4"/>
    <w:rsid w:val="00320179"/>
    <w:rsid w:val="00321E9A"/>
    <w:rsid w:val="00322B2C"/>
    <w:rsid w:val="00324812"/>
    <w:rsid w:val="00324B09"/>
    <w:rsid w:val="00324E61"/>
    <w:rsid w:val="0032512B"/>
    <w:rsid w:val="00325BA0"/>
    <w:rsid w:val="00326329"/>
    <w:rsid w:val="00326D6E"/>
    <w:rsid w:val="003276FC"/>
    <w:rsid w:val="00327959"/>
    <w:rsid w:val="00330BBC"/>
    <w:rsid w:val="003316E2"/>
    <w:rsid w:val="003339C1"/>
    <w:rsid w:val="00336972"/>
    <w:rsid w:val="00337904"/>
    <w:rsid w:val="003402C1"/>
    <w:rsid w:val="003415D4"/>
    <w:rsid w:val="003422AE"/>
    <w:rsid w:val="003445CB"/>
    <w:rsid w:val="0034528C"/>
    <w:rsid w:val="003463F3"/>
    <w:rsid w:val="003469CA"/>
    <w:rsid w:val="00346AE1"/>
    <w:rsid w:val="00346C06"/>
    <w:rsid w:val="00346F72"/>
    <w:rsid w:val="00347AE3"/>
    <w:rsid w:val="00347F51"/>
    <w:rsid w:val="00354141"/>
    <w:rsid w:val="003546F3"/>
    <w:rsid w:val="00354716"/>
    <w:rsid w:val="003549C7"/>
    <w:rsid w:val="003561EC"/>
    <w:rsid w:val="00356537"/>
    <w:rsid w:val="00357768"/>
    <w:rsid w:val="00361C33"/>
    <w:rsid w:val="00362037"/>
    <w:rsid w:val="0036279E"/>
    <w:rsid w:val="00363791"/>
    <w:rsid w:val="0036390B"/>
    <w:rsid w:val="003641F0"/>
    <w:rsid w:val="0036577A"/>
    <w:rsid w:val="00365BE1"/>
    <w:rsid w:val="00365E29"/>
    <w:rsid w:val="003664AB"/>
    <w:rsid w:val="00367198"/>
    <w:rsid w:val="003677DE"/>
    <w:rsid w:val="00367F34"/>
    <w:rsid w:val="00370471"/>
    <w:rsid w:val="00371C94"/>
    <w:rsid w:val="00372227"/>
    <w:rsid w:val="003722C3"/>
    <w:rsid w:val="0037255F"/>
    <w:rsid w:val="003734DF"/>
    <w:rsid w:val="003737C3"/>
    <w:rsid w:val="00374D36"/>
    <w:rsid w:val="00376C00"/>
    <w:rsid w:val="003771E5"/>
    <w:rsid w:val="00377763"/>
    <w:rsid w:val="00377A05"/>
    <w:rsid w:val="0038025B"/>
    <w:rsid w:val="003805E5"/>
    <w:rsid w:val="00380F4B"/>
    <w:rsid w:val="003810DF"/>
    <w:rsid w:val="00381609"/>
    <w:rsid w:val="00382CA5"/>
    <w:rsid w:val="00382DFA"/>
    <w:rsid w:val="00383FAA"/>
    <w:rsid w:val="00384F85"/>
    <w:rsid w:val="0038620C"/>
    <w:rsid w:val="00386719"/>
    <w:rsid w:val="00387018"/>
    <w:rsid w:val="00390E89"/>
    <w:rsid w:val="00391B79"/>
    <w:rsid w:val="0039281D"/>
    <w:rsid w:val="00392ACC"/>
    <w:rsid w:val="0039372E"/>
    <w:rsid w:val="00393AE3"/>
    <w:rsid w:val="00394A16"/>
    <w:rsid w:val="00394C5C"/>
    <w:rsid w:val="00395BC5"/>
    <w:rsid w:val="00395E06"/>
    <w:rsid w:val="003961C2"/>
    <w:rsid w:val="003963DA"/>
    <w:rsid w:val="00396FCE"/>
    <w:rsid w:val="003A26CF"/>
    <w:rsid w:val="003A52AC"/>
    <w:rsid w:val="003A558F"/>
    <w:rsid w:val="003A6AA4"/>
    <w:rsid w:val="003B061E"/>
    <w:rsid w:val="003B0F74"/>
    <w:rsid w:val="003B1AFA"/>
    <w:rsid w:val="003B1FD7"/>
    <w:rsid w:val="003B307A"/>
    <w:rsid w:val="003B337F"/>
    <w:rsid w:val="003B3898"/>
    <w:rsid w:val="003B46FD"/>
    <w:rsid w:val="003B5262"/>
    <w:rsid w:val="003B65B6"/>
    <w:rsid w:val="003B66D1"/>
    <w:rsid w:val="003B69D9"/>
    <w:rsid w:val="003B73AD"/>
    <w:rsid w:val="003C017F"/>
    <w:rsid w:val="003C066E"/>
    <w:rsid w:val="003C0DB0"/>
    <w:rsid w:val="003C1032"/>
    <w:rsid w:val="003C2A3D"/>
    <w:rsid w:val="003C3B99"/>
    <w:rsid w:val="003C5AC1"/>
    <w:rsid w:val="003C5F24"/>
    <w:rsid w:val="003C6E9D"/>
    <w:rsid w:val="003D02F7"/>
    <w:rsid w:val="003D0B8E"/>
    <w:rsid w:val="003D1E75"/>
    <w:rsid w:val="003D2114"/>
    <w:rsid w:val="003D232D"/>
    <w:rsid w:val="003D2381"/>
    <w:rsid w:val="003D23AB"/>
    <w:rsid w:val="003D2BC5"/>
    <w:rsid w:val="003D3455"/>
    <w:rsid w:val="003D349A"/>
    <w:rsid w:val="003D3D90"/>
    <w:rsid w:val="003D4F2E"/>
    <w:rsid w:val="003D593F"/>
    <w:rsid w:val="003D6877"/>
    <w:rsid w:val="003D7A07"/>
    <w:rsid w:val="003E0972"/>
    <w:rsid w:val="003E1B09"/>
    <w:rsid w:val="003E1E56"/>
    <w:rsid w:val="003E2EF7"/>
    <w:rsid w:val="003E339E"/>
    <w:rsid w:val="003E4002"/>
    <w:rsid w:val="003E40AA"/>
    <w:rsid w:val="003E479E"/>
    <w:rsid w:val="003E4FB0"/>
    <w:rsid w:val="003E5BA0"/>
    <w:rsid w:val="003E67A0"/>
    <w:rsid w:val="003E6830"/>
    <w:rsid w:val="003E70D0"/>
    <w:rsid w:val="003E75B5"/>
    <w:rsid w:val="003F088E"/>
    <w:rsid w:val="003F12E4"/>
    <w:rsid w:val="003F29C8"/>
    <w:rsid w:val="003F322E"/>
    <w:rsid w:val="003F6084"/>
    <w:rsid w:val="004003A0"/>
    <w:rsid w:val="00400582"/>
    <w:rsid w:val="00401161"/>
    <w:rsid w:val="0040148F"/>
    <w:rsid w:val="00403B8C"/>
    <w:rsid w:val="00405382"/>
    <w:rsid w:val="00405C3D"/>
    <w:rsid w:val="00406FC5"/>
    <w:rsid w:val="00407B25"/>
    <w:rsid w:val="004122DA"/>
    <w:rsid w:val="004127FB"/>
    <w:rsid w:val="004142E9"/>
    <w:rsid w:val="004144F7"/>
    <w:rsid w:val="00415200"/>
    <w:rsid w:val="00415C1A"/>
    <w:rsid w:val="00416074"/>
    <w:rsid w:val="00416F98"/>
    <w:rsid w:val="00417325"/>
    <w:rsid w:val="0042018D"/>
    <w:rsid w:val="004210CF"/>
    <w:rsid w:val="004213BA"/>
    <w:rsid w:val="00422A53"/>
    <w:rsid w:val="0042439C"/>
    <w:rsid w:val="0042559D"/>
    <w:rsid w:val="00425C46"/>
    <w:rsid w:val="00425EAF"/>
    <w:rsid w:val="00426CE3"/>
    <w:rsid w:val="00431B99"/>
    <w:rsid w:val="00432059"/>
    <w:rsid w:val="004322AF"/>
    <w:rsid w:val="0043315D"/>
    <w:rsid w:val="004332CB"/>
    <w:rsid w:val="004335FA"/>
    <w:rsid w:val="00434360"/>
    <w:rsid w:val="00434733"/>
    <w:rsid w:val="0043582B"/>
    <w:rsid w:val="00436FD6"/>
    <w:rsid w:val="00441CE5"/>
    <w:rsid w:val="004421C7"/>
    <w:rsid w:val="00442338"/>
    <w:rsid w:val="00442D91"/>
    <w:rsid w:val="00442E5C"/>
    <w:rsid w:val="00442E87"/>
    <w:rsid w:val="0044332E"/>
    <w:rsid w:val="004434DE"/>
    <w:rsid w:val="00444046"/>
    <w:rsid w:val="00444E9B"/>
    <w:rsid w:val="00445C02"/>
    <w:rsid w:val="00445E62"/>
    <w:rsid w:val="00446881"/>
    <w:rsid w:val="0044725A"/>
    <w:rsid w:val="004476B8"/>
    <w:rsid w:val="004514FF"/>
    <w:rsid w:val="00452318"/>
    <w:rsid w:val="004527C9"/>
    <w:rsid w:val="00452FA5"/>
    <w:rsid w:val="0045522D"/>
    <w:rsid w:val="00456205"/>
    <w:rsid w:val="004569D2"/>
    <w:rsid w:val="00457290"/>
    <w:rsid w:val="004616CE"/>
    <w:rsid w:val="0046239D"/>
    <w:rsid w:val="004624E2"/>
    <w:rsid w:val="004634AF"/>
    <w:rsid w:val="00464451"/>
    <w:rsid w:val="004650F7"/>
    <w:rsid w:val="004654B8"/>
    <w:rsid w:val="004664E3"/>
    <w:rsid w:val="00466EEA"/>
    <w:rsid w:val="00467093"/>
    <w:rsid w:val="00467A37"/>
    <w:rsid w:val="00467DAA"/>
    <w:rsid w:val="00467E16"/>
    <w:rsid w:val="00470047"/>
    <w:rsid w:val="00470B69"/>
    <w:rsid w:val="00472708"/>
    <w:rsid w:val="00474990"/>
    <w:rsid w:val="00475F41"/>
    <w:rsid w:val="0047633F"/>
    <w:rsid w:val="00476D5E"/>
    <w:rsid w:val="00481188"/>
    <w:rsid w:val="00482269"/>
    <w:rsid w:val="004834AF"/>
    <w:rsid w:val="00483BF2"/>
    <w:rsid w:val="0048454E"/>
    <w:rsid w:val="0048489D"/>
    <w:rsid w:val="00484C53"/>
    <w:rsid w:val="004858E8"/>
    <w:rsid w:val="00486199"/>
    <w:rsid w:val="004871DE"/>
    <w:rsid w:val="0049042E"/>
    <w:rsid w:val="00490A36"/>
    <w:rsid w:val="00491125"/>
    <w:rsid w:val="00491F17"/>
    <w:rsid w:val="00492560"/>
    <w:rsid w:val="00492EE7"/>
    <w:rsid w:val="00493617"/>
    <w:rsid w:val="00493BC9"/>
    <w:rsid w:val="00493FC4"/>
    <w:rsid w:val="00494C0B"/>
    <w:rsid w:val="00495F9D"/>
    <w:rsid w:val="0049604F"/>
    <w:rsid w:val="00497644"/>
    <w:rsid w:val="004A0495"/>
    <w:rsid w:val="004A0549"/>
    <w:rsid w:val="004A22BE"/>
    <w:rsid w:val="004A2C4D"/>
    <w:rsid w:val="004A3952"/>
    <w:rsid w:val="004A58FB"/>
    <w:rsid w:val="004A5C3D"/>
    <w:rsid w:val="004A7240"/>
    <w:rsid w:val="004A77D3"/>
    <w:rsid w:val="004A7BA4"/>
    <w:rsid w:val="004B02CA"/>
    <w:rsid w:val="004B02FC"/>
    <w:rsid w:val="004B1D87"/>
    <w:rsid w:val="004B2F22"/>
    <w:rsid w:val="004B30FE"/>
    <w:rsid w:val="004B327B"/>
    <w:rsid w:val="004B3928"/>
    <w:rsid w:val="004B40B1"/>
    <w:rsid w:val="004B434E"/>
    <w:rsid w:val="004B5F8C"/>
    <w:rsid w:val="004B5FA3"/>
    <w:rsid w:val="004B6EF9"/>
    <w:rsid w:val="004C0028"/>
    <w:rsid w:val="004C126C"/>
    <w:rsid w:val="004C559B"/>
    <w:rsid w:val="004C69B2"/>
    <w:rsid w:val="004C776A"/>
    <w:rsid w:val="004C7A08"/>
    <w:rsid w:val="004C7FD8"/>
    <w:rsid w:val="004D024A"/>
    <w:rsid w:val="004D12A9"/>
    <w:rsid w:val="004D1E1B"/>
    <w:rsid w:val="004D373A"/>
    <w:rsid w:val="004D7ED3"/>
    <w:rsid w:val="004E1419"/>
    <w:rsid w:val="004E3372"/>
    <w:rsid w:val="004E39E5"/>
    <w:rsid w:val="004E5963"/>
    <w:rsid w:val="004E7B45"/>
    <w:rsid w:val="004F0077"/>
    <w:rsid w:val="004F0322"/>
    <w:rsid w:val="004F2B85"/>
    <w:rsid w:val="004F685A"/>
    <w:rsid w:val="0050068A"/>
    <w:rsid w:val="0050165E"/>
    <w:rsid w:val="00501A4E"/>
    <w:rsid w:val="0050229F"/>
    <w:rsid w:val="005033A3"/>
    <w:rsid w:val="00503DC4"/>
    <w:rsid w:val="00503DD1"/>
    <w:rsid w:val="00503FE5"/>
    <w:rsid w:val="0050422A"/>
    <w:rsid w:val="0050636F"/>
    <w:rsid w:val="0050795D"/>
    <w:rsid w:val="00512153"/>
    <w:rsid w:val="00512C06"/>
    <w:rsid w:val="00512C3F"/>
    <w:rsid w:val="0051462D"/>
    <w:rsid w:val="00515267"/>
    <w:rsid w:val="00516C76"/>
    <w:rsid w:val="00516E37"/>
    <w:rsid w:val="005175BD"/>
    <w:rsid w:val="00517621"/>
    <w:rsid w:val="00517E82"/>
    <w:rsid w:val="0052063B"/>
    <w:rsid w:val="00523463"/>
    <w:rsid w:val="0052450D"/>
    <w:rsid w:val="005252B0"/>
    <w:rsid w:val="00526CFD"/>
    <w:rsid w:val="005279F0"/>
    <w:rsid w:val="00527B17"/>
    <w:rsid w:val="0053055D"/>
    <w:rsid w:val="00530630"/>
    <w:rsid w:val="00530D37"/>
    <w:rsid w:val="0053126B"/>
    <w:rsid w:val="005317B0"/>
    <w:rsid w:val="00531842"/>
    <w:rsid w:val="00535F0F"/>
    <w:rsid w:val="00540DEC"/>
    <w:rsid w:val="00540FE5"/>
    <w:rsid w:val="00541251"/>
    <w:rsid w:val="00541CC4"/>
    <w:rsid w:val="005425F7"/>
    <w:rsid w:val="0054348C"/>
    <w:rsid w:val="00543D22"/>
    <w:rsid w:val="005451AB"/>
    <w:rsid w:val="00545637"/>
    <w:rsid w:val="0054591B"/>
    <w:rsid w:val="00547651"/>
    <w:rsid w:val="00550439"/>
    <w:rsid w:val="005510BD"/>
    <w:rsid w:val="00551BF1"/>
    <w:rsid w:val="00552244"/>
    <w:rsid w:val="00552B85"/>
    <w:rsid w:val="00553155"/>
    <w:rsid w:val="005534AD"/>
    <w:rsid w:val="0055365D"/>
    <w:rsid w:val="00553AC7"/>
    <w:rsid w:val="0055458F"/>
    <w:rsid w:val="005558FB"/>
    <w:rsid w:val="005571F9"/>
    <w:rsid w:val="0055788A"/>
    <w:rsid w:val="00560766"/>
    <w:rsid w:val="00561B7D"/>
    <w:rsid w:val="005626A4"/>
    <w:rsid w:val="005638CB"/>
    <w:rsid w:val="00563B41"/>
    <w:rsid w:val="005659E8"/>
    <w:rsid w:val="00566197"/>
    <w:rsid w:val="005672CE"/>
    <w:rsid w:val="00567854"/>
    <w:rsid w:val="005678FD"/>
    <w:rsid w:val="0057033B"/>
    <w:rsid w:val="00570B2C"/>
    <w:rsid w:val="005714A0"/>
    <w:rsid w:val="005717DE"/>
    <w:rsid w:val="00572691"/>
    <w:rsid w:val="00573591"/>
    <w:rsid w:val="00573A97"/>
    <w:rsid w:val="0057449F"/>
    <w:rsid w:val="00574DD1"/>
    <w:rsid w:val="00574FBC"/>
    <w:rsid w:val="00576E15"/>
    <w:rsid w:val="00577B85"/>
    <w:rsid w:val="00581E7C"/>
    <w:rsid w:val="005832AF"/>
    <w:rsid w:val="00584397"/>
    <w:rsid w:val="005852EF"/>
    <w:rsid w:val="0058729F"/>
    <w:rsid w:val="005879EA"/>
    <w:rsid w:val="00590E29"/>
    <w:rsid w:val="00591CAE"/>
    <w:rsid w:val="005921D1"/>
    <w:rsid w:val="0059285C"/>
    <w:rsid w:val="0059494C"/>
    <w:rsid w:val="0059507D"/>
    <w:rsid w:val="00595E85"/>
    <w:rsid w:val="00595EDF"/>
    <w:rsid w:val="005967D9"/>
    <w:rsid w:val="005975E0"/>
    <w:rsid w:val="00597F0E"/>
    <w:rsid w:val="005A34A5"/>
    <w:rsid w:val="005A373B"/>
    <w:rsid w:val="005A4B75"/>
    <w:rsid w:val="005A4E1C"/>
    <w:rsid w:val="005A6000"/>
    <w:rsid w:val="005B0535"/>
    <w:rsid w:val="005B0B0B"/>
    <w:rsid w:val="005B24A6"/>
    <w:rsid w:val="005C0108"/>
    <w:rsid w:val="005C0BC3"/>
    <w:rsid w:val="005C1493"/>
    <w:rsid w:val="005C458F"/>
    <w:rsid w:val="005C5C45"/>
    <w:rsid w:val="005C68C6"/>
    <w:rsid w:val="005C79EC"/>
    <w:rsid w:val="005C7EAE"/>
    <w:rsid w:val="005D014E"/>
    <w:rsid w:val="005D0A6E"/>
    <w:rsid w:val="005D0B62"/>
    <w:rsid w:val="005D1628"/>
    <w:rsid w:val="005D1EFE"/>
    <w:rsid w:val="005D2424"/>
    <w:rsid w:val="005D2FA0"/>
    <w:rsid w:val="005D4770"/>
    <w:rsid w:val="005D4772"/>
    <w:rsid w:val="005D5B5F"/>
    <w:rsid w:val="005D5D96"/>
    <w:rsid w:val="005D6A23"/>
    <w:rsid w:val="005D7ED1"/>
    <w:rsid w:val="005E0092"/>
    <w:rsid w:val="005E0E41"/>
    <w:rsid w:val="005E0ED8"/>
    <w:rsid w:val="005E17F7"/>
    <w:rsid w:val="005E1CDC"/>
    <w:rsid w:val="005E36A9"/>
    <w:rsid w:val="005E40AF"/>
    <w:rsid w:val="005E4DC2"/>
    <w:rsid w:val="005E7C61"/>
    <w:rsid w:val="005F086B"/>
    <w:rsid w:val="005F09E2"/>
    <w:rsid w:val="005F14B2"/>
    <w:rsid w:val="005F16B7"/>
    <w:rsid w:val="005F173B"/>
    <w:rsid w:val="005F1E98"/>
    <w:rsid w:val="005F2597"/>
    <w:rsid w:val="005F28B6"/>
    <w:rsid w:val="005F5245"/>
    <w:rsid w:val="005F5284"/>
    <w:rsid w:val="005F78FA"/>
    <w:rsid w:val="006004CE"/>
    <w:rsid w:val="00600BA7"/>
    <w:rsid w:val="00601EA3"/>
    <w:rsid w:val="00602512"/>
    <w:rsid w:val="00603027"/>
    <w:rsid w:val="00604571"/>
    <w:rsid w:val="00604D46"/>
    <w:rsid w:val="00605EE9"/>
    <w:rsid w:val="00606327"/>
    <w:rsid w:val="0060650B"/>
    <w:rsid w:val="006078FF"/>
    <w:rsid w:val="00610120"/>
    <w:rsid w:val="00611887"/>
    <w:rsid w:val="00611DF4"/>
    <w:rsid w:val="00612A70"/>
    <w:rsid w:val="00613686"/>
    <w:rsid w:val="00613891"/>
    <w:rsid w:val="00615184"/>
    <w:rsid w:val="0061741A"/>
    <w:rsid w:val="00620812"/>
    <w:rsid w:val="00622788"/>
    <w:rsid w:val="006263A5"/>
    <w:rsid w:val="00626DA2"/>
    <w:rsid w:val="0063160A"/>
    <w:rsid w:val="00633C25"/>
    <w:rsid w:val="00635652"/>
    <w:rsid w:val="006357F0"/>
    <w:rsid w:val="00635B04"/>
    <w:rsid w:val="00636129"/>
    <w:rsid w:val="00637025"/>
    <w:rsid w:val="006376E8"/>
    <w:rsid w:val="00640D99"/>
    <w:rsid w:val="00641AE4"/>
    <w:rsid w:val="00642255"/>
    <w:rsid w:val="00642564"/>
    <w:rsid w:val="0064322E"/>
    <w:rsid w:val="00643C34"/>
    <w:rsid w:val="00643C81"/>
    <w:rsid w:val="00644C88"/>
    <w:rsid w:val="00645142"/>
    <w:rsid w:val="00645B29"/>
    <w:rsid w:val="00645ECC"/>
    <w:rsid w:val="00646198"/>
    <w:rsid w:val="006461C8"/>
    <w:rsid w:val="00646328"/>
    <w:rsid w:val="00646509"/>
    <w:rsid w:val="00646905"/>
    <w:rsid w:val="00647D64"/>
    <w:rsid w:val="0065150F"/>
    <w:rsid w:val="00654DAB"/>
    <w:rsid w:val="006603F7"/>
    <w:rsid w:val="00662EEB"/>
    <w:rsid w:val="006654D2"/>
    <w:rsid w:val="006679DD"/>
    <w:rsid w:val="00667F07"/>
    <w:rsid w:val="006700F6"/>
    <w:rsid w:val="006717EF"/>
    <w:rsid w:val="00672213"/>
    <w:rsid w:val="006741CC"/>
    <w:rsid w:val="00674BF1"/>
    <w:rsid w:val="006757D2"/>
    <w:rsid w:val="00677EB1"/>
    <w:rsid w:val="006802BC"/>
    <w:rsid w:val="00681235"/>
    <w:rsid w:val="00684723"/>
    <w:rsid w:val="00687468"/>
    <w:rsid w:val="00687EBB"/>
    <w:rsid w:val="006918D3"/>
    <w:rsid w:val="00692AFF"/>
    <w:rsid w:val="006938D4"/>
    <w:rsid w:val="0069523D"/>
    <w:rsid w:val="006960F8"/>
    <w:rsid w:val="00696E79"/>
    <w:rsid w:val="00696F12"/>
    <w:rsid w:val="006A15E0"/>
    <w:rsid w:val="006A2071"/>
    <w:rsid w:val="006A2231"/>
    <w:rsid w:val="006A2D64"/>
    <w:rsid w:val="006A2DF5"/>
    <w:rsid w:val="006A2E16"/>
    <w:rsid w:val="006A32AC"/>
    <w:rsid w:val="006A4C84"/>
    <w:rsid w:val="006A58C8"/>
    <w:rsid w:val="006A6C90"/>
    <w:rsid w:val="006A7D37"/>
    <w:rsid w:val="006B017F"/>
    <w:rsid w:val="006B0A6A"/>
    <w:rsid w:val="006B0BCE"/>
    <w:rsid w:val="006B1822"/>
    <w:rsid w:val="006B2744"/>
    <w:rsid w:val="006B2811"/>
    <w:rsid w:val="006B5E33"/>
    <w:rsid w:val="006C0443"/>
    <w:rsid w:val="006C06AD"/>
    <w:rsid w:val="006C144C"/>
    <w:rsid w:val="006C18E4"/>
    <w:rsid w:val="006C22FF"/>
    <w:rsid w:val="006C2576"/>
    <w:rsid w:val="006C2D50"/>
    <w:rsid w:val="006C3140"/>
    <w:rsid w:val="006C3DC1"/>
    <w:rsid w:val="006C49BE"/>
    <w:rsid w:val="006C62EE"/>
    <w:rsid w:val="006D0CC0"/>
    <w:rsid w:val="006D176E"/>
    <w:rsid w:val="006D44FB"/>
    <w:rsid w:val="006D4B4E"/>
    <w:rsid w:val="006D57DF"/>
    <w:rsid w:val="006D642C"/>
    <w:rsid w:val="006D6D13"/>
    <w:rsid w:val="006E05B1"/>
    <w:rsid w:val="006E4288"/>
    <w:rsid w:val="006E5BE2"/>
    <w:rsid w:val="006E7CC1"/>
    <w:rsid w:val="006E7FAD"/>
    <w:rsid w:val="006F2A8D"/>
    <w:rsid w:val="006F3960"/>
    <w:rsid w:val="006F5083"/>
    <w:rsid w:val="006F517C"/>
    <w:rsid w:val="006F6CCB"/>
    <w:rsid w:val="006F7147"/>
    <w:rsid w:val="006F7AB3"/>
    <w:rsid w:val="006F7BE2"/>
    <w:rsid w:val="0070037D"/>
    <w:rsid w:val="0070063B"/>
    <w:rsid w:val="00701D3B"/>
    <w:rsid w:val="00702EBB"/>
    <w:rsid w:val="00703020"/>
    <w:rsid w:val="007034DC"/>
    <w:rsid w:val="00703B1F"/>
    <w:rsid w:val="00704C97"/>
    <w:rsid w:val="00706262"/>
    <w:rsid w:val="0070744F"/>
    <w:rsid w:val="007105D9"/>
    <w:rsid w:val="00710A15"/>
    <w:rsid w:val="00713605"/>
    <w:rsid w:val="00716803"/>
    <w:rsid w:val="00716B8E"/>
    <w:rsid w:val="0071760C"/>
    <w:rsid w:val="00717CAF"/>
    <w:rsid w:val="0072027E"/>
    <w:rsid w:val="0072055B"/>
    <w:rsid w:val="007213D2"/>
    <w:rsid w:val="00721BD6"/>
    <w:rsid w:val="00722E19"/>
    <w:rsid w:val="007234C6"/>
    <w:rsid w:val="007235E0"/>
    <w:rsid w:val="00723DCF"/>
    <w:rsid w:val="00726FB8"/>
    <w:rsid w:val="007274D4"/>
    <w:rsid w:val="00727F97"/>
    <w:rsid w:val="00731177"/>
    <w:rsid w:val="00732287"/>
    <w:rsid w:val="00733450"/>
    <w:rsid w:val="007351FB"/>
    <w:rsid w:val="00740C7D"/>
    <w:rsid w:val="00742A45"/>
    <w:rsid w:val="00742B1B"/>
    <w:rsid w:val="00743D5F"/>
    <w:rsid w:val="007443F2"/>
    <w:rsid w:val="007445CB"/>
    <w:rsid w:val="00745142"/>
    <w:rsid w:val="00745601"/>
    <w:rsid w:val="00746034"/>
    <w:rsid w:val="007502FE"/>
    <w:rsid w:val="00752299"/>
    <w:rsid w:val="00752660"/>
    <w:rsid w:val="00754946"/>
    <w:rsid w:val="0075620D"/>
    <w:rsid w:val="00756F2C"/>
    <w:rsid w:val="007572A2"/>
    <w:rsid w:val="0075754B"/>
    <w:rsid w:val="00757BE4"/>
    <w:rsid w:val="0076088A"/>
    <w:rsid w:val="007608E6"/>
    <w:rsid w:val="007610E1"/>
    <w:rsid w:val="007615E3"/>
    <w:rsid w:val="00764078"/>
    <w:rsid w:val="0076638E"/>
    <w:rsid w:val="0076676E"/>
    <w:rsid w:val="007671FA"/>
    <w:rsid w:val="00771B5E"/>
    <w:rsid w:val="00772A66"/>
    <w:rsid w:val="007744A9"/>
    <w:rsid w:val="00775458"/>
    <w:rsid w:val="00775EB6"/>
    <w:rsid w:val="00776FCC"/>
    <w:rsid w:val="007778E3"/>
    <w:rsid w:val="0078142D"/>
    <w:rsid w:val="00781B40"/>
    <w:rsid w:val="007826CC"/>
    <w:rsid w:val="00782955"/>
    <w:rsid w:val="00783736"/>
    <w:rsid w:val="00783B2A"/>
    <w:rsid w:val="0078477C"/>
    <w:rsid w:val="00784CF5"/>
    <w:rsid w:val="00785609"/>
    <w:rsid w:val="00786177"/>
    <w:rsid w:val="00786C94"/>
    <w:rsid w:val="007873ED"/>
    <w:rsid w:val="00787941"/>
    <w:rsid w:val="00787A87"/>
    <w:rsid w:val="007906DE"/>
    <w:rsid w:val="0079292E"/>
    <w:rsid w:val="00792E59"/>
    <w:rsid w:val="00793238"/>
    <w:rsid w:val="00794102"/>
    <w:rsid w:val="00794C4A"/>
    <w:rsid w:val="00794FC3"/>
    <w:rsid w:val="0079688C"/>
    <w:rsid w:val="00797EEB"/>
    <w:rsid w:val="007A0B1F"/>
    <w:rsid w:val="007A10D0"/>
    <w:rsid w:val="007A11FB"/>
    <w:rsid w:val="007A2CB9"/>
    <w:rsid w:val="007A3ED9"/>
    <w:rsid w:val="007A4A6B"/>
    <w:rsid w:val="007A5854"/>
    <w:rsid w:val="007B07F4"/>
    <w:rsid w:val="007B2E75"/>
    <w:rsid w:val="007B3368"/>
    <w:rsid w:val="007B3523"/>
    <w:rsid w:val="007B3DAC"/>
    <w:rsid w:val="007B4139"/>
    <w:rsid w:val="007B5F99"/>
    <w:rsid w:val="007C0923"/>
    <w:rsid w:val="007C0F22"/>
    <w:rsid w:val="007C1277"/>
    <w:rsid w:val="007C43FE"/>
    <w:rsid w:val="007C4431"/>
    <w:rsid w:val="007C452D"/>
    <w:rsid w:val="007C5B2B"/>
    <w:rsid w:val="007C5D28"/>
    <w:rsid w:val="007C743C"/>
    <w:rsid w:val="007D0C9E"/>
    <w:rsid w:val="007D124D"/>
    <w:rsid w:val="007D1326"/>
    <w:rsid w:val="007D1837"/>
    <w:rsid w:val="007D1E31"/>
    <w:rsid w:val="007D224C"/>
    <w:rsid w:val="007D4CD3"/>
    <w:rsid w:val="007D5920"/>
    <w:rsid w:val="007D61FE"/>
    <w:rsid w:val="007D659F"/>
    <w:rsid w:val="007D6D54"/>
    <w:rsid w:val="007D7182"/>
    <w:rsid w:val="007D776F"/>
    <w:rsid w:val="007E0B0A"/>
    <w:rsid w:val="007E12DE"/>
    <w:rsid w:val="007E2EB4"/>
    <w:rsid w:val="007E47F7"/>
    <w:rsid w:val="007E4D99"/>
    <w:rsid w:val="007E68DB"/>
    <w:rsid w:val="007E6CEE"/>
    <w:rsid w:val="007E75C7"/>
    <w:rsid w:val="007E788D"/>
    <w:rsid w:val="007F014D"/>
    <w:rsid w:val="007F01B6"/>
    <w:rsid w:val="007F03AB"/>
    <w:rsid w:val="007F0CBB"/>
    <w:rsid w:val="007F2003"/>
    <w:rsid w:val="007F28C2"/>
    <w:rsid w:val="007F479B"/>
    <w:rsid w:val="00801706"/>
    <w:rsid w:val="0080403E"/>
    <w:rsid w:val="00804D73"/>
    <w:rsid w:val="008059F2"/>
    <w:rsid w:val="00805BAE"/>
    <w:rsid w:val="00806513"/>
    <w:rsid w:val="008065B6"/>
    <w:rsid w:val="008079B6"/>
    <w:rsid w:val="00807FDA"/>
    <w:rsid w:val="0081027F"/>
    <w:rsid w:val="00810330"/>
    <w:rsid w:val="008105E6"/>
    <w:rsid w:val="0081108C"/>
    <w:rsid w:val="00811B5D"/>
    <w:rsid w:val="00812DD4"/>
    <w:rsid w:val="00812E56"/>
    <w:rsid w:val="008141C0"/>
    <w:rsid w:val="00814A79"/>
    <w:rsid w:val="00814B74"/>
    <w:rsid w:val="00815A2D"/>
    <w:rsid w:val="00815ED7"/>
    <w:rsid w:val="00816B1D"/>
    <w:rsid w:val="00816E01"/>
    <w:rsid w:val="00816FDC"/>
    <w:rsid w:val="008177A1"/>
    <w:rsid w:val="0081783E"/>
    <w:rsid w:val="008205B7"/>
    <w:rsid w:val="00820BA9"/>
    <w:rsid w:val="00821165"/>
    <w:rsid w:val="00821522"/>
    <w:rsid w:val="008222A3"/>
    <w:rsid w:val="008226FF"/>
    <w:rsid w:val="00825A35"/>
    <w:rsid w:val="00825A48"/>
    <w:rsid w:val="00825AC7"/>
    <w:rsid w:val="0082643E"/>
    <w:rsid w:val="00826871"/>
    <w:rsid w:val="00827A3F"/>
    <w:rsid w:val="008318E7"/>
    <w:rsid w:val="00831DD8"/>
    <w:rsid w:val="008322F0"/>
    <w:rsid w:val="00832B3A"/>
    <w:rsid w:val="008334B6"/>
    <w:rsid w:val="00833799"/>
    <w:rsid w:val="008355A9"/>
    <w:rsid w:val="00835F0D"/>
    <w:rsid w:val="00837B07"/>
    <w:rsid w:val="00844B8F"/>
    <w:rsid w:val="0084601C"/>
    <w:rsid w:val="0084718F"/>
    <w:rsid w:val="0085038F"/>
    <w:rsid w:val="008503B9"/>
    <w:rsid w:val="00850E26"/>
    <w:rsid w:val="00852267"/>
    <w:rsid w:val="00855CAC"/>
    <w:rsid w:val="00855DBB"/>
    <w:rsid w:val="00857C77"/>
    <w:rsid w:val="00860595"/>
    <w:rsid w:val="0086090F"/>
    <w:rsid w:val="00860DFC"/>
    <w:rsid w:val="00862054"/>
    <w:rsid w:val="00863E58"/>
    <w:rsid w:val="008644B7"/>
    <w:rsid w:val="00872AE1"/>
    <w:rsid w:val="0087341B"/>
    <w:rsid w:val="00873DD4"/>
    <w:rsid w:val="00874799"/>
    <w:rsid w:val="00874C34"/>
    <w:rsid w:val="00875BCF"/>
    <w:rsid w:val="008761ED"/>
    <w:rsid w:val="008764CC"/>
    <w:rsid w:val="00877ADD"/>
    <w:rsid w:val="00880920"/>
    <w:rsid w:val="0088328D"/>
    <w:rsid w:val="00883494"/>
    <w:rsid w:val="00886687"/>
    <w:rsid w:val="00886A88"/>
    <w:rsid w:val="008911AE"/>
    <w:rsid w:val="00892246"/>
    <w:rsid w:val="00892250"/>
    <w:rsid w:val="00893343"/>
    <w:rsid w:val="008962A1"/>
    <w:rsid w:val="008967BE"/>
    <w:rsid w:val="008971FB"/>
    <w:rsid w:val="008A0B54"/>
    <w:rsid w:val="008A0CDA"/>
    <w:rsid w:val="008A209D"/>
    <w:rsid w:val="008A2F76"/>
    <w:rsid w:val="008A3755"/>
    <w:rsid w:val="008A3846"/>
    <w:rsid w:val="008A3CCE"/>
    <w:rsid w:val="008A5340"/>
    <w:rsid w:val="008A55A7"/>
    <w:rsid w:val="008A5AFC"/>
    <w:rsid w:val="008A7E85"/>
    <w:rsid w:val="008B0029"/>
    <w:rsid w:val="008B1665"/>
    <w:rsid w:val="008B2620"/>
    <w:rsid w:val="008B2C4E"/>
    <w:rsid w:val="008B3F6B"/>
    <w:rsid w:val="008B48B3"/>
    <w:rsid w:val="008B60D3"/>
    <w:rsid w:val="008B6D06"/>
    <w:rsid w:val="008B7AFB"/>
    <w:rsid w:val="008C09BC"/>
    <w:rsid w:val="008C117C"/>
    <w:rsid w:val="008C121E"/>
    <w:rsid w:val="008C22AF"/>
    <w:rsid w:val="008C373E"/>
    <w:rsid w:val="008C39E6"/>
    <w:rsid w:val="008C3A90"/>
    <w:rsid w:val="008C4308"/>
    <w:rsid w:val="008C504D"/>
    <w:rsid w:val="008C52BD"/>
    <w:rsid w:val="008C5C64"/>
    <w:rsid w:val="008C7438"/>
    <w:rsid w:val="008C7ABF"/>
    <w:rsid w:val="008C7EA1"/>
    <w:rsid w:val="008D04B6"/>
    <w:rsid w:val="008D07D5"/>
    <w:rsid w:val="008D0A2F"/>
    <w:rsid w:val="008D148C"/>
    <w:rsid w:val="008D1CDB"/>
    <w:rsid w:val="008D3279"/>
    <w:rsid w:val="008D3C87"/>
    <w:rsid w:val="008D3E07"/>
    <w:rsid w:val="008D4D91"/>
    <w:rsid w:val="008D6349"/>
    <w:rsid w:val="008D677E"/>
    <w:rsid w:val="008D691D"/>
    <w:rsid w:val="008E00CC"/>
    <w:rsid w:val="008E10BF"/>
    <w:rsid w:val="008E329A"/>
    <w:rsid w:val="008E32D1"/>
    <w:rsid w:val="008E36E3"/>
    <w:rsid w:val="008E638E"/>
    <w:rsid w:val="008E76C5"/>
    <w:rsid w:val="008F04E1"/>
    <w:rsid w:val="008F0F6E"/>
    <w:rsid w:val="008F1C49"/>
    <w:rsid w:val="008F2881"/>
    <w:rsid w:val="008F322D"/>
    <w:rsid w:val="008F34A1"/>
    <w:rsid w:val="008F5362"/>
    <w:rsid w:val="008F5AE9"/>
    <w:rsid w:val="008F6D09"/>
    <w:rsid w:val="008F70CA"/>
    <w:rsid w:val="008F7C4B"/>
    <w:rsid w:val="0090094C"/>
    <w:rsid w:val="00900EE1"/>
    <w:rsid w:val="00902266"/>
    <w:rsid w:val="00902D7D"/>
    <w:rsid w:val="009036E4"/>
    <w:rsid w:val="00904030"/>
    <w:rsid w:val="00906144"/>
    <w:rsid w:val="00911785"/>
    <w:rsid w:val="00911FCF"/>
    <w:rsid w:val="00912767"/>
    <w:rsid w:val="00912A04"/>
    <w:rsid w:val="00913834"/>
    <w:rsid w:val="00914FC4"/>
    <w:rsid w:val="0091723A"/>
    <w:rsid w:val="009173D4"/>
    <w:rsid w:val="0091776B"/>
    <w:rsid w:val="0092007D"/>
    <w:rsid w:val="0092072F"/>
    <w:rsid w:val="0092099A"/>
    <w:rsid w:val="00922699"/>
    <w:rsid w:val="009242C6"/>
    <w:rsid w:val="00924815"/>
    <w:rsid w:val="00925A76"/>
    <w:rsid w:val="00926D3F"/>
    <w:rsid w:val="00926DB6"/>
    <w:rsid w:val="00930136"/>
    <w:rsid w:val="009303E2"/>
    <w:rsid w:val="00930B02"/>
    <w:rsid w:val="00930C35"/>
    <w:rsid w:val="00930F62"/>
    <w:rsid w:val="00931267"/>
    <w:rsid w:val="00931B61"/>
    <w:rsid w:val="0093211F"/>
    <w:rsid w:val="00933F34"/>
    <w:rsid w:val="009340A5"/>
    <w:rsid w:val="009344DB"/>
    <w:rsid w:val="009345EA"/>
    <w:rsid w:val="00934B2E"/>
    <w:rsid w:val="009376FA"/>
    <w:rsid w:val="00937E2B"/>
    <w:rsid w:val="00941A08"/>
    <w:rsid w:val="00942200"/>
    <w:rsid w:val="00945308"/>
    <w:rsid w:val="00952078"/>
    <w:rsid w:val="00952719"/>
    <w:rsid w:val="00952C4C"/>
    <w:rsid w:val="00955966"/>
    <w:rsid w:val="00955CAA"/>
    <w:rsid w:val="009560F1"/>
    <w:rsid w:val="00956140"/>
    <w:rsid w:val="0095747D"/>
    <w:rsid w:val="00957C1F"/>
    <w:rsid w:val="0096096E"/>
    <w:rsid w:val="00960C5A"/>
    <w:rsid w:val="00961442"/>
    <w:rsid w:val="00962187"/>
    <w:rsid w:val="00962CA2"/>
    <w:rsid w:val="00963304"/>
    <w:rsid w:val="0096369C"/>
    <w:rsid w:val="0096417F"/>
    <w:rsid w:val="00965394"/>
    <w:rsid w:val="00965B76"/>
    <w:rsid w:val="00966DD0"/>
    <w:rsid w:val="00967794"/>
    <w:rsid w:val="00972A48"/>
    <w:rsid w:val="009740F0"/>
    <w:rsid w:val="0097416D"/>
    <w:rsid w:val="00974F8E"/>
    <w:rsid w:val="00975D5D"/>
    <w:rsid w:val="009761C3"/>
    <w:rsid w:val="0097744B"/>
    <w:rsid w:val="00977B08"/>
    <w:rsid w:val="00981813"/>
    <w:rsid w:val="009839DA"/>
    <w:rsid w:val="009843CF"/>
    <w:rsid w:val="00984A57"/>
    <w:rsid w:val="00985529"/>
    <w:rsid w:val="00986AAC"/>
    <w:rsid w:val="009870FC"/>
    <w:rsid w:val="0098788B"/>
    <w:rsid w:val="009905BF"/>
    <w:rsid w:val="00990FE2"/>
    <w:rsid w:val="00993267"/>
    <w:rsid w:val="00993E12"/>
    <w:rsid w:val="00994457"/>
    <w:rsid w:val="009970B7"/>
    <w:rsid w:val="00997464"/>
    <w:rsid w:val="00997637"/>
    <w:rsid w:val="009A19FB"/>
    <w:rsid w:val="009A3BBE"/>
    <w:rsid w:val="009A4469"/>
    <w:rsid w:val="009A78D8"/>
    <w:rsid w:val="009B0706"/>
    <w:rsid w:val="009B1B7A"/>
    <w:rsid w:val="009B364F"/>
    <w:rsid w:val="009B376D"/>
    <w:rsid w:val="009B4736"/>
    <w:rsid w:val="009B54BA"/>
    <w:rsid w:val="009B583A"/>
    <w:rsid w:val="009B58FE"/>
    <w:rsid w:val="009B75AE"/>
    <w:rsid w:val="009B7A02"/>
    <w:rsid w:val="009C14A6"/>
    <w:rsid w:val="009C1ADB"/>
    <w:rsid w:val="009C4451"/>
    <w:rsid w:val="009C487E"/>
    <w:rsid w:val="009C4CC3"/>
    <w:rsid w:val="009C4CF6"/>
    <w:rsid w:val="009C5B1A"/>
    <w:rsid w:val="009C6CF7"/>
    <w:rsid w:val="009D00BA"/>
    <w:rsid w:val="009D02E7"/>
    <w:rsid w:val="009D1CA9"/>
    <w:rsid w:val="009D1E18"/>
    <w:rsid w:val="009D2067"/>
    <w:rsid w:val="009D2CE1"/>
    <w:rsid w:val="009D4335"/>
    <w:rsid w:val="009D46FC"/>
    <w:rsid w:val="009D4A2A"/>
    <w:rsid w:val="009D6627"/>
    <w:rsid w:val="009D68BC"/>
    <w:rsid w:val="009D78B1"/>
    <w:rsid w:val="009E0FE2"/>
    <w:rsid w:val="009E116E"/>
    <w:rsid w:val="009E3179"/>
    <w:rsid w:val="009E3D4B"/>
    <w:rsid w:val="009E4B59"/>
    <w:rsid w:val="009E749D"/>
    <w:rsid w:val="009F131C"/>
    <w:rsid w:val="009F1B1E"/>
    <w:rsid w:val="009F448B"/>
    <w:rsid w:val="009F4D6C"/>
    <w:rsid w:val="009F4E55"/>
    <w:rsid w:val="009F6EA1"/>
    <w:rsid w:val="00A0057C"/>
    <w:rsid w:val="00A01F67"/>
    <w:rsid w:val="00A020B9"/>
    <w:rsid w:val="00A02847"/>
    <w:rsid w:val="00A0426A"/>
    <w:rsid w:val="00A04D09"/>
    <w:rsid w:val="00A0616F"/>
    <w:rsid w:val="00A06DF1"/>
    <w:rsid w:val="00A10052"/>
    <w:rsid w:val="00A1077F"/>
    <w:rsid w:val="00A1278D"/>
    <w:rsid w:val="00A14135"/>
    <w:rsid w:val="00A16664"/>
    <w:rsid w:val="00A16865"/>
    <w:rsid w:val="00A16E8F"/>
    <w:rsid w:val="00A17DEE"/>
    <w:rsid w:val="00A20018"/>
    <w:rsid w:val="00A20FA9"/>
    <w:rsid w:val="00A20FED"/>
    <w:rsid w:val="00A21D38"/>
    <w:rsid w:val="00A21FBC"/>
    <w:rsid w:val="00A225DF"/>
    <w:rsid w:val="00A22DA2"/>
    <w:rsid w:val="00A23660"/>
    <w:rsid w:val="00A23984"/>
    <w:rsid w:val="00A242D4"/>
    <w:rsid w:val="00A2477D"/>
    <w:rsid w:val="00A24956"/>
    <w:rsid w:val="00A25730"/>
    <w:rsid w:val="00A263A0"/>
    <w:rsid w:val="00A270E2"/>
    <w:rsid w:val="00A27E3A"/>
    <w:rsid w:val="00A30FB5"/>
    <w:rsid w:val="00A3103E"/>
    <w:rsid w:val="00A32EDC"/>
    <w:rsid w:val="00A32EF5"/>
    <w:rsid w:val="00A334B6"/>
    <w:rsid w:val="00A34D73"/>
    <w:rsid w:val="00A35319"/>
    <w:rsid w:val="00A354D9"/>
    <w:rsid w:val="00A3573C"/>
    <w:rsid w:val="00A36E54"/>
    <w:rsid w:val="00A37702"/>
    <w:rsid w:val="00A43145"/>
    <w:rsid w:val="00A441FF"/>
    <w:rsid w:val="00A446BB"/>
    <w:rsid w:val="00A44EF6"/>
    <w:rsid w:val="00A44FBC"/>
    <w:rsid w:val="00A45185"/>
    <w:rsid w:val="00A4572C"/>
    <w:rsid w:val="00A46201"/>
    <w:rsid w:val="00A46223"/>
    <w:rsid w:val="00A46439"/>
    <w:rsid w:val="00A4649C"/>
    <w:rsid w:val="00A50893"/>
    <w:rsid w:val="00A519FF"/>
    <w:rsid w:val="00A51EC8"/>
    <w:rsid w:val="00A51FC0"/>
    <w:rsid w:val="00A54A7B"/>
    <w:rsid w:val="00A54FF3"/>
    <w:rsid w:val="00A55444"/>
    <w:rsid w:val="00A558C4"/>
    <w:rsid w:val="00A56409"/>
    <w:rsid w:val="00A565C9"/>
    <w:rsid w:val="00A57346"/>
    <w:rsid w:val="00A5769B"/>
    <w:rsid w:val="00A57A48"/>
    <w:rsid w:val="00A57EEA"/>
    <w:rsid w:val="00A611CF"/>
    <w:rsid w:val="00A61E45"/>
    <w:rsid w:val="00A6281C"/>
    <w:rsid w:val="00A62D6B"/>
    <w:rsid w:val="00A63F83"/>
    <w:rsid w:val="00A65ECE"/>
    <w:rsid w:val="00A67072"/>
    <w:rsid w:val="00A678FE"/>
    <w:rsid w:val="00A70A5B"/>
    <w:rsid w:val="00A71E21"/>
    <w:rsid w:val="00A72A05"/>
    <w:rsid w:val="00A746D3"/>
    <w:rsid w:val="00A7478C"/>
    <w:rsid w:val="00A76296"/>
    <w:rsid w:val="00A81F84"/>
    <w:rsid w:val="00A83A04"/>
    <w:rsid w:val="00A83C84"/>
    <w:rsid w:val="00A83FCE"/>
    <w:rsid w:val="00A84B2C"/>
    <w:rsid w:val="00A86040"/>
    <w:rsid w:val="00A860D4"/>
    <w:rsid w:val="00A86F60"/>
    <w:rsid w:val="00A86FDA"/>
    <w:rsid w:val="00A90B5D"/>
    <w:rsid w:val="00A90EEF"/>
    <w:rsid w:val="00A9106F"/>
    <w:rsid w:val="00A911F7"/>
    <w:rsid w:val="00A9132A"/>
    <w:rsid w:val="00A93D25"/>
    <w:rsid w:val="00A94AD8"/>
    <w:rsid w:val="00A96004"/>
    <w:rsid w:val="00A9654E"/>
    <w:rsid w:val="00A96B29"/>
    <w:rsid w:val="00A97020"/>
    <w:rsid w:val="00A97478"/>
    <w:rsid w:val="00AA0278"/>
    <w:rsid w:val="00AA1511"/>
    <w:rsid w:val="00AA1715"/>
    <w:rsid w:val="00AA19DF"/>
    <w:rsid w:val="00AA504E"/>
    <w:rsid w:val="00AA679C"/>
    <w:rsid w:val="00AA6AA5"/>
    <w:rsid w:val="00AA6DFD"/>
    <w:rsid w:val="00AA71E8"/>
    <w:rsid w:val="00AA7F18"/>
    <w:rsid w:val="00AA7F55"/>
    <w:rsid w:val="00AB01F8"/>
    <w:rsid w:val="00AB1303"/>
    <w:rsid w:val="00AB23D3"/>
    <w:rsid w:val="00AB30F3"/>
    <w:rsid w:val="00AB3AEC"/>
    <w:rsid w:val="00AB45C4"/>
    <w:rsid w:val="00AB5040"/>
    <w:rsid w:val="00AB5E21"/>
    <w:rsid w:val="00AB65B5"/>
    <w:rsid w:val="00AB6E40"/>
    <w:rsid w:val="00AB7405"/>
    <w:rsid w:val="00AC0271"/>
    <w:rsid w:val="00AC09EE"/>
    <w:rsid w:val="00AC2A19"/>
    <w:rsid w:val="00AC3085"/>
    <w:rsid w:val="00AC48E8"/>
    <w:rsid w:val="00AC4CC0"/>
    <w:rsid w:val="00AC4E6D"/>
    <w:rsid w:val="00AC724F"/>
    <w:rsid w:val="00AD12FA"/>
    <w:rsid w:val="00AD15DE"/>
    <w:rsid w:val="00AD1683"/>
    <w:rsid w:val="00AD2772"/>
    <w:rsid w:val="00AD3AB6"/>
    <w:rsid w:val="00AD5243"/>
    <w:rsid w:val="00AD52A3"/>
    <w:rsid w:val="00AD52E6"/>
    <w:rsid w:val="00AE1212"/>
    <w:rsid w:val="00AE143F"/>
    <w:rsid w:val="00AE1EC5"/>
    <w:rsid w:val="00AE2BB5"/>
    <w:rsid w:val="00AE31B0"/>
    <w:rsid w:val="00AE50D5"/>
    <w:rsid w:val="00AE5170"/>
    <w:rsid w:val="00AE5897"/>
    <w:rsid w:val="00AE5CA0"/>
    <w:rsid w:val="00AE6ECB"/>
    <w:rsid w:val="00AE7FA7"/>
    <w:rsid w:val="00AF06FF"/>
    <w:rsid w:val="00AF100B"/>
    <w:rsid w:val="00AF19AB"/>
    <w:rsid w:val="00AF1BAF"/>
    <w:rsid w:val="00AF1D45"/>
    <w:rsid w:val="00AF2169"/>
    <w:rsid w:val="00AF2217"/>
    <w:rsid w:val="00AF2A25"/>
    <w:rsid w:val="00AF2BCA"/>
    <w:rsid w:val="00AF2D2E"/>
    <w:rsid w:val="00AF3331"/>
    <w:rsid w:val="00AF532A"/>
    <w:rsid w:val="00AF57EB"/>
    <w:rsid w:val="00AF58F2"/>
    <w:rsid w:val="00AF7552"/>
    <w:rsid w:val="00AF7745"/>
    <w:rsid w:val="00AF7FA1"/>
    <w:rsid w:val="00B001A1"/>
    <w:rsid w:val="00B00F3C"/>
    <w:rsid w:val="00B013E2"/>
    <w:rsid w:val="00B03F88"/>
    <w:rsid w:val="00B05538"/>
    <w:rsid w:val="00B0631D"/>
    <w:rsid w:val="00B063E6"/>
    <w:rsid w:val="00B07315"/>
    <w:rsid w:val="00B07AF3"/>
    <w:rsid w:val="00B10530"/>
    <w:rsid w:val="00B10680"/>
    <w:rsid w:val="00B1110A"/>
    <w:rsid w:val="00B12139"/>
    <w:rsid w:val="00B12A1A"/>
    <w:rsid w:val="00B12C01"/>
    <w:rsid w:val="00B138D1"/>
    <w:rsid w:val="00B13E49"/>
    <w:rsid w:val="00B13EEB"/>
    <w:rsid w:val="00B159FF"/>
    <w:rsid w:val="00B17CBA"/>
    <w:rsid w:val="00B200D5"/>
    <w:rsid w:val="00B20360"/>
    <w:rsid w:val="00B207EB"/>
    <w:rsid w:val="00B2115D"/>
    <w:rsid w:val="00B2121A"/>
    <w:rsid w:val="00B21D21"/>
    <w:rsid w:val="00B23794"/>
    <w:rsid w:val="00B23FE3"/>
    <w:rsid w:val="00B244DC"/>
    <w:rsid w:val="00B24760"/>
    <w:rsid w:val="00B25223"/>
    <w:rsid w:val="00B26FA0"/>
    <w:rsid w:val="00B27C4D"/>
    <w:rsid w:val="00B30D7D"/>
    <w:rsid w:val="00B30F5C"/>
    <w:rsid w:val="00B31AAA"/>
    <w:rsid w:val="00B33E1B"/>
    <w:rsid w:val="00B34B63"/>
    <w:rsid w:val="00B34D0F"/>
    <w:rsid w:val="00B34D1A"/>
    <w:rsid w:val="00B35032"/>
    <w:rsid w:val="00B36127"/>
    <w:rsid w:val="00B3736C"/>
    <w:rsid w:val="00B41810"/>
    <w:rsid w:val="00B41DB8"/>
    <w:rsid w:val="00B42D13"/>
    <w:rsid w:val="00B43447"/>
    <w:rsid w:val="00B436DB"/>
    <w:rsid w:val="00B441D3"/>
    <w:rsid w:val="00B44276"/>
    <w:rsid w:val="00B446DE"/>
    <w:rsid w:val="00B465EB"/>
    <w:rsid w:val="00B467F9"/>
    <w:rsid w:val="00B4700D"/>
    <w:rsid w:val="00B53F90"/>
    <w:rsid w:val="00B5679C"/>
    <w:rsid w:val="00B57A3E"/>
    <w:rsid w:val="00B6119B"/>
    <w:rsid w:val="00B611AF"/>
    <w:rsid w:val="00B61B32"/>
    <w:rsid w:val="00B62E47"/>
    <w:rsid w:val="00B63153"/>
    <w:rsid w:val="00B64D65"/>
    <w:rsid w:val="00B64FD7"/>
    <w:rsid w:val="00B652CD"/>
    <w:rsid w:val="00B6701D"/>
    <w:rsid w:val="00B6766D"/>
    <w:rsid w:val="00B7309A"/>
    <w:rsid w:val="00B731A9"/>
    <w:rsid w:val="00B73AF6"/>
    <w:rsid w:val="00B75549"/>
    <w:rsid w:val="00B7632A"/>
    <w:rsid w:val="00B772C3"/>
    <w:rsid w:val="00B776D3"/>
    <w:rsid w:val="00B8157B"/>
    <w:rsid w:val="00B827F1"/>
    <w:rsid w:val="00B84974"/>
    <w:rsid w:val="00B877A4"/>
    <w:rsid w:val="00B90272"/>
    <w:rsid w:val="00B90F0F"/>
    <w:rsid w:val="00B926E3"/>
    <w:rsid w:val="00B93C9B"/>
    <w:rsid w:val="00B959AF"/>
    <w:rsid w:val="00B95B90"/>
    <w:rsid w:val="00B9631A"/>
    <w:rsid w:val="00B9644E"/>
    <w:rsid w:val="00B9772A"/>
    <w:rsid w:val="00BA1F36"/>
    <w:rsid w:val="00BA1F42"/>
    <w:rsid w:val="00BA2090"/>
    <w:rsid w:val="00BA223D"/>
    <w:rsid w:val="00BA25D7"/>
    <w:rsid w:val="00BA2BB1"/>
    <w:rsid w:val="00BA3F3D"/>
    <w:rsid w:val="00BA3FDD"/>
    <w:rsid w:val="00BA47EB"/>
    <w:rsid w:val="00BA659C"/>
    <w:rsid w:val="00BA667F"/>
    <w:rsid w:val="00BA7104"/>
    <w:rsid w:val="00BA7707"/>
    <w:rsid w:val="00BA7B68"/>
    <w:rsid w:val="00BB01C8"/>
    <w:rsid w:val="00BB0708"/>
    <w:rsid w:val="00BB21ED"/>
    <w:rsid w:val="00BB5E15"/>
    <w:rsid w:val="00BB61D5"/>
    <w:rsid w:val="00BB6A00"/>
    <w:rsid w:val="00BB7019"/>
    <w:rsid w:val="00BB7063"/>
    <w:rsid w:val="00BB7456"/>
    <w:rsid w:val="00BC1455"/>
    <w:rsid w:val="00BC176D"/>
    <w:rsid w:val="00BC275F"/>
    <w:rsid w:val="00BC3C85"/>
    <w:rsid w:val="00BC45F6"/>
    <w:rsid w:val="00BC49A0"/>
    <w:rsid w:val="00BC6C84"/>
    <w:rsid w:val="00BC7AE6"/>
    <w:rsid w:val="00BC7F83"/>
    <w:rsid w:val="00BD0D42"/>
    <w:rsid w:val="00BD1F7D"/>
    <w:rsid w:val="00BD220C"/>
    <w:rsid w:val="00BD2601"/>
    <w:rsid w:val="00BD307B"/>
    <w:rsid w:val="00BD3AE6"/>
    <w:rsid w:val="00BD4EAA"/>
    <w:rsid w:val="00BD7B90"/>
    <w:rsid w:val="00BE0AEA"/>
    <w:rsid w:val="00BE1D34"/>
    <w:rsid w:val="00BE3C67"/>
    <w:rsid w:val="00BE4C6F"/>
    <w:rsid w:val="00BE50B0"/>
    <w:rsid w:val="00BE5F70"/>
    <w:rsid w:val="00BE71E7"/>
    <w:rsid w:val="00BF03ED"/>
    <w:rsid w:val="00BF0C01"/>
    <w:rsid w:val="00BF0FFF"/>
    <w:rsid w:val="00BF14D8"/>
    <w:rsid w:val="00BF1502"/>
    <w:rsid w:val="00BF1B01"/>
    <w:rsid w:val="00BF461D"/>
    <w:rsid w:val="00BF4B92"/>
    <w:rsid w:val="00BF5258"/>
    <w:rsid w:val="00BF5748"/>
    <w:rsid w:val="00BF5D1E"/>
    <w:rsid w:val="00C00441"/>
    <w:rsid w:val="00C0084D"/>
    <w:rsid w:val="00C024BF"/>
    <w:rsid w:val="00C0264C"/>
    <w:rsid w:val="00C04C83"/>
    <w:rsid w:val="00C04EF5"/>
    <w:rsid w:val="00C06835"/>
    <w:rsid w:val="00C07C0D"/>
    <w:rsid w:val="00C12356"/>
    <w:rsid w:val="00C12FEE"/>
    <w:rsid w:val="00C13CF1"/>
    <w:rsid w:val="00C14088"/>
    <w:rsid w:val="00C146CB"/>
    <w:rsid w:val="00C148EB"/>
    <w:rsid w:val="00C153D7"/>
    <w:rsid w:val="00C16112"/>
    <w:rsid w:val="00C164AA"/>
    <w:rsid w:val="00C17E1C"/>
    <w:rsid w:val="00C2043C"/>
    <w:rsid w:val="00C20542"/>
    <w:rsid w:val="00C20E43"/>
    <w:rsid w:val="00C21DA5"/>
    <w:rsid w:val="00C21E64"/>
    <w:rsid w:val="00C23813"/>
    <w:rsid w:val="00C26614"/>
    <w:rsid w:val="00C26828"/>
    <w:rsid w:val="00C272B9"/>
    <w:rsid w:val="00C31927"/>
    <w:rsid w:val="00C32AC8"/>
    <w:rsid w:val="00C33592"/>
    <w:rsid w:val="00C340B2"/>
    <w:rsid w:val="00C343D5"/>
    <w:rsid w:val="00C34A29"/>
    <w:rsid w:val="00C34BAA"/>
    <w:rsid w:val="00C34D67"/>
    <w:rsid w:val="00C34F77"/>
    <w:rsid w:val="00C359BE"/>
    <w:rsid w:val="00C36A77"/>
    <w:rsid w:val="00C37B51"/>
    <w:rsid w:val="00C405BB"/>
    <w:rsid w:val="00C41DC4"/>
    <w:rsid w:val="00C422E1"/>
    <w:rsid w:val="00C423E0"/>
    <w:rsid w:val="00C427CE"/>
    <w:rsid w:val="00C43564"/>
    <w:rsid w:val="00C43828"/>
    <w:rsid w:val="00C46624"/>
    <w:rsid w:val="00C4662A"/>
    <w:rsid w:val="00C501E1"/>
    <w:rsid w:val="00C51D2A"/>
    <w:rsid w:val="00C51FE8"/>
    <w:rsid w:val="00C53258"/>
    <w:rsid w:val="00C53382"/>
    <w:rsid w:val="00C54C39"/>
    <w:rsid w:val="00C55360"/>
    <w:rsid w:val="00C558C5"/>
    <w:rsid w:val="00C5648C"/>
    <w:rsid w:val="00C56B11"/>
    <w:rsid w:val="00C577DF"/>
    <w:rsid w:val="00C60F58"/>
    <w:rsid w:val="00C622CE"/>
    <w:rsid w:val="00C63E04"/>
    <w:rsid w:val="00C65462"/>
    <w:rsid w:val="00C66235"/>
    <w:rsid w:val="00C6748A"/>
    <w:rsid w:val="00C71C75"/>
    <w:rsid w:val="00C737FD"/>
    <w:rsid w:val="00C73E63"/>
    <w:rsid w:val="00C74DFA"/>
    <w:rsid w:val="00C75E14"/>
    <w:rsid w:val="00C76AC1"/>
    <w:rsid w:val="00C80326"/>
    <w:rsid w:val="00C80688"/>
    <w:rsid w:val="00C815A0"/>
    <w:rsid w:val="00C84BBF"/>
    <w:rsid w:val="00C869C8"/>
    <w:rsid w:val="00C874A1"/>
    <w:rsid w:val="00C87A7A"/>
    <w:rsid w:val="00C90212"/>
    <w:rsid w:val="00C90AF3"/>
    <w:rsid w:val="00C92ADD"/>
    <w:rsid w:val="00C9315B"/>
    <w:rsid w:val="00C93BF2"/>
    <w:rsid w:val="00C95250"/>
    <w:rsid w:val="00C954DE"/>
    <w:rsid w:val="00C95BC8"/>
    <w:rsid w:val="00C967C6"/>
    <w:rsid w:val="00C971C9"/>
    <w:rsid w:val="00C97496"/>
    <w:rsid w:val="00CA221C"/>
    <w:rsid w:val="00CA304B"/>
    <w:rsid w:val="00CA4839"/>
    <w:rsid w:val="00CA534C"/>
    <w:rsid w:val="00CA5C81"/>
    <w:rsid w:val="00CA6641"/>
    <w:rsid w:val="00CA6DC4"/>
    <w:rsid w:val="00CA6FE8"/>
    <w:rsid w:val="00CA78B4"/>
    <w:rsid w:val="00CA7A50"/>
    <w:rsid w:val="00CB0597"/>
    <w:rsid w:val="00CB1352"/>
    <w:rsid w:val="00CB2648"/>
    <w:rsid w:val="00CB34A2"/>
    <w:rsid w:val="00CB43BD"/>
    <w:rsid w:val="00CB586A"/>
    <w:rsid w:val="00CB6188"/>
    <w:rsid w:val="00CB6D93"/>
    <w:rsid w:val="00CB704C"/>
    <w:rsid w:val="00CC07FB"/>
    <w:rsid w:val="00CC0920"/>
    <w:rsid w:val="00CC0DA9"/>
    <w:rsid w:val="00CC3C56"/>
    <w:rsid w:val="00CC44B2"/>
    <w:rsid w:val="00CC49E6"/>
    <w:rsid w:val="00CC4E76"/>
    <w:rsid w:val="00CD0E0B"/>
    <w:rsid w:val="00CD20E8"/>
    <w:rsid w:val="00CD3460"/>
    <w:rsid w:val="00CD58B0"/>
    <w:rsid w:val="00CD7371"/>
    <w:rsid w:val="00CD76D8"/>
    <w:rsid w:val="00CD78F4"/>
    <w:rsid w:val="00CD7FCF"/>
    <w:rsid w:val="00CE1028"/>
    <w:rsid w:val="00CE1E2F"/>
    <w:rsid w:val="00CE2368"/>
    <w:rsid w:val="00CE27CD"/>
    <w:rsid w:val="00CE304A"/>
    <w:rsid w:val="00CE30FB"/>
    <w:rsid w:val="00CE5C6F"/>
    <w:rsid w:val="00CE647C"/>
    <w:rsid w:val="00CE6CA1"/>
    <w:rsid w:val="00CE76A2"/>
    <w:rsid w:val="00CF0CC8"/>
    <w:rsid w:val="00CF102C"/>
    <w:rsid w:val="00CF29C1"/>
    <w:rsid w:val="00CF3C29"/>
    <w:rsid w:val="00CF4545"/>
    <w:rsid w:val="00CF4718"/>
    <w:rsid w:val="00CF5767"/>
    <w:rsid w:val="00CF66EF"/>
    <w:rsid w:val="00CF7390"/>
    <w:rsid w:val="00D000D2"/>
    <w:rsid w:val="00D00CE1"/>
    <w:rsid w:val="00D01037"/>
    <w:rsid w:val="00D0185C"/>
    <w:rsid w:val="00D034C4"/>
    <w:rsid w:val="00D03D8C"/>
    <w:rsid w:val="00D0487D"/>
    <w:rsid w:val="00D050DA"/>
    <w:rsid w:val="00D05155"/>
    <w:rsid w:val="00D05708"/>
    <w:rsid w:val="00D068DE"/>
    <w:rsid w:val="00D06CF3"/>
    <w:rsid w:val="00D078AB"/>
    <w:rsid w:val="00D07E1C"/>
    <w:rsid w:val="00D1023C"/>
    <w:rsid w:val="00D104A5"/>
    <w:rsid w:val="00D12239"/>
    <w:rsid w:val="00D1513C"/>
    <w:rsid w:val="00D175C1"/>
    <w:rsid w:val="00D17DE6"/>
    <w:rsid w:val="00D2102B"/>
    <w:rsid w:val="00D21435"/>
    <w:rsid w:val="00D2172D"/>
    <w:rsid w:val="00D23156"/>
    <w:rsid w:val="00D24104"/>
    <w:rsid w:val="00D24A53"/>
    <w:rsid w:val="00D26A1B"/>
    <w:rsid w:val="00D26BD8"/>
    <w:rsid w:val="00D2744E"/>
    <w:rsid w:val="00D27824"/>
    <w:rsid w:val="00D27DEB"/>
    <w:rsid w:val="00D319DB"/>
    <w:rsid w:val="00D33B1F"/>
    <w:rsid w:val="00D344EB"/>
    <w:rsid w:val="00D365B7"/>
    <w:rsid w:val="00D36C9C"/>
    <w:rsid w:val="00D373CD"/>
    <w:rsid w:val="00D379AF"/>
    <w:rsid w:val="00D40456"/>
    <w:rsid w:val="00D417F4"/>
    <w:rsid w:val="00D41D12"/>
    <w:rsid w:val="00D42C0E"/>
    <w:rsid w:val="00D446FF"/>
    <w:rsid w:val="00D450BD"/>
    <w:rsid w:val="00D4600D"/>
    <w:rsid w:val="00D47398"/>
    <w:rsid w:val="00D47CEC"/>
    <w:rsid w:val="00D519FE"/>
    <w:rsid w:val="00D559AB"/>
    <w:rsid w:val="00D57EA0"/>
    <w:rsid w:val="00D614FF"/>
    <w:rsid w:val="00D62F93"/>
    <w:rsid w:val="00D63D2C"/>
    <w:rsid w:val="00D63D50"/>
    <w:rsid w:val="00D643B7"/>
    <w:rsid w:val="00D67F8B"/>
    <w:rsid w:val="00D70472"/>
    <w:rsid w:val="00D737F8"/>
    <w:rsid w:val="00D73AD3"/>
    <w:rsid w:val="00D74850"/>
    <w:rsid w:val="00D74F2B"/>
    <w:rsid w:val="00D75639"/>
    <w:rsid w:val="00D8083F"/>
    <w:rsid w:val="00D811E0"/>
    <w:rsid w:val="00D81265"/>
    <w:rsid w:val="00D81A14"/>
    <w:rsid w:val="00D82E8F"/>
    <w:rsid w:val="00D839C9"/>
    <w:rsid w:val="00D86876"/>
    <w:rsid w:val="00D86AAE"/>
    <w:rsid w:val="00D87043"/>
    <w:rsid w:val="00D87876"/>
    <w:rsid w:val="00D90BC6"/>
    <w:rsid w:val="00D91861"/>
    <w:rsid w:val="00D91FEB"/>
    <w:rsid w:val="00D9248D"/>
    <w:rsid w:val="00D945D0"/>
    <w:rsid w:val="00D94B4C"/>
    <w:rsid w:val="00D950D8"/>
    <w:rsid w:val="00D9526A"/>
    <w:rsid w:val="00D95E2E"/>
    <w:rsid w:val="00D9648E"/>
    <w:rsid w:val="00D964BD"/>
    <w:rsid w:val="00D96B4A"/>
    <w:rsid w:val="00D970E9"/>
    <w:rsid w:val="00DA000B"/>
    <w:rsid w:val="00DA2591"/>
    <w:rsid w:val="00DA3123"/>
    <w:rsid w:val="00DA4ABB"/>
    <w:rsid w:val="00DA4BA3"/>
    <w:rsid w:val="00DA5230"/>
    <w:rsid w:val="00DA5890"/>
    <w:rsid w:val="00DA6649"/>
    <w:rsid w:val="00DA6A1E"/>
    <w:rsid w:val="00DA7303"/>
    <w:rsid w:val="00DA75C5"/>
    <w:rsid w:val="00DA7968"/>
    <w:rsid w:val="00DB13B8"/>
    <w:rsid w:val="00DB2433"/>
    <w:rsid w:val="00DB275D"/>
    <w:rsid w:val="00DB3345"/>
    <w:rsid w:val="00DB5F85"/>
    <w:rsid w:val="00DB6AF6"/>
    <w:rsid w:val="00DB769B"/>
    <w:rsid w:val="00DC063E"/>
    <w:rsid w:val="00DC0861"/>
    <w:rsid w:val="00DC49D4"/>
    <w:rsid w:val="00DC5C49"/>
    <w:rsid w:val="00DD13F0"/>
    <w:rsid w:val="00DD2A02"/>
    <w:rsid w:val="00DD3ECC"/>
    <w:rsid w:val="00DD51DC"/>
    <w:rsid w:val="00DD61C5"/>
    <w:rsid w:val="00DD62FC"/>
    <w:rsid w:val="00DD6B2C"/>
    <w:rsid w:val="00DD764F"/>
    <w:rsid w:val="00DE261E"/>
    <w:rsid w:val="00DE3FCF"/>
    <w:rsid w:val="00DE5A26"/>
    <w:rsid w:val="00DE68AC"/>
    <w:rsid w:val="00DE6A2B"/>
    <w:rsid w:val="00DF1B75"/>
    <w:rsid w:val="00DF2255"/>
    <w:rsid w:val="00DF26D6"/>
    <w:rsid w:val="00DF46C7"/>
    <w:rsid w:val="00DF49EE"/>
    <w:rsid w:val="00DF52BD"/>
    <w:rsid w:val="00DF6339"/>
    <w:rsid w:val="00DF715A"/>
    <w:rsid w:val="00DF715B"/>
    <w:rsid w:val="00E008DE"/>
    <w:rsid w:val="00E01D4E"/>
    <w:rsid w:val="00E02B91"/>
    <w:rsid w:val="00E0357C"/>
    <w:rsid w:val="00E051D4"/>
    <w:rsid w:val="00E05840"/>
    <w:rsid w:val="00E066C1"/>
    <w:rsid w:val="00E100EF"/>
    <w:rsid w:val="00E1036F"/>
    <w:rsid w:val="00E10D89"/>
    <w:rsid w:val="00E10FC2"/>
    <w:rsid w:val="00E123D3"/>
    <w:rsid w:val="00E13405"/>
    <w:rsid w:val="00E136CC"/>
    <w:rsid w:val="00E1429C"/>
    <w:rsid w:val="00E152DA"/>
    <w:rsid w:val="00E1690B"/>
    <w:rsid w:val="00E1734C"/>
    <w:rsid w:val="00E1742B"/>
    <w:rsid w:val="00E20B75"/>
    <w:rsid w:val="00E22799"/>
    <w:rsid w:val="00E23B3E"/>
    <w:rsid w:val="00E24313"/>
    <w:rsid w:val="00E24F2F"/>
    <w:rsid w:val="00E265BB"/>
    <w:rsid w:val="00E27E7A"/>
    <w:rsid w:val="00E308A4"/>
    <w:rsid w:val="00E313D5"/>
    <w:rsid w:val="00E3218E"/>
    <w:rsid w:val="00E33EFC"/>
    <w:rsid w:val="00E34527"/>
    <w:rsid w:val="00E356FC"/>
    <w:rsid w:val="00E373EB"/>
    <w:rsid w:val="00E40932"/>
    <w:rsid w:val="00E40A52"/>
    <w:rsid w:val="00E40B17"/>
    <w:rsid w:val="00E40FA9"/>
    <w:rsid w:val="00E42439"/>
    <w:rsid w:val="00E427CC"/>
    <w:rsid w:val="00E4282B"/>
    <w:rsid w:val="00E43C39"/>
    <w:rsid w:val="00E43EB6"/>
    <w:rsid w:val="00E44723"/>
    <w:rsid w:val="00E45523"/>
    <w:rsid w:val="00E45632"/>
    <w:rsid w:val="00E4645B"/>
    <w:rsid w:val="00E46657"/>
    <w:rsid w:val="00E5035A"/>
    <w:rsid w:val="00E504EA"/>
    <w:rsid w:val="00E51241"/>
    <w:rsid w:val="00E51BC1"/>
    <w:rsid w:val="00E5591F"/>
    <w:rsid w:val="00E56889"/>
    <w:rsid w:val="00E56B2B"/>
    <w:rsid w:val="00E60813"/>
    <w:rsid w:val="00E60EFD"/>
    <w:rsid w:val="00E612FE"/>
    <w:rsid w:val="00E6177A"/>
    <w:rsid w:val="00E617C8"/>
    <w:rsid w:val="00E6186A"/>
    <w:rsid w:val="00E62A57"/>
    <w:rsid w:val="00E637AF"/>
    <w:rsid w:val="00E63D4C"/>
    <w:rsid w:val="00E656F8"/>
    <w:rsid w:val="00E65C09"/>
    <w:rsid w:val="00E66BEA"/>
    <w:rsid w:val="00E66BFF"/>
    <w:rsid w:val="00E66CB6"/>
    <w:rsid w:val="00E671A5"/>
    <w:rsid w:val="00E67BBA"/>
    <w:rsid w:val="00E70BFA"/>
    <w:rsid w:val="00E71278"/>
    <w:rsid w:val="00E71329"/>
    <w:rsid w:val="00E72D54"/>
    <w:rsid w:val="00E74435"/>
    <w:rsid w:val="00E75620"/>
    <w:rsid w:val="00E75B36"/>
    <w:rsid w:val="00E760B6"/>
    <w:rsid w:val="00E761E8"/>
    <w:rsid w:val="00E77127"/>
    <w:rsid w:val="00E77856"/>
    <w:rsid w:val="00E811F2"/>
    <w:rsid w:val="00E81309"/>
    <w:rsid w:val="00E82FBB"/>
    <w:rsid w:val="00E83764"/>
    <w:rsid w:val="00E83FDE"/>
    <w:rsid w:val="00E84D8C"/>
    <w:rsid w:val="00E85082"/>
    <w:rsid w:val="00E8543E"/>
    <w:rsid w:val="00E8572B"/>
    <w:rsid w:val="00E85FDC"/>
    <w:rsid w:val="00E87951"/>
    <w:rsid w:val="00E87CEC"/>
    <w:rsid w:val="00E90346"/>
    <w:rsid w:val="00E92211"/>
    <w:rsid w:val="00E931DD"/>
    <w:rsid w:val="00E9337B"/>
    <w:rsid w:val="00E93736"/>
    <w:rsid w:val="00E94E78"/>
    <w:rsid w:val="00E95282"/>
    <w:rsid w:val="00E959B8"/>
    <w:rsid w:val="00E960AB"/>
    <w:rsid w:val="00E97820"/>
    <w:rsid w:val="00EA17EE"/>
    <w:rsid w:val="00EA1816"/>
    <w:rsid w:val="00EA3159"/>
    <w:rsid w:val="00EA3CA1"/>
    <w:rsid w:val="00EA483B"/>
    <w:rsid w:val="00EA723C"/>
    <w:rsid w:val="00EA7413"/>
    <w:rsid w:val="00EB2535"/>
    <w:rsid w:val="00EB2E40"/>
    <w:rsid w:val="00EB45DB"/>
    <w:rsid w:val="00EB7246"/>
    <w:rsid w:val="00EB73F2"/>
    <w:rsid w:val="00EB75A2"/>
    <w:rsid w:val="00EC0F96"/>
    <w:rsid w:val="00EC2702"/>
    <w:rsid w:val="00EC2BF0"/>
    <w:rsid w:val="00EC31A2"/>
    <w:rsid w:val="00EC40EA"/>
    <w:rsid w:val="00EC5968"/>
    <w:rsid w:val="00EC780C"/>
    <w:rsid w:val="00EC7AE1"/>
    <w:rsid w:val="00EC7BF9"/>
    <w:rsid w:val="00ED017A"/>
    <w:rsid w:val="00ED1BFA"/>
    <w:rsid w:val="00ED2C03"/>
    <w:rsid w:val="00ED324A"/>
    <w:rsid w:val="00ED4978"/>
    <w:rsid w:val="00ED4B22"/>
    <w:rsid w:val="00ED578F"/>
    <w:rsid w:val="00ED612D"/>
    <w:rsid w:val="00EE081A"/>
    <w:rsid w:val="00EE1747"/>
    <w:rsid w:val="00EE2ACE"/>
    <w:rsid w:val="00EE2DAB"/>
    <w:rsid w:val="00EE3357"/>
    <w:rsid w:val="00EE3946"/>
    <w:rsid w:val="00EE47E9"/>
    <w:rsid w:val="00EE693B"/>
    <w:rsid w:val="00EE7EB3"/>
    <w:rsid w:val="00EF4252"/>
    <w:rsid w:val="00EF4484"/>
    <w:rsid w:val="00EF6AC9"/>
    <w:rsid w:val="00EF6C4F"/>
    <w:rsid w:val="00EF711C"/>
    <w:rsid w:val="00EF786A"/>
    <w:rsid w:val="00EF7AB0"/>
    <w:rsid w:val="00F00E05"/>
    <w:rsid w:val="00F0226F"/>
    <w:rsid w:val="00F032A2"/>
    <w:rsid w:val="00F04FB4"/>
    <w:rsid w:val="00F05ABF"/>
    <w:rsid w:val="00F06684"/>
    <w:rsid w:val="00F07885"/>
    <w:rsid w:val="00F10911"/>
    <w:rsid w:val="00F1107D"/>
    <w:rsid w:val="00F11677"/>
    <w:rsid w:val="00F11AA3"/>
    <w:rsid w:val="00F11F50"/>
    <w:rsid w:val="00F12B25"/>
    <w:rsid w:val="00F12E2B"/>
    <w:rsid w:val="00F13D07"/>
    <w:rsid w:val="00F1494B"/>
    <w:rsid w:val="00F16236"/>
    <w:rsid w:val="00F17105"/>
    <w:rsid w:val="00F23274"/>
    <w:rsid w:val="00F27190"/>
    <w:rsid w:val="00F278D5"/>
    <w:rsid w:val="00F30937"/>
    <w:rsid w:val="00F320B7"/>
    <w:rsid w:val="00F321AB"/>
    <w:rsid w:val="00F32ED2"/>
    <w:rsid w:val="00F348A7"/>
    <w:rsid w:val="00F35079"/>
    <w:rsid w:val="00F36155"/>
    <w:rsid w:val="00F361EE"/>
    <w:rsid w:val="00F361F1"/>
    <w:rsid w:val="00F363CF"/>
    <w:rsid w:val="00F36B11"/>
    <w:rsid w:val="00F42F16"/>
    <w:rsid w:val="00F44075"/>
    <w:rsid w:val="00F45100"/>
    <w:rsid w:val="00F4533B"/>
    <w:rsid w:val="00F45404"/>
    <w:rsid w:val="00F47171"/>
    <w:rsid w:val="00F47811"/>
    <w:rsid w:val="00F506B0"/>
    <w:rsid w:val="00F50BEF"/>
    <w:rsid w:val="00F51DCB"/>
    <w:rsid w:val="00F5231D"/>
    <w:rsid w:val="00F527C4"/>
    <w:rsid w:val="00F533F9"/>
    <w:rsid w:val="00F53BD1"/>
    <w:rsid w:val="00F555BD"/>
    <w:rsid w:val="00F56514"/>
    <w:rsid w:val="00F565A1"/>
    <w:rsid w:val="00F56B1E"/>
    <w:rsid w:val="00F57737"/>
    <w:rsid w:val="00F57997"/>
    <w:rsid w:val="00F6013B"/>
    <w:rsid w:val="00F607B9"/>
    <w:rsid w:val="00F621CF"/>
    <w:rsid w:val="00F63761"/>
    <w:rsid w:val="00F639F4"/>
    <w:rsid w:val="00F65910"/>
    <w:rsid w:val="00F675A6"/>
    <w:rsid w:val="00F6769B"/>
    <w:rsid w:val="00F7078C"/>
    <w:rsid w:val="00F729E2"/>
    <w:rsid w:val="00F77AA9"/>
    <w:rsid w:val="00F80886"/>
    <w:rsid w:val="00F81BB7"/>
    <w:rsid w:val="00F83B44"/>
    <w:rsid w:val="00F847CA"/>
    <w:rsid w:val="00F84B0B"/>
    <w:rsid w:val="00F84B2F"/>
    <w:rsid w:val="00F8502E"/>
    <w:rsid w:val="00F86B21"/>
    <w:rsid w:val="00F91466"/>
    <w:rsid w:val="00F916C9"/>
    <w:rsid w:val="00F91D5C"/>
    <w:rsid w:val="00F93692"/>
    <w:rsid w:val="00F942E7"/>
    <w:rsid w:val="00F9453D"/>
    <w:rsid w:val="00F957E2"/>
    <w:rsid w:val="00F97567"/>
    <w:rsid w:val="00F97D8B"/>
    <w:rsid w:val="00FA14AE"/>
    <w:rsid w:val="00FA1D70"/>
    <w:rsid w:val="00FA227F"/>
    <w:rsid w:val="00FA2A3B"/>
    <w:rsid w:val="00FA4421"/>
    <w:rsid w:val="00FA4B5A"/>
    <w:rsid w:val="00FA651E"/>
    <w:rsid w:val="00FA6636"/>
    <w:rsid w:val="00FA6DA8"/>
    <w:rsid w:val="00FA72BE"/>
    <w:rsid w:val="00FA7AB8"/>
    <w:rsid w:val="00FB20FC"/>
    <w:rsid w:val="00FB4069"/>
    <w:rsid w:val="00FB4826"/>
    <w:rsid w:val="00FB496C"/>
    <w:rsid w:val="00FB5D87"/>
    <w:rsid w:val="00FB725C"/>
    <w:rsid w:val="00FB72A4"/>
    <w:rsid w:val="00FB7B12"/>
    <w:rsid w:val="00FC08F9"/>
    <w:rsid w:val="00FC4E0D"/>
    <w:rsid w:val="00FC64C5"/>
    <w:rsid w:val="00FC664A"/>
    <w:rsid w:val="00FC79C7"/>
    <w:rsid w:val="00FD0256"/>
    <w:rsid w:val="00FD0356"/>
    <w:rsid w:val="00FD28DC"/>
    <w:rsid w:val="00FD3AA4"/>
    <w:rsid w:val="00FD3CA3"/>
    <w:rsid w:val="00FD472C"/>
    <w:rsid w:val="00FD49D0"/>
    <w:rsid w:val="00FD4C00"/>
    <w:rsid w:val="00FD5533"/>
    <w:rsid w:val="00FD65A6"/>
    <w:rsid w:val="00FD6EEE"/>
    <w:rsid w:val="00FD7147"/>
    <w:rsid w:val="00FE015C"/>
    <w:rsid w:val="00FE0365"/>
    <w:rsid w:val="00FE049E"/>
    <w:rsid w:val="00FE1660"/>
    <w:rsid w:val="00FE2ACC"/>
    <w:rsid w:val="00FE5C1E"/>
    <w:rsid w:val="00FE5CA7"/>
    <w:rsid w:val="00FF0D58"/>
    <w:rsid w:val="00FF251C"/>
    <w:rsid w:val="00FF45C5"/>
    <w:rsid w:val="00FF552A"/>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7F8426-1B93-4E3B-92B6-53FBBAC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F9"/>
    <w:pPr>
      <w:spacing w:after="0" w:line="240" w:lineRule="auto"/>
    </w:pPr>
    <w:rPr>
      <w:rFonts w:ascii="Palatino" w:eastAsia="Times" w:hAnsi="Palatino" w:cs="Times New Roman"/>
      <w:sz w:val="24"/>
      <w:szCs w:val="20"/>
      <w:lang w:eastAsia="en-US"/>
    </w:rPr>
  </w:style>
  <w:style w:type="paragraph" w:styleId="Heading1">
    <w:name w:val="heading 1"/>
    <w:basedOn w:val="Normal"/>
    <w:next w:val="Normal"/>
    <w:link w:val="Heading1Char"/>
    <w:qFormat/>
    <w:rsid w:val="00B467F9"/>
    <w:pPr>
      <w:keepNext/>
      <w:outlineLvl w:val="0"/>
    </w:pPr>
    <w:rPr>
      <w:rFonts w:eastAsia="Times New Roman"/>
      <w:b/>
      <w:smallCaps/>
    </w:rPr>
  </w:style>
  <w:style w:type="paragraph" w:styleId="Heading2">
    <w:name w:val="heading 2"/>
    <w:basedOn w:val="Normal"/>
    <w:next w:val="Normal"/>
    <w:link w:val="Heading2Char"/>
    <w:semiHidden/>
    <w:unhideWhenUsed/>
    <w:qFormat/>
    <w:rsid w:val="00B467F9"/>
    <w:pPr>
      <w:keepNext/>
      <w:jc w:val="both"/>
      <w:outlineLvl w:val="1"/>
    </w:pPr>
    <w:rPr>
      <w:rFonts w:eastAsia="Times New Roman"/>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7F9"/>
    <w:rPr>
      <w:rFonts w:ascii="Palatino" w:eastAsia="Times New Roman" w:hAnsi="Palatino" w:cs="Times New Roman"/>
      <w:b/>
      <w:smallCaps/>
      <w:sz w:val="24"/>
      <w:szCs w:val="20"/>
      <w:lang w:eastAsia="en-US"/>
    </w:rPr>
  </w:style>
  <w:style w:type="character" w:customStyle="1" w:styleId="Heading2Char">
    <w:name w:val="Heading 2 Char"/>
    <w:basedOn w:val="DefaultParagraphFont"/>
    <w:link w:val="Heading2"/>
    <w:semiHidden/>
    <w:rsid w:val="00B467F9"/>
    <w:rPr>
      <w:rFonts w:ascii="Palatino" w:eastAsia="Times New Roman" w:hAnsi="Palatino" w:cs="Times New Roman"/>
      <w:b/>
      <w:i/>
      <w:smallCaps/>
      <w:sz w:val="24"/>
      <w:szCs w:val="20"/>
      <w:lang w:eastAsia="en-US"/>
    </w:rPr>
  </w:style>
  <w:style w:type="character" w:styleId="Hyperlink">
    <w:name w:val="Hyperlink"/>
    <w:basedOn w:val="DefaultParagraphFont"/>
    <w:unhideWhenUsed/>
    <w:rsid w:val="00B467F9"/>
    <w:rPr>
      <w:color w:val="0000FF"/>
      <w:u w:val="single"/>
    </w:rPr>
  </w:style>
  <w:style w:type="paragraph" w:styleId="BodyText">
    <w:name w:val="Body Text"/>
    <w:basedOn w:val="Normal"/>
    <w:link w:val="BodyTextChar"/>
    <w:unhideWhenUsed/>
    <w:rsid w:val="00B467F9"/>
    <w:pPr>
      <w:jc w:val="both"/>
    </w:pPr>
  </w:style>
  <w:style w:type="character" w:customStyle="1" w:styleId="BodyTextChar">
    <w:name w:val="Body Text Char"/>
    <w:basedOn w:val="DefaultParagraphFont"/>
    <w:link w:val="BodyText"/>
    <w:rsid w:val="00B467F9"/>
    <w:rPr>
      <w:rFonts w:ascii="Palatino" w:eastAsia="Times" w:hAnsi="Palatino" w:cs="Times New Roman"/>
      <w:sz w:val="24"/>
      <w:szCs w:val="20"/>
      <w:lang w:eastAsia="en-US"/>
    </w:rPr>
  </w:style>
  <w:style w:type="paragraph" w:styleId="Header">
    <w:name w:val="header"/>
    <w:basedOn w:val="Normal"/>
    <w:link w:val="HeaderChar"/>
    <w:uiPriority w:val="99"/>
    <w:unhideWhenUsed/>
    <w:rsid w:val="00B467F9"/>
    <w:pPr>
      <w:tabs>
        <w:tab w:val="center" w:pos="4513"/>
        <w:tab w:val="right" w:pos="9026"/>
      </w:tabs>
    </w:pPr>
  </w:style>
  <w:style w:type="character" w:customStyle="1" w:styleId="HeaderChar">
    <w:name w:val="Header Char"/>
    <w:basedOn w:val="DefaultParagraphFont"/>
    <w:link w:val="Header"/>
    <w:uiPriority w:val="99"/>
    <w:rsid w:val="00B467F9"/>
    <w:rPr>
      <w:rFonts w:ascii="Palatino" w:eastAsia="Times" w:hAnsi="Palatino" w:cs="Times New Roman"/>
      <w:sz w:val="24"/>
      <w:szCs w:val="20"/>
      <w:lang w:eastAsia="en-US"/>
    </w:rPr>
  </w:style>
  <w:style w:type="paragraph" w:styleId="Footer">
    <w:name w:val="footer"/>
    <w:basedOn w:val="Normal"/>
    <w:link w:val="FooterChar"/>
    <w:uiPriority w:val="99"/>
    <w:unhideWhenUsed/>
    <w:rsid w:val="00B467F9"/>
    <w:pPr>
      <w:tabs>
        <w:tab w:val="center" w:pos="4513"/>
        <w:tab w:val="right" w:pos="9026"/>
      </w:tabs>
    </w:pPr>
  </w:style>
  <w:style w:type="character" w:customStyle="1" w:styleId="FooterChar">
    <w:name w:val="Footer Char"/>
    <w:basedOn w:val="DefaultParagraphFont"/>
    <w:link w:val="Footer"/>
    <w:uiPriority w:val="99"/>
    <w:rsid w:val="00B467F9"/>
    <w:rPr>
      <w:rFonts w:ascii="Palatino" w:eastAsia="Times" w:hAnsi="Palatino"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9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thedowns.malc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ownsmalvern.org.uk/Job-Vacanc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C80B96FD-C065-4579-B435-AF15BD7D855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AEA5-169D-45E0-8FEA-5AC10DFD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Tripp</dc:creator>
  <cp:keywords/>
  <dc:description/>
  <cp:lastModifiedBy>Kate Tripp</cp:lastModifiedBy>
  <cp:revision>2</cp:revision>
  <dcterms:created xsi:type="dcterms:W3CDTF">2017-11-21T14:02:00Z</dcterms:created>
  <dcterms:modified xsi:type="dcterms:W3CDTF">2017-11-28T13:04:00Z</dcterms:modified>
</cp:coreProperties>
</file>