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42C69" w:rsidRDefault="00042C69" w:rsidP="005E7D64">
      <w:pPr>
        <w:spacing w:after="80"/>
        <w:ind w:right="96"/>
        <w:jc w:val="center"/>
      </w:pPr>
      <w:bookmarkStart w:id="0" w:name="_GoBack"/>
      <w:bookmarkEnd w:id="0"/>
    </w:p>
    <w:p w14:paraId="0A37501D" w14:textId="77777777" w:rsidR="00042C69" w:rsidRDefault="00042C69" w:rsidP="005E7D64">
      <w:pPr>
        <w:spacing w:after="80"/>
        <w:ind w:right="96"/>
        <w:jc w:val="center"/>
      </w:pPr>
    </w:p>
    <w:p w14:paraId="5DAB6C7B" w14:textId="77777777" w:rsidR="00042C69" w:rsidRDefault="00042C69" w:rsidP="005E7D64">
      <w:pPr>
        <w:spacing w:after="80"/>
        <w:ind w:right="96"/>
        <w:jc w:val="center"/>
      </w:pPr>
    </w:p>
    <w:p w14:paraId="02EB378F" w14:textId="77777777" w:rsidR="00042C69" w:rsidRDefault="00042C69" w:rsidP="005E7D64">
      <w:pPr>
        <w:spacing w:after="80"/>
        <w:ind w:right="96"/>
        <w:jc w:val="center"/>
      </w:pPr>
    </w:p>
    <w:p w14:paraId="6A05A809" w14:textId="77777777" w:rsidR="00042C69" w:rsidRDefault="00042C69" w:rsidP="005E7D64">
      <w:pPr>
        <w:spacing w:after="80"/>
        <w:ind w:right="96"/>
        <w:jc w:val="center"/>
      </w:pPr>
    </w:p>
    <w:p w14:paraId="5A39BBE3" w14:textId="77777777" w:rsidR="00042C69" w:rsidRDefault="00042C69" w:rsidP="005E7D64">
      <w:pPr>
        <w:spacing w:after="80"/>
        <w:ind w:right="96"/>
        <w:jc w:val="center"/>
      </w:pPr>
    </w:p>
    <w:p w14:paraId="41C8F396" w14:textId="77777777" w:rsidR="00042C69" w:rsidRDefault="00042C69" w:rsidP="005E7D64">
      <w:pPr>
        <w:spacing w:after="80"/>
        <w:ind w:right="96"/>
        <w:jc w:val="center"/>
      </w:pPr>
    </w:p>
    <w:p w14:paraId="12065BA4" w14:textId="77777777" w:rsidR="005E7D64" w:rsidRDefault="003D7249" w:rsidP="005E7D64">
      <w:pPr>
        <w:spacing w:after="80"/>
        <w:ind w:right="96"/>
        <w:jc w:val="center"/>
      </w:pPr>
      <w:r>
        <w:rPr>
          <w:noProof/>
          <w:lang w:eastAsia="en-GB"/>
        </w:rPr>
        <mc:AlternateContent>
          <mc:Choice Requires="wps">
            <w:drawing>
              <wp:anchor distT="0" distB="0" distL="114300" distR="114300" simplePos="0" relativeHeight="251657728" behindDoc="0" locked="0" layoutInCell="1" allowOverlap="1" wp14:anchorId="6F8755E0" wp14:editId="07777777">
                <wp:simplePos x="0" y="0"/>
                <wp:positionH relativeFrom="column">
                  <wp:posOffset>2700655</wp:posOffset>
                </wp:positionH>
                <wp:positionV relativeFrom="paragraph">
                  <wp:posOffset>-285750</wp:posOffset>
                </wp:positionV>
                <wp:extent cx="575945" cy="62865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3D3EC" w14:textId="77777777" w:rsidR="00DC23E6" w:rsidRDefault="003D7249">
                            <w:r>
                              <w:rPr>
                                <w:noProof/>
                                <w:lang w:eastAsia="en-GB"/>
                              </w:rPr>
                              <w:drawing>
                                <wp:inline distT="0" distB="0" distL="0" distR="0" wp14:anchorId="5D6E35AA" wp14:editId="07777777">
                                  <wp:extent cx="392430" cy="537210"/>
                                  <wp:effectExtent l="0" t="0" r="0" b="0"/>
                                  <wp:docPr id="1" name="Picture 1"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 cy="5372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CF5D96F">
              <v:shapetype id="_x0000_t202" coordsize="21600,21600" o:spt="202" path="m,l,21600r21600,l21600,xe">
                <v:stroke joinstyle="miter"/>
                <v:path gradientshapeok="t" o:connecttype="rect"/>
              </v:shapetype>
              <v:shape id="Text Box 16" style="position:absolute;left:0;text-align:left;margin-left:212.65pt;margin-top:-22.5pt;width:45.35pt;height:4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">
                <v:textbox style="mso-fit-shape-to-text:t">
                  <w:txbxContent>
                    <w:p w:rsidR="00DC23E6" w:rsidRDefault="003D7249" w14:paraId="0D0B940D" wp14:textId="77777777">
                      <w:r>
                        <w:rPr>
                          <w:noProof/>
                        </w:rPr>
                        <w:drawing>
                          <wp:inline xmlns:wp14="http://schemas.microsoft.com/office/word/2010/wordprocessingDrawing" distT="0" distB="0" distL="0" distR="0" wp14:anchorId="2BC0D6EC" wp14:editId="7777777">
                            <wp:extent cx="392430" cy="537210"/>
                            <wp:effectExtent l="0" t="0" r="0" b="0"/>
                            <wp:docPr id="425749195" name="Picture 1"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 cy="537210"/>
                                    </a:xfrm>
                                    <a:prstGeom prst="rect">
                                      <a:avLst/>
                                    </a:prstGeom>
                                    <a:noFill/>
                                    <a:ln>
                                      <a:noFill/>
                                    </a:ln>
                                  </pic:spPr>
                                </pic:pic>
                              </a:graphicData>
                            </a:graphic>
                          </wp:inline>
                        </w:drawing>
                      </w:r>
                    </w:p>
                  </w:txbxContent>
                </v:textbox>
              </v:shape>
            </w:pict>
          </mc:Fallback>
        </mc:AlternateContent>
      </w:r>
    </w:p>
    <w:p w14:paraId="3F9F723F" w14:textId="77777777" w:rsidR="005E7D64" w:rsidRPr="00DD1B78" w:rsidRDefault="005E7D64" w:rsidP="005E7D64">
      <w:pPr>
        <w:pStyle w:val="Heading1"/>
        <w:ind w:right="98" w:firstLine="28"/>
        <w:rPr>
          <w:color w:val="3333AE"/>
          <w:spacing w:val="50"/>
          <w:szCs w:val="40"/>
        </w:rPr>
      </w:pPr>
      <w:smartTag w:uri="urn:schemas-microsoft-com:office:smarttags" w:element="place">
        <w:smartTag w:uri="urn:schemas-microsoft-com:office:smarttags" w:element="PlaceName">
          <w:r w:rsidRPr="00DD1B78">
            <w:rPr>
              <w:color w:val="3333AE"/>
              <w:spacing w:val="50"/>
              <w:szCs w:val="40"/>
            </w:rPr>
            <w:t>HEDINGHAM</w:t>
          </w:r>
        </w:smartTag>
        <w:r w:rsidRPr="00DD1B78">
          <w:rPr>
            <w:color w:val="3333AE"/>
            <w:spacing w:val="50"/>
            <w:szCs w:val="40"/>
          </w:rPr>
          <w:t xml:space="preserve"> </w:t>
        </w:r>
        <w:smartTag w:uri="urn:schemas-microsoft-com:office:smarttags" w:element="PlaceType">
          <w:r w:rsidRPr="00DD1B78">
            <w:rPr>
              <w:color w:val="3333AE"/>
              <w:spacing w:val="50"/>
              <w:szCs w:val="40"/>
            </w:rPr>
            <w:t>SCHOOL</w:t>
          </w:r>
        </w:smartTag>
      </w:smartTag>
    </w:p>
    <w:p w14:paraId="68FC4F74" w14:textId="77777777" w:rsidR="005E7D64" w:rsidRPr="00DD1B78" w:rsidRDefault="005E7D64" w:rsidP="005E7D64">
      <w:pPr>
        <w:ind w:right="98" w:firstLine="28"/>
        <w:jc w:val="center"/>
        <w:rPr>
          <w:rFonts w:ascii="Alaska" w:hAnsi="Alaska"/>
          <w:color w:val="3333AE"/>
          <w:spacing w:val="50"/>
          <w:sz w:val="20"/>
          <w:szCs w:val="20"/>
        </w:rPr>
      </w:pPr>
      <w:r w:rsidRPr="00DD1B78">
        <w:rPr>
          <w:rFonts w:ascii="Alaska" w:hAnsi="Alaska"/>
          <w:color w:val="3333AE"/>
          <w:spacing w:val="50"/>
          <w:sz w:val="20"/>
          <w:szCs w:val="20"/>
        </w:rPr>
        <w:t>AND SIXTH FORM</w:t>
      </w:r>
    </w:p>
    <w:p w14:paraId="654FFBF1" w14:textId="77777777" w:rsidR="005E7D64" w:rsidRPr="00DD1B78" w:rsidRDefault="005E7D64" w:rsidP="005E7D64">
      <w:pPr>
        <w:ind w:right="98" w:firstLine="28"/>
        <w:jc w:val="center"/>
        <w:rPr>
          <w:rFonts w:ascii="Alaska" w:hAnsi="Alaska"/>
          <w:color w:val="3333AE"/>
          <w:spacing w:val="50"/>
          <w:sz w:val="20"/>
          <w:szCs w:val="20"/>
        </w:rPr>
      </w:pPr>
      <w:r w:rsidRPr="00DD1B78">
        <w:rPr>
          <w:rFonts w:ascii="Alaska" w:hAnsi="Alaska"/>
          <w:color w:val="3333AE"/>
          <w:spacing w:val="50"/>
          <w:sz w:val="20"/>
          <w:szCs w:val="20"/>
        </w:rPr>
        <w:t>A MATHS &amp; COMPUTING COLLEGE</w:t>
      </w:r>
    </w:p>
    <w:p w14:paraId="24D49F67" w14:textId="77777777" w:rsidR="005E7D64" w:rsidRPr="00DD1B78" w:rsidRDefault="005E7D64" w:rsidP="005E7D64">
      <w:pPr>
        <w:pStyle w:val="Heading2"/>
        <w:ind w:right="98" w:firstLine="28"/>
        <w:rPr>
          <w:color w:val="A68424"/>
          <w:spacing w:val="50"/>
          <w:sz w:val="14"/>
          <w:szCs w:val="14"/>
        </w:rPr>
      </w:pPr>
      <w:r w:rsidRPr="00DD1B78">
        <w:rPr>
          <w:color w:val="A68424"/>
          <w:spacing w:val="50"/>
          <w:sz w:val="14"/>
          <w:szCs w:val="14"/>
        </w:rPr>
        <w:t>ACHIEVEMENT &amp; EXCELLENCE</w:t>
      </w:r>
    </w:p>
    <w:p w14:paraId="0E27B00A" w14:textId="77777777" w:rsidR="00042C69" w:rsidRDefault="00042C69" w:rsidP="00042C69">
      <w:pPr>
        <w:jc w:val="center"/>
        <w:rPr>
          <w:rFonts w:ascii="Gill Sans MT" w:hAnsi="Gill Sans MT"/>
          <w:b/>
          <w:smallCaps/>
          <w:sz w:val="36"/>
          <w:szCs w:val="36"/>
        </w:rPr>
      </w:pPr>
    </w:p>
    <w:p w14:paraId="60061E4C" w14:textId="77777777" w:rsidR="00042C69" w:rsidRDefault="00042C69" w:rsidP="00042C69">
      <w:pPr>
        <w:jc w:val="center"/>
        <w:rPr>
          <w:rFonts w:ascii="Gill Sans MT" w:hAnsi="Gill Sans MT"/>
          <w:b/>
          <w:smallCaps/>
          <w:sz w:val="36"/>
          <w:szCs w:val="36"/>
        </w:rPr>
      </w:pPr>
    </w:p>
    <w:p w14:paraId="44EAFD9C" w14:textId="77777777" w:rsidR="00042C69" w:rsidRDefault="00042C69" w:rsidP="00042C69">
      <w:pPr>
        <w:jc w:val="center"/>
        <w:rPr>
          <w:rFonts w:ascii="Gill Sans MT" w:hAnsi="Gill Sans MT"/>
          <w:b/>
          <w:smallCaps/>
          <w:sz w:val="36"/>
          <w:szCs w:val="36"/>
        </w:rPr>
      </w:pPr>
    </w:p>
    <w:p w14:paraId="4B94D5A5" w14:textId="77777777" w:rsidR="00042C69" w:rsidRDefault="00042C69" w:rsidP="00042C69">
      <w:pPr>
        <w:jc w:val="center"/>
        <w:rPr>
          <w:rFonts w:ascii="Gill Sans MT" w:hAnsi="Gill Sans MT"/>
          <w:b/>
          <w:smallCaps/>
          <w:sz w:val="36"/>
          <w:szCs w:val="36"/>
        </w:rPr>
      </w:pPr>
    </w:p>
    <w:p w14:paraId="3DEEC669" w14:textId="77777777" w:rsidR="00042C69" w:rsidRDefault="00042C69" w:rsidP="00042C69">
      <w:pPr>
        <w:jc w:val="center"/>
        <w:rPr>
          <w:rFonts w:ascii="Gill Sans MT" w:hAnsi="Gill Sans MT"/>
          <w:b/>
          <w:smallCaps/>
          <w:sz w:val="36"/>
          <w:szCs w:val="36"/>
        </w:rPr>
      </w:pPr>
    </w:p>
    <w:p w14:paraId="3656B9AB" w14:textId="77777777" w:rsidR="00042C69" w:rsidRDefault="00042C69" w:rsidP="00042C69">
      <w:pPr>
        <w:jc w:val="center"/>
        <w:rPr>
          <w:rFonts w:ascii="Gill Sans MT" w:hAnsi="Gill Sans MT"/>
          <w:b/>
          <w:smallCaps/>
          <w:sz w:val="36"/>
          <w:szCs w:val="36"/>
        </w:rPr>
      </w:pPr>
    </w:p>
    <w:p w14:paraId="45FB0818" w14:textId="77777777" w:rsidR="00042C69" w:rsidRDefault="00042C69" w:rsidP="00042C69">
      <w:pPr>
        <w:jc w:val="center"/>
        <w:rPr>
          <w:rFonts w:ascii="Gill Sans MT" w:hAnsi="Gill Sans MT"/>
          <w:b/>
          <w:smallCaps/>
          <w:sz w:val="36"/>
          <w:szCs w:val="36"/>
        </w:rPr>
      </w:pPr>
    </w:p>
    <w:p w14:paraId="049F31CB" w14:textId="77777777" w:rsidR="00042C69" w:rsidRDefault="00042C69" w:rsidP="00042C69">
      <w:pPr>
        <w:jc w:val="center"/>
        <w:rPr>
          <w:rFonts w:ascii="Gill Sans MT" w:hAnsi="Gill Sans MT"/>
          <w:b/>
          <w:smallCaps/>
          <w:sz w:val="36"/>
          <w:szCs w:val="36"/>
        </w:rPr>
      </w:pPr>
    </w:p>
    <w:p w14:paraId="53128261" w14:textId="77777777" w:rsidR="00042C69" w:rsidRDefault="00042C69" w:rsidP="00042C69">
      <w:pPr>
        <w:jc w:val="center"/>
        <w:rPr>
          <w:rFonts w:ascii="Gill Sans MT" w:hAnsi="Gill Sans MT"/>
          <w:b/>
          <w:smallCaps/>
          <w:sz w:val="36"/>
          <w:szCs w:val="36"/>
        </w:rPr>
      </w:pPr>
    </w:p>
    <w:p w14:paraId="62486C05" w14:textId="77777777" w:rsidR="00042C69" w:rsidRDefault="00042C69" w:rsidP="00042C69">
      <w:pPr>
        <w:jc w:val="center"/>
        <w:rPr>
          <w:rFonts w:ascii="Gill Sans MT" w:hAnsi="Gill Sans MT"/>
          <w:b/>
          <w:smallCaps/>
          <w:sz w:val="36"/>
          <w:szCs w:val="36"/>
        </w:rPr>
      </w:pPr>
    </w:p>
    <w:p w14:paraId="4101652C" w14:textId="77777777" w:rsidR="00042C69" w:rsidRDefault="00042C69" w:rsidP="00042C69">
      <w:pPr>
        <w:jc w:val="center"/>
        <w:rPr>
          <w:rFonts w:ascii="Gill Sans MT" w:hAnsi="Gill Sans MT"/>
          <w:b/>
          <w:smallCaps/>
          <w:sz w:val="36"/>
          <w:szCs w:val="36"/>
        </w:rPr>
      </w:pPr>
    </w:p>
    <w:p w14:paraId="4B99056E" w14:textId="77777777" w:rsidR="00042C69" w:rsidRDefault="00042C69" w:rsidP="00042C69">
      <w:pPr>
        <w:jc w:val="center"/>
        <w:rPr>
          <w:rFonts w:ascii="Gill Sans MT" w:hAnsi="Gill Sans MT"/>
          <w:b/>
          <w:smallCaps/>
          <w:sz w:val="36"/>
          <w:szCs w:val="36"/>
        </w:rPr>
      </w:pPr>
    </w:p>
    <w:p w14:paraId="40BC88F8" w14:textId="77777777" w:rsidR="00042C69" w:rsidRPr="00042C69" w:rsidRDefault="00042C69" w:rsidP="00042C69">
      <w:pPr>
        <w:jc w:val="center"/>
        <w:rPr>
          <w:rFonts w:ascii="Gill Sans MT" w:hAnsi="Gill Sans MT"/>
          <w:b/>
          <w:smallCaps/>
          <w:sz w:val="40"/>
          <w:szCs w:val="40"/>
        </w:rPr>
      </w:pPr>
      <w:r w:rsidRPr="00042C69">
        <w:rPr>
          <w:rFonts w:ascii="Gill Sans MT" w:hAnsi="Gill Sans MT"/>
          <w:b/>
          <w:smallCaps/>
          <w:sz w:val="40"/>
          <w:szCs w:val="40"/>
        </w:rPr>
        <w:t>Details specific</w:t>
      </w:r>
    </w:p>
    <w:p w14:paraId="0F65DCAB" w14:textId="77777777" w:rsidR="00042C69" w:rsidRPr="00042C69" w:rsidRDefault="00042C69" w:rsidP="00042C69">
      <w:pPr>
        <w:jc w:val="center"/>
        <w:rPr>
          <w:rFonts w:ascii="Gill Sans MT" w:hAnsi="Gill Sans MT"/>
          <w:b/>
          <w:smallCaps/>
          <w:sz w:val="40"/>
          <w:szCs w:val="40"/>
        </w:rPr>
      </w:pPr>
      <w:r w:rsidRPr="00042C69">
        <w:rPr>
          <w:rFonts w:ascii="Gill Sans MT" w:hAnsi="Gill Sans MT"/>
          <w:b/>
          <w:smallCaps/>
          <w:sz w:val="40"/>
          <w:szCs w:val="40"/>
        </w:rPr>
        <w:t>to the post of</w:t>
      </w:r>
    </w:p>
    <w:p w14:paraId="43AA663C" w14:textId="77777777" w:rsidR="000B0393" w:rsidRPr="00DE325B" w:rsidRDefault="00F1710F" w:rsidP="000B0393">
      <w:pPr>
        <w:jc w:val="center"/>
        <w:rPr>
          <w:rFonts w:ascii="Gill Sans MT" w:hAnsi="Gill Sans MT"/>
          <w:b/>
          <w:smallCaps/>
          <w:sz w:val="36"/>
          <w:szCs w:val="36"/>
        </w:rPr>
      </w:pPr>
      <w:r>
        <w:rPr>
          <w:rFonts w:ascii="Gill Sans MT" w:hAnsi="Gill Sans MT"/>
          <w:b/>
          <w:smallCaps/>
          <w:sz w:val="40"/>
          <w:szCs w:val="40"/>
        </w:rPr>
        <w:t>Teacher of History</w:t>
      </w:r>
      <w:r w:rsidR="00042C69" w:rsidRPr="00E50FB4">
        <w:rPr>
          <w:rFonts w:ascii="Gill Sans MT" w:hAnsi="Gill Sans MT"/>
          <w:b/>
          <w:smallCaps/>
          <w:sz w:val="40"/>
          <w:szCs w:val="40"/>
        </w:rPr>
        <w:br w:type="page"/>
      </w:r>
      <w:r w:rsidR="000B0393" w:rsidRPr="00DE325B">
        <w:rPr>
          <w:rFonts w:ascii="Gill Sans MT" w:hAnsi="Gill Sans MT"/>
          <w:b/>
          <w:smallCaps/>
          <w:sz w:val="36"/>
          <w:szCs w:val="36"/>
        </w:rPr>
        <w:lastRenderedPageBreak/>
        <w:t>Hedingham School and Sixth Form</w:t>
      </w:r>
    </w:p>
    <w:p w14:paraId="60540A5F" w14:textId="77777777" w:rsidR="000B0393" w:rsidRPr="00DE325B" w:rsidRDefault="000B0393" w:rsidP="000B0393">
      <w:pPr>
        <w:jc w:val="center"/>
        <w:rPr>
          <w:rFonts w:ascii="Gill Sans MT" w:hAnsi="Gill Sans MT"/>
          <w:b/>
          <w:smallCaps/>
          <w:sz w:val="28"/>
          <w:szCs w:val="28"/>
        </w:rPr>
      </w:pPr>
      <w:r w:rsidRPr="00DE325B">
        <w:rPr>
          <w:rFonts w:ascii="Gill Sans MT" w:hAnsi="Gill Sans MT"/>
          <w:b/>
          <w:smallCaps/>
          <w:sz w:val="28"/>
          <w:szCs w:val="28"/>
        </w:rPr>
        <w:t>(A Converter Academy)</w:t>
      </w:r>
    </w:p>
    <w:p w14:paraId="5C80A186" w14:textId="77777777" w:rsidR="000B0393" w:rsidRPr="00DE325B" w:rsidRDefault="000B0393" w:rsidP="000B0393">
      <w:pPr>
        <w:jc w:val="center"/>
        <w:rPr>
          <w:rFonts w:ascii="Gill Sans MT" w:hAnsi="Gill Sans MT"/>
          <w:b/>
          <w:smallCaps/>
          <w:sz w:val="28"/>
          <w:szCs w:val="28"/>
        </w:rPr>
      </w:pPr>
      <w:r w:rsidRPr="00DE325B">
        <w:rPr>
          <w:rFonts w:ascii="Gill Sans MT" w:hAnsi="Gill Sans MT"/>
          <w:b/>
          <w:smallCaps/>
          <w:sz w:val="28"/>
          <w:szCs w:val="28"/>
        </w:rPr>
        <w:t>General Context</w:t>
      </w:r>
    </w:p>
    <w:p w14:paraId="1299C43A" w14:textId="77777777" w:rsidR="000B0393" w:rsidRPr="00E0123A" w:rsidRDefault="000B0393" w:rsidP="000B0393">
      <w:pPr>
        <w:jc w:val="center"/>
        <w:rPr>
          <w:rFonts w:ascii="Calibri Light" w:hAnsi="Calibri Light"/>
          <w:sz w:val="16"/>
          <w:szCs w:val="16"/>
        </w:rPr>
      </w:pPr>
    </w:p>
    <w:p w14:paraId="4DDBEF00" w14:textId="77777777" w:rsidR="000B0393" w:rsidRPr="00E0123A" w:rsidRDefault="000B0393" w:rsidP="000B0393">
      <w:pPr>
        <w:jc w:val="center"/>
        <w:rPr>
          <w:rFonts w:ascii="Calibri Light" w:hAnsi="Calibri Light"/>
          <w:sz w:val="16"/>
          <w:szCs w:val="16"/>
        </w:rPr>
      </w:pPr>
    </w:p>
    <w:p w14:paraId="79231741"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Hedingham School and Sixth Form enjoys the benefits of a superb location in rural Essex.   The extensive buildings are situated in large grounds in a scenic landscape.</w:t>
      </w:r>
    </w:p>
    <w:p w14:paraId="3461D779" w14:textId="77777777" w:rsidR="000B0393" w:rsidRPr="00DE325B" w:rsidRDefault="000B0393" w:rsidP="000B0393">
      <w:pPr>
        <w:jc w:val="both"/>
        <w:rPr>
          <w:rFonts w:ascii="Gill Sans MT" w:eastAsia="Calibri" w:hAnsi="Gill Sans MT"/>
          <w:sz w:val="22"/>
          <w:szCs w:val="22"/>
        </w:rPr>
      </w:pPr>
    </w:p>
    <w:p w14:paraId="21084AA5"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The School usually supports 7 forms of entry in Year 7 with an average class size of approximately 28.</w:t>
      </w:r>
    </w:p>
    <w:p w14:paraId="3CF2D8B6" w14:textId="77777777" w:rsidR="000B0393" w:rsidRPr="00DE325B" w:rsidRDefault="000B0393" w:rsidP="000B0393">
      <w:pPr>
        <w:jc w:val="both"/>
        <w:rPr>
          <w:rFonts w:ascii="Gill Sans MT" w:eastAsia="Calibri" w:hAnsi="Gill Sans MT"/>
          <w:sz w:val="22"/>
          <w:szCs w:val="22"/>
        </w:rPr>
      </w:pPr>
    </w:p>
    <w:p w14:paraId="1B3D261A"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Although many students travel to and from Hedingham on buses, parents are very supportive of out-of-school activities and after school sports clubs are particularly popular.  A late bus is provided on Wednesday to facilitate participation.</w:t>
      </w:r>
    </w:p>
    <w:p w14:paraId="0FB78278" w14:textId="77777777" w:rsidR="000B0393" w:rsidRPr="00DE325B" w:rsidRDefault="000B0393" w:rsidP="000B0393">
      <w:pPr>
        <w:jc w:val="both"/>
        <w:rPr>
          <w:rFonts w:ascii="Gill Sans MT" w:eastAsia="Calibri" w:hAnsi="Gill Sans MT"/>
          <w:sz w:val="22"/>
          <w:szCs w:val="22"/>
        </w:rPr>
      </w:pPr>
    </w:p>
    <w:p w14:paraId="4801A5CA" w14:textId="77777777" w:rsidR="000B0393" w:rsidRDefault="000B0393" w:rsidP="000B0393">
      <w:pPr>
        <w:jc w:val="both"/>
        <w:rPr>
          <w:rFonts w:ascii="Gill Sans MT" w:eastAsia="Calibri" w:hAnsi="Gill Sans MT"/>
          <w:sz w:val="22"/>
          <w:szCs w:val="22"/>
        </w:rPr>
      </w:pPr>
      <w:r w:rsidRPr="00DE325B">
        <w:rPr>
          <w:rFonts w:ascii="Gill Sans MT" w:eastAsia="Calibri" w:hAnsi="Gill Sans MT"/>
          <w:sz w:val="22"/>
          <w:szCs w:val="22"/>
        </w:rPr>
        <w:t xml:space="preserve">Hedingham is an 11-18 school with a strong Sixth Form.  </w:t>
      </w:r>
    </w:p>
    <w:p w14:paraId="1FC39945" w14:textId="77777777" w:rsidR="000B0393" w:rsidRPr="00DE325B" w:rsidRDefault="000B0393" w:rsidP="000B0393">
      <w:pPr>
        <w:jc w:val="both"/>
        <w:rPr>
          <w:rFonts w:ascii="Gill Sans MT" w:eastAsia="Calibri" w:hAnsi="Gill Sans MT"/>
          <w:sz w:val="22"/>
          <w:szCs w:val="22"/>
        </w:rPr>
      </w:pPr>
    </w:p>
    <w:p w14:paraId="7DDE5D8E"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Student outcomes are above national average in many areas of performance. The value added measure from KS2 to KS4 has also been well above the national expectations.</w:t>
      </w:r>
      <w:r>
        <w:rPr>
          <w:rFonts w:ascii="Gill Sans MT" w:eastAsia="Calibri" w:hAnsi="Gill Sans MT"/>
          <w:sz w:val="22"/>
          <w:szCs w:val="22"/>
        </w:rPr>
        <w:t xml:space="preserve">  75% of students achieved a 4+ in English and Maths in the summer of 2017.</w:t>
      </w:r>
    </w:p>
    <w:p w14:paraId="0562CB0E" w14:textId="77777777" w:rsidR="000B0393" w:rsidRPr="00DE325B" w:rsidRDefault="000B0393" w:rsidP="000B0393">
      <w:pPr>
        <w:jc w:val="both"/>
        <w:rPr>
          <w:rFonts w:ascii="Gill Sans MT" w:eastAsia="Calibri" w:hAnsi="Gill Sans MT"/>
          <w:sz w:val="22"/>
          <w:szCs w:val="22"/>
        </w:rPr>
      </w:pPr>
    </w:p>
    <w:p w14:paraId="52DA3FE3" w14:textId="77777777" w:rsidR="000B0393" w:rsidRPr="00DE325B" w:rsidRDefault="000B0393" w:rsidP="000B0393">
      <w:pPr>
        <w:rPr>
          <w:rFonts w:ascii="Gill Sans MT" w:eastAsia="Calibri" w:hAnsi="Gill Sans MT"/>
          <w:sz w:val="22"/>
          <w:szCs w:val="22"/>
        </w:rPr>
      </w:pPr>
      <w:r w:rsidRPr="00DE325B">
        <w:rPr>
          <w:rFonts w:ascii="Gill Sans MT" w:eastAsia="Calibri" w:hAnsi="Gill Sans MT"/>
          <w:sz w:val="22"/>
          <w:szCs w:val="22"/>
        </w:rPr>
        <w:t>Ofsted inspectors made the following judgements about Hedingham School and Sixth Form:</w:t>
      </w:r>
    </w:p>
    <w:p w14:paraId="34CE0A41" w14:textId="77777777" w:rsidR="000B0393" w:rsidRPr="00DE325B" w:rsidRDefault="000B0393" w:rsidP="000B0393">
      <w:pPr>
        <w:rPr>
          <w:rFonts w:ascii="Gill Sans MT" w:eastAsia="Calibri" w:hAnsi="Gill Sans MT"/>
          <w:sz w:val="22"/>
          <w:szCs w:val="22"/>
        </w:rPr>
      </w:pPr>
    </w:p>
    <w:p w14:paraId="5AD98730" w14:textId="77777777" w:rsidR="000B0393" w:rsidRPr="00DE325B" w:rsidRDefault="000B0393" w:rsidP="000B0393">
      <w:pPr>
        <w:rPr>
          <w:rFonts w:ascii="Gill Sans MT" w:eastAsia="Calibri" w:hAnsi="Gill Sans MT"/>
          <w:sz w:val="22"/>
          <w:szCs w:val="22"/>
        </w:rPr>
      </w:pPr>
      <w:r w:rsidRPr="00DE325B">
        <w:rPr>
          <w:rFonts w:ascii="Gill Sans MT" w:eastAsia="Calibri" w:hAnsi="Gill Sans MT"/>
          <w:sz w:val="22"/>
          <w:szCs w:val="22"/>
        </w:rPr>
        <w:t>            Overall Effectiveness:</w:t>
      </w:r>
      <w:r w:rsidRPr="00DE325B">
        <w:rPr>
          <w:rFonts w:ascii="Gill Sans MT" w:eastAsia="Calibri" w:hAnsi="Gill Sans MT"/>
          <w:sz w:val="22"/>
          <w:szCs w:val="22"/>
        </w:rPr>
        <w:tab/>
      </w:r>
      <w:r w:rsidRPr="00DE325B">
        <w:rPr>
          <w:rFonts w:ascii="Gill Sans MT" w:eastAsia="Calibri" w:hAnsi="Gill Sans MT"/>
          <w:sz w:val="22"/>
          <w:szCs w:val="22"/>
        </w:rPr>
        <w:tab/>
        <w:t>Good</w:t>
      </w:r>
    </w:p>
    <w:p w14:paraId="497C950B" w14:textId="77777777" w:rsidR="000B0393" w:rsidRPr="00DE325B" w:rsidRDefault="000B0393" w:rsidP="000B0393">
      <w:pPr>
        <w:rPr>
          <w:rFonts w:ascii="Gill Sans MT" w:eastAsia="Calibri" w:hAnsi="Gill Sans MT"/>
          <w:sz w:val="22"/>
          <w:szCs w:val="22"/>
        </w:rPr>
      </w:pPr>
      <w:r w:rsidRPr="00DE325B">
        <w:rPr>
          <w:rFonts w:ascii="Gill Sans MT" w:eastAsia="Calibri" w:hAnsi="Gill Sans MT"/>
          <w:sz w:val="22"/>
          <w:szCs w:val="22"/>
        </w:rPr>
        <w:t>            Achievement of Pupils:</w:t>
      </w:r>
      <w:r w:rsidRPr="00DE325B">
        <w:rPr>
          <w:rFonts w:ascii="Gill Sans MT" w:eastAsia="Calibri" w:hAnsi="Gill Sans MT"/>
          <w:sz w:val="22"/>
          <w:szCs w:val="22"/>
        </w:rPr>
        <w:tab/>
      </w:r>
      <w:r w:rsidRPr="00DE325B">
        <w:rPr>
          <w:rFonts w:ascii="Gill Sans MT" w:eastAsia="Calibri" w:hAnsi="Gill Sans MT"/>
          <w:sz w:val="22"/>
          <w:szCs w:val="22"/>
        </w:rPr>
        <w:tab/>
        <w:t>Good</w:t>
      </w:r>
    </w:p>
    <w:p w14:paraId="27763BE7" w14:textId="77777777" w:rsidR="000B0393" w:rsidRPr="00DE325B" w:rsidRDefault="000B0393" w:rsidP="000B0393">
      <w:pPr>
        <w:rPr>
          <w:rFonts w:ascii="Gill Sans MT" w:eastAsia="Calibri" w:hAnsi="Gill Sans MT"/>
          <w:sz w:val="22"/>
          <w:szCs w:val="22"/>
        </w:rPr>
      </w:pPr>
      <w:r w:rsidRPr="00DE325B">
        <w:rPr>
          <w:rFonts w:ascii="Gill Sans MT" w:eastAsia="Calibri" w:hAnsi="Gill Sans MT"/>
          <w:sz w:val="22"/>
          <w:szCs w:val="22"/>
        </w:rPr>
        <w:t>            Quality of Teaching:</w:t>
      </w:r>
      <w:r w:rsidRPr="00DE325B">
        <w:rPr>
          <w:rFonts w:ascii="Gill Sans MT" w:eastAsia="Calibri" w:hAnsi="Gill Sans MT"/>
          <w:sz w:val="22"/>
          <w:szCs w:val="22"/>
        </w:rPr>
        <w:tab/>
      </w:r>
      <w:r w:rsidRPr="00DE325B">
        <w:rPr>
          <w:rFonts w:ascii="Gill Sans MT" w:eastAsia="Calibri" w:hAnsi="Gill Sans MT"/>
          <w:sz w:val="22"/>
          <w:szCs w:val="22"/>
        </w:rPr>
        <w:tab/>
        <w:t>Good</w:t>
      </w:r>
    </w:p>
    <w:p w14:paraId="041138C2" w14:textId="77777777" w:rsidR="000B0393" w:rsidRPr="00DE325B" w:rsidRDefault="000B0393" w:rsidP="000B0393">
      <w:pPr>
        <w:rPr>
          <w:rFonts w:ascii="Gill Sans MT" w:eastAsia="Calibri" w:hAnsi="Gill Sans MT"/>
          <w:sz w:val="22"/>
          <w:szCs w:val="22"/>
        </w:rPr>
      </w:pPr>
      <w:r w:rsidRPr="00DE325B">
        <w:rPr>
          <w:rFonts w:ascii="Gill Sans MT" w:eastAsia="Calibri" w:hAnsi="Gill Sans MT"/>
          <w:sz w:val="22"/>
          <w:szCs w:val="22"/>
        </w:rPr>
        <w:t>            Behaviour and Safety of Pupils:</w:t>
      </w:r>
      <w:r w:rsidRPr="00DE325B">
        <w:rPr>
          <w:rFonts w:ascii="Gill Sans MT" w:eastAsia="Calibri" w:hAnsi="Gill Sans MT"/>
          <w:sz w:val="22"/>
          <w:szCs w:val="22"/>
        </w:rPr>
        <w:tab/>
        <w:t>Outstanding</w:t>
      </w:r>
    </w:p>
    <w:p w14:paraId="219C9F9A" w14:textId="77777777" w:rsidR="000B0393" w:rsidRPr="00DE325B" w:rsidRDefault="000B0393" w:rsidP="000B0393">
      <w:pPr>
        <w:rPr>
          <w:rFonts w:ascii="Gill Sans MT" w:eastAsia="Calibri" w:hAnsi="Gill Sans MT"/>
          <w:sz w:val="22"/>
          <w:szCs w:val="22"/>
        </w:rPr>
      </w:pPr>
      <w:r w:rsidRPr="00DE325B">
        <w:rPr>
          <w:rFonts w:ascii="Gill Sans MT" w:eastAsia="Calibri" w:hAnsi="Gill Sans MT"/>
          <w:sz w:val="22"/>
          <w:szCs w:val="22"/>
        </w:rPr>
        <w:t>            Leadership and Management:</w:t>
      </w:r>
      <w:r w:rsidRPr="00DE325B">
        <w:rPr>
          <w:rFonts w:ascii="Gill Sans MT" w:eastAsia="Calibri" w:hAnsi="Gill Sans MT"/>
          <w:sz w:val="22"/>
          <w:szCs w:val="22"/>
        </w:rPr>
        <w:tab/>
        <w:t>Good</w:t>
      </w:r>
    </w:p>
    <w:p w14:paraId="62EBF3C5" w14:textId="77777777" w:rsidR="000B0393" w:rsidRDefault="000B0393" w:rsidP="000B0393">
      <w:pPr>
        <w:jc w:val="both"/>
        <w:rPr>
          <w:rFonts w:ascii="Gill Sans MT" w:eastAsia="Calibri" w:hAnsi="Gill Sans MT"/>
          <w:sz w:val="22"/>
          <w:szCs w:val="22"/>
        </w:rPr>
      </w:pPr>
    </w:p>
    <w:p w14:paraId="61D3A231" w14:textId="77777777" w:rsidR="000B0393" w:rsidRDefault="000B0393" w:rsidP="000B0393">
      <w:pPr>
        <w:jc w:val="both"/>
        <w:rPr>
          <w:rFonts w:ascii="Gill Sans MT" w:eastAsia="Calibri" w:hAnsi="Gill Sans MT"/>
          <w:sz w:val="22"/>
          <w:szCs w:val="22"/>
        </w:rPr>
      </w:pPr>
      <w:r>
        <w:rPr>
          <w:rFonts w:ascii="Gill Sans MT" w:eastAsia="Calibri" w:hAnsi="Gill Sans MT"/>
          <w:sz w:val="22"/>
          <w:szCs w:val="22"/>
        </w:rPr>
        <w:t>The most recent inspection of March 2017 further cemented our status as a good school.</w:t>
      </w:r>
    </w:p>
    <w:p w14:paraId="6D98A12B" w14:textId="77777777" w:rsidR="000B0393" w:rsidRPr="00DE325B" w:rsidRDefault="000B0393" w:rsidP="000B0393">
      <w:pPr>
        <w:jc w:val="both"/>
        <w:rPr>
          <w:rFonts w:ascii="Gill Sans MT" w:eastAsia="Calibri" w:hAnsi="Gill Sans MT"/>
          <w:sz w:val="22"/>
          <w:szCs w:val="22"/>
        </w:rPr>
      </w:pPr>
    </w:p>
    <w:p w14:paraId="309AABDD"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The vision for the school and its core purpose is summarised in a booklet enclosed.  There is an emphasis upon the quality of learning and teaching, effective assessment, IAG and active citizenship.</w:t>
      </w:r>
    </w:p>
    <w:p w14:paraId="2946DB82" w14:textId="77777777" w:rsidR="000B0393" w:rsidRPr="00DE325B" w:rsidRDefault="000B0393" w:rsidP="000B0393">
      <w:pPr>
        <w:jc w:val="both"/>
        <w:rPr>
          <w:rFonts w:ascii="Gill Sans MT" w:eastAsia="Calibri" w:hAnsi="Gill Sans MT"/>
          <w:sz w:val="22"/>
          <w:szCs w:val="22"/>
        </w:rPr>
      </w:pPr>
    </w:p>
    <w:p w14:paraId="4C708E6E"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Hedingham is a very caring, supportive and ordered environment that allows us to have high expectations of achievement and excellence from students and staff.</w:t>
      </w:r>
    </w:p>
    <w:p w14:paraId="5997CC1D" w14:textId="77777777" w:rsidR="000B0393" w:rsidRPr="00DE325B" w:rsidRDefault="000B0393" w:rsidP="000B0393">
      <w:pPr>
        <w:jc w:val="both"/>
        <w:rPr>
          <w:rFonts w:ascii="Gill Sans MT" w:eastAsia="Calibri" w:hAnsi="Gill Sans MT"/>
          <w:sz w:val="22"/>
          <w:szCs w:val="22"/>
        </w:rPr>
      </w:pPr>
    </w:p>
    <w:p w14:paraId="2C08994F"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Learning Areas are responsible for curriculum delivery.  Each team has coherent and consistent approaches to its work to deliver a personalised learning programme.  Within this context, the school creates a positive learning environment where all students achieve to the best of their ability.  Leaders are expected to maintain an emphasis on student learning through curriculum delivery, monitoring of progress and evaluation of practice.</w:t>
      </w:r>
      <w:r>
        <w:rPr>
          <w:rFonts w:ascii="Gill Sans MT" w:eastAsia="Calibri" w:hAnsi="Gill Sans MT"/>
          <w:sz w:val="22"/>
          <w:szCs w:val="22"/>
        </w:rPr>
        <w:t xml:space="preserve">  Data is used forensically at all levels to track progress and track underachievement in a prompt and purposeful manner.</w:t>
      </w:r>
    </w:p>
    <w:p w14:paraId="110FFD37" w14:textId="77777777" w:rsidR="000B0393" w:rsidRPr="00DE325B" w:rsidRDefault="000B0393" w:rsidP="000B0393">
      <w:pPr>
        <w:jc w:val="both"/>
        <w:rPr>
          <w:rFonts w:ascii="Gill Sans MT" w:eastAsia="Calibri" w:hAnsi="Gill Sans MT"/>
          <w:sz w:val="22"/>
          <w:szCs w:val="22"/>
        </w:rPr>
      </w:pPr>
    </w:p>
    <w:p w14:paraId="0B3DF059" w14:textId="77777777" w:rsidR="000B0393" w:rsidRPr="00DE325B" w:rsidRDefault="000B0393" w:rsidP="000B0393">
      <w:pPr>
        <w:jc w:val="both"/>
        <w:rPr>
          <w:rFonts w:ascii="Gill Sans MT" w:eastAsia="Calibri" w:hAnsi="Gill Sans MT"/>
          <w:sz w:val="22"/>
          <w:szCs w:val="22"/>
        </w:rPr>
      </w:pPr>
      <w:r>
        <w:rPr>
          <w:rFonts w:ascii="Gill Sans MT" w:eastAsia="Calibri" w:hAnsi="Gill Sans MT"/>
          <w:sz w:val="22"/>
          <w:szCs w:val="22"/>
        </w:rPr>
        <w:t>Student welfare</w:t>
      </w:r>
      <w:r w:rsidRPr="00DE325B">
        <w:rPr>
          <w:rFonts w:ascii="Gill Sans MT" w:eastAsia="Calibri" w:hAnsi="Gill Sans MT"/>
          <w:sz w:val="22"/>
          <w:szCs w:val="22"/>
        </w:rPr>
        <w:t xml:space="preserve"> is monitored and supported by strong pastoral teams organised by a highly credited House System which is driven by vertical tutoring.  Decisions are based upon the philosophy that all students are central to everything we do. We are committed to providing the best possible service for them.  Parents receive progress reports every term.</w:t>
      </w:r>
    </w:p>
    <w:p w14:paraId="6B699379" w14:textId="77777777" w:rsidR="000B0393" w:rsidRPr="00DE325B" w:rsidRDefault="000B0393" w:rsidP="000B0393">
      <w:pPr>
        <w:jc w:val="both"/>
        <w:rPr>
          <w:rFonts w:ascii="Gill Sans MT" w:eastAsia="Calibri" w:hAnsi="Gill Sans MT"/>
          <w:sz w:val="22"/>
          <w:szCs w:val="22"/>
        </w:rPr>
      </w:pPr>
    </w:p>
    <w:p w14:paraId="22EAE13C"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The School Development Plan is informed by Learning Area and subject development plans which are produced as a result of a systematic and ongoing self-evaluation process.</w:t>
      </w:r>
    </w:p>
    <w:p w14:paraId="3FE9F23F" w14:textId="77777777" w:rsidR="000B0393" w:rsidRPr="00DE325B" w:rsidRDefault="000B0393" w:rsidP="000B0393">
      <w:pPr>
        <w:jc w:val="both"/>
        <w:rPr>
          <w:rFonts w:ascii="Gill Sans MT" w:eastAsia="Calibri" w:hAnsi="Gill Sans MT"/>
          <w:sz w:val="22"/>
          <w:szCs w:val="22"/>
        </w:rPr>
      </w:pPr>
    </w:p>
    <w:p w14:paraId="0450EDE9"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Teacher Performance Reviews are conducted in October and new objectives are set with reference to school and individual priorities in the context of maintaining a positive trend in raising student achievement and focusing on teaching and learning.</w:t>
      </w:r>
    </w:p>
    <w:p w14:paraId="1F72F646" w14:textId="77777777" w:rsidR="000B0393" w:rsidRPr="00DE325B" w:rsidRDefault="000B0393" w:rsidP="000B0393">
      <w:pPr>
        <w:jc w:val="both"/>
        <w:rPr>
          <w:rFonts w:ascii="Gill Sans MT" w:eastAsia="Calibri" w:hAnsi="Gill Sans MT"/>
          <w:sz w:val="22"/>
          <w:szCs w:val="22"/>
        </w:rPr>
      </w:pPr>
    </w:p>
    <w:p w14:paraId="1811031B"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lastRenderedPageBreak/>
        <w:t xml:space="preserve">There is a successful </w:t>
      </w:r>
      <w:r>
        <w:rPr>
          <w:rFonts w:ascii="Gill Sans MT" w:eastAsia="Calibri" w:hAnsi="Gill Sans MT"/>
          <w:sz w:val="22"/>
          <w:szCs w:val="22"/>
        </w:rPr>
        <w:t xml:space="preserve">fortnightly </w:t>
      </w:r>
      <w:r w:rsidRPr="00DE325B">
        <w:rPr>
          <w:rFonts w:ascii="Gill Sans MT" w:eastAsia="Calibri" w:hAnsi="Gill Sans MT"/>
          <w:sz w:val="22"/>
          <w:szCs w:val="22"/>
        </w:rPr>
        <w:t>CPD programme which addresses generic training and the needs of individual teachers.</w:t>
      </w:r>
    </w:p>
    <w:p w14:paraId="08CE6F91" w14:textId="77777777" w:rsidR="000B0393" w:rsidRPr="00DE325B" w:rsidRDefault="000B0393" w:rsidP="000B0393">
      <w:pPr>
        <w:jc w:val="both"/>
        <w:rPr>
          <w:rFonts w:ascii="Gill Sans MT" w:eastAsia="Calibri" w:hAnsi="Gill Sans MT"/>
          <w:sz w:val="22"/>
          <w:szCs w:val="22"/>
        </w:rPr>
      </w:pPr>
    </w:p>
    <w:p w14:paraId="59C32591"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As a school we pride ourselves on the quality of our community partnerships.  We are linked with our Partner Primary Schools through the Colne Valley Consortium.  We aim to ensure continuity and progression for students from the age of 5-19.  There are link projects for Maths and English.</w:t>
      </w:r>
    </w:p>
    <w:p w14:paraId="61CDCEAD" w14:textId="77777777" w:rsidR="000B0393" w:rsidRPr="00DE325B" w:rsidRDefault="000B0393" w:rsidP="000B0393">
      <w:pPr>
        <w:jc w:val="both"/>
        <w:rPr>
          <w:rFonts w:ascii="Gill Sans MT" w:eastAsia="Calibri" w:hAnsi="Gill Sans MT"/>
          <w:sz w:val="22"/>
          <w:szCs w:val="22"/>
        </w:rPr>
      </w:pPr>
    </w:p>
    <w:p w14:paraId="2CB0EA50"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We are a key strategic partner in The Saffron Alliance which is a teaching school alliance developing key educational areas including school to school support.</w:t>
      </w:r>
    </w:p>
    <w:p w14:paraId="6BB9E253" w14:textId="77777777" w:rsidR="000B0393" w:rsidRPr="00DE325B" w:rsidRDefault="000B0393" w:rsidP="000B0393">
      <w:pPr>
        <w:jc w:val="both"/>
        <w:rPr>
          <w:rFonts w:ascii="Gill Sans MT" w:eastAsia="Calibri" w:hAnsi="Gill Sans MT"/>
          <w:sz w:val="22"/>
          <w:szCs w:val="22"/>
        </w:rPr>
      </w:pPr>
    </w:p>
    <w:p w14:paraId="33E06DF3" w14:textId="77777777" w:rsidR="000B0393" w:rsidRPr="00DE325B" w:rsidRDefault="000B0393" w:rsidP="000B0393">
      <w:pPr>
        <w:jc w:val="both"/>
        <w:rPr>
          <w:rFonts w:ascii="Gill Sans MT" w:eastAsia="Calibri" w:hAnsi="Gill Sans MT"/>
          <w:sz w:val="22"/>
          <w:szCs w:val="22"/>
        </w:rPr>
      </w:pPr>
      <w:r w:rsidRPr="00DE325B">
        <w:rPr>
          <w:rFonts w:ascii="Gill Sans MT" w:eastAsia="Calibri" w:hAnsi="Gill Sans MT"/>
          <w:sz w:val="22"/>
          <w:szCs w:val="22"/>
        </w:rPr>
        <w:t>I hope that you will recognise a vibrant school that is engaged in a number of innovations to further raise standards of achievement and enrich the provision for students.</w:t>
      </w:r>
    </w:p>
    <w:p w14:paraId="23DE523C" w14:textId="77777777" w:rsidR="000B0393" w:rsidRPr="00DE325B" w:rsidRDefault="000B0393" w:rsidP="000B0393">
      <w:pPr>
        <w:jc w:val="both"/>
        <w:rPr>
          <w:rFonts w:ascii="Gill Sans MT" w:eastAsia="Calibri" w:hAnsi="Gill Sans MT"/>
          <w:sz w:val="22"/>
          <w:szCs w:val="22"/>
        </w:rPr>
      </w:pPr>
    </w:p>
    <w:p w14:paraId="4D565E53" w14:textId="77777777" w:rsidR="000B0393" w:rsidRPr="00DE325B" w:rsidRDefault="000B0393" w:rsidP="000B0393">
      <w:pPr>
        <w:jc w:val="both"/>
        <w:rPr>
          <w:rFonts w:ascii="Gill Sans MT" w:eastAsia="Calibri" w:hAnsi="Gill Sans MT"/>
          <w:i/>
          <w:sz w:val="22"/>
          <w:szCs w:val="22"/>
        </w:rPr>
      </w:pPr>
      <w:r w:rsidRPr="00DE325B">
        <w:rPr>
          <w:rFonts w:ascii="Gill Sans MT" w:eastAsia="Calibri" w:hAnsi="Gill Sans MT"/>
          <w:i/>
          <w:sz w:val="22"/>
          <w:szCs w:val="22"/>
        </w:rPr>
        <w:t>We are committed to safeguarding the welfare of children and young people in our care and expect all staff to share this commitment</w:t>
      </w:r>
      <w:r w:rsidRPr="00DE325B">
        <w:rPr>
          <w:rFonts w:ascii="Gill Sans MT" w:eastAsia="Calibri" w:hAnsi="Gill Sans MT"/>
          <w:sz w:val="22"/>
          <w:szCs w:val="22"/>
        </w:rPr>
        <w:t xml:space="preserve">.  </w:t>
      </w:r>
      <w:r w:rsidRPr="00DE325B">
        <w:rPr>
          <w:rFonts w:ascii="Gill Sans MT" w:eastAsia="Calibri" w:hAnsi="Gill Sans MT"/>
          <w:i/>
          <w:sz w:val="22"/>
          <w:szCs w:val="22"/>
        </w:rPr>
        <w:t>We follow safer recruitment practice and appointments are subject to satisfactory DBS certification and references.</w:t>
      </w:r>
    </w:p>
    <w:p w14:paraId="52E56223" w14:textId="77777777" w:rsidR="000B0393" w:rsidRPr="00DE325B" w:rsidRDefault="000B0393" w:rsidP="000B0393">
      <w:pPr>
        <w:rPr>
          <w:rFonts w:ascii="Gill Sans MT" w:hAnsi="Gill Sans MT"/>
        </w:rPr>
      </w:pPr>
    </w:p>
    <w:p w14:paraId="07547A01" w14:textId="77777777" w:rsidR="000B0393" w:rsidRPr="00DE325B" w:rsidRDefault="000B0393" w:rsidP="000B0393">
      <w:pPr>
        <w:rPr>
          <w:rFonts w:ascii="Gill Sans MT" w:hAnsi="Gill Sans MT"/>
        </w:rPr>
      </w:pPr>
    </w:p>
    <w:p w14:paraId="5043CB0F" w14:textId="77777777" w:rsidR="000B0393" w:rsidRPr="00DE325B" w:rsidRDefault="000B0393" w:rsidP="000B0393">
      <w:pPr>
        <w:rPr>
          <w:rFonts w:ascii="Gill Sans MT" w:hAnsi="Gill Sans MT"/>
        </w:rPr>
      </w:pPr>
    </w:p>
    <w:p w14:paraId="07459315" w14:textId="77777777" w:rsidR="000B0393" w:rsidRPr="00DE325B" w:rsidRDefault="000B0393" w:rsidP="000B0393">
      <w:pPr>
        <w:rPr>
          <w:rFonts w:ascii="Gill Sans MT" w:hAnsi="Gill Sans MT"/>
        </w:rPr>
      </w:pPr>
    </w:p>
    <w:p w14:paraId="6537F28F" w14:textId="77777777" w:rsidR="000B0393" w:rsidRPr="00DE325B" w:rsidRDefault="000B0393" w:rsidP="000B0393">
      <w:pPr>
        <w:rPr>
          <w:rFonts w:ascii="Gill Sans MT" w:hAnsi="Gill Sans MT"/>
        </w:rPr>
      </w:pPr>
    </w:p>
    <w:p w14:paraId="6DFB9E20" w14:textId="77777777" w:rsidR="000B0393" w:rsidRPr="00DE325B" w:rsidRDefault="000B0393" w:rsidP="000B0393">
      <w:pPr>
        <w:rPr>
          <w:rFonts w:ascii="Gill Sans MT" w:hAnsi="Gill Sans MT"/>
        </w:rPr>
      </w:pPr>
    </w:p>
    <w:p w14:paraId="70DF9E56" w14:textId="77777777" w:rsidR="000B0393" w:rsidRPr="00DE325B" w:rsidRDefault="000B0393" w:rsidP="000B0393">
      <w:pPr>
        <w:rPr>
          <w:rFonts w:ascii="Gill Sans MT" w:hAnsi="Gill Sans MT"/>
        </w:rPr>
      </w:pPr>
    </w:p>
    <w:p w14:paraId="44E871BC" w14:textId="77777777" w:rsidR="000B0393" w:rsidRPr="00DE325B" w:rsidRDefault="000B0393" w:rsidP="000B0393">
      <w:pPr>
        <w:rPr>
          <w:rFonts w:ascii="Gill Sans MT" w:hAnsi="Gill Sans MT"/>
        </w:rPr>
      </w:pPr>
    </w:p>
    <w:p w14:paraId="144A5D23" w14:textId="77777777" w:rsidR="000B0393" w:rsidRPr="00DE325B" w:rsidRDefault="000B0393" w:rsidP="000B0393">
      <w:pPr>
        <w:rPr>
          <w:rFonts w:ascii="Gill Sans MT" w:hAnsi="Gill Sans MT"/>
        </w:rPr>
      </w:pPr>
    </w:p>
    <w:p w14:paraId="738610EB" w14:textId="77777777" w:rsidR="000B0393" w:rsidRPr="00DE325B" w:rsidRDefault="000B0393" w:rsidP="000B0393">
      <w:pPr>
        <w:rPr>
          <w:rFonts w:ascii="Gill Sans MT" w:hAnsi="Gill Sans MT"/>
        </w:rPr>
      </w:pPr>
    </w:p>
    <w:p w14:paraId="637805D2" w14:textId="77777777" w:rsidR="000B0393" w:rsidRPr="00DE325B" w:rsidRDefault="000B0393" w:rsidP="000B0393">
      <w:pPr>
        <w:rPr>
          <w:rFonts w:ascii="Gill Sans MT" w:hAnsi="Gill Sans MT"/>
        </w:rPr>
      </w:pPr>
    </w:p>
    <w:p w14:paraId="463F29E8" w14:textId="77777777" w:rsidR="000B0393" w:rsidRPr="00E0123A" w:rsidRDefault="000B0393" w:rsidP="000B0393">
      <w:pPr>
        <w:rPr>
          <w:rFonts w:ascii="Calibri Light" w:hAnsi="Calibri Light"/>
        </w:rPr>
      </w:pPr>
    </w:p>
    <w:p w14:paraId="3B7B4B86" w14:textId="77777777" w:rsidR="000B0393" w:rsidRPr="00E0123A" w:rsidRDefault="000B0393" w:rsidP="000B0393">
      <w:pPr>
        <w:rPr>
          <w:rFonts w:ascii="Calibri Light" w:hAnsi="Calibri Light"/>
        </w:rPr>
      </w:pPr>
    </w:p>
    <w:p w14:paraId="3A0FF5F2" w14:textId="77777777" w:rsidR="000B0393" w:rsidRPr="00E0123A" w:rsidRDefault="000B0393" w:rsidP="000B0393">
      <w:pPr>
        <w:rPr>
          <w:rFonts w:ascii="Calibri Light" w:hAnsi="Calibri Light"/>
        </w:rPr>
      </w:pPr>
    </w:p>
    <w:p w14:paraId="5630AD66" w14:textId="77777777" w:rsidR="000B0393" w:rsidRPr="00E0123A" w:rsidRDefault="000B0393" w:rsidP="000B0393">
      <w:pPr>
        <w:rPr>
          <w:rFonts w:ascii="Calibri Light" w:hAnsi="Calibri Light"/>
        </w:rPr>
      </w:pPr>
    </w:p>
    <w:p w14:paraId="61829076" w14:textId="77777777" w:rsidR="000B0393" w:rsidRPr="00E0123A" w:rsidRDefault="000B0393" w:rsidP="000B0393">
      <w:pPr>
        <w:rPr>
          <w:rFonts w:ascii="Calibri Light" w:hAnsi="Calibri Light"/>
        </w:rPr>
      </w:pPr>
    </w:p>
    <w:p w14:paraId="2BA226A1" w14:textId="77777777" w:rsidR="000B0393" w:rsidRPr="00E0123A" w:rsidRDefault="000B0393" w:rsidP="000B0393">
      <w:pPr>
        <w:rPr>
          <w:rFonts w:ascii="Calibri Light" w:hAnsi="Calibri Light"/>
        </w:rPr>
      </w:pPr>
    </w:p>
    <w:p w14:paraId="17AD93B2" w14:textId="77777777" w:rsidR="000B0393" w:rsidRPr="00E0123A" w:rsidRDefault="000B0393" w:rsidP="000B0393">
      <w:pPr>
        <w:rPr>
          <w:rFonts w:ascii="Calibri Light" w:hAnsi="Calibri Light"/>
        </w:rPr>
      </w:pPr>
    </w:p>
    <w:p w14:paraId="0DE4B5B7" w14:textId="77777777" w:rsidR="000B0393" w:rsidRPr="00E0123A" w:rsidRDefault="000B0393" w:rsidP="000B0393">
      <w:pPr>
        <w:rPr>
          <w:rFonts w:ascii="Calibri Light" w:hAnsi="Calibri Light"/>
        </w:rPr>
      </w:pPr>
    </w:p>
    <w:p w14:paraId="66204FF1" w14:textId="77777777" w:rsidR="000B0393" w:rsidRPr="00E0123A" w:rsidRDefault="000B0393" w:rsidP="000B0393">
      <w:pPr>
        <w:rPr>
          <w:rFonts w:ascii="Calibri Light" w:hAnsi="Calibri Light"/>
        </w:rPr>
      </w:pPr>
    </w:p>
    <w:p w14:paraId="2DBF0D7D" w14:textId="77777777" w:rsidR="000B0393" w:rsidRPr="00E0123A" w:rsidRDefault="000B0393" w:rsidP="000B0393">
      <w:pPr>
        <w:rPr>
          <w:rFonts w:ascii="Calibri Light" w:hAnsi="Calibri Light"/>
        </w:rPr>
      </w:pPr>
    </w:p>
    <w:p w14:paraId="6B62F1B3" w14:textId="77777777" w:rsidR="000B0393" w:rsidRPr="00E0123A" w:rsidRDefault="000B0393" w:rsidP="000B0393">
      <w:pPr>
        <w:rPr>
          <w:rFonts w:ascii="Calibri Light" w:hAnsi="Calibri Light"/>
        </w:rPr>
      </w:pPr>
    </w:p>
    <w:p w14:paraId="02F2C34E" w14:textId="77777777" w:rsidR="00DC23E6" w:rsidRDefault="00DC23E6" w:rsidP="000B0393">
      <w:pPr>
        <w:jc w:val="center"/>
      </w:pPr>
    </w:p>
    <w:p w14:paraId="680A4E5D" w14:textId="77777777" w:rsidR="00DC23E6" w:rsidRDefault="00DC23E6" w:rsidP="00DC23E6"/>
    <w:p w14:paraId="19219836" w14:textId="77777777" w:rsidR="00DC23E6" w:rsidRDefault="00DC23E6" w:rsidP="00DC23E6"/>
    <w:p w14:paraId="296FEF7D" w14:textId="77777777" w:rsidR="00DC23E6" w:rsidRDefault="00DC23E6" w:rsidP="00DC23E6"/>
    <w:p w14:paraId="7194DBDC" w14:textId="77777777" w:rsidR="00DC23E6" w:rsidRDefault="00DC23E6" w:rsidP="00DC23E6"/>
    <w:p w14:paraId="769D0D3C" w14:textId="77777777" w:rsidR="00DC23E6" w:rsidRDefault="00DC23E6" w:rsidP="00DC23E6"/>
    <w:p w14:paraId="54CD245A" w14:textId="77777777" w:rsidR="00DC23E6" w:rsidRDefault="00DC23E6" w:rsidP="00DC23E6"/>
    <w:p w14:paraId="1231BE67" w14:textId="77777777" w:rsidR="00DC23E6" w:rsidRDefault="00DC23E6" w:rsidP="00DC23E6"/>
    <w:p w14:paraId="36FEB5B0" w14:textId="77777777" w:rsidR="00DC23E6" w:rsidRDefault="00DC23E6" w:rsidP="00DC23E6"/>
    <w:p w14:paraId="30D7AA69" w14:textId="77777777" w:rsidR="00DC23E6" w:rsidRDefault="00DC23E6" w:rsidP="00DC23E6"/>
    <w:p w14:paraId="7196D064" w14:textId="77777777" w:rsidR="00DC23E6" w:rsidRDefault="00DC23E6" w:rsidP="00DC23E6"/>
    <w:p w14:paraId="34FF1C98" w14:textId="77777777" w:rsidR="00DC23E6" w:rsidRDefault="00DC23E6" w:rsidP="00DC23E6"/>
    <w:p w14:paraId="6D072C0D" w14:textId="77777777" w:rsidR="00DC23E6" w:rsidRDefault="00DC23E6" w:rsidP="00DC23E6"/>
    <w:p w14:paraId="48A21919" w14:textId="77777777" w:rsidR="00DC23E6" w:rsidRDefault="00DC23E6" w:rsidP="00DC23E6"/>
    <w:p w14:paraId="6BD18F9B" w14:textId="77777777" w:rsidR="00A76BE2" w:rsidRDefault="00DC23E6" w:rsidP="00F1710F">
      <w:pPr>
        <w:pStyle w:val="Title"/>
        <w:rPr>
          <w:rFonts w:ascii="Gill Sans MT" w:hAnsi="Gill Sans MT"/>
          <w:sz w:val="16"/>
          <w:szCs w:val="16"/>
        </w:rPr>
      </w:pPr>
      <w:r>
        <w:rPr>
          <w:rFonts w:ascii="Gill Sans MT" w:hAnsi="Gill Sans MT"/>
          <w:sz w:val="16"/>
          <w:szCs w:val="16"/>
        </w:rPr>
        <w:br w:type="page"/>
      </w:r>
    </w:p>
    <w:p w14:paraId="238601FE" w14:textId="77777777" w:rsidR="00A76BE2" w:rsidRDefault="00A76BE2" w:rsidP="00F1710F">
      <w:pPr>
        <w:pStyle w:val="Title"/>
        <w:rPr>
          <w:rFonts w:ascii="Gill Sans MT" w:hAnsi="Gill Sans MT"/>
          <w:sz w:val="16"/>
          <w:szCs w:val="16"/>
        </w:rPr>
      </w:pPr>
    </w:p>
    <w:p w14:paraId="0F3CABC7" w14:textId="77777777" w:rsidR="00A76BE2" w:rsidRDefault="00A76BE2" w:rsidP="00F1710F">
      <w:pPr>
        <w:pStyle w:val="Title"/>
        <w:rPr>
          <w:rFonts w:ascii="Gill Sans MT" w:hAnsi="Gill Sans MT" w:cs="Arial"/>
          <w:smallCaps/>
          <w:sz w:val="36"/>
          <w:szCs w:val="36"/>
        </w:rPr>
      </w:pPr>
    </w:p>
    <w:p w14:paraId="5B08B5D1" w14:textId="77777777" w:rsidR="00A76BE2" w:rsidRDefault="00A76BE2" w:rsidP="00F1710F">
      <w:pPr>
        <w:pStyle w:val="Title"/>
        <w:rPr>
          <w:rFonts w:ascii="Gill Sans MT" w:hAnsi="Gill Sans MT" w:cs="Arial"/>
          <w:smallCaps/>
          <w:sz w:val="36"/>
          <w:szCs w:val="36"/>
        </w:rPr>
      </w:pPr>
    </w:p>
    <w:p w14:paraId="43279CC0" w14:textId="77777777" w:rsidR="00F1710F" w:rsidRPr="00F1710F" w:rsidRDefault="00F1710F" w:rsidP="00F1710F">
      <w:pPr>
        <w:pStyle w:val="Title"/>
        <w:rPr>
          <w:rFonts w:ascii="Gill Sans MT" w:hAnsi="Gill Sans MT" w:cs="Arial"/>
          <w:smallCaps/>
          <w:sz w:val="36"/>
          <w:szCs w:val="36"/>
        </w:rPr>
      </w:pPr>
      <w:r w:rsidRPr="00F1710F">
        <w:rPr>
          <w:rFonts w:ascii="Gill Sans MT" w:hAnsi="Gill Sans MT" w:cs="Arial"/>
          <w:smallCaps/>
          <w:sz w:val="36"/>
          <w:szCs w:val="36"/>
        </w:rPr>
        <w:t>Hedingham School History Department</w:t>
      </w:r>
    </w:p>
    <w:p w14:paraId="4C48E38B" w14:textId="77777777" w:rsidR="00F1710F" w:rsidRPr="00F1710F" w:rsidRDefault="00F1710F" w:rsidP="00F1710F">
      <w:pPr>
        <w:jc w:val="center"/>
        <w:rPr>
          <w:rFonts w:ascii="Gill Sans MT" w:hAnsi="Gill Sans MT"/>
          <w:b/>
          <w:smallCaps/>
          <w:sz w:val="36"/>
          <w:szCs w:val="36"/>
        </w:rPr>
      </w:pPr>
      <w:r w:rsidRPr="00F1710F">
        <w:rPr>
          <w:rFonts w:ascii="Gill Sans MT" w:hAnsi="Gill Sans MT"/>
          <w:b/>
          <w:smallCaps/>
          <w:sz w:val="36"/>
          <w:szCs w:val="36"/>
        </w:rPr>
        <w:t>General Information</w:t>
      </w:r>
    </w:p>
    <w:p w14:paraId="16DEB4AB" w14:textId="77777777" w:rsidR="00F1710F" w:rsidRDefault="00F1710F" w:rsidP="00F1710F">
      <w:pPr>
        <w:jc w:val="center"/>
        <w:rPr>
          <w:rFonts w:ascii="Gill Sans MT" w:hAnsi="Gill Sans MT"/>
          <w:szCs w:val="36"/>
        </w:rPr>
      </w:pPr>
    </w:p>
    <w:p w14:paraId="0AD9C6F4" w14:textId="77777777" w:rsidR="00A76BE2" w:rsidRDefault="00A76BE2" w:rsidP="00F1710F">
      <w:pPr>
        <w:jc w:val="center"/>
        <w:rPr>
          <w:rFonts w:ascii="Gill Sans MT" w:hAnsi="Gill Sans MT"/>
          <w:szCs w:val="36"/>
        </w:rPr>
      </w:pPr>
    </w:p>
    <w:p w14:paraId="4B1F511A" w14:textId="77777777" w:rsidR="00A76BE2" w:rsidRDefault="00A76BE2" w:rsidP="00F1710F">
      <w:pPr>
        <w:jc w:val="center"/>
        <w:rPr>
          <w:rFonts w:ascii="Gill Sans MT" w:hAnsi="Gill Sans MT"/>
          <w:szCs w:val="36"/>
        </w:rPr>
      </w:pPr>
    </w:p>
    <w:p w14:paraId="5F198923" w14:textId="77777777" w:rsidR="00F1710F" w:rsidRDefault="00F1710F" w:rsidP="00F1710F">
      <w:pPr>
        <w:pStyle w:val="BodyText2"/>
        <w:spacing w:after="0" w:line="240" w:lineRule="auto"/>
        <w:jc w:val="both"/>
        <w:rPr>
          <w:rFonts w:ascii="Gill Sans MT" w:hAnsi="Gill Sans MT"/>
          <w:b w:val="0"/>
          <w:smallCaps w:val="0"/>
          <w:sz w:val="22"/>
          <w:szCs w:val="22"/>
        </w:rPr>
      </w:pPr>
      <w:r>
        <w:rPr>
          <w:rFonts w:ascii="Gill Sans MT" w:hAnsi="Gill Sans MT"/>
          <w:b w:val="0"/>
          <w:smallCaps w:val="0"/>
          <w:sz w:val="22"/>
          <w:szCs w:val="22"/>
        </w:rPr>
        <w:t>The department consists of four teachers of History led by Mrs Carrie Reed.  The teaching rooms are located within the Humanities suite, in the Willis block which also accommodates the Geography and RE departments and contains the Learning Area Office.</w:t>
      </w:r>
    </w:p>
    <w:p w14:paraId="65F9C3DC" w14:textId="77777777" w:rsidR="00F1710F" w:rsidRDefault="00F1710F" w:rsidP="00F1710F">
      <w:pPr>
        <w:pStyle w:val="BodyText2"/>
        <w:spacing w:after="0" w:line="240" w:lineRule="auto"/>
        <w:jc w:val="both"/>
        <w:rPr>
          <w:rFonts w:ascii="Gill Sans MT" w:hAnsi="Gill Sans MT"/>
          <w:b w:val="0"/>
          <w:smallCaps w:val="0"/>
          <w:sz w:val="22"/>
          <w:szCs w:val="22"/>
        </w:rPr>
      </w:pPr>
    </w:p>
    <w:p w14:paraId="1C331186" w14:textId="77777777" w:rsidR="00F1710F" w:rsidRDefault="00F1710F" w:rsidP="00F1710F">
      <w:pPr>
        <w:pStyle w:val="BodyText2"/>
        <w:spacing w:after="0" w:line="240" w:lineRule="auto"/>
        <w:jc w:val="both"/>
        <w:rPr>
          <w:rFonts w:ascii="Gill Sans MT" w:hAnsi="Gill Sans MT"/>
          <w:b w:val="0"/>
          <w:smallCaps w:val="0"/>
          <w:sz w:val="22"/>
          <w:szCs w:val="22"/>
        </w:rPr>
      </w:pPr>
      <w:r>
        <w:rPr>
          <w:rFonts w:ascii="Gill Sans MT" w:hAnsi="Gill Sans MT"/>
          <w:b w:val="0"/>
          <w:smallCaps w:val="0"/>
          <w:sz w:val="22"/>
          <w:szCs w:val="22"/>
        </w:rPr>
        <w:t>Students in Year 7-9 are taught in broad ability bands.  In years 10-11 work is taught according to individual needs.  There is close collaboration between the staff within the department and Learning Area in producing resources and sharing good practice.  All work is delivered using schemes of work which are constantly evaluated.  Each year’s work is sub-divided into teaching units which are concluded with an assessment to enable regular monitoring of student performance.</w:t>
      </w:r>
    </w:p>
    <w:p w14:paraId="5023141B" w14:textId="77777777" w:rsidR="00F1710F" w:rsidRDefault="00F1710F" w:rsidP="00F1710F">
      <w:pPr>
        <w:pStyle w:val="BodyText2"/>
        <w:spacing w:after="0" w:line="240" w:lineRule="auto"/>
        <w:jc w:val="both"/>
        <w:rPr>
          <w:rFonts w:ascii="Gill Sans MT" w:hAnsi="Gill Sans MT"/>
          <w:b w:val="0"/>
          <w:smallCaps w:val="0"/>
          <w:sz w:val="22"/>
          <w:szCs w:val="22"/>
        </w:rPr>
      </w:pPr>
    </w:p>
    <w:p w14:paraId="2F17FCBC" w14:textId="67F8CF3B" w:rsidR="00F1710F" w:rsidRDefault="528CFF01" w:rsidP="528CFF01">
      <w:pPr>
        <w:pStyle w:val="BodyText2"/>
        <w:spacing w:after="0" w:line="240" w:lineRule="auto"/>
        <w:jc w:val="both"/>
        <w:rPr>
          <w:rFonts w:ascii="Gill Sans MT" w:hAnsi="Gill Sans MT"/>
          <w:b w:val="0"/>
          <w:bCs w:val="0"/>
          <w:smallCaps w:val="0"/>
          <w:sz w:val="22"/>
          <w:szCs w:val="22"/>
        </w:rPr>
      </w:pPr>
      <w:r w:rsidRPr="528CFF01">
        <w:rPr>
          <w:rFonts w:ascii="Gill Sans MT" w:hAnsi="Gill Sans MT"/>
          <w:b w:val="0"/>
          <w:bCs w:val="0"/>
          <w:smallCaps w:val="0"/>
          <w:sz w:val="22"/>
          <w:szCs w:val="22"/>
        </w:rPr>
        <w:t>At Key Stage 4 the department teaches Edexcel with units covering USA at Home and Abroad, The American West with Elizabethan England and Crime and Punishment.  History is a very popular subject at GCSE and all Year 10 students are required to study History or Geography and a significant number opt to take both.  History enjoys considerable success with an average of 60% A*-C over the past 5 years.</w:t>
      </w:r>
    </w:p>
    <w:p w14:paraId="1F3B1409" w14:textId="77777777" w:rsidR="00F1710F" w:rsidRDefault="00F1710F" w:rsidP="00F1710F">
      <w:pPr>
        <w:pStyle w:val="BodyText2"/>
        <w:spacing w:after="0" w:line="240" w:lineRule="auto"/>
        <w:jc w:val="both"/>
        <w:rPr>
          <w:rFonts w:ascii="Gill Sans MT" w:hAnsi="Gill Sans MT"/>
          <w:b w:val="0"/>
          <w:smallCaps w:val="0"/>
          <w:sz w:val="22"/>
          <w:szCs w:val="22"/>
        </w:rPr>
      </w:pPr>
    </w:p>
    <w:p w14:paraId="12B47F41" w14:textId="63491153" w:rsidR="00F1710F" w:rsidRDefault="528CFF01" w:rsidP="528CFF01">
      <w:pPr>
        <w:pStyle w:val="BodyText2"/>
        <w:spacing w:after="0" w:line="240" w:lineRule="auto"/>
        <w:jc w:val="both"/>
        <w:rPr>
          <w:rFonts w:ascii="Gill Sans MT" w:hAnsi="Gill Sans MT"/>
          <w:b w:val="0"/>
          <w:bCs w:val="0"/>
          <w:smallCaps w:val="0"/>
          <w:sz w:val="22"/>
          <w:szCs w:val="22"/>
        </w:rPr>
      </w:pPr>
      <w:r w:rsidRPr="528CFF01">
        <w:rPr>
          <w:rFonts w:ascii="Gill Sans MT" w:hAnsi="Gill Sans MT"/>
          <w:b w:val="0"/>
          <w:bCs w:val="0"/>
          <w:smallCaps w:val="0"/>
          <w:sz w:val="22"/>
          <w:szCs w:val="22"/>
        </w:rPr>
        <w:t>The success at GCSE is reflected at A-Level.  The department follows the Edexcel Option Route G.  History is very popular at this level, with 2 classes at AS Level.  Over the past 5 years we have successfully achieved a 100% pass rate at both AS and A2 with many students achieving above their predicted grades.</w:t>
      </w:r>
    </w:p>
    <w:p w14:paraId="562C75D1" w14:textId="77777777" w:rsidR="00F1710F" w:rsidRDefault="00F1710F" w:rsidP="00F1710F">
      <w:pPr>
        <w:pStyle w:val="BodyText2"/>
        <w:spacing w:after="0" w:line="240" w:lineRule="auto"/>
        <w:jc w:val="both"/>
        <w:rPr>
          <w:rFonts w:ascii="Gill Sans MT" w:hAnsi="Gill Sans MT"/>
          <w:b w:val="0"/>
          <w:smallCaps w:val="0"/>
          <w:sz w:val="22"/>
          <w:szCs w:val="22"/>
        </w:rPr>
      </w:pPr>
    </w:p>
    <w:p w14:paraId="651E7442" w14:textId="77777777" w:rsidR="00F1710F" w:rsidRPr="00D84733" w:rsidRDefault="00F1710F" w:rsidP="00F1710F">
      <w:pPr>
        <w:pStyle w:val="BodyText2"/>
        <w:spacing w:after="0" w:line="240" w:lineRule="auto"/>
        <w:jc w:val="both"/>
        <w:rPr>
          <w:rFonts w:ascii="Gill Sans MT" w:hAnsi="Gill Sans MT"/>
          <w:b w:val="0"/>
          <w:smallCaps w:val="0"/>
          <w:sz w:val="22"/>
          <w:szCs w:val="22"/>
        </w:rPr>
      </w:pPr>
      <w:r>
        <w:rPr>
          <w:rFonts w:ascii="Gill Sans MT" w:hAnsi="Gill Sans MT"/>
          <w:b w:val="0"/>
          <w:smallCaps w:val="0"/>
          <w:sz w:val="22"/>
          <w:szCs w:val="22"/>
        </w:rPr>
        <w:t xml:space="preserve">History is a strong department </w:t>
      </w:r>
      <w:r w:rsidR="00C76A38">
        <w:rPr>
          <w:rFonts w:ascii="Gill Sans MT" w:hAnsi="Gill Sans MT"/>
          <w:b w:val="0"/>
          <w:smallCaps w:val="0"/>
          <w:sz w:val="22"/>
          <w:szCs w:val="22"/>
        </w:rPr>
        <w:t>of specialist teachers.</w:t>
      </w:r>
      <w:r>
        <w:rPr>
          <w:rFonts w:ascii="Gill Sans MT" w:hAnsi="Gill Sans MT"/>
          <w:b w:val="0"/>
          <w:smallCaps w:val="0"/>
          <w:sz w:val="22"/>
          <w:szCs w:val="22"/>
        </w:rPr>
        <w:t xml:space="preserve">  We are always exploring new way</w:t>
      </w:r>
      <w:r w:rsidR="001D139F">
        <w:rPr>
          <w:rFonts w:ascii="Gill Sans MT" w:hAnsi="Gill Sans MT"/>
          <w:b w:val="0"/>
          <w:smallCaps w:val="0"/>
          <w:sz w:val="22"/>
          <w:szCs w:val="22"/>
        </w:rPr>
        <w:t xml:space="preserve">s and opportunities to raise </w:t>
      </w:r>
      <w:r>
        <w:rPr>
          <w:rFonts w:ascii="Gill Sans MT" w:hAnsi="Gill Sans MT"/>
          <w:b w:val="0"/>
          <w:smallCaps w:val="0"/>
          <w:sz w:val="22"/>
          <w:szCs w:val="22"/>
        </w:rPr>
        <w:t>student achievement.  Current work is focussing on the personalised learning agenda to enhance the learning experience within the classroom.  Staff in the department are supplied with a laptop and all classrooms are supplied with digital projectors.</w:t>
      </w:r>
    </w:p>
    <w:p w14:paraId="664355AD" w14:textId="77777777" w:rsidR="00F1710F" w:rsidRPr="00D84733" w:rsidRDefault="00F1710F" w:rsidP="00F1710F">
      <w:pPr>
        <w:pStyle w:val="BodyText2"/>
        <w:rPr>
          <w:rFonts w:ascii="Gill Sans MT" w:hAnsi="Gill Sans MT"/>
          <w:b w:val="0"/>
          <w:smallCaps w:val="0"/>
          <w:sz w:val="22"/>
          <w:szCs w:val="22"/>
        </w:rPr>
      </w:pPr>
      <w:r>
        <w:rPr>
          <w:rFonts w:ascii="Gill Sans MT" w:hAnsi="Gill Sans MT"/>
          <w:b w:val="0"/>
          <w:smallCaps w:val="0"/>
          <w:sz w:val="22"/>
          <w:szCs w:val="22"/>
        </w:rPr>
        <w:br w:type="page"/>
      </w:r>
    </w:p>
    <w:p w14:paraId="61D66A40" w14:textId="77777777" w:rsidR="00F1710F" w:rsidRDefault="00F1710F" w:rsidP="00F1710F">
      <w:pPr>
        <w:pStyle w:val="BodyText2"/>
        <w:jc w:val="center"/>
        <w:rPr>
          <w:rFonts w:ascii="Gill Sans MT" w:hAnsi="Gill Sans MT"/>
          <w:bCs w:val="0"/>
          <w:szCs w:val="36"/>
        </w:rPr>
      </w:pPr>
      <w:r>
        <w:rPr>
          <w:rFonts w:ascii="Gill Sans MT" w:hAnsi="Gill Sans MT"/>
          <w:bCs w:val="0"/>
          <w:szCs w:val="36"/>
        </w:rPr>
        <w:t>Staffing</w:t>
      </w:r>
    </w:p>
    <w:p w14:paraId="4FEF86EA" w14:textId="77777777" w:rsidR="00F1710F" w:rsidRDefault="00F1710F" w:rsidP="00F1710F">
      <w:pPr>
        <w:pStyle w:val="BodyText2"/>
        <w:spacing w:after="0" w:line="240" w:lineRule="auto"/>
        <w:jc w:val="both"/>
        <w:rPr>
          <w:rFonts w:ascii="Gill Sans MT" w:hAnsi="Gill Sans MT"/>
          <w:b w:val="0"/>
          <w:smallCaps w:val="0"/>
          <w:sz w:val="22"/>
          <w:szCs w:val="22"/>
        </w:rPr>
      </w:pPr>
      <w:r>
        <w:rPr>
          <w:rFonts w:ascii="Gill Sans MT" w:hAnsi="Gill Sans MT"/>
          <w:b w:val="0"/>
          <w:smallCaps w:val="0"/>
          <w:sz w:val="22"/>
          <w:szCs w:val="22"/>
        </w:rPr>
        <w:t>Leader of History:</w:t>
      </w: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t>Carrie Reed</w:t>
      </w:r>
    </w:p>
    <w:p w14:paraId="0900EC31" w14:textId="77777777" w:rsidR="00F1710F" w:rsidRDefault="007B6D69" w:rsidP="00F1710F">
      <w:pPr>
        <w:pStyle w:val="BodyText2"/>
        <w:spacing w:after="0" w:line="240" w:lineRule="auto"/>
        <w:jc w:val="both"/>
        <w:rPr>
          <w:rFonts w:ascii="Gill Sans MT" w:hAnsi="Gill Sans MT"/>
          <w:b w:val="0"/>
          <w:smallCaps w:val="0"/>
          <w:sz w:val="22"/>
          <w:szCs w:val="22"/>
        </w:rPr>
      </w:pPr>
      <w:r>
        <w:rPr>
          <w:rFonts w:ascii="Gill Sans MT" w:hAnsi="Gill Sans MT"/>
          <w:b w:val="0"/>
          <w:smallCaps w:val="0"/>
          <w:sz w:val="22"/>
          <w:szCs w:val="22"/>
        </w:rPr>
        <w:t>History Teacher</w:t>
      </w:r>
      <w:r w:rsidR="00C76A38">
        <w:rPr>
          <w:rFonts w:ascii="Gill Sans MT" w:hAnsi="Gill Sans MT"/>
          <w:b w:val="0"/>
          <w:smallCaps w:val="0"/>
          <w:sz w:val="22"/>
          <w:szCs w:val="22"/>
        </w:rPr>
        <w:t>s</w:t>
      </w:r>
      <w:r>
        <w:rPr>
          <w:rFonts w:ascii="Gill Sans MT" w:hAnsi="Gill Sans MT"/>
          <w:b w:val="0"/>
          <w:smallCaps w:val="0"/>
          <w:sz w:val="22"/>
          <w:szCs w:val="22"/>
        </w:rPr>
        <w:t>:</w:t>
      </w:r>
      <w:r w:rsidR="00F1710F">
        <w:rPr>
          <w:rFonts w:ascii="Gill Sans MT" w:hAnsi="Gill Sans MT"/>
          <w:b w:val="0"/>
          <w:smallCaps w:val="0"/>
          <w:sz w:val="22"/>
          <w:szCs w:val="22"/>
        </w:rPr>
        <w:tab/>
      </w:r>
      <w:r w:rsidR="00F1710F">
        <w:rPr>
          <w:rFonts w:ascii="Gill Sans MT" w:hAnsi="Gill Sans MT"/>
          <w:b w:val="0"/>
          <w:smallCaps w:val="0"/>
          <w:sz w:val="22"/>
          <w:szCs w:val="22"/>
        </w:rPr>
        <w:tab/>
      </w:r>
      <w:r w:rsidR="00F1710F">
        <w:rPr>
          <w:rFonts w:ascii="Gill Sans MT" w:hAnsi="Gill Sans MT"/>
          <w:b w:val="0"/>
          <w:smallCaps w:val="0"/>
          <w:sz w:val="22"/>
          <w:szCs w:val="22"/>
        </w:rPr>
        <w:tab/>
      </w:r>
    </w:p>
    <w:p w14:paraId="78C12D6C" w14:textId="77777777" w:rsidR="00F1710F" w:rsidRDefault="000B0393" w:rsidP="00F1710F">
      <w:pPr>
        <w:pStyle w:val="BodyText2"/>
        <w:spacing w:after="0" w:line="240" w:lineRule="auto"/>
        <w:jc w:val="both"/>
        <w:rPr>
          <w:rFonts w:ascii="Gill Sans MT" w:hAnsi="Gill Sans MT"/>
          <w:b w:val="0"/>
          <w:smallCaps w:val="0"/>
          <w:sz w:val="22"/>
          <w:szCs w:val="22"/>
        </w:rPr>
      </w:pP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r w:rsidR="007B6D69">
        <w:rPr>
          <w:rFonts w:ascii="Gill Sans MT" w:hAnsi="Gill Sans MT"/>
          <w:b w:val="0"/>
          <w:smallCaps w:val="0"/>
          <w:sz w:val="22"/>
          <w:szCs w:val="22"/>
        </w:rPr>
        <w:t>Emily Oakes</w:t>
      </w:r>
    </w:p>
    <w:p w14:paraId="7C50395F" w14:textId="77777777" w:rsidR="007B6D69" w:rsidRDefault="000B0393" w:rsidP="00F1710F">
      <w:pPr>
        <w:pStyle w:val="BodyText2"/>
        <w:spacing w:after="0" w:line="240" w:lineRule="auto"/>
        <w:jc w:val="both"/>
        <w:rPr>
          <w:rFonts w:ascii="Gill Sans MT" w:hAnsi="Gill Sans MT"/>
          <w:b w:val="0"/>
          <w:smallCaps w:val="0"/>
          <w:sz w:val="22"/>
          <w:szCs w:val="22"/>
        </w:rPr>
      </w:pP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t>Tom Wadsworth</w:t>
      </w:r>
    </w:p>
    <w:p w14:paraId="44051A76" w14:textId="77777777" w:rsidR="000B0393" w:rsidRDefault="000B0393" w:rsidP="00F1710F">
      <w:pPr>
        <w:pStyle w:val="BodyText2"/>
        <w:spacing w:after="0" w:line="240" w:lineRule="auto"/>
        <w:jc w:val="both"/>
        <w:rPr>
          <w:rFonts w:ascii="Gill Sans MT" w:hAnsi="Gill Sans MT"/>
          <w:b w:val="0"/>
          <w:smallCaps w:val="0"/>
          <w:sz w:val="22"/>
          <w:szCs w:val="22"/>
        </w:rPr>
      </w:pP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t>Hannah Wallis</w:t>
      </w:r>
    </w:p>
    <w:p w14:paraId="1A965116" w14:textId="77777777" w:rsidR="00F1710F" w:rsidRDefault="00F1710F" w:rsidP="00F1710F">
      <w:pPr>
        <w:pStyle w:val="BodyText2"/>
        <w:spacing w:after="0" w:line="240" w:lineRule="auto"/>
        <w:jc w:val="both"/>
        <w:rPr>
          <w:rFonts w:ascii="Gill Sans MT" w:hAnsi="Gill Sans MT"/>
          <w:b w:val="0"/>
          <w:smallCaps w:val="0"/>
          <w:sz w:val="22"/>
          <w:szCs w:val="22"/>
        </w:rPr>
      </w:pP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r>
        <w:rPr>
          <w:rFonts w:ascii="Gill Sans MT" w:hAnsi="Gill Sans MT"/>
          <w:b w:val="0"/>
          <w:smallCaps w:val="0"/>
          <w:sz w:val="22"/>
          <w:szCs w:val="22"/>
        </w:rPr>
        <w:tab/>
      </w:r>
    </w:p>
    <w:p w14:paraId="7DF4E37C" w14:textId="77777777" w:rsidR="00F1710F" w:rsidRDefault="00F1710F" w:rsidP="00F1710F">
      <w:pPr>
        <w:pStyle w:val="BodyText2"/>
        <w:spacing w:after="0" w:line="240" w:lineRule="auto"/>
        <w:jc w:val="both"/>
        <w:rPr>
          <w:rFonts w:ascii="Gill Sans MT" w:hAnsi="Gill Sans MT"/>
          <w:b w:val="0"/>
          <w:smallCaps w:val="0"/>
          <w:sz w:val="22"/>
          <w:szCs w:val="22"/>
        </w:rPr>
      </w:pPr>
    </w:p>
    <w:p w14:paraId="44FB30F8" w14:textId="77777777" w:rsidR="00F1710F" w:rsidRDefault="00F1710F" w:rsidP="00F1710F">
      <w:pPr>
        <w:pStyle w:val="BodyText2"/>
        <w:spacing w:after="0" w:line="240" w:lineRule="auto"/>
        <w:jc w:val="both"/>
        <w:rPr>
          <w:rFonts w:ascii="Gill Sans MT" w:hAnsi="Gill Sans MT"/>
          <w:b w:val="0"/>
          <w:smallCaps w:val="0"/>
          <w:sz w:val="22"/>
          <w:szCs w:val="22"/>
        </w:rPr>
      </w:pPr>
    </w:p>
    <w:p w14:paraId="186F6970" w14:textId="77777777" w:rsidR="00F1710F" w:rsidRPr="00F1710F" w:rsidRDefault="00F1710F" w:rsidP="00F1710F">
      <w:pPr>
        <w:jc w:val="center"/>
        <w:rPr>
          <w:rFonts w:ascii="Gill Sans MT" w:hAnsi="Gill Sans MT"/>
          <w:b/>
          <w:smallCaps/>
          <w:sz w:val="36"/>
          <w:szCs w:val="36"/>
        </w:rPr>
      </w:pPr>
      <w:r w:rsidRPr="00F1710F">
        <w:rPr>
          <w:rFonts w:ascii="Gill Sans MT" w:hAnsi="Gill Sans MT"/>
          <w:b/>
          <w:smallCaps/>
          <w:sz w:val="36"/>
          <w:szCs w:val="36"/>
        </w:rPr>
        <w:t>General Information about the Post</w:t>
      </w:r>
    </w:p>
    <w:p w14:paraId="1DA6542E" w14:textId="77777777" w:rsidR="00F1710F" w:rsidRDefault="00F1710F" w:rsidP="00F1710F">
      <w:pPr>
        <w:rPr>
          <w:b/>
          <w:sz w:val="22"/>
          <w:szCs w:val="22"/>
        </w:rPr>
      </w:pPr>
    </w:p>
    <w:p w14:paraId="5EA18970" w14:textId="77777777" w:rsidR="00F1710F" w:rsidRPr="00F1710F" w:rsidRDefault="00F1710F" w:rsidP="00F1710F">
      <w:pPr>
        <w:rPr>
          <w:rFonts w:ascii="Gill Sans MT" w:hAnsi="Gill Sans MT"/>
          <w:sz w:val="22"/>
          <w:szCs w:val="22"/>
        </w:rPr>
      </w:pPr>
      <w:r w:rsidRPr="00F1710F">
        <w:rPr>
          <w:rFonts w:ascii="Gill Sans MT" w:hAnsi="Gill Sans MT"/>
          <w:sz w:val="22"/>
          <w:szCs w:val="22"/>
        </w:rPr>
        <w:t>The successful candidate should expect to perform the following responsibilities within the department:</w:t>
      </w:r>
    </w:p>
    <w:p w14:paraId="3041E394" w14:textId="77777777" w:rsidR="00F1710F" w:rsidRPr="00F1710F" w:rsidRDefault="00F1710F" w:rsidP="00F1710F">
      <w:pPr>
        <w:rPr>
          <w:rFonts w:ascii="Gill Sans MT" w:hAnsi="Gill Sans MT"/>
          <w:sz w:val="22"/>
          <w:szCs w:val="22"/>
        </w:rPr>
      </w:pPr>
    </w:p>
    <w:p w14:paraId="340B4FC3"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Teach across the age and ability range</w:t>
      </w:r>
    </w:p>
    <w:p w14:paraId="0DCBD08B"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Assist in the evaluation and development of schemes of work together with the development of resources</w:t>
      </w:r>
    </w:p>
    <w:p w14:paraId="5CE2EA15"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Assist in the further development of ICT within the History curriculum</w:t>
      </w:r>
    </w:p>
    <w:p w14:paraId="7DEA7B54"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Employ appropriate teaching and learning strategies and evaluate the outcomes</w:t>
      </w:r>
    </w:p>
    <w:p w14:paraId="64B684E4"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Maintain high standards of work, behaviour and achievement</w:t>
      </w:r>
    </w:p>
    <w:p w14:paraId="2745078F"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Monitor the progress of students taught</w:t>
      </w:r>
    </w:p>
    <w:p w14:paraId="649C2E33"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Assist in the recruitment of students for Key Stage 4 and Post-16</w:t>
      </w:r>
    </w:p>
    <w:p w14:paraId="722B00AE" w14:textId="77777777" w:rsidR="00F1710F" w:rsidRDefault="00F1710F" w:rsidP="00F1710F">
      <w:pPr>
        <w:jc w:val="center"/>
        <w:rPr>
          <w:rFonts w:ascii="Gill Sans MT" w:hAnsi="Gill Sans MT"/>
          <w:szCs w:val="36"/>
        </w:rPr>
      </w:pPr>
    </w:p>
    <w:p w14:paraId="42C6D796" w14:textId="77777777" w:rsidR="00F1710F" w:rsidRDefault="00F1710F" w:rsidP="00F1710F">
      <w:pPr>
        <w:jc w:val="center"/>
        <w:rPr>
          <w:rFonts w:ascii="Gill Sans MT" w:hAnsi="Gill Sans MT"/>
          <w:szCs w:val="36"/>
        </w:rPr>
      </w:pPr>
    </w:p>
    <w:p w14:paraId="0495E737" w14:textId="77777777" w:rsidR="00F1710F" w:rsidRPr="00F1710F" w:rsidRDefault="00F1710F" w:rsidP="00F1710F">
      <w:pPr>
        <w:jc w:val="center"/>
        <w:rPr>
          <w:rFonts w:ascii="Gill Sans MT" w:hAnsi="Gill Sans MT"/>
          <w:b/>
          <w:smallCaps/>
          <w:sz w:val="36"/>
          <w:szCs w:val="36"/>
        </w:rPr>
      </w:pPr>
      <w:r w:rsidRPr="00F1710F">
        <w:rPr>
          <w:rFonts w:ascii="Gill Sans MT" w:hAnsi="Gill Sans MT"/>
          <w:b/>
          <w:smallCaps/>
          <w:sz w:val="36"/>
          <w:szCs w:val="36"/>
        </w:rPr>
        <w:t>Person Specification</w:t>
      </w:r>
    </w:p>
    <w:p w14:paraId="6E1831B3" w14:textId="77777777" w:rsidR="00F1710F" w:rsidRDefault="00F1710F" w:rsidP="00F1710F">
      <w:pPr>
        <w:rPr>
          <w:rFonts w:ascii="Gill Sans MT" w:hAnsi="Gill Sans MT"/>
          <w:szCs w:val="36"/>
        </w:rPr>
      </w:pPr>
    </w:p>
    <w:p w14:paraId="30DD9641"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Good graduate</w:t>
      </w:r>
    </w:p>
    <w:p w14:paraId="2708860B"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Good classroom teacher with imaginative approaches</w:t>
      </w:r>
    </w:p>
    <w:p w14:paraId="00DEEC62"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Clear view of the subject within the curriculum</w:t>
      </w:r>
    </w:p>
    <w:p w14:paraId="7C1CABBA"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Awareness of current developments within the subject</w:t>
      </w:r>
    </w:p>
    <w:p w14:paraId="234D7A04"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Flexibility to cope with change</w:t>
      </w:r>
    </w:p>
    <w:p w14:paraId="2DAC02E9"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ICT literate</w:t>
      </w:r>
    </w:p>
    <w:p w14:paraId="60342F32"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Ability to work in a team</w:t>
      </w:r>
    </w:p>
    <w:p w14:paraId="10349123"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Commitment to maintaining and raising standards of achievement for all students.</w:t>
      </w:r>
    </w:p>
    <w:p w14:paraId="3559EE48"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Ability to reflect upon and evaluate personal teaching practice</w:t>
      </w:r>
    </w:p>
    <w:p w14:paraId="32E7A955"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Establish good relations with students and staff</w:t>
      </w:r>
    </w:p>
    <w:p w14:paraId="624A553A" w14:textId="77777777" w:rsidR="00F1710F" w:rsidRPr="00F1710F" w:rsidRDefault="00F1710F" w:rsidP="00F1710F">
      <w:pPr>
        <w:numPr>
          <w:ilvl w:val="0"/>
          <w:numId w:val="38"/>
        </w:numPr>
        <w:rPr>
          <w:rFonts w:ascii="Gill Sans MT" w:hAnsi="Gill Sans MT"/>
          <w:sz w:val="22"/>
          <w:szCs w:val="22"/>
        </w:rPr>
      </w:pPr>
      <w:r w:rsidRPr="00F1710F">
        <w:rPr>
          <w:rFonts w:ascii="Gill Sans MT" w:hAnsi="Gill Sans MT"/>
          <w:sz w:val="22"/>
          <w:szCs w:val="22"/>
        </w:rPr>
        <w:t>A good sense of humour</w:t>
      </w:r>
    </w:p>
    <w:p w14:paraId="54E11D2A" w14:textId="77777777" w:rsidR="00F1710F" w:rsidRPr="00BA61C7" w:rsidRDefault="00F1710F" w:rsidP="00F1710F">
      <w:pPr>
        <w:ind w:left="360"/>
        <w:rPr>
          <w:rFonts w:ascii="Gill Sans MT" w:hAnsi="Gill Sans MT"/>
          <w:b/>
          <w:smallCaps/>
          <w:sz w:val="22"/>
          <w:szCs w:val="22"/>
        </w:rPr>
      </w:pPr>
    </w:p>
    <w:p w14:paraId="31126E5D" w14:textId="77777777" w:rsidR="00F1710F" w:rsidRDefault="00F1710F" w:rsidP="00F1710F">
      <w:pPr>
        <w:ind w:left="360"/>
      </w:pPr>
    </w:p>
    <w:p w14:paraId="2DE403A5" w14:textId="77777777" w:rsidR="00DC23E6" w:rsidRDefault="00DC23E6" w:rsidP="00DC23E6">
      <w:pPr>
        <w:pStyle w:val="Title"/>
        <w:rPr>
          <w:rFonts w:ascii="Gill Sans MT" w:hAnsi="Gill Sans MT"/>
          <w:sz w:val="16"/>
          <w:szCs w:val="16"/>
        </w:rPr>
      </w:pPr>
    </w:p>
    <w:p w14:paraId="62431CDC" w14:textId="77777777" w:rsidR="00DC23E6" w:rsidRDefault="00DC23E6" w:rsidP="00DC23E6">
      <w:pPr>
        <w:pStyle w:val="Title"/>
        <w:rPr>
          <w:rFonts w:ascii="Gill Sans MT" w:hAnsi="Gill Sans MT"/>
          <w:sz w:val="16"/>
          <w:szCs w:val="16"/>
        </w:rPr>
      </w:pPr>
    </w:p>
    <w:p w14:paraId="49E398E2" w14:textId="77777777" w:rsidR="00DC23E6" w:rsidRDefault="00DC23E6" w:rsidP="00DC23E6">
      <w:pPr>
        <w:pStyle w:val="Title"/>
        <w:rPr>
          <w:rFonts w:ascii="Gill Sans MT" w:hAnsi="Gill Sans MT"/>
          <w:sz w:val="16"/>
          <w:szCs w:val="16"/>
        </w:rPr>
      </w:pPr>
    </w:p>
    <w:p w14:paraId="16287F21" w14:textId="77777777" w:rsidR="00DC23E6" w:rsidRDefault="00DC23E6" w:rsidP="00D33B18">
      <w:pPr>
        <w:pStyle w:val="Title"/>
        <w:jc w:val="both"/>
        <w:rPr>
          <w:rFonts w:ascii="Gill Sans MT" w:hAnsi="Gill Sans MT"/>
          <w:sz w:val="16"/>
          <w:szCs w:val="16"/>
        </w:rPr>
      </w:pPr>
    </w:p>
    <w:sectPr w:rsidR="00DC23E6" w:rsidSect="00F41BAB">
      <w:footerReference w:type="default" r:id="rId9"/>
      <w:type w:val="continuous"/>
      <w:pgSz w:w="11907" w:h="16840" w:code="9"/>
      <w:pgMar w:top="1134" w:right="1134" w:bottom="1134" w:left="1134" w:header="709" w:footer="709" w:gutter="0"/>
      <w:cols w:space="7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BA73E" w14:textId="77777777" w:rsidR="003F7CAE" w:rsidRDefault="003F7CAE">
      <w:r>
        <w:separator/>
      </w:r>
    </w:p>
  </w:endnote>
  <w:endnote w:type="continuationSeparator" w:id="0">
    <w:p w14:paraId="34B3F2EB" w14:textId="77777777" w:rsidR="003F7CAE" w:rsidRDefault="003F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aska">
    <w:altName w:val="Candara"/>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3A62" w14:textId="77777777" w:rsidR="00DC23E6" w:rsidRPr="00A356EB" w:rsidRDefault="00DC23E6" w:rsidP="00A356EB">
    <w:pPr>
      <w:pStyle w:val="Footer"/>
      <w:jc w:val="right"/>
      <w:rPr>
        <w:rFonts w:ascii="Gill Sans MT" w:hAnsi="Gill Sans MT"/>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F5C7" w14:textId="77777777" w:rsidR="003F7CAE" w:rsidRDefault="003F7CAE">
      <w:r>
        <w:separator/>
      </w:r>
    </w:p>
  </w:footnote>
  <w:footnote w:type="continuationSeparator" w:id="0">
    <w:p w14:paraId="0B4020A7" w14:textId="77777777" w:rsidR="003F7CAE" w:rsidRDefault="003F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300"/>
    <w:multiLevelType w:val="hybridMultilevel"/>
    <w:tmpl w:val="7CC05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44B72"/>
    <w:multiLevelType w:val="hybridMultilevel"/>
    <w:tmpl w:val="AF8E7D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1E832E1"/>
    <w:multiLevelType w:val="hybridMultilevel"/>
    <w:tmpl w:val="3500CFA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B69D0"/>
    <w:multiLevelType w:val="hybridMultilevel"/>
    <w:tmpl w:val="1D302816"/>
    <w:lvl w:ilvl="0" w:tplc="08090005">
      <w:start w:val="1"/>
      <w:numFmt w:val="bullet"/>
      <w:lvlText w:val=""/>
      <w:lvlJc w:val="left"/>
      <w:pPr>
        <w:tabs>
          <w:tab w:val="num" w:pos="3849"/>
        </w:tabs>
        <w:ind w:left="3849" w:hanging="360"/>
      </w:pPr>
      <w:rPr>
        <w:rFonts w:ascii="Wingdings" w:hAnsi="Wingdings" w:hint="default"/>
      </w:rPr>
    </w:lvl>
    <w:lvl w:ilvl="1" w:tplc="04090003">
      <w:start w:val="1"/>
      <w:numFmt w:val="bullet"/>
      <w:lvlText w:val="o"/>
      <w:lvlJc w:val="left"/>
      <w:pPr>
        <w:tabs>
          <w:tab w:val="num" w:pos="4122"/>
        </w:tabs>
        <w:ind w:left="4122" w:hanging="360"/>
      </w:pPr>
      <w:rPr>
        <w:rFonts w:ascii="Courier New" w:hAnsi="Courier New" w:hint="default"/>
      </w:rPr>
    </w:lvl>
    <w:lvl w:ilvl="2" w:tplc="04090005">
      <w:start w:val="1"/>
      <w:numFmt w:val="bullet"/>
      <w:lvlText w:val=""/>
      <w:lvlJc w:val="left"/>
      <w:pPr>
        <w:tabs>
          <w:tab w:val="num" w:pos="4842"/>
        </w:tabs>
        <w:ind w:left="4842" w:hanging="360"/>
      </w:pPr>
      <w:rPr>
        <w:rFonts w:ascii="Wingdings" w:hAnsi="Wingdings" w:hint="default"/>
      </w:rPr>
    </w:lvl>
    <w:lvl w:ilvl="3" w:tplc="04090001">
      <w:start w:val="1"/>
      <w:numFmt w:val="bullet"/>
      <w:lvlText w:val=""/>
      <w:lvlJc w:val="left"/>
      <w:pPr>
        <w:tabs>
          <w:tab w:val="num" w:pos="5562"/>
        </w:tabs>
        <w:ind w:left="5562" w:hanging="360"/>
      </w:pPr>
      <w:rPr>
        <w:rFonts w:ascii="Symbol" w:hAnsi="Symbol" w:hint="default"/>
      </w:rPr>
    </w:lvl>
    <w:lvl w:ilvl="4" w:tplc="04090003" w:tentative="1">
      <w:start w:val="1"/>
      <w:numFmt w:val="bullet"/>
      <w:lvlText w:val="o"/>
      <w:lvlJc w:val="left"/>
      <w:pPr>
        <w:tabs>
          <w:tab w:val="num" w:pos="6282"/>
        </w:tabs>
        <w:ind w:left="6282" w:hanging="360"/>
      </w:pPr>
      <w:rPr>
        <w:rFonts w:ascii="Courier New" w:hAnsi="Courier New" w:hint="default"/>
      </w:rPr>
    </w:lvl>
    <w:lvl w:ilvl="5" w:tplc="04090005" w:tentative="1">
      <w:start w:val="1"/>
      <w:numFmt w:val="bullet"/>
      <w:lvlText w:val=""/>
      <w:lvlJc w:val="left"/>
      <w:pPr>
        <w:tabs>
          <w:tab w:val="num" w:pos="7002"/>
        </w:tabs>
        <w:ind w:left="7002" w:hanging="360"/>
      </w:pPr>
      <w:rPr>
        <w:rFonts w:ascii="Wingdings" w:hAnsi="Wingdings" w:hint="default"/>
      </w:rPr>
    </w:lvl>
    <w:lvl w:ilvl="6" w:tplc="04090001" w:tentative="1">
      <w:start w:val="1"/>
      <w:numFmt w:val="bullet"/>
      <w:lvlText w:val=""/>
      <w:lvlJc w:val="left"/>
      <w:pPr>
        <w:tabs>
          <w:tab w:val="num" w:pos="7722"/>
        </w:tabs>
        <w:ind w:left="7722" w:hanging="360"/>
      </w:pPr>
      <w:rPr>
        <w:rFonts w:ascii="Symbol" w:hAnsi="Symbol" w:hint="default"/>
      </w:rPr>
    </w:lvl>
    <w:lvl w:ilvl="7" w:tplc="04090003" w:tentative="1">
      <w:start w:val="1"/>
      <w:numFmt w:val="bullet"/>
      <w:lvlText w:val="o"/>
      <w:lvlJc w:val="left"/>
      <w:pPr>
        <w:tabs>
          <w:tab w:val="num" w:pos="8442"/>
        </w:tabs>
        <w:ind w:left="8442" w:hanging="360"/>
      </w:pPr>
      <w:rPr>
        <w:rFonts w:ascii="Courier New" w:hAnsi="Courier New" w:hint="default"/>
      </w:rPr>
    </w:lvl>
    <w:lvl w:ilvl="8" w:tplc="04090005" w:tentative="1">
      <w:start w:val="1"/>
      <w:numFmt w:val="bullet"/>
      <w:lvlText w:val=""/>
      <w:lvlJc w:val="left"/>
      <w:pPr>
        <w:tabs>
          <w:tab w:val="num" w:pos="9162"/>
        </w:tabs>
        <w:ind w:left="9162" w:hanging="360"/>
      </w:pPr>
      <w:rPr>
        <w:rFonts w:ascii="Wingdings" w:hAnsi="Wingdings" w:hint="default"/>
      </w:rPr>
    </w:lvl>
  </w:abstractNum>
  <w:abstractNum w:abstractNumId="4" w15:restartNumberingAfterBreak="0">
    <w:nsid w:val="130C60D4"/>
    <w:multiLevelType w:val="hybridMultilevel"/>
    <w:tmpl w:val="580C3D92"/>
    <w:lvl w:ilvl="0" w:tplc="08090017">
      <w:start w:val="1"/>
      <w:numFmt w:val="lowerLetter"/>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3273EF"/>
    <w:multiLevelType w:val="hybridMultilevel"/>
    <w:tmpl w:val="B5C4CF44"/>
    <w:lvl w:ilvl="0" w:tplc="C5CCA32C">
      <w:start w:val="1"/>
      <w:numFmt w:val="upperRoman"/>
      <w:lvlText w:val="%1."/>
      <w:lvlJc w:val="left"/>
      <w:pPr>
        <w:tabs>
          <w:tab w:val="num" w:pos="900"/>
        </w:tabs>
        <w:ind w:left="900" w:hanging="1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17647D"/>
    <w:multiLevelType w:val="hybridMultilevel"/>
    <w:tmpl w:val="ECAAE76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340"/>
        </w:tabs>
        <w:ind w:left="2340" w:hanging="36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860843"/>
    <w:multiLevelType w:val="multilevel"/>
    <w:tmpl w:val="29BA3022"/>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1FDE3D58"/>
    <w:multiLevelType w:val="hybridMultilevel"/>
    <w:tmpl w:val="4808BC4C"/>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A134497"/>
    <w:multiLevelType w:val="hybridMultilevel"/>
    <w:tmpl w:val="2AF42E90"/>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AAC40DB"/>
    <w:multiLevelType w:val="hybridMultilevel"/>
    <w:tmpl w:val="AE5A5C02"/>
    <w:lvl w:ilvl="0" w:tplc="B82CE01E">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D78EE"/>
    <w:multiLevelType w:val="hybridMultilevel"/>
    <w:tmpl w:val="0FA21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923E1"/>
    <w:multiLevelType w:val="hybridMultilevel"/>
    <w:tmpl w:val="30886198"/>
    <w:lvl w:ilvl="0" w:tplc="585C2104">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8666C2"/>
    <w:multiLevelType w:val="hybridMultilevel"/>
    <w:tmpl w:val="186A07F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450AAA"/>
    <w:multiLevelType w:val="hybridMultilevel"/>
    <w:tmpl w:val="6766395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E2204"/>
    <w:multiLevelType w:val="singleLevel"/>
    <w:tmpl w:val="02B64E68"/>
    <w:lvl w:ilvl="0">
      <w:start w:val="1"/>
      <w:numFmt w:val="bullet"/>
      <w:lvlText w:val="•"/>
      <w:lvlJc w:val="left"/>
      <w:pPr>
        <w:tabs>
          <w:tab w:val="num" w:pos="360"/>
        </w:tabs>
        <w:ind w:left="283" w:hanging="283"/>
      </w:pPr>
      <w:rPr>
        <w:rFonts w:ascii="Arial" w:hAnsi="Arial" w:hint="default"/>
      </w:rPr>
    </w:lvl>
  </w:abstractNum>
  <w:abstractNum w:abstractNumId="16" w15:restartNumberingAfterBreak="0">
    <w:nsid w:val="38F7178C"/>
    <w:multiLevelType w:val="hybridMultilevel"/>
    <w:tmpl w:val="475846A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C122A2"/>
    <w:multiLevelType w:val="hybridMultilevel"/>
    <w:tmpl w:val="CD7A4A44"/>
    <w:lvl w:ilvl="0" w:tplc="585C2104">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854F11"/>
    <w:multiLevelType w:val="hybridMultilevel"/>
    <w:tmpl w:val="29BA3022"/>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64E54F2"/>
    <w:multiLevelType w:val="hybridMultilevel"/>
    <w:tmpl w:val="FE78F00E"/>
    <w:lvl w:ilvl="0" w:tplc="08090005">
      <w:start w:val="1"/>
      <w:numFmt w:val="bullet"/>
      <w:lvlText w:val=""/>
      <w:lvlJc w:val="left"/>
      <w:pPr>
        <w:tabs>
          <w:tab w:val="num" w:pos="3849"/>
        </w:tabs>
        <w:ind w:left="3849" w:hanging="360"/>
      </w:pPr>
      <w:rPr>
        <w:rFonts w:ascii="Wingdings" w:hAnsi="Wingdings" w:hint="default"/>
      </w:rPr>
    </w:lvl>
    <w:lvl w:ilvl="1" w:tplc="04090003" w:tentative="1">
      <w:start w:val="1"/>
      <w:numFmt w:val="bullet"/>
      <w:lvlText w:val="o"/>
      <w:lvlJc w:val="left"/>
      <w:pPr>
        <w:tabs>
          <w:tab w:val="num" w:pos="4569"/>
        </w:tabs>
        <w:ind w:left="4569" w:hanging="360"/>
      </w:pPr>
      <w:rPr>
        <w:rFonts w:ascii="Courier New" w:hAnsi="Courier New" w:cs="Courier New" w:hint="default"/>
      </w:rPr>
    </w:lvl>
    <w:lvl w:ilvl="2" w:tplc="04090005" w:tentative="1">
      <w:start w:val="1"/>
      <w:numFmt w:val="bullet"/>
      <w:lvlText w:val=""/>
      <w:lvlJc w:val="left"/>
      <w:pPr>
        <w:tabs>
          <w:tab w:val="num" w:pos="5289"/>
        </w:tabs>
        <w:ind w:left="5289" w:hanging="360"/>
      </w:pPr>
      <w:rPr>
        <w:rFonts w:ascii="Wingdings" w:hAnsi="Wingdings" w:hint="default"/>
      </w:rPr>
    </w:lvl>
    <w:lvl w:ilvl="3" w:tplc="04090001" w:tentative="1">
      <w:start w:val="1"/>
      <w:numFmt w:val="bullet"/>
      <w:lvlText w:val=""/>
      <w:lvlJc w:val="left"/>
      <w:pPr>
        <w:tabs>
          <w:tab w:val="num" w:pos="6009"/>
        </w:tabs>
        <w:ind w:left="6009" w:hanging="360"/>
      </w:pPr>
      <w:rPr>
        <w:rFonts w:ascii="Symbol" w:hAnsi="Symbol" w:hint="default"/>
      </w:rPr>
    </w:lvl>
    <w:lvl w:ilvl="4" w:tplc="04090003" w:tentative="1">
      <w:start w:val="1"/>
      <w:numFmt w:val="bullet"/>
      <w:lvlText w:val="o"/>
      <w:lvlJc w:val="left"/>
      <w:pPr>
        <w:tabs>
          <w:tab w:val="num" w:pos="6729"/>
        </w:tabs>
        <w:ind w:left="6729" w:hanging="360"/>
      </w:pPr>
      <w:rPr>
        <w:rFonts w:ascii="Courier New" w:hAnsi="Courier New" w:cs="Courier New" w:hint="default"/>
      </w:rPr>
    </w:lvl>
    <w:lvl w:ilvl="5" w:tplc="04090005" w:tentative="1">
      <w:start w:val="1"/>
      <w:numFmt w:val="bullet"/>
      <w:lvlText w:val=""/>
      <w:lvlJc w:val="left"/>
      <w:pPr>
        <w:tabs>
          <w:tab w:val="num" w:pos="7449"/>
        </w:tabs>
        <w:ind w:left="7449" w:hanging="360"/>
      </w:pPr>
      <w:rPr>
        <w:rFonts w:ascii="Wingdings" w:hAnsi="Wingdings" w:hint="default"/>
      </w:rPr>
    </w:lvl>
    <w:lvl w:ilvl="6" w:tplc="04090001" w:tentative="1">
      <w:start w:val="1"/>
      <w:numFmt w:val="bullet"/>
      <w:lvlText w:val=""/>
      <w:lvlJc w:val="left"/>
      <w:pPr>
        <w:tabs>
          <w:tab w:val="num" w:pos="8169"/>
        </w:tabs>
        <w:ind w:left="8169" w:hanging="360"/>
      </w:pPr>
      <w:rPr>
        <w:rFonts w:ascii="Symbol" w:hAnsi="Symbol" w:hint="default"/>
      </w:rPr>
    </w:lvl>
    <w:lvl w:ilvl="7" w:tplc="04090003" w:tentative="1">
      <w:start w:val="1"/>
      <w:numFmt w:val="bullet"/>
      <w:lvlText w:val="o"/>
      <w:lvlJc w:val="left"/>
      <w:pPr>
        <w:tabs>
          <w:tab w:val="num" w:pos="8889"/>
        </w:tabs>
        <w:ind w:left="8889" w:hanging="360"/>
      </w:pPr>
      <w:rPr>
        <w:rFonts w:ascii="Courier New" w:hAnsi="Courier New" w:cs="Courier New" w:hint="default"/>
      </w:rPr>
    </w:lvl>
    <w:lvl w:ilvl="8" w:tplc="04090005" w:tentative="1">
      <w:start w:val="1"/>
      <w:numFmt w:val="bullet"/>
      <w:lvlText w:val=""/>
      <w:lvlJc w:val="left"/>
      <w:pPr>
        <w:tabs>
          <w:tab w:val="num" w:pos="9609"/>
        </w:tabs>
        <w:ind w:left="9609" w:hanging="360"/>
      </w:pPr>
      <w:rPr>
        <w:rFonts w:ascii="Wingdings" w:hAnsi="Wingdings" w:hint="default"/>
      </w:rPr>
    </w:lvl>
  </w:abstractNum>
  <w:abstractNum w:abstractNumId="20" w15:restartNumberingAfterBreak="0">
    <w:nsid w:val="4DC01678"/>
    <w:multiLevelType w:val="hybridMultilevel"/>
    <w:tmpl w:val="48B80B9C"/>
    <w:lvl w:ilvl="0" w:tplc="08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4F1947D0"/>
    <w:multiLevelType w:val="hybridMultilevel"/>
    <w:tmpl w:val="18BE8F5C"/>
    <w:lvl w:ilvl="0" w:tplc="ECCA8EF0">
      <w:numFmt w:val="bullet"/>
      <w:lvlText w:val="-"/>
      <w:lvlJc w:val="left"/>
      <w:pPr>
        <w:tabs>
          <w:tab w:val="num" w:pos="1440"/>
        </w:tabs>
        <w:ind w:left="1440" w:hanging="720"/>
      </w:pPr>
      <w:rPr>
        <w:rFonts w:ascii="Gill Sans MT" w:eastAsia="Times New Roman" w:hAnsi="Gill Sans MT"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8E1B11"/>
    <w:multiLevelType w:val="hybridMultilevel"/>
    <w:tmpl w:val="33803F12"/>
    <w:lvl w:ilvl="0" w:tplc="0809001B">
      <w:start w:val="1"/>
      <w:numFmt w:val="lowerRoman"/>
      <w:lvlText w:val="%1."/>
      <w:lvlJc w:val="righ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3" w15:restartNumberingAfterBreak="0">
    <w:nsid w:val="55D04DCB"/>
    <w:multiLevelType w:val="hybridMultilevel"/>
    <w:tmpl w:val="7138D1E8"/>
    <w:lvl w:ilvl="0" w:tplc="585C2104">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FC0E75"/>
    <w:multiLevelType w:val="hybridMultilevel"/>
    <w:tmpl w:val="EB8C13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670571"/>
    <w:multiLevelType w:val="multilevel"/>
    <w:tmpl w:val="29BA3022"/>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5D75115B"/>
    <w:multiLevelType w:val="hybridMultilevel"/>
    <w:tmpl w:val="F45C3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E966EF"/>
    <w:multiLevelType w:val="hybridMultilevel"/>
    <w:tmpl w:val="7862C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9121C"/>
    <w:multiLevelType w:val="hybridMultilevel"/>
    <w:tmpl w:val="034E3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266BC2"/>
    <w:multiLevelType w:val="singleLevel"/>
    <w:tmpl w:val="02B64E68"/>
    <w:lvl w:ilvl="0">
      <w:start w:val="1"/>
      <w:numFmt w:val="bullet"/>
      <w:lvlText w:val="•"/>
      <w:lvlJc w:val="left"/>
      <w:pPr>
        <w:tabs>
          <w:tab w:val="num" w:pos="360"/>
        </w:tabs>
        <w:ind w:left="283" w:hanging="283"/>
      </w:pPr>
      <w:rPr>
        <w:rFonts w:ascii="Arial" w:hAnsi="Arial" w:hint="default"/>
      </w:rPr>
    </w:lvl>
  </w:abstractNum>
  <w:abstractNum w:abstractNumId="30" w15:restartNumberingAfterBreak="0">
    <w:nsid w:val="6BE50D8F"/>
    <w:multiLevelType w:val="hybridMultilevel"/>
    <w:tmpl w:val="88BE67C0"/>
    <w:lvl w:ilvl="0" w:tplc="A2B0B17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CAB1C8C"/>
    <w:multiLevelType w:val="hybridMultilevel"/>
    <w:tmpl w:val="D05CCE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DD95FAF"/>
    <w:multiLevelType w:val="hybridMultilevel"/>
    <w:tmpl w:val="87B6E61C"/>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71307D31"/>
    <w:multiLevelType w:val="hybridMultilevel"/>
    <w:tmpl w:val="255EEA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10AFA"/>
    <w:multiLevelType w:val="hybridMultilevel"/>
    <w:tmpl w:val="B554C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3964B5"/>
    <w:multiLevelType w:val="hybridMultilevel"/>
    <w:tmpl w:val="9B708764"/>
    <w:lvl w:ilvl="0" w:tplc="585C2104">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E3934F6"/>
    <w:multiLevelType w:val="hybridMultilevel"/>
    <w:tmpl w:val="E5BAB0B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D3043"/>
    <w:multiLevelType w:val="hybridMultilevel"/>
    <w:tmpl w:val="86FACC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
  </w:num>
  <w:num w:numId="3">
    <w:abstractNumId w:val="19"/>
  </w:num>
  <w:num w:numId="4">
    <w:abstractNumId w:val="3"/>
  </w:num>
  <w:num w:numId="5">
    <w:abstractNumId w:val="37"/>
  </w:num>
  <w:num w:numId="6">
    <w:abstractNumId w:val="2"/>
  </w:num>
  <w:num w:numId="7">
    <w:abstractNumId w:val="33"/>
  </w:num>
  <w:num w:numId="8">
    <w:abstractNumId w:val="32"/>
  </w:num>
  <w:num w:numId="9">
    <w:abstractNumId w:val="6"/>
  </w:num>
  <w:num w:numId="10">
    <w:abstractNumId w:val="13"/>
  </w:num>
  <w:num w:numId="11">
    <w:abstractNumId w:val="4"/>
  </w:num>
  <w:num w:numId="12">
    <w:abstractNumId w:val="14"/>
  </w:num>
  <w:num w:numId="13">
    <w:abstractNumId w:val="16"/>
  </w:num>
  <w:num w:numId="14">
    <w:abstractNumId w:val="26"/>
  </w:num>
  <w:num w:numId="15">
    <w:abstractNumId w:val="22"/>
  </w:num>
  <w:num w:numId="16">
    <w:abstractNumId w:val="24"/>
  </w:num>
  <w:num w:numId="17">
    <w:abstractNumId w:val="31"/>
  </w:num>
  <w:num w:numId="18">
    <w:abstractNumId w:val="8"/>
  </w:num>
  <w:num w:numId="19">
    <w:abstractNumId w:val="18"/>
  </w:num>
  <w:num w:numId="20">
    <w:abstractNumId w:val="25"/>
  </w:num>
  <w:num w:numId="21">
    <w:abstractNumId w:val="7"/>
  </w:num>
  <w:num w:numId="22">
    <w:abstractNumId w:val="5"/>
  </w:num>
  <w:num w:numId="23">
    <w:abstractNumId w:val="9"/>
  </w:num>
  <w:num w:numId="24">
    <w:abstractNumId w:val="30"/>
  </w:num>
  <w:num w:numId="25">
    <w:abstractNumId w:val="20"/>
  </w:num>
  <w:num w:numId="26">
    <w:abstractNumId w:val="12"/>
  </w:num>
  <w:num w:numId="27">
    <w:abstractNumId w:val="17"/>
  </w:num>
  <w:num w:numId="28">
    <w:abstractNumId w:val="35"/>
  </w:num>
  <w:num w:numId="29">
    <w:abstractNumId w:val="23"/>
  </w:num>
  <w:num w:numId="30">
    <w:abstractNumId w:val="11"/>
  </w:num>
  <w:num w:numId="31">
    <w:abstractNumId w:val="34"/>
  </w:num>
  <w:num w:numId="32">
    <w:abstractNumId w:val="28"/>
  </w:num>
  <w:num w:numId="33">
    <w:abstractNumId w:val="0"/>
  </w:num>
  <w:num w:numId="34">
    <w:abstractNumId w:val="21"/>
  </w:num>
  <w:num w:numId="35">
    <w:abstractNumId w:val="10"/>
  </w:num>
  <w:num w:numId="36">
    <w:abstractNumId w:val="29"/>
  </w:num>
  <w:num w:numId="37">
    <w:abstractNumId w:val="1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5B"/>
    <w:rsid w:val="00001FA5"/>
    <w:rsid w:val="00020CB6"/>
    <w:rsid w:val="00026507"/>
    <w:rsid w:val="000330AD"/>
    <w:rsid w:val="00036A14"/>
    <w:rsid w:val="00036A8E"/>
    <w:rsid w:val="00042C69"/>
    <w:rsid w:val="00054325"/>
    <w:rsid w:val="00070C6E"/>
    <w:rsid w:val="000949FB"/>
    <w:rsid w:val="000A0EBB"/>
    <w:rsid w:val="000A68F0"/>
    <w:rsid w:val="000B0393"/>
    <w:rsid w:val="000C2387"/>
    <w:rsid w:val="000C6F1A"/>
    <w:rsid w:val="000D1BB6"/>
    <w:rsid w:val="0010169F"/>
    <w:rsid w:val="00102390"/>
    <w:rsid w:val="00121600"/>
    <w:rsid w:val="00133770"/>
    <w:rsid w:val="00134BC5"/>
    <w:rsid w:val="00160E9C"/>
    <w:rsid w:val="00167FA9"/>
    <w:rsid w:val="001767F1"/>
    <w:rsid w:val="001B25AD"/>
    <w:rsid w:val="001B6426"/>
    <w:rsid w:val="001C3800"/>
    <w:rsid w:val="001D139F"/>
    <w:rsid w:val="001F4788"/>
    <w:rsid w:val="002351EB"/>
    <w:rsid w:val="00236C93"/>
    <w:rsid w:val="002427DD"/>
    <w:rsid w:val="002451DD"/>
    <w:rsid w:val="0025797E"/>
    <w:rsid w:val="00272F36"/>
    <w:rsid w:val="00293A92"/>
    <w:rsid w:val="002A37C8"/>
    <w:rsid w:val="002A65A1"/>
    <w:rsid w:val="002A7942"/>
    <w:rsid w:val="002C652C"/>
    <w:rsid w:val="002D1E0E"/>
    <w:rsid w:val="002D3C80"/>
    <w:rsid w:val="00306C88"/>
    <w:rsid w:val="00312BCA"/>
    <w:rsid w:val="003176F8"/>
    <w:rsid w:val="00330AB5"/>
    <w:rsid w:val="003371A1"/>
    <w:rsid w:val="00341628"/>
    <w:rsid w:val="003553BA"/>
    <w:rsid w:val="003608D4"/>
    <w:rsid w:val="00364192"/>
    <w:rsid w:val="00371A38"/>
    <w:rsid w:val="00375875"/>
    <w:rsid w:val="00381DFF"/>
    <w:rsid w:val="003A1BE9"/>
    <w:rsid w:val="003A7C44"/>
    <w:rsid w:val="003C3E1E"/>
    <w:rsid w:val="003C5AA8"/>
    <w:rsid w:val="003D0C09"/>
    <w:rsid w:val="003D5B60"/>
    <w:rsid w:val="003D7249"/>
    <w:rsid w:val="003E5FBD"/>
    <w:rsid w:val="003E6EAC"/>
    <w:rsid w:val="003F35BE"/>
    <w:rsid w:val="003F401F"/>
    <w:rsid w:val="003F68EB"/>
    <w:rsid w:val="003F7CAE"/>
    <w:rsid w:val="004021E3"/>
    <w:rsid w:val="004152D8"/>
    <w:rsid w:val="00415C97"/>
    <w:rsid w:val="00422328"/>
    <w:rsid w:val="00423D36"/>
    <w:rsid w:val="0044068D"/>
    <w:rsid w:val="00461785"/>
    <w:rsid w:val="00464843"/>
    <w:rsid w:val="00470A56"/>
    <w:rsid w:val="004B404B"/>
    <w:rsid w:val="004B5CE5"/>
    <w:rsid w:val="004D349B"/>
    <w:rsid w:val="004E6C80"/>
    <w:rsid w:val="005159DC"/>
    <w:rsid w:val="00526E5F"/>
    <w:rsid w:val="00532A06"/>
    <w:rsid w:val="00553EDD"/>
    <w:rsid w:val="005641A9"/>
    <w:rsid w:val="005677A5"/>
    <w:rsid w:val="00570DD5"/>
    <w:rsid w:val="00575067"/>
    <w:rsid w:val="0057663C"/>
    <w:rsid w:val="0058484F"/>
    <w:rsid w:val="00586279"/>
    <w:rsid w:val="005A2213"/>
    <w:rsid w:val="005A4BFC"/>
    <w:rsid w:val="005E3970"/>
    <w:rsid w:val="005E7D64"/>
    <w:rsid w:val="005F1740"/>
    <w:rsid w:val="00606700"/>
    <w:rsid w:val="00616CFE"/>
    <w:rsid w:val="006364D0"/>
    <w:rsid w:val="00655F09"/>
    <w:rsid w:val="00657C6F"/>
    <w:rsid w:val="006633D6"/>
    <w:rsid w:val="0066415D"/>
    <w:rsid w:val="00665105"/>
    <w:rsid w:val="00677F18"/>
    <w:rsid w:val="00684B61"/>
    <w:rsid w:val="006864DE"/>
    <w:rsid w:val="00687F06"/>
    <w:rsid w:val="006911E9"/>
    <w:rsid w:val="00697723"/>
    <w:rsid w:val="006B1BEB"/>
    <w:rsid w:val="006C10B2"/>
    <w:rsid w:val="006D5030"/>
    <w:rsid w:val="006D70D6"/>
    <w:rsid w:val="00715F9B"/>
    <w:rsid w:val="0072245D"/>
    <w:rsid w:val="007326C0"/>
    <w:rsid w:val="00754B7E"/>
    <w:rsid w:val="007557FE"/>
    <w:rsid w:val="00777819"/>
    <w:rsid w:val="00790731"/>
    <w:rsid w:val="00793C27"/>
    <w:rsid w:val="007A2CD5"/>
    <w:rsid w:val="007B6D69"/>
    <w:rsid w:val="007D2058"/>
    <w:rsid w:val="00817F8E"/>
    <w:rsid w:val="00820B35"/>
    <w:rsid w:val="00830E7A"/>
    <w:rsid w:val="00832380"/>
    <w:rsid w:val="00834CC7"/>
    <w:rsid w:val="008400E3"/>
    <w:rsid w:val="00844602"/>
    <w:rsid w:val="008513C5"/>
    <w:rsid w:val="00876F3A"/>
    <w:rsid w:val="00884239"/>
    <w:rsid w:val="0089038B"/>
    <w:rsid w:val="00890C59"/>
    <w:rsid w:val="00891DE9"/>
    <w:rsid w:val="008A6FBD"/>
    <w:rsid w:val="008B3E5B"/>
    <w:rsid w:val="008C4AFC"/>
    <w:rsid w:val="008D7879"/>
    <w:rsid w:val="008E694A"/>
    <w:rsid w:val="00900ADE"/>
    <w:rsid w:val="0091090F"/>
    <w:rsid w:val="00911839"/>
    <w:rsid w:val="0091259B"/>
    <w:rsid w:val="00926ED1"/>
    <w:rsid w:val="0093210F"/>
    <w:rsid w:val="00935698"/>
    <w:rsid w:val="009366AD"/>
    <w:rsid w:val="00944047"/>
    <w:rsid w:val="0095420B"/>
    <w:rsid w:val="00971CC8"/>
    <w:rsid w:val="009842AB"/>
    <w:rsid w:val="0098749E"/>
    <w:rsid w:val="009947A7"/>
    <w:rsid w:val="009A30EF"/>
    <w:rsid w:val="009B49A5"/>
    <w:rsid w:val="009E45A4"/>
    <w:rsid w:val="009F2869"/>
    <w:rsid w:val="00A028B3"/>
    <w:rsid w:val="00A14C2E"/>
    <w:rsid w:val="00A21B29"/>
    <w:rsid w:val="00A356EB"/>
    <w:rsid w:val="00A372BE"/>
    <w:rsid w:val="00A40731"/>
    <w:rsid w:val="00A46737"/>
    <w:rsid w:val="00A64062"/>
    <w:rsid w:val="00A724B5"/>
    <w:rsid w:val="00A76BE2"/>
    <w:rsid w:val="00A87069"/>
    <w:rsid w:val="00AB3BBA"/>
    <w:rsid w:val="00AB49A2"/>
    <w:rsid w:val="00AB76E3"/>
    <w:rsid w:val="00AC0AC5"/>
    <w:rsid w:val="00AC2D7C"/>
    <w:rsid w:val="00AC5208"/>
    <w:rsid w:val="00B25429"/>
    <w:rsid w:val="00B36D59"/>
    <w:rsid w:val="00B40743"/>
    <w:rsid w:val="00B45934"/>
    <w:rsid w:val="00B47632"/>
    <w:rsid w:val="00B52AD3"/>
    <w:rsid w:val="00B533D1"/>
    <w:rsid w:val="00B55978"/>
    <w:rsid w:val="00B96ABB"/>
    <w:rsid w:val="00BB42B3"/>
    <w:rsid w:val="00BF1446"/>
    <w:rsid w:val="00BF5FDB"/>
    <w:rsid w:val="00C11A9E"/>
    <w:rsid w:val="00C22A9D"/>
    <w:rsid w:val="00C260F5"/>
    <w:rsid w:val="00C279AF"/>
    <w:rsid w:val="00C354C1"/>
    <w:rsid w:val="00C357FB"/>
    <w:rsid w:val="00C76A38"/>
    <w:rsid w:val="00C92885"/>
    <w:rsid w:val="00C92B61"/>
    <w:rsid w:val="00C96CF9"/>
    <w:rsid w:val="00CB479A"/>
    <w:rsid w:val="00CC6D7C"/>
    <w:rsid w:val="00CD6BAF"/>
    <w:rsid w:val="00CF6BE7"/>
    <w:rsid w:val="00D001F3"/>
    <w:rsid w:val="00D07C22"/>
    <w:rsid w:val="00D15081"/>
    <w:rsid w:val="00D33B18"/>
    <w:rsid w:val="00D57094"/>
    <w:rsid w:val="00D7419B"/>
    <w:rsid w:val="00D91C2E"/>
    <w:rsid w:val="00D934E8"/>
    <w:rsid w:val="00DA1014"/>
    <w:rsid w:val="00DC23E6"/>
    <w:rsid w:val="00DC53BD"/>
    <w:rsid w:val="00DD1B78"/>
    <w:rsid w:val="00DE0287"/>
    <w:rsid w:val="00E01B60"/>
    <w:rsid w:val="00E06945"/>
    <w:rsid w:val="00E256C9"/>
    <w:rsid w:val="00E50FB4"/>
    <w:rsid w:val="00E568A9"/>
    <w:rsid w:val="00E612F8"/>
    <w:rsid w:val="00E76B00"/>
    <w:rsid w:val="00E81D3C"/>
    <w:rsid w:val="00E92DFB"/>
    <w:rsid w:val="00EA3FB1"/>
    <w:rsid w:val="00EA6E34"/>
    <w:rsid w:val="00EC5752"/>
    <w:rsid w:val="00ED16CD"/>
    <w:rsid w:val="00ED4E44"/>
    <w:rsid w:val="00ED6128"/>
    <w:rsid w:val="00EE12AD"/>
    <w:rsid w:val="00EE219D"/>
    <w:rsid w:val="00EF0718"/>
    <w:rsid w:val="00EF1522"/>
    <w:rsid w:val="00F06CDD"/>
    <w:rsid w:val="00F07CAB"/>
    <w:rsid w:val="00F10545"/>
    <w:rsid w:val="00F1710F"/>
    <w:rsid w:val="00F22E6C"/>
    <w:rsid w:val="00F23794"/>
    <w:rsid w:val="00F30D41"/>
    <w:rsid w:val="00F34ABC"/>
    <w:rsid w:val="00F41BAB"/>
    <w:rsid w:val="00F51E36"/>
    <w:rsid w:val="00F52EA2"/>
    <w:rsid w:val="00F72672"/>
    <w:rsid w:val="00F77D8B"/>
    <w:rsid w:val="00F80643"/>
    <w:rsid w:val="00FA5529"/>
    <w:rsid w:val="00FB14C1"/>
    <w:rsid w:val="00FB28C9"/>
    <w:rsid w:val="00FB35BD"/>
    <w:rsid w:val="00FC31F0"/>
    <w:rsid w:val="00FC638E"/>
    <w:rsid w:val="00FE2DA3"/>
    <w:rsid w:val="00FF07AE"/>
    <w:rsid w:val="528CFF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ru v:ext="edit" colors="#c90,#a68424"/>
    </o:shapedefaults>
    <o:shapelayout v:ext="edit">
      <o:idmap v:ext="edit" data="1"/>
    </o:shapelayout>
  </w:shapeDefaults>
  <w:decimalSymbol w:val="."/>
  <w:listSeparator w:val=","/>
  <w14:docId w14:val="4B61FB51"/>
  <w15:chartTrackingRefBased/>
  <w15:docId w15:val="{70A5572D-B744-4DEA-BD61-3A843906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E5B"/>
    <w:rPr>
      <w:sz w:val="24"/>
      <w:szCs w:val="24"/>
      <w:lang w:eastAsia="en-US"/>
    </w:rPr>
  </w:style>
  <w:style w:type="paragraph" w:styleId="Heading1">
    <w:name w:val="heading 1"/>
    <w:basedOn w:val="Normal"/>
    <w:next w:val="Normal"/>
    <w:qFormat/>
    <w:rsid w:val="008B3E5B"/>
    <w:pPr>
      <w:keepNext/>
      <w:jc w:val="center"/>
      <w:outlineLvl w:val="0"/>
    </w:pPr>
    <w:rPr>
      <w:rFonts w:ascii="Alaska" w:hAnsi="Alaska"/>
      <w:sz w:val="40"/>
      <w:szCs w:val="20"/>
    </w:rPr>
  </w:style>
  <w:style w:type="paragraph" w:styleId="Heading2">
    <w:name w:val="heading 2"/>
    <w:basedOn w:val="Normal"/>
    <w:next w:val="Normal"/>
    <w:qFormat/>
    <w:rsid w:val="008B3E5B"/>
    <w:pPr>
      <w:keepNext/>
      <w:jc w:val="center"/>
      <w:outlineLvl w:val="1"/>
    </w:pPr>
    <w:rPr>
      <w:rFonts w:ascii="Alaska" w:hAnsi="Alaska"/>
      <w:b/>
      <w:color w:val="CC9900"/>
      <w:sz w:val="20"/>
    </w:rPr>
  </w:style>
  <w:style w:type="paragraph" w:styleId="Heading3">
    <w:name w:val="heading 3"/>
    <w:basedOn w:val="Normal"/>
    <w:next w:val="Normal"/>
    <w:qFormat/>
    <w:rsid w:val="00DC23E6"/>
    <w:pPr>
      <w:keepNext/>
      <w:spacing w:before="240" w:after="60"/>
      <w:outlineLvl w:val="2"/>
    </w:pPr>
    <w:rPr>
      <w:rFonts w:ascii="Arial" w:hAnsi="Arial" w:cs="Arial"/>
      <w:b/>
      <w:bCs/>
      <w:smallCaps/>
      <w:sz w:val="26"/>
      <w:szCs w:val="26"/>
    </w:rPr>
  </w:style>
  <w:style w:type="paragraph" w:styleId="Heading8">
    <w:name w:val="heading 8"/>
    <w:basedOn w:val="Normal"/>
    <w:next w:val="Normal"/>
    <w:qFormat/>
    <w:rsid w:val="00DC23E6"/>
    <w:pPr>
      <w:spacing w:before="240" w:after="60"/>
      <w:outlineLvl w:val="7"/>
    </w:pPr>
    <w:rPr>
      <w:b/>
      <w:bCs/>
      <w:i/>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3E5B"/>
    <w:rPr>
      <w:rFonts w:ascii="Alaska" w:hAnsi="Alaska"/>
      <w:sz w:val="20"/>
    </w:rPr>
  </w:style>
  <w:style w:type="paragraph" w:styleId="Title">
    <w:name w:val="Title"/>
    <w:basedOn w:val="Normal"/>
    <w:qFormat/>
    <w:rsid w:val="008B3E5B"/>
    <w:pPr>
      <w:jc w:val="center"/>
    </w:pPr>
    <w:rPr>
      <w:rFonts w:ascii="Alaska" w:hAnsi="Alaska"/>
      <w:b/>
      <w:bCs/>
      <w:sz w:val="28"/>
    </w:rPr>
  </w:style>
  <w:style w:type="table" w:styleId="TableGrid">
    <w:name w:val="Table Grid"/>
    <w:basedOn w:val="TableNormal"/>
    <w:rsid w:val="0077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911E9"/>
    <w:pPr>
      <w:shd w:val="clear" w:color="auto" w:fill="000080"/>
    </w:pPr>
    <w:rPr>
      <w:rFonts w:ascii="Tahoma" w:hAnsi="Tahoma" w:cs="Tahoma"/>
      <w:sz w:val="20"/>
      <w:szCs w:val="20"/>
    </w:rPr>
  </w:style>
  <w:style w:type="paragraph" w:styleId="Header">
    <w:name w:val="header"/>
    <w:basedOn w:val="Normal"/>
    <w:rsid w:val="00A356EB"/>
    <w:pPr>
      <w:tabs>
        <w:tab w:val="center" w:pos="4153"/>
        <w:tab w:val="right" w:pos="8306"/>
      </w:tabs>
    </w:pPr>
  </w:style>
  <w:style w:type="paragraph" w:styleId="Footer">
    <w:name w:val="footer"/>
    <w:basedOn w:val="Normal"/>
    <w:rsid w:val="00A356EB"/>
    <w:pPr>
      <w:tabs>
        <w:tab w:val="center" w:pos="4153"/>
        <w:tab w:val="right" w:pos="8306"/>
      </w:tabs>
    </w:pPr>
  </w:style>
  <w:style w:type="paragraph" w:styleId="BodyText3">
    <w:name w:val="Body Text 3"/>
    <w:basedOn w:val="Normal"/>
    <w:rsid w:val="00DC23E6"/>
    <w:pPr>
      <w:spacing w:after="120"/>
    </w:pPr>
    <w:rPr>
      <w:rFonts w:ascii="Arial" w:hAnsi="Arial" w:cs="Arial"/>
      <w:b/>
      <w:bCs/>
      <w:smallCaps/>
      <w:sz w:val="16"/>
      <w:szCs w:val="16"/>
    </w:rPr>
  </w:style>
  <w:style w:type="paragraph" w:styleId="BodyText2">
    <w:name w:val="Body Text 2"/>
    <w:basedOn w:val="Normal"/>
    <w:rsid w:val="00DC23E6"/>
    <w:pPr>
      <w:spacing w:after="120" w:line="480" w:lineRule="auto"/>
    </w:pPr>
    <w:rPr>
      <w:rFonts w:ascii="Arial" w:hAnsi="Arial" w:cs="Arial"/>
      <w:b/>
      <w:bCs/>
      <w:smallCaps/>
      <w:sz w:val="36"/>
    </w:rPr>
  </w:style>
  <w:style w:type="paragraph" w:styleId="BalloonText">
    <w:name w:val="Balloon Text"/>
    <w:basedOn w:val="Normal"/>
    <w:semiHidden/>
    <w:rsid w:val="00D33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5031">
      <w:bodyDiv w:val="1"/>
      <w:marLeft w:val="0"/>
      <w:marRight w:val="0"/>
      <w:marTop w:val="0"/>
      <w:marBottom w:val="0"/>
      <w:divBdr>
        <w:top w:val="none" w:sz="0" w:space="0" w:color="auto"/>
        <w:left w:val="none" w:sz="0" w:space="0" w:color="auto"/>
        <w:bottom w:val="none" w:sz="0" w:space="0" w:color="auto"/>
        <w:right w:val="none" w:sz="0" w:space="0" w:color="auto"/>
      </w:divBdr>
      <w:divsChild>
        <w:div w:id="125052306">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SCHOOL DEVELOPMENT PLANNING 2007-2008</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DEVELOPMENT PLANNING 2007-2008</dc:title>
  <dc:subject/>
  <dc:creator>HED.BAUCKHAMT</dc:creator>
  <cp:keywords/>
  <cp:lastModifiedBy>HED.BAUCKHAMT</cp:lastModifiedBy>
  <cp:revision>2</cp:revision>
  <cp:lastPrinted>2018-05-17T12:44:00Z</cp:lastPrinted>
  <dcterms:created xsi:type="dcterms:W3CDTF">2018-05-17T12:44:00Z</dcterms:created>
  <dcterms:modified xsi:type="dcterms:W3CDTF">2018-05-17T12:44:00Z</dcterms:modified>
</cp:coreProperties>
</file>