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27" w:rsidRDefault="00E34D27" w:rsidP="004D3088">
      <w:pPr>
        <w:pStyle w:val="Default"/>
        <w:rPr>
          <w:rFonts w:cstheme="minorBidi"/>
          <w:color w:val="auto"/>
        </w:rPr>
      </w:pPr>
    </w:p>
    <w:p w:rsidR="004D3088" w:rsidRDefault="009631BE" w:rsidP="004D3088">
      <w:pPr>
        <w:pStyle w:val="Default"/>
        <w:rPr>
          <w:rFonts w:ascii="Aharoni" w:hAnsi="Aharoni" w:cs="Aharoni"/>
          <w:b/>
          <w:bCs/>
          <w:sz w:val="32"/>
          <w:szCs w:val="32"/>
        </w:rPr>
      </w:pPr>
      <w:r w:rsidRPr="009631BE">
        <w:rPr>
          <w:rFonts w:ascii="Aharoni" w:hAnsi="Aharoni" w:cs="Aharoni"/>
          <w:b/>
          <w:bCs/>
          <w:sz w:val="32"/>
          <w:szCs w:val="32"/>
        </w:rPr>
        <w:t xml:space="preserve">Deputy Head </w:t>
      </w:r>
      <w:r w:rsidR="004D3088" w:rsidRPr="009631BE">
        <w:rPr>
          <w:rFonts w:ascii="Aharoni" w:hAnsi="Aharoni" w:cs="Aharoni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9631BE" w:rsidRDefault="009631BE" w:rsidP="004D3088">
      <w:pPr>
        <w:pStyle w:val="Default"/>
        <w:rPr>
          <w:rFonts w:ascii="Aharoni" w:hAnsi="Aharoni" w:cs="Aharoni"/>
          <w:b/>
          <w:bCs/>
          <w:sz w:val="32"/>
          <w:szCs w:val="32"/>
        </w:rPr>
      </w:pPr>
    </w:p>
    <w:p w:rsidR="009631BE" w:rsidRPr="009631BE" w:rsidRDefault="009631BE" w:rsidP="004D3088">
      <w:pPr>
        <w:pStyle w:val="Default"/>
        <w:rPr>
          <w:rFonts w:asciiTheme="minorHAnsi" w:hAnsiTheme="minorHAnsi" w:cs="Aharoni"/>
          <w:bCs/>
          <w:sz w:val="28"/>
          <w:szCs w:val="28"/>
        </w:rPr>
      </w:pPr>
      <w:r w:rsidRPr="009631BE">
        <w:rPr>
          <w:rFonts w:asciiTheme="minorHAnsi" w:hAnsiTheme="minorHAnsi" w:cs="Aharoni"/>
          <w:b/>
          <w:bCs/>
          <w:sz w:val="28"/>
          <w:szCs w:val="28"/>
        </w:rPr>
        <w:t xml:space="preserve">Applications are invited for the post of Deputy Head of Mayville High School for September </w:t>
      </w:r>
      <w:r w:rsidR="000F4F19">
        <w:rPr>
          <w:rFonts w:asciiTheme="minorHAnsi" w:hAnsiTheme="minorHAnsi" w:cs="Aharoni"/>
          <w:b/>
          <w:bCs/>
          <w:sz w:val="28"/>
          <w:szCs w:val="28"/>
        </w:rPr>
        <w:t>2021</w:t>
      </w:r>
      <w:r>
        <w:rPr>
          <w:rFonts w:asciiTheme="minorHAnsi" w:hAnsiTheme="minorHAnsi" w:cs="Aharoni"/>
          <w:b/>
          <w:bCs/>
          <w:sz w:val="28"/>
          <w:szCs w:val="28"/>
        </w:rPr>
        <w:t>.</w:t>
      </w:r>
    </w:p>
    <w:p w:rsidR="009631BE" w:rsidRPr="009631BE" w:rsidRDefault="009631BE" w:rsidP="004D3088">
      <w:pPr>
        <w:pStyle w:val="Default"/>
        <w:rPr>
          <w:rFonts w:ascii="Aharoni" w:hAnsi="Aharoni" w:cs="Aharoni"/>
          <w:sz w:val="32"/>
          <w:szCs w:val="32"/>
        </w:rPr>
      </w:pPr>
    </w:p>
    <w:p w:rsidR="004D3088" w:rsidRPr="009631BE" w:rsidRDefault="009631BE" w:rsidP="004D3088">
      <w:pPr>
        <w:pStyle w:val="Default"/>
        <w:rPr>
          <w:sz w:val="32"/>
          <w:szCs w:val="32"/>
        </w:rPr>
      </w:pPr>
      <w:r w:rsidRPr="009631BE">
        <w:rPr>
          <w:sz w:val="32"/>
          <w:szCs w:val="32"/>
        </w:rPr>
        <w:t>The Deputy Head</w:t>
      </w:r>
      <w:r w:rsidR="004D3088" w:rsidRPr="009631BE">
        <w:rPr>
          <w:sz w:val="32"/>
          <w:szCs w:val="32"/>
        </w:rPr>
        <w:t xml:space="preserve"> will work closely with the</w:t>
      </w:r>
      <w:r>
        <w:rPr>
          <w:sz w:val="32"/>
          <w:szCs w:val="32"/>
        </w:rPr>
        <w:t xml:space="preserve"> Headteacher and the Director of Studies </w:t>
      </w:r>
      <w:r w:rsidR="004D3088" w:rsidRPr="009631BE">
        <w:rPr>
          <w:sz w:val="32"/>
          <w:szCs w:val="32"/>
        </w:rPr>
        <w:t>to implement the overall vision for the school on a day-to-day basis. S/he will be a</w:t>
      </w:r>
      <w:r>
        <w:rPr>
          <w:sz w:val="32"/>
          <w:szCs w:val="32"/>
        </w:rPr>
        <w:t>ctively involved with the SMT and Trustees</w:t>
      </w:r>
      <w:r w:rsidR="004D3088" w:rsidRPr="009631BE">
        <w:rPr>
          <w:sz w:val="32"/>
          <w:szCs w:val="32"/>
        </w:rPr>
        <w:t xml:space="preserve"> in formulating and delivering whole school strategy and in planning for future change and development in line with the school’s stated objectives. </w:t>
      </w:r>
    </w:p>
    <w:p w:rsidR="004D3088" w:rsidRDefault="004D3088" w:rsidP="004D3088">
      <w:pPr>
        <w:pStyle w:val="Default"/>
        <w:rPr>
          <w:sz w:val="32"/>
          <w:szCs w:val="32"/>
        </w:rPr>
      </w:pPr>
      <w:r w:rsidRPr="009631BE">
        <w:rPr>
          <w:sz w:val="32"/>
          <w:szCs w:val="32"/>
        </w:rPr>
        <w:t>S/he will be innovative in approach and be active in seeking ways to ensure</w:t>
      </w:r>
      <w:r w:rsidR="009631BE">
        <w:rPr>
          <w:sz w:val="32"/>
          <w:szCs w:val="32"/>
        </w:rPr>
        <w:t xml:space="preserve"> that Mayville High School’s educational </w:t>
      </w:r>
      <w:r w:rsidRPr="009631BE">
        <w:rPr>
          <w:sz w:val="32"/>
          <w:szCs w:val="32"/>
        </w:rPr>
        <w:t>provision i</w:t>
      </w:r>
      <w:r w:rsidR="00BA5E22">
        <w:rPr>
          <w:sz w:val="32"/>
          <w:szCs w:val="32"/>
        </w:rPr>
        <w:t>s a leading example.</w:t>
      </w:r>
    </w:p>
    <w:p w:rsidR="00BA5E22" w:rsidRDefault="00BA5E22" w:rsidP="004D3088">
      <w:pPr>
        <w:pStyle w:val="Default"/>
        <w:rPr>
          <w:sz w:val="32"/>
          <w:szCs w:val="32"/>
        </w:rPr>
      </w:pPr>
    </w:p>
    <w:p w:rsidR="00BA5E22" w:rsidRPr="00BA5E22" w:rsidRDefault="00BA5E22" w:rsidP="00BA5E22">
      <w:pPr>
        <w:pStyle w:val="NoSpacing"/>
        <w:rPr>
          <w:sz w:val="32"/>
          <w:szCs w:val="32"/>
        </w:rPr>
      </w:pPr>
      <w:r w:rsidRPr="00BA5E22">
        <w:rPr>
          <w:sz w:val="32"/>
          <w:szCs w:val="32"/>
        </w:rPr>
        <w:t xml:space="preserve">It is anticipated that the Deputy Head will have a </w:t>
      </w:r>
      <w:r w:rsidR="000F4F19">
        <w:rPr>
          <w:sz w:val="32"/>
          <w:szCs w:val="32"/>
        </w:rPr>
        <w:t>small teaching commitment and should be able to teach one of the subjects Mayville offers at GCSE.</w:t>
      </w:r>
    </w:p>
    <w:p w:rsidR="00BA5E22" w:rsidRPr="00BA5E22" w:rsidRDefault="00BA5E22" w:rsidP="00BA5E22">
      <w:pPr>
        <w:pStyle w:val="NoSpacing"/>
        <w:rPr>
          <w:sz w:val="32"/>
          <w:szCs w:val="32"/>
        </w:rPr>
      </w:pPr>
    </w:p>
    <w:p w:rsidR="00BA5E22" w:rsidRDefault="00BA5E22" w:rsidP="00BA5E22">
      <w:pPr>
        <w:pStyle w:val="NoSpacing"/>
        <w:rPr>
          <w:sz w:val="32"/>
          <w:szCs w:val="32"/>
        </w:rPr>
      </w:pPr>
      <w:r w:rsidRPr="00BA5E22">
        <w:rPr>
          <w:sz w:val="32"/>
          <w:szCs w:val="32"/>
        </w:rPr>
        <w:t xml:space="preserve">The exact nature of the leadership responsibilities will be shaped by the strengths, experience and interests of the successful candidate, in discussion </w:t>
      </w:r>
      <w:r w:rsidRPr="00223920">
        <w:rPr>
          <w:sz w:val="32"/>
          <w:szCs w:val="32"/>
        </w:rPr>
        <w:t>with</w:t>
      </w:r>
      <w:r w:rsidRPr="00BA5E22">
        <w:rPr>
          <w:sz w:val="32"/>
          <w:szCs w:val="32"/>
        </w:rPr>
        <w:t xml:space="preserve"> the Headteacher. However, it is envisaged that the following will be key accountabilities:-</w:t>
      </w:r>
    </w:p>
    <w:p w:rsidR="00027FDE" w:rsidRDefault="00027FDE" w:rsidP="00BA5E22">
      <w:pPr>
        <w:pStyle w:val="NoSpacing"/>
        <w:rPr>
          <w:sz w:val="32"/>
          <w:szCs w:val="32"/>
        </w:rPr>
      </w:pPr>
    </w:p>
    <w:p w:rsidR="00027FDE" w:rsidRPr="00027FDE" w:rsidRDefault="00027FDE" w:rsidP="00027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6751"/>
      </w:tblGrid>
      <w:tr w:rsidR="00027FDE" w:rsidRPr="00027FDE" w:rsidTr="00027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b/>
                <w:bCs/>
                <w:color w:val="000000"/>
                <w:sz w:val="32"/>
                <w:szCs w:val="32"/>
                <w:lang w:eastAsia="en-GB"/>
              </w:rPr>
              <w:t>Deputy Head</w:t>
            </w:r>
          </w:p>
        </w:tc>
      </w:tr>
      <w:tr w:rsidR="00027FDE" w:rsidRPr="00027FDE" w:rsidTr="00027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b/>
                <w:bCs/>
                <w:color w:val="000000"/>
                <w:sz w:val="20"/>
                <w:szCs w:val="20"/>
                <w:lang w:eastAsia="en-GB"/>
              </w:rPr>
              <w:t>Role and Responsibilities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Deputy Head deputises for the Head in his/her absence</w:t>
            </w:r>
          </w:p>
          <w:p w:rsidR="00027FDE" w:rsidRPr="00027FDE" w:rsidRDefault="00027FDE" w:rsidP="00027F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Authorises staff absence before forwarding absence requests to the Cover Manager</w:t>
            </w:r>
          </w:p>
          <w:p w:rsidR="00027FDE" w:rsidRPr="00027FDE" w:rsidRDefault="00027FDE" w:rsidP="00027F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Assists the Head with staff induction</w:t>
            </w:r>
          </w:p>
          <w:p w:rsidR="00027FDE" w:rsidRPr="00027FDE" w:rsidRDefault="00027FDE" w:rsidP="00027F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Manages the pupil council</w:t>
            </w:r>
          </w:p>
          <w:p w:rsidR="00027FDE" w:rsidRPr="00027FDE" w:rsidRDefault="00027FDE" w:rsidP="00027F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Assists in the organisation of major school events with the Office Manager</w:t>
            </w:r>
          </w:p>
          <w:p w:rsidR="00027FDE" w:rsidRPr="00027FDE" w:rsidRDefault="00027FDE" w:rsidP="00027F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Deputy Head will join one of the senior school academic departments and will have a small weekly teaching commitment in one subject that the school offers to GCSE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027FDE" w:rsidRPr="00027FDE" w:rsidTr="00027FDE">
        <w:trPr>
          <w:trHeight w:val="2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Policy/</w:t>
            </w:r>
          </w:p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b/>
                <w:bCs/>
                <w:color w:val="000000"/>
                <w:sz w:val="20"/>
                <w:szCs w:val="20"/>
                <w:lang w:eastAsia="en-GB"/>
              </w:rPr>
              <w:t>Curriculum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Contribute to the development of the school’s Strategic Development Plan and to its implementation</w:t>
            </w:r>
          </w:p>
          <w:p w:rsidR="00027FDE" w:rsidRPr="00027FDE" w:rsidRDefault="00027FDE" w:rsidP="00027FD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Contribute to the production of compliance documentation, notice material and any other documentation required for an ISI inspection</w:t>
            </w:r>
          </w:p>
          <w:p w:rsidR="00027FDE" w:rsidRPr="00027FDE" w:rsidRDefault="00027FDE" w:rsidP="00027FD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Take some responsibility for policy development and implementation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 pastoral</w:t>
            </w: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areas. Keep policies under review and make recommendations for change to ensure they meet the school’s developing needs</w:t>
            </w:r>
          </w:p>
          <w:p w:rsidR="00027FDE" w:rsidRPr="00027FDE" w:rsidRDefault="00027FDE" w:rsidP="00027FD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Take responsibility for ensuring that standards of pupil  behaviour and involvement in school life are maintained</w:t>
            </w:r>
          </w:p>
          <w:p w:rsidR="00027FDE" w:rsidRPr="00027FDE" w:rsidRDefault="00027FDE" w:rsidP="00027FD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Take responsibility for ensuring that pastoral programmes meet pupils needs, adapting and developing these accordingly, over time</w:t>
            </w:r>
          </w:p>
          <w:p w:rsidR="00027FDE" w:rsidRPr="00027FDE" w:rsidRDefault="00027FDE" w:rsidP="00027FD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Take responsibility in maintaining an atmosphere of warmth, trust and mutual support in line with the aims of the school</w:t>
            </w:r>
          </w:p>
          <w:p w:rsidR="00027FDE" w:rsidRPr="00027FDE" w:rsidRDefault="00027FDE" w:rsidP="00027FD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Seek all opportunities to develop proactive pastoral care – by ensuring that pupils are engaged, busy, fulfilled and happy and stimulated in their daily lives.</w:t>
            </w:r>
          </w:p>
        </w:tc>
      </w:tr>
      <w:tr w:rsidR="00027FDE" w:rsidRPr="00027FDE" w:rsidTr="00027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color w:val="000000"/>
                <w:sz w:val="20"/>
                <w:szCs w:val="20"/>
                <w:lang w:eastAsia="en-GB"/>
              </w:rPr>
              <w:t>Pastoral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Support Pastoral care at Mayville</w:t>
            </w:r>
          </w:p>
          <w:p w:rsidR="00027FDE" w:rsidRPr="00027FDE" w:rsidRDefault="00027FDE" w:rsidP="00027FD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Manage senior form tutors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chairing their meetings</w:t>
            </w:r>
          </w:p>
          <w:p w:rsidR="00027FDE" w:rsidRPr="00027FDE" w:rsidRDefault="00027FDE" w:rsidP="00027FD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Act as line-manager to Form Tutors and Head of UV</w:t>
            </w:r>
          </w:p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FDE" w:rsidRPr="00027FDE" w:rsidTr="00027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color w:val="000000"/>
                <w:sz w:val="20"/>
                <w:szCs w:val="20"/>
                <w:lang w:eastAsia="en-GB"/>
              </w:rPr>
              <w:t>Pupils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Foster positive attitudes to learning &amp; behaviour</w:t>
            </w:r>
          </w:p>
          <w:p w:rsidR="00027FDE" w:rsidRPr="00027FDE" w:rsidRDefault="00027FDE" w:rsidP="00027FD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Ensure pastoral t</w:t>
            </w: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racking is regularly completed by all staff</w:t>
            </w:r>
          </w:p>
          <w:p w:rsidR="00027FDE" w:rsidRPr="00027FDE" w:rsidRDefault="00027FDE" w:rsidP="00027FD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Mentor individual pupils in crisis or in need of specialist support  </w:t>
            </w:r>
          </w:p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FDE" w:rsidRPr="00027FDE" w:rsidTr="00027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color w:val="000000"/>
                <w:sz w:val="20"/>
                <w:szCs w:val="20"/>
                <w:lang w:eastAsia="en-GB"/>
              </w:rPr>
              <w:t>Timetable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Ensure that the annual academic rollover takes place by 1 August</w:t>
            </w:r>
          </w:p>
          <w:p w:rsidR="00027FDE" w:rsidRPr="00027FDE" w:rsidRDefault="00027FDE" w:rsidP="00027FD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Ensure that all staff and student timetables and set lists are accurate at all times on </w:t>
            </w:r>
            <w:proofErr w:type="spellStart"/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Schoolbase</w:t>
            </w:r>
            <w:proofErr w:type="spellEnd"/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by working in close consultation with the member of staff responsible for data upload</w:t>
            </w:r>
          </w:p>
          <w:p w:rsidR="00027FDE" w:rsidRPr="00027FDE" w:rsidRDefault="00027FDE" w:rsidP="00027FDE">
            <w:pPr>
              <w:numPr>
                <w:ilvl w:val="0"/>
                <w:numId w:val="25"/>
              </w:numPr>
              <w:spacing w:after="16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Assist with the arrangements for the beginnings and ends of term, including seating of pupils for Assembly and the organisation of occasional alterations to the School day or week.</w:t>
            </w:r>
          </w:p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FDE" w:rsidRPr="00027FDE" w:rsidTr="00027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Take joint responsibility for managing the school effectively with the other Deputy Head and Director of Studies in the absence of the Head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Keep meticulous records of staff absence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Oversee the House system, ensuring greater prominence in the school and manage Heads of Houses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Collate the house marks each half term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Organise detentions for pupils if they have received a BCM or 3 BHM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Oversee and manage senior school staff duties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Lead by example, providing inspiration and motivation and embody for the pupils, staff, trustees, parents and wider community the vision, purpose and leadership of the school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Take a role in organising major school events such as Senior School Information Evening and Open Days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Support the Head in the recruitment of new staff, their deployment, motivation, development and appraisal.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Assist the Head in conflict resolution in matters relating to staff, pupils or parents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Line manage all Form Teachers and mentor those new into this post</w:t>
            </w:r>
          </w:p>
          <w:p w:rsidR="00027FDE" w:rsidRPr="00027FDE" w:rsidRDefault="00027FDE" w:rsidP="00027FDE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 as line-manager to the Head of UV</w:t>
            </w:r>
          </w:p>
        </w:tc>
      </w:tr>
      <w:tr w:rsidR="00027FDE" w:rsidRPr="00027FDE" w:rsidTr="00027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color w:val="000000"/>
                <w:sz w:val="20"/>
                <w:szCs w:val="20"/>
                <w:lang w:eastAsia="en-GB"/>
              </w:rPr>
              <w:lastRenderedPageBreak/>
              <w:t>Parents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Communicate with parents on issues of Pastoral &amp;  behaviour</w:t>
            </w:r>
          </w:p>
          <w:p w:rsidR="00027FDE" w:rsidRPr="00027FDE" w:rsidRDefault="00027FDE" w:rsidP="00027FD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 available at parents’ evenings for consultation</w:t>
            </w:r>
          </w:p>
        </w:tc>
      </w:tr>
      <w:tr w:rsidR="00027FDE" w:rsidRPr="00027FDE" w:rsidTr="00027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7FDE">
              <w:rPr>
                <w:rFonts w:ascii="Aharoni" w:eastAsia="Times New Roman" w:hAnsi="Aharoni" w:cs="Aharoni"/>
                <w:color w:val="000000"/>
                <w:sz w:val="20"/>
                <w:szCs w:val="20"/>
                <w:lang w:eastAsia="en-GB"/>
              </w:rPr>
              <w:t>Communication, Administration &amp; Organisation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Produce some of the narrative for areas of the website</w:t>
            </w:r>
          </w:p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Organise the production of senior booklets</w:t>
            </w:r>
          </w:p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Liaise with the </w:t>
            </w:r>
            <w:proofErr w:type="spellStart"/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DoS</w:t>
            </w:r>
            <w:proofErr w:type="spellEnd"/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regarding academic dates in the school calendar</w:t>
            </w:r>
          </w:p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 consultation with the Head &amp; </w:t>
            </w:r>
            <w:proofErr w:type="spellStart"/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DoS</w:t>
            </w:r>
            <w:proofErr w:type="spellEnd"/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set the dates for parents’ evenings and the reporting schedule </w:t>
            </w:r>
          </w:p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Oversee the reporting process so that reports are produced accurately and punctually on </w:t>
            </w:r>
            <w:proofErr w:type="spellStart"/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Schoolbase</w:t>
            </w:r>
            <w:proofErr w:type="spellEnd"/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Assist the Head, if required, in overseeing the performance management of colleagues throughout the school</w:t>
            </w:r>
          </w:p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Manage the pastoral training for all staff with particular reference to the school’s anti-bullying code </w:t>
            </w:r>
          </w:p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Oversee new staff induction and ensure that all new staff feel welcomed and appropriately briefed</w:t>
            </w:r>
          </w:p>
          <w:p w:rsidR="00027FDE" w:rsidRPr="00027FDE" w:rsidRDefault="00027FDE" w:rsidP="00027FDE">
            <w:pPr>
              <w:numPr>
                <w:ilvl w:val="0"/>
                <w:numId w:val="28"/>
              </w:numPr>
              <w:spacing w:after="1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7FD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Organise and manage the update and ordering of school planners</w:t>
            </w:r>
          </w:p>
          <w:p w:rsidR="00027FDE" w:rsidRPr="00027FDE" w:rsidRDefault="00027FDE" w:rsidP="0002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7FDE" w:rsidRDefault="00027FDE" w:rsidP="00BA5E22">
      <w:pPr>
        <w:pStyle w:val="NoSpacing"/>
        <w:rPr>
          <w:sz w:val="32"/>
          <w:szCs w:val="32"/>
        </w:rPr>
      </w:pPr>
    </w:p>
    <w:p w:rsidR="00027FDE" w:rsidRDefault="00027FDE" w:rsidP="00BA5E22">
      <w:pPr>
        <w:pStyle w:val="NoSpacing"/>
        <w:rPr>
          <w:rFonts w:ascii="Calibri" w:eastAsia="Calibri" w:hAnsi="Calibri" w:cs="Calibri"/>
          <w:b/>
          <w:sz w:val="30"/>
          <w:szCs w:val="30"/>
        </w:rPr>
      </w:pPr>
    </w:p>
    <w:p w:rsidR="00027FDE" w:rsidRDefault="00027FDE" w:rsidP="00BA5E22">
      <w:pPr>
        <w:pStyle w:val="NoSpacing"/>
        <w:rPr>
          <w:sz w:val="32"/>
          <w:szCs w:val="32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MHS Deputy Headteacher Person Specification              </w:t>
      </w:r>
    </w:p>
    <w:p w:rsidR="00027FDE" w:rsidRPr="00BA5E22" w:rsidRDefault="00027FDE" w:rsidP="00BA5E22">
      <w:pPr>
        <w:pStyle w:val="NoSpacing"/>
        <w:rPr>
          <w:sz w:val="32"/>
          <w:szCs w:val="32"/>
        </w:rPr>
      </w:pPr>
    </w:p>
    <w:tbl>
      <w:tblPr>
        <w:tblW w:w="106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8820"/>
      </w:tblGrid>
      <w:tr w:rsidR="00027FDE" w:rsidTr="003C0D49">
        <w:tc>
          <w:tcPr>
            <w:tcW w:w="1875" w:type="dxa"/>
          </w:tcPr>
          <w:p w:rsidR="00027FDE" w:rsidRDefault="00027FDE" w:rsidP="003C0D4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Attributes</w:t>
            </w:r>
          </w:p>
        </w:tc>
        <w:tc>
          <w:tcPr>
            <w:tcW w:w="8820" w:type="dxa"/>
          </w:tcPr>
          <w:p w:rsidR="00027FDE" w:rsidRDefault="00027FDE" w:rsidP="003C0D4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Essential</w:t>
            </w:r>
          </w:p>
          <w:p w:rsidR="00027FDE" w:rsidRDefault="00027FDE" w:rsidP="003C0D4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027FDE" w:rsidTr="003C0D49">
        <w:tc>
          <w:tcPr>
            <w:tcW w:w="1875" w:type="dxa"/>
          </w:tcPr>
          <w:p w:rsidR="00027FDE" w:rsidRDefault="00027FDE" w:rsidP="003C0D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Education, Training and Qualifications</w:t>
            </w:r>
          </w:p>
        </w:tc>
        <w:tc>
          <w:tcPr>
            <w:tcW w:w="8820" w:type="dxa"/>
          </w:tcPr>
          <w:p w:rsidR="00027FDE" w:rsidRDefault="00027FDE" w:rsidP="00027FD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Qualified teacher status</w:t>
            </w:r>
            <w:r>
              <w:rPr>
                <w:rFonts w:ascii="Calibri" w:eastAsia="Calibri" w:hAnsi="Calibri" w:cs="Calibri"/>
              </w:rPr>
              <w:t>, g</w:t>
            </w:r>
            <w:r>
              <w:rPr>
                <w:rFonts w:ascii="Calibri" w:eastAsia="Calibri" w:hAnsi="Calibri" w:cs="Calibri"/>
                <w:color w:val="000000"/>
              </w:rPr>
              <w:t xml:space="preserve">ood Honours Degree </w:t>
            </w:r>
          </w:p>
          <w:p w:rsidR="00027FDE" w:rsidRDefault="00027FDE" w:rsidP="00027FDE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Evidence of recent and relevant further professional development </w:t>
            </w:r>
          </w:p>
        </w:tc>
      </w:tr>
      <w:tr w:rsidR="00027FDE" w:rsidTr="003C0D49">
        <w:tc>
          <w:tcPr>
            <w:tcW w:w="1875" w:type="dxa"/>
          </w:tcPr>
          <w:p w:rsidR="00027FDE" w:rsidRDefault="00027FDE" w:rsidP="003C0D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and Knowledge</w:t>
            </w:r>
          </w:p>
        </w:tc>
        <w:tc>
          <w:tcPr>
            <w:tcW w:w="8820" w:type="dxa"/>
          </w:tcPr>
          <w:p w:rsidR="00027FDE" w:rsidRDefault="00027FDE" w:rsidP="00027FD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</w:rPr>
              <w:t>LT / SMT</w:t>
            </w:r>
            <w:r>
              <w:rPr>
                <w:rFonts w:ascii="Calibri" w:eastAsia="Calibri" w:hAnsi="Calibri" w:cs="Calibri"/>
                <w:color w:val="000000"/>
              </w:rPr>
              <w:t xml:space="preserve"> experience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at </w:t>
            </w:r>
            <w:r w:rsidR="00AB0C01"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the very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least </w:t>
            </w:r>
            <w:r>
              <w:rPr>
                <w:rFonts w:ascii="Calibri" w:eastAsia="Calibri" w:hAnsi="Calibri" w:cs="Calibri"/>
                <w:b/>
                <w:u w:val="single"/>
              </w:rPr>
              <w:t>3 years</w:t>
            </w:r>
            <w:r>
              <w:rPr>
                <w:rFonts w:ascii="Calibri" w:eastAsia="Calibri" w:hAnsi="Calibri" w:cs="Calibri"/>
              </w:rPr>
              <w:t xml:space="preserve"> in a similar school</w:t>
            </w:r>
          </w:p>
          <w:p w:rsidR="00027FDE" w:rsidRDefault="00027FDE" w:rsidP="00027FD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 experience of acting as a Deputy Head would be a very distinct advantage; those seeking a 2nd deputy headship are strongly encouraged to apply</w:t>
            </w:r>
          </w:p>
          <w:p w:rsidR="00027FDE" w:rsidRDefault="00027FDE" w:rsidP="00027FD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Successful teaching experience and </w:t>
            </w:r>
            <w:r>
              <w:rPr>
                <w:rFonts w:ascii="Calibri" w:eastAsia="Calibri" w:hAnsi="Calibri" w:cs="Calibri"/>
              </w:rPr>
              <w:t>evidence of a variety of roles</w:t>
            </w:r>
            <w:r>
              <w:rPr>
                <w:rFonts w:ascii="Calibri" w:eastAsia="Calibri" w:hAnsi="Calibri" w:cs="Calibri"/>
                <w:color w:val="000000"/>
              </w:rPr>
              <w:t xml:space="preserve"> in at least </w:t>
            </w:r>
            <w:r>
              <w:rPr>
                <w:rFonts w:ascii="Calibri" w:eastAsia="Calibri" w:hAnsi="Calibri" w:cs="Calibri"/>
              </w:rPr>
              <w:t>three</w:t>
            </w:r>
            <w:r>
              <w:rPr>
                <w:rFonts w:ascii="Calibri" w:eastAsia="Calibri" w:hAnsi="Calibri" w:cs="Calibri"/>
                <w:color w:val="000000"/>
              </w:rPr>
              <w:t xml:space="preserve"> or four schools in career to date</w:t>
            </w:r>
          </w:p>
          <w:p w:rsidR="00027FDE" w:rsidRDefault="00027FDE" w:rsidP="00027FD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Evidenced knowledge and successful experience of the ISI inspection process</w:t>
            </w:r>
          </w:p>
          <w:p w:rsidR="00027FDE" w:rsidRDefault="00027FDE" w:rsidP="00027FD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In depth understanding and successful experience of education compliance writing </w:t>
            </w:r>
          </w:p>
          <w:p w:rsidR="00027FDE" w:rsidRDefault="00027FDE" w:rsidP="00027FD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Evidence of l</w:t>
            </w:r>
            <w:r>
              <w:rPr>
                <w:rFonts w:ascii="Calibri" w:eastAsia="Calibri" w:hAnsi="Calibri" w:cs="Calibri"/>
                <w:color w:val="000000"/>
              </w:rPr>
              <w:t xml:space="preserve">eading teams effectively </w:t>
            </w:r>
          </w:p>
          <w:p w:rsidR="00027FDE" w:rsidRDefault="00027FDE" w:rsidP="00027FD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Proven track record in implementing strategies and interventions to rapidly raise achievement and standards </w:t>
            </w:r>
          </w:p>
          <w:p w:rsidR="00027FDE" w:rsidRDefault="00027FDE" w:rsidP="00027FDE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Effective, evidenced working with a variety of stakeholders such as pupils, parents, governors and the wider community </w:t>
            </w:r>
          </w:p>
        </w:tc>
      </w:tr>
      <w:tr w:rsidR="00027FDE" w:rsidTr="003C0D49">
        <w:tc>
          <w:tcPr>
            <w:tcW w:w="1875" w:type="dxa"/>
          </w:tcPr>
          <w:p w:rsidR="00027FDE" w:rsidRDefault="00027FDE" w:rsidP="003C0D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Skills and Abilities</w:t>
            </w:r>
          </w:p>
        </w:tc>
        <w:tc>
          <w:tcPr>
            <w:tcW w:w="8820" w:type="dxa"/>
          </w:tcPr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Outstanding classroom teacher and role model for others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color w:val="000000"/>
              </w:rPr>
              <w:t xml:space="preserve"> to challenge, inspire and motivate others 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tackle very difficult conversations and situations head on unflinchingly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Strategic planning and thinking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Anticipate problems, develop creative solutions 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Listen to and reflect on feedback from others 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Excellent presentation skills 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Very h</w:t>
            </w:r>
            <w:r>
              <w:rPr>
                <w:rFonts w:ascii="Calibri" w:eastAsia="Calibri" w:hAnsi="Calibri" w:cs="Calibri"/>
                <w:color w:val="000000"/>
              </w:rPr>
              <w:t>igh level of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ICT skills 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Able to build and maintain positive relationships with individuals and groups 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Ability to manage change, conflict and empower others </w:t>
            </w:r>
          </w:p>
          <w:p w:rsidR="00027FDE" w:rsidRDefault="00027FDE" w:rsidP="00027FD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Prioritise, plan and organise self and others </w:t>
            </w:r>
          </w:p>
        </w:tc>
      </w:tr>
      <w:tr w:rsidR="00027FDE" w:rsidTr="003C0D49">
        <w:tc>
          <w:tcPr>
            <w:tcW w:w="1875" w:type="dxa"/>
          </w:tcPr>
          <w:p w:rsidR="00027FDE" w:rsidRDefault="00027FDE" w:rsidP="003C0D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Drive and Ambition</w:t>
            </w:r>
          </w:p>
        </w:tc>
        <w:tc>
          <w:tcPr>
            <w:tcW w:w="8820" w:type="dxa"/>
          </w:tcPr>
          <w:p w:rsidR="00027FDE" w:rsidRDefault="00027FDE" w:rsidP="00027FD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Ambitious for the school </w:t>
            </w:r>
          </w:p>
          <w:p w:rsidR="00027FDE" w:rsidRDefault="00027FDE" w:rsidP="00027FD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Relentless optimism </w:t>
            </w:r>
          </w:p>
          <w:p w:rsidR="00027FDE" w:rsidRDefault="00027FDE" w:rsidP="00027FDE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Genuine concern for the welfare of staff and pupils </w:t>
            </w:r>
          </w:p>
        </w:tc>
      </w:tr>
      <w:tr w:rsidR="00027FDE" w:rsidTr="003C0D49">
        <w:tc>
          <w:tcPr>
            <w:tcW w:w="1875" w:type="dxa"/>
          </w:tcPr>
          <w:p w:rsidR="00027FDE" w:rsidRDefault="00027FDE" w:rsidP="003C0D4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Qualities</w:t>
            </w:r>
          </w:p>
        </w:tc>
        <w:tc>
          <w:tcPr>
            <w:tcW w:w="8820" w:type="dxa"/>
          </w:tcPr>
          <w:p w:rsidR="00027FDE" w:rsidRDefault="00027FDE" w:rsidP="00027FDE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willing acceptance that the role will require a substantial amount of time spent on it outside of normal working hours, such as evenings, weekends and during the school holidays</w:t>
            </w:r>
          </w:p>
          <w:p w:rsidR="00027FDE" w:rsidRDefault="00027FDE" w:rsidP="00027F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Self-motivated, with substantial resilience</w:t>
            </w:r>
          </w:p>
          <w:p w:rsidR="00027FDE" w:rsidRDefault="00027FDE" w:rsidP="00027F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Endless stamina and ability to manage and prioritise tasks and time effectively</w:t>
            </w:r>
          </w:p>
          <w:p w:rsidR="00027FDE" w:rsidRDefault="00027FDE" w:rsidP="00027F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Able to work under pressure and manage own stress </w:t>
            </w:r>
          </w:p>
          <w:p w:rsidR="00027FDE" w:rsidRDefault="00027FDE" w:rsidP="00027F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Willing to accept the considerab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color w:val="000000"/>
              </w:rPr>
              <w:t>demands and challenges of the post and be able to respond in a flexible manner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027FDE" w:rsidRDefault="00027FDE" w:rsidP="00027FD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 very strong sense of loyalty, integrity, enthusiasm and dynamism </w:t>
            </w:r>
          </w:p>
          <w:p w:rsidR="00027FDE" w:rsidRDefault="00027FDE" w:rsidP="00027FDE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strong sense of professionalism, commitment to upholding standards and setting an appropriate example </w:t>
            </w:r>
          </w:p>
          <w:p w:rsidR="00027FDE" w:rsidRDefault="00027FDE" w:rsidP="00027FDE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enthusiastic and energetic team player </w:t>
            </w:r>
          </w:p>
          <w:p w:rsidR="00027FDE" w:rsidRDefault="00027FDE" w:rsidP="00027FDE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Utterly reliable with a genuine sense of humour </w:t>
            </w:r>
          </w:p>
        </w:tc>
      </w:tr>
    </w:tbl>
    <w:p w:rsidR="00BA5E22" w:rsidRPr="00BA5E22" w:rsidRDefault="00BA5E22" w:rsidP="004D3088">
      <w:pPr>
        <w:pStyle w:val="Default"/>
        <w:rPr>
          <w:rFonts w:asciiTheme="minorHAnsi" w:hAnsiTheme="minorHAnsi"/>
          <w:sz w:val="32"/>
          <w:szCs w:val="32"/>
        </w:rPr>
      </w:pPr>
    </w:p>
    <w:p w:rsidR="004D3088" w:rsidRDefault="004D3088" w:rsidP="004D3088">
      <w:pPr>
        <w:pStyle w:val="Default"/>
        <w:rPr>
          <w:sz w:val="22"/>
          <w:szCs w:val="22"/>
        </w:rPr>
      </w:pPr>
    </w:p>
    <w:p w:rsidR="004D3088" w:rsidRDefault="004D3088" w:rsidP="004D3088">
      <w:pPr>
        <w:pStyle w:val="Default"/>
      </w:pPr>
    </w:p>
    <w:sectPr w:rsidR="004D30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27" w:rsidRDefault="008B6127" w:rsidP="00BA5E22">
      <w:pPr>
        <w:spacing w:after="0" w:line="240" w:lineRule="auto"/>
      </w:pPr>
      <w:r>
        <w:separator/>
      </w:r>
    </w:p>
  </w:endnote>
  <w:endnote w:type="continuationSeparator" w:id="0">
    <w:p w:rsidR="008B6127" w:rsidRDefault="008B6127" w:rsidP="00BA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27" w:rsidRDefault="008B6127" w:rsidP="00BA5E22">
      <w:pPr>
        <w:spacing w:after="0" w:line="240" w:lineRule="auto"/>
      </w:pPr>
      <w:r>
        <w:separator/>
      </w:r>
    </w:p>
  </w:footnote>
  <w:footnote w:type="continuationSeparator" w:id="0">
    <w:p w:rsidR="008B6127" w:rsidRDefault="008B6127" w:rsidP="00BA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22" w:rsidRDefault="00BA5E22" w:rsidP="00BA5E22">
    <w:pPr>
      <w:pStyle w:val="Default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684B05C" wp14:editId="7B6E74B0">
          <wp:simplePos x="0" y="0"/>
          <wp:positionH relativeFrom="margin">
            <wp:align>right</wp:align>
          </wp:positionH>
          <wp:positionV relativeFrom="paragraph">
            <wp:posOffset>-332740</wp:posOffset>
          </wp:positionV>
          <wp:extent cx="894080" cy="1028700"/>
          <wp:effectExtent l="0" t="0" r="1270" b="0"/>
          <wp:wrapTight wrapText="bothSides">
            <wp:wrapPolygon edited="0">
              <wp:start x="0" y="0"/>
              <wp:lineTo x="0" y="21200"/>
              <wp:lineTo x="21170" y="21200"/>
              <wp:lineTo x="21170" y="0"/>
              <wp:lineTo x="0" y="0"/>
            </wp:wrapPolygon>
          </wp:wrapTight>
          <wp:docPr id="1" name="Picture 1" descr="Mayville Crest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ville Crest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1028700"/>
                  </a:xfrm>
                  <a:prstGeom prst="rect">
                    <a:avLst/>
                  </a:prstGeom>
                  <a:solidFill>
                    <a:srgbClr val="00008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>MAYVILLE HIGH SCHOOL</w:t>
    </w:r>
  </w:p>
  <w:p w:rsidR="00BA5E22" w:rsidRDefault="00BA5E22" w:rsidP="00BA5E22">
    <w:pPr>
      <w:pStyle w:val="Header"/>
    </w:pPr>
  </w:p>
  <w:p w:rsidR="00BA5E22" w:rsidRDefault="00BA5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A4F"/>
    <w:multiLevelType w:val="multilevel"/>
    <w:tmpl w:val="6E8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56BD0"/>
    <w:multiLevelType w:val="multilevel"/>
    <w:tmpl w:val="AE3E3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E9136D"/>
    <w:multiLevelType w:val="hybridMultilevel"/>
    <w:tmpl w:val="0890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04C3"/>
    <w:multiLevelType w:val="hybridMultilevel"/>
    <w:tmpl w:val="A43E68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FEABE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549"/>
    <w:multiLevelType w:val="hybridMultilevel"/>
    <w:tmpl w:val="F9F0FA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C4B"/>
    <w:multiLevelType w:val="multilevel"/>
    <w:tmpl w:val="E746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34AF6"/>
    <w:multiLevelType w:val="hybridMultilevel"/>
    <w:tmpl w:val="0184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C61"/>
    <w:multiLevelType w:val="hybridMultilevel"/>
    <w:tmpl w:val="3BB2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0446C"/>
    <w:multiLevelType w:val="hybridMultilevel"/>
    <w:tmpl w:val="849E1A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2778"/>
    <w:multiLevelType w:val="hybridMultilevel"/>
    <w:tmpl w:val="B768C9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07A3"/>
    <w:multiLevelType w:val="multilevel"/>
    <w:tmpl w:val="4D44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E5C46"/>
    <w:multiLevelType w:val="hybridMultilevel"/>
    <w:tmpl w:val="7324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0D51"/>
    <w:multiLevelType w:val="hybridMultilevel"/>
    <w:tmpl w:val="5A9207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14871"/>
    <w:multiLevelType w:val="multilevel"/>
    <w:tmpl w:val="9092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965D2"/>
    <w:multiLevelType w:val="multilevel"/>
    <w:tmpl w:val="0FA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0085E"/>
    <w:multiLevelType w:val="hybridMultilevel"/>
    <w:tmpl w:val="849E1A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7CCF"/>
    <w:multiLevelType w:val="multilevel"/>
    <w:tmpl w:val="E8685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9F1127"/>
    <w:multiLevelType w:val="multilevel"/>
    <w:tmpl w:val="690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73633"/>
    <w:multiLevelType w:val="multilevel"/>
    <w:tmpl w:val="EAC6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C55F9"/>
    <w:multiLevelType w:val="hybridMultilevel"/>
    <w:tmpl w:val="E94C8A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472B"/>
    <w:multiLevelType w:val="multilevel"/>
    <w:tmpl w:val="ED4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D3AAD"/>
    <w:multiLevelType w:val="multilevel"/>
    <w:tmpl w:val="83DC3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8041BC"/>
    <w:multiLevelType w:val="multilevel"/>
    <w:tmpl w:val="1FA2E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A00697"/>
    <w:multiLevelType w:val="multilevel"/>
    <w:tmpl w:val="0826E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E21269"/>
    <w:multiLevelType w:val="hybridMultilevel"/>
    <w:tmpl w:val="078A7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ABE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279A"/>
    <w:multiLevelType w:val="hybridMultilevel"/>
    <w:tmpl w:val="27A0B2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5333F"/>
    <w:multiLevelType w:val="hybridMultilevel"/>
    <w:tmpl w:val="7D5EE7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F7B41"/>
    <w:multiLevelType w:val="hybridMultilevel"/>
    <w:tmpl w:val="89E0BB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2"/>
  </w:num>
  <w:num w:numId="5">
    <w:abstractNumId w:val="26"/>
  </w:num>
  <w:num w:numId="6">
    <w:abstractNumId w:val="25"/>
  </w:num>
  <w:num w:numId="7">
    <w:abstractNumId w:val="19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27"/>
  </w:num>
  <w:num w:numId="14">
    <w:abstractNumId w:val="9"/>
  </w:num>
  <w:num w:numId="15">
    <w:abstractNumId w:val="3"/>
  </w:num>
  <w:num w:numId="16">
    <w:abstractNumId w:val="1"/>
  </w:num>
  <w:num w:numId="17">
    <w:abstractNumId w:val="21"/>
  </w:num>
  <w:num w:numId="18">
    <w:abstractNumId w:val="23"/>
  </w:num>
  <w:num w:numId="19">
    <w:abstractNumId w:val="16"/>
  </w:num>
  <w:num w:numId="20">
    <w:abstractNumId w:val="22"/>
  </w:num>
  <w:num w:numId="21">
    <w:abstractNumId w:val="18"/>
  </w:num>
  <w:num w:numId="22">
    <w:abstractNumId w:val="0"/>
  </w:num>
  <w:num w:numId="23">
    <w:abstractNumId w:val="14"/>
  </w:num>
  <w:num w:numId="24">
    <w:abstractNumId w:val="5"/>
  </w:num>
  <w:num w:numId="25">
    <w:abstractNumId w:val="20"/>
  </w:num>
  <w:num w:numId="26">
    <w:abstractNumId w:val="1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8"/>
    <w:rsid w:val="00001CFD"/>
    <w:rsid w:val="00027FDE"/>
    <w:rsid w:val="000A0E6F"/>
    <w:rsid w:val="000B1A84"/>
    <w:rsid w:val="000F4F19"/>
    <w:rsid w:val="0011509D"/>
    <w:rsid w:val="00132F93"/>
    <w:rsid w:val="00223920"/>
    <w:rsid w:val="00232ED6"/>
    <w:rsid w:val="002B382E"/>
    <w:rsid w:val="003040F9"/>
    <w:rsid w:val="00395906"/>
    <w:rsid w:val="003A358C"/>
    <w:rsid w:val="004D3088"/>
    <w:rsid w:val="004E51E7"/>
    <w:rsid w:val="00596FA8"/>
    <w:rsid w:val="00644E5D"/>
    <w:rsid w:val="00654ABC"/>
    <w:rsid w:val="00712768"/>
    <w:rsid w:val="008B6127"/>
    <w:rsid w:val="008D5FB6"/>
    <w:rsid w:val="008F3DB9"/>
    <w:rsid w:val="009631BE"/>
    <w:rsid w:val="009D7F71"/>
    <w:rsid w:val="00AB0C01"/>
    <w:rsid w:val="00B43D56"/>
    <w:rsid w:val="00BA5E22"/>
    <w:rsid w:val="00C935B5"/>
    <w:rsid w:val="00CA003F"/>
    <w:rsid w:val="00D84E79"/>
    <w:rsid w:val="00D87279"/>
    <w:rsid w:val="00D92AC2"/>
    <w:rsid w:val="00E34D27"/>
    <w:rsid w:val="00E61278"/>
    <w:rsid w:val="00F76E73"/>
    <w:rsid w:val="00F869C0"/>
    <w:rsid w:val="00F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62815-7896-4322-970F-69C98E7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22"/>
  </w:style>
  <w:style w:type="paragraph" w:styleId="Footer">
    <w:name w:val="footer"/>
    <w:basedOn w:val="Normal"/>
    <w:link w:val="FooterChar"/>
    <w:uiPriority w:val="99"/>
    <w:unhideWhenUsed/>
    <w:rsid w:val="00BA5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22"/>
  </w:style>
  <w:style w:type="paragraph" w:styleId="NoSpacing">
    <w:name w:val="No Spacing"/>
    <w:uiPriority w:val="1"/>
    <w:qFormat/>
    <w:rsid w:val="00BA5E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50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088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Parkyn</dc:creator>
  <cp:lastModifiedBy>Joanne Carter</cp:lastModifiedBy>
  <cp:revision>2</cp:revision>
  <dcterms:created xsi:type="dcterms:W3CDTF">2021-01-04T11:23:00Z</dcterms:created>
  <dcterms:modified xsi:type="dcterms:W3CDTF">2021-01-04T11:23:00Z</dcterms:modified>
</cp:coreProperties>
</file>