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B722" w14:textId="77777777" w:rsidR="00E219B2" w:rsidRDefault="00E219B2" w:rsidP="00E219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79928061" w14:textId="77777777" w:rsidR="00E219B2" w:rsidRDefault="00E219B2" w:rsidP="00E219B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val="en-US"/>
        </w:rPr>
      </w:pPr>
    </w:p>
    <w:p w14:paraId="64339C70" w14:textId="6F71BDFD" w:rsidR="00E219B2" w:rsidRPr="00E219B2" w:rsidRDefault="00E219B2" w:rsidP="00E219B2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bookmarkStart w:id="0" w:name="_GoBack"/>
      <w:bookmarkEnd w:id="0"/>
      <w:proofErr w:type="spellStart"/>
      <w:r w:rsidRPr="00E219B2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>Rasami</w:t>
      </w:r>
      <w:proofErr w:type="spellEnd"/>
      <w:r w:rsidRPr="00E219B2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 xml:space="preserve"> British International </w:t>
      </w:r>
      <w:proofErr w:type="spellStart"/>
      <w:r w:rsidRPr="00E219B2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>SChool</w:t>
      </w:r>
      <w:proofErr w:type="spellEnd"/>
      <w:r w:rsidRPr="00E219B2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 xml:space="preserve"> (RBIS)</w:t>
      </w:r>
    </w:p>
    <w:p w14:paraId="2B056DA0" w14:textId="0D0BDB2B" w:rsidR="00E219B2" w:rsidRDefault="00E219B2" w:rsidP="00E219B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val="en-US"/>
        </w:rPr>
      </w:pPr>
      <w:r w:rsidRPr="00E219B2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>Early Years Coordinator required from August 2020</w:t>
      </w:r>
    </w:p>
    <w:p w14:paraId="1AE3BCCB" w14:textId="77777777" w:rsidR="00E219B2" w:rsidRPr="00E219B2" w:rsidRDefault="00E219B2" w:rsidP="00E219B2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0A4B4D0C" w14:textId="77777777" w:rsidR="00E219B2" w:rsidRPr="00E219B2" w:rsidRDefault="00E219B2" w:rsidP="00E219B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proofErr w:type="spellStart"/>
      <w:r w:rsidRPr="00E219B2">
        <w:rPr>
          <w:rFonts w:asciiTheme="majorHAnsi" w:eastAsia="Times New Roman" w:hAnsiTheme="majorHAnsi" w:cstheme="majorHAnsi"/>
          <w:color w:val="000000"/>
          <w:lang w:val="en-US"/>
        </w:rPr>
        <w:t>Rasami</w:t>
      </w:r>
      <w:proofErr w:type="spellEnd"/>
      <w:r w:rsidRPr="00E219B2">
        <w:rPr>
          <w:rFonts w:asciiTheme="majorHAnsi" w:eastAsia="Times New Roman" w:hAnsiTheme="majorHAnsi" w:cstheme="majorHAnsi"/>
          <w:color w:val="000000"/>
          <w:lang w:val="en-US"/>
        </w:rPr>
        <w:t xml:space="preserve"> British International School </w:t>
      </w:r>
      <w:proofErr w:type="gramStart"/>
      <w:r w:rsidRPr="00E219B2">
        <w:rPr>
          <w:rFonts w:asciiTheme="majorHAnsi" w:eastAsia="Times New Roman" w:hAnsiTheme="majorHAnsi" w:cstheme="majorHAnsi"/>
          <w:color w:val="000000"/>
          <w:lang w:val="en-US"/>
        </w:rPr>
        <w:t>( RBIS</w:t>
      </w:r>
      <w:proofErr w:type="gramEnd"/>
      <w:r w:rsidRPr="00E219B2">
        <w:rPr>
          <w:rFonts w:asciiTheme="majorHAnsi" w:eastAsia="Times New Roman" w:hAnsiTheme="majorHAnsi" w:cstheme="majorHAnsi"/>
          <w:color w:val="000000"/>
          <w:lang w:val="en-US"/>
        </w:rPr>
        <w:t>) is a small developing international school offering the English National Curriculum for students from age 3-18 years.</w:t>
      </w:r>
    </w:p>
    <w:p w14:paraId="05D78880" w14:textId="77777777" w:rsidR="00E219B2" w:rsidRPr="00E219B2" w:rsidRDefault="00E219B2" w:rsidP="00E219B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lang w:val="en-US"/>
        </w:rPr>
        <w:t xml:space="preserve">Our Early Years </w:t>
      </w:r>
      <w:proofErr w:type="spellStart"/>
      <w:r w:rsidRPr="00E219B2">
        <w:rPr>
          <w:rFonts w:asciiTheme="majorHAnsi" w:eastAsia="Times New Roman" w:hAnsiTheme="majorHAnsi" w:cstheme="majorHAnsi"/>
          <w:color w:val="000000"/>
          <w:lang w:val="en-US"/>
        </w:rPr>
        <w:t>programme</w:t>
      </w:r>
      <w:proofErr w:type="spellEnd"/>
      <w:r w:rsidRPr="00E219B2">
        <w:rPr>
          <w:rFonts w:asciiTheme="majorHAnsi" w:eastAsia="Times New Roman" w:hAnsiTheme="majorHAnsi" w:cstheme="majorHAnsi"/>
          <w:color w:val="000000"/>
          <w:lang w:val="en-US"/>
        </w:rPr>
        <w:t xml:space="preserve"> is a vibrant stimulating </w:t>
      </w:r>
      <w:proofErr w:type="spellStart"/>
      <w:r w:rsidRPr="00E219B2">
        <w:rPr>
          <w:rFonts w:asciiTheme="majorHAnsi" w:eastAsia="Times New Roman" w:hAnsiTheme="majorHAnsi" w:cstheme="majorHAnsi"/>
          <w:color w:val="000000"/>
          <w:lang w:val="en-US"/>
        </w:rPr>
        <w:t>programme</w:t>
      </w:r>
      <w:proofErr w:type="spellEnd"/>
      <w:r w:rsidRPr="00E219B2">
        <w:rPr>
          <w:rFonts w:asciiTheme="majorHAnsi" w:eastAsia="Times New Roman" w:hAnsiTheme="majorHAnsi" w:cstheme="majorHAnsi"/>
          <w:color w:val="000000"/>
          <w:lang w:val="en-US"/>
        </w:rPr>
        <w:t xml:space="preserve"> based on </w:t>
      </w:r>
      <w:proofErr w:type="gramStart"/>
      <w:r w:rsidRPr="00E219B2">
        <w:rPr>
          <w:rFonts w:asciiTheme="majorHAnsi" w:eastAsia="Times New Roman" w:hAnsiTheme="majorHAnsi" w:cstheme="majorHAnsi"/>
          <w:color w:val="000000"/>
          <w:lang w:val="en-US"/>
        </w:rPr>
        <w:t>the  Early</w:t>
      </w:r>
      <w:proofErr w:type="gramEnd"/>
      <w:r w:rsidRPr="00E219B2">
        <w:rPr>
          <w:rFonts w:asciiTheme="majorHAnsi" w:eastAsia="Times New Roman" w:hAnsiTheme="majorHAnsi" w:cstheme="majorHAnsi"/>
          <w:color w:val="000000"/>
          <w:lang w:val="en-US"/>
        </w:rPr>
        <w:t xml:space="preserve"> Years Foundation  Stage framework and is located in a purpose built facility providing various learning environments including outdoor learning. </w:t>
      </w:r>
    </w:p>
    <w:p w14:paraId="389C4063" w14:textId="77777777" w:rsidR="00E219B2" w:rsidRPr="00E219B2" w:rsidRDefault="00E219B2" w:rsidP="00E219B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lang w:val="en-US"/>
        </w:rPr>
        <w:t xml:space="preserve">We </w:t>
      </w:r>
      <w:proofErr w:type="gramStart"/>
      <w:r w:rsidRPr="00E219B2">
        <w:rPr>
          <w:rFonts w:asciiTheme="majorHAnsi" w:eastAsia="Times New Roman" w:hAnsiTheme="majorHAnsi" w:cstheme="majorHAnsi"/>
          <w:color w:val="000000"/>
          <w:lang w:val="en-US"/>
        </w:rPr>
        <w:t>require  a</w:t>
      </w:r>
      <w:proofErr w:type="gramEnd"/>
      <w:r w:rsidRPr="00E219B2">
        <w:rPr>
          <w:rFonts w:asciiTheme="majorHAnsi" w:eastAsia="Times New Roman" w:hAnsiTheme="majorHAnsi" w:cstheme="majorHAnsi"/>
          <w:color w:val="000000"/>
          <w:lang w:val="en-US"/>
        </w:rPr>
        <w:t xml:space="preserve"> qualified and experienced educator to join our school and lead the Early Years  team consisting of four teachers, 3 Teaching Assistants and support staff. RBIS requires a visionary leader who can provide support and guidance as we further develop our </w:t>
      </w:r>
      <w:proofErr w:type="spellStart"/>
      <w:r w:rsidRPr="00E219B2">
        <w:rPr>
          <w:rFonts w:asciiTheme="majorHAnsi" w:eastAsia="Times New Roman" w:hAnsiTheme="majorHAnsi" w:cstheme="majorHAnsi"/>
          <w:color w:val="000000"/>
          <w:lang w:val="en-US"/>
        </w:rPr>
        <w:t>programme</w:t>
      </w:r>
      <w:proofErr w:type="spellEnd"/>
      <w:r w:rsidRPr="00E219B2">
        <w:rPr>
          <w:rFonts w:asciiTheme="majorHAnsi" w:eastAsia="Times New Roman" w:hAnsiTheme="majorHAnsi" w:cstheme="majorHAnsi"/>
          <w:color w:val="000000"/>
          <w:lang w:val="en-US"/>
        </w:rPr>
        <w:t xml:space="preserve"> for these young students.</w:t>
      </w:r>
    </w:p>
    <w:p w14:paraId="5D5EDE0B" w14:textId="77777777" w:rsidR="00E219B2" w:rsidRPr="00E219B2" w:rsidRDefault="00E219B2" w:rsidP="00E219B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u w:val="single"/>
          <w:lang w:val="en-US"/>
        </w:rPr>
        <w:t>Essential Criteria</w:t>
      </w:r>
      <w:r w:rsidRPr="00E219B2">
        <w:rPr>
          <w:rFonts w:asciiTheme="majorHAnsi" w:eastAsia="Times New Roman" w:hAnsiTheme="majorHAnsi" w:cstheme="majorHAnsi"/>
          <w:color w:val="000000"/>
          <w:lang w:val="en-US"/>
        </w:rPr>
        <w:t>:</w:t>
      </w:r>
    </w:p>
    <w:p w14:paraId="1B794229" w14:textId="77777777" w:rsidR="00E219B2" w:rsidRPr="00E219B2" w:rsidRDefault="00E219B2" w:rsidP="00E219B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lang w:val="en-US"/>
        </w:rPr>
        <w:t>A formal university qualification in Early Years Education</w:t>
      </w:r>
    </w:p>
    <w:p w14:paraId="15EBE388" w14:textId="77777777" w:rsidR="00E219B2" w:rsidRPr="00E219B2" w:rsidRDefault="00E219B2" w:rsidP="00E219B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lang w:val="en-US"/>
        </w:rPr>
        <w:t xml:space="preserve">A minimum of 5 </w:t>
      </w:r>
      <w:proofErr w:type="spellStart"/>
      <w:r w:rsidRPr="00E219B2">
        <w:rPr>
          <w:rFonts w:asciiTheme="majorHAnsi" w:eastAsia="Times New Roman" w:hAnsiTheme="majorHAnsi" w:cstheme="majorHAnsi"/>
          <w:color w:val="000000"/>
          <w:lang w:val="en-US"/>
        </w:rPr>
        <w:t>years experience</w:t>
      </w:r>
      <w:proofErr w:type="spellEnd"/>
    </w:p>
    <w:p w14:paraId="15849A92" w14:textId="77777777" w:rsidR="00E219B2" w:rsidRPr="00E219B2" w:rsidRDefault="00E219B2" w:rsidP="00E219B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u w:val="single"/>
          <w:lang w:val="en-US"/>
        </w:rPr>
        <w:t>Preferable Criteria</w:t>
      </w:r>
      <w:r w:rsidRPr="00E219B2">
        <w:rPr>
          <w:rFonts w:asciiTheme="majorHAnsi" w:eastAsia="Times New Roman" w:hAnsiTheme="majorHAnsi" w:cstheme="majorHAnsi"/>
          <w:color w:val="000000"/>
          <w:lang w:val="en-US"/>
        </w:rPr>
        <w:t>:</w:t>
      </w:r>
    </w:p>
    <w:p w14:paraId="1B2A956E" w14:textId="77777777" w:rsidR="00E219B2" w:rsidRPr="00E219B2" w:rsidRDefault="00E219B2" w:rsidP="00E219B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lang w:val="en-US"/>
        </w:rPr>
        <w:t>Experience in a leadership position within Early Years</w:t>
      </w:r>
    </w:p>
    <w:p w14:paraId="4BB34DE4" w14:textId="77777777" w:rsidR="00E219B2" w:rsidRPr="00E219B2" w:rsidRDefault="00E219B2" w:rsidP="00E219B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lang w:val="en-US"/>
        </w:rPr>
        <w:t>Experience in an international school setting</w:t>
      </w:r>
    </w:p>
    <w:p w14:paraId="38BFEEC2" w14:textId="77777777" w:rsidR="00E219B2" w:rsidRPr="00E219B2" w:rsidRDefault="00E219B2" w:rsidP="00E219B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36375488" w14:textId="77777777" w:rsidR="00E219B2" w:rsidRPr="00E219B2" w:rsidRDefault="00E219B2" w:rsidP="00E219B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E219B2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>Early Years Coordinator: Key Responsibilities </w:t>
      </w:r>
    </w:p>
    <w:p w14:paraId="03B2A6E6" w14:textId="77777777" w:rsidR="00E219B2" w:rsidRPr="00E219B2" w:rsidRDefault="00E219B2" w:rsidP="00E219B2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lang w:val="en-US"/>
        </w:rPr>
        <w:t>To motivate, inspire, challenge and support pupils and staff in the Early Years team.  </w:t>
      </w:r>
    </w:p>
    <w:p w14:paraId="77B96F96" w14:textId="77777777" w:rsidR="00E219B2" w:rsidRPr="00E219B2" w:rsidRDefault="00E219B2" w:rsidP="00E219B2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lang w:val="en-US"/>
        </w:rPr>
        <w:t>To have an excellent knowledge of the Early Years and KS1 curriculum.</w:t>
      </w:r>
    </w:p>
    <w:p w14:paraId="1FFAC9E0" w14:textId="77777777" w:rsidR="00E219B2" w:rsidRPr="00E219B2" w:rsidRDefault="00E219B2" w:rsidP="00E219B2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lang w:val="en-US"/>
        </w:rPr>
        <w:t>To ensure statutory duties and school procedures and policies are met in the Early Years.  </w:t>
      </w:r>
    </w:p>
    <w:p w14:paraId="731F5DEE" w14:textId="77777777" w:rsidR="00E219B2" w:rsidRPr="00E219B2" w:rsidRDefault="00E219B2" w:rsidP="00E219B2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lang w:val="en-US"/>
        </w:rPr>
        <w:t>To contribute to school policies and procedures – with a specific focus for Early Years.  To support colleagues to create a safe and stimulating environment for learning for all pupils.  </w:t>
      </w:r>
    </w:p>
    <w:p w14:paraId="15635F36" w14:textId="77777777" w:rsidR="00E219B2" w:rsidRPr="00E219B2" w:rsidRDefault="00E219B2" w:rsidP="00E219B2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lang w:val="en-US"/>
        </w:rPr>
        <w:t>To contribute and develop the school Self-Evaluation Form and School Improvement Plan with a specific focus for Early Years.  </w:t>
      </w:r>
    </w:p>
    <w:p w14:paraId="204855E3" w14:textId="77777777" w:rsidR="00E219B2" w:rsidRPr="00E219B2" w:rsidRDefault="00E219B2" w:rsidP="00E219B2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lang w:val="en-US"/>
        </w:rPr>
        <w:t>To take a strategic role evaluating the school’s Early Years provision and outcomes.  </w:t>
      </w:r>
    </w:p>
    <w:p w14:paraId="1213B2F2" w14:textId="77777777" w:rsidR="00E219B2" w:rsidRPr="00E219B2" w:rsidRDefault="00E219B2" w:rsidP="00E219B2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lang w:val="en-US"/>
        </w:rPr>
        <w:t>To work with staff to promote best and innovative practice to enrich teaching and learning in the Early Years. </w:t>
      </w:r>
    </w:p>
    <w:p w14:paraId="18C49A59" w14:textId="77777777" w:rsidR="00E219B2" w:rsidRPr="00E219B2" w:rsidRDefault="00E219B2" w:rsidP="00E219B2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lang w:val="en-US"/>
        </w:rPr>
        <w:t> To lead the Early Years team to achieve high quality teaching, effective use of resources and the highest standards of learning and achievement for all pupils.  </w:t>
      </w:r>
    </w:p>
    <w:p w14:paraId="49621728" w14:textId="77777777" w:rsidR="00E219B2" w:rsidRPr="00E219B2" w:rsidRDefault="00E219B2" w:rsidP="00E219B2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lang w:val="en-US"/>
        </w:rPr>
        <w:t xml:space="preserve">To monitor teaching and learning activities to ensure all pupils </w:t>
      </w:r>
      <w:proofErr w:type="gramStart"/>
      <w:r w:rsidRPr="00E219B2">
        <w:rPr>
          <w:rFonts w:asciiTheme="majorHAnsi" w:eastAsia="Times New Roman" w:hAnsiTheme="majorHAnsi" w:cstheme="majorHAnsi"/>
          <w:color w:val="000000"/>
          <w:lang w:val="en-US"/>
        </w:rPr>
        <w:t>are able to</w:t>
      </w:r>
      <w:proofErr w:type="gramEnd"/>
      <w:r w:rsidRPr="00E219B2">
        <w:rPr>
          <w:rFonts w:asciiTheme="majorHAnsi" w:eastAsia="Times New Roman" w:hAnsiTheme="majorHAnsi" w:cstheme="majorHAnsi"/>
          <w:color w:val="000000"/>
          <w:lang w:val="en-US"/>
        </w:rPr>
        <w:t xml:space="preserve"> make progress in all areas of learning.  To monitor and evaluate standards within Early Years, </w:t>
      </w:r>
      <w:proofErr w:type="spellStart"/>
      <w:r w:rsidRPr="00E219B2">
        <w:rPr>
          <w:rFonts w:asciiTheme="majorHAnsi" w:eastAsia="Times New Roman" w:hAnsiTheme="majorHAnsi" w:cstheme="majorHAnsi"/>
          <w:color w:val="000000"/>
          <w:lang w:val="en-US"/>
        </w:rPr>
        <w:t>analysing</w:t>
      </w:r>
      <w:proofErr w:type="spellEnd"/>
      <w:r w:rsidRPr="00E219B2">
        <w:rPr>
          <w:rFonts w:asciiTheme="majorHAnsi" w:eastAsia="Times New Roman" w:hAnsiTheme="majorHAnsi" w:cstheme="majorHAnsi"/>
          <w:color w:val="000000"/>
          <w:lang w:val="en-US"/>
        </w:rPr>
        <w:t xml:space="preserve"> data and to use this information to set targets and to inform future planning.  </w:t>
      </w:r>
    </w:p>
    <w:p w14:paraId="531F36AB" w14:textId="77777777" w:rsidR="00E219B2" w:rsidRPr="00E219B2" w:rsidRDefault="00E219B2" w:rsidP="00E219B2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lang w:val="en-US"/>
        </w:rPr>
        <w:t>To take a lead role in developing new initiatives and monitor and evaluate their success.  </w:t>
      </w:r>
    </w:p>
    <w:p w14:paraId="6F810F7E" w14:textId="77777777" w:rsidR="00E219B2" w:rsidRPr="00E219B2" w:rsidRDefault="00E219B2" w:rsidP="00E219B2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lang w:val="en-US"/>
        </w:rPr>
        <w:t>To liaise with staff to ensure smooth transition from Nursery to Reception and then from Reception to Year 1.  </w:t>
      </w:r>
    </w:p>
    <w:p w14:paraId="453C38A7" w14:textId="77777777" w:rsidR="00E219B2" w:rsidRPr="00E219B2" w:rsidRDefault="00E219B2" w:rsidP="00E219B2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lang w:val="en-US"/>
        </w:rPr>
        <w:t>To lead the team in ensuring effective communication with parents/</w:t>
      </w:r>
      <w:proofErr w:type="spellStart"/>
      <w:r w:rsidRPr="00E219B2">
        <w:rPr>
          <w:rFonts w:asciiTheme="majorHAnsi" w:eastAsia="Times New Roman" w:hAnsiTheme="majorHAnsi" w:cstheme="majorHAnsi"/>
          <w:color w:val="000000"/>
          <w:lang w:val="en-US"/>
        </w:rPr>
        <w:t>carers</w:t>
      </w:r>
      <w:proofErr w:type="spellEnd"/>
      <w:r w:rsidRPr="00E219B2">
        <w:rPr>
          <w:rFonts w:asciiTheme="majorHAnsi" w:eastAsia="Times New Roman" w:hAnsiTheme="majorHAnsi" w:cstheme="majorHAnsi"/>
          <w:color w:val="000000"/>
          <w:lang w:val="en-US"/>
        </w:rPr>
        <w:t>, other colleagues, governors and the wider community.  </w:t>
      </w:r>
    </w:p>
    <w:p w14:paraId="32563D74" w14:textId="77777777" w:rsidR="00E219B2" w:rsidRPr="00E219B2" w:rsidRDefault="00E219B2" w:rsidP="00E219B2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lang w:val="en-US"/>
        </w:rPr>
        <w:t>To form effective links with other schools and outside agencies to support aspects of school improvement (including moderation). </w:t>
      </w:r>
    </w:p>
    <w:p w14:paraId="31805C5D" w14:textId="77777777" w:rsidR="00E219B2" w:rsidRPr="00E219B2" w:rsidRDefault="00E219B2" w:rsidP="00E219B2">
      <w:pPr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lang w:val="en-US"/>
        </w:rPr>
        <w:t>To be committed to personal continued professional development. </w:t>
      </w:r>
    </w:p>
    <w:p w14:paraId="27D1A1DC" w14:textId="2AB150B3" w:rsidR="0045501C" w:rsidRPr="00E219B2" w:rsidRDefault="00E219B2" w:rsidP="00E219B2">
      <w:pPr>
        <w:numPr>
          <w:ilvl w:val="0"/>
          <w:numId w:val="6"/>
        </w:numPr>
        <w:spacing w:after="0" w:line="240" w:lineRule="auto"/>
        <w:textAlignment w:val="baseline"/>
        <w:rPr>
          <w:lang w:val="en-US"/>
        </w:rPr>
      </w:pPr>
      <w:r w:rsidRPr="00E219B2">
        <w:rPr>
          <w:rFonts w:asciiTheme="majorHAnsi" w:eastAsia="Times New Roman" w:hAnsiTheme="majorHAnsi" w:cstheme="majorHAnsi"/>
          <w:color w:val="000000"/>
          <w:lang w:val="en-US"/>
        </w:rPr>
        <w:t>Undertake any other duties commensurate with the level of the post, as required to ensure the efficient and effective running of the school.</w:t>
      </w:r>
    </w:p>
    <w:sectPr w:rsidR="0045501C" w:rsidRPr="00E219B2" w:rsidSect="004B4607">
      <w:headerReference w:type="default" r:id="rId7"/>
      <w:footerReference w:type="default" r:id="rId8"/>
      <w:type w:val="continuous"/>
      <w:pgSz w:w="11906" w:h="16838" w:code="9"/>
      <w:pgMar w:top="1440" w:right="1440" w:bottom="1440" w:left="1440" w:header="720" w:footer="2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92F85" w14:textId="77777777" w:rsidR="00DC497E" w:rsidRDefault="00DC497E" w:rsidP="00AD2E85">
      <w:pPr>
        <w:spacing w:after="0" w:line="240" w:lineRule="auto"/>
      </w:pPr>
      <w:r>
        <w:separator/>
      </w:r>
    </w:p>
  </w:endnote>
  <w:endnote w:type="continuationSeparator" w:id="0">
    <w:p w14:paraId="2871E0C2" w14:textId="77777777" w:rsidR="00DC497E" w:rsidRDefault="00DC497E" w:rsidP="00AD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A30A8" w14:textId="77777777" w:rsidR="00A86308" w:rsidRDefault="00A86308" w:rsidP="00A86308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noProof/>
        <w:color w:val="000000"/>
        <w:sz w:val="22"/>
        <w:szCs w:val="22"/>
        <w:lang w:bidi="th-TH"/>
      </w:rPr>
      <w:drawing>
        <wp:inline distT="0" distB="0" distL="0" distR="0" wp14:anchorId="33952B10" wp14:editId="7CA1CBFE">
          <wp:extent cx="1562310" cy="36576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3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00"/>
        <w:sz w:val="22"/>
        <w:szCs w:val="22"/>
        <w:lang w:bidi="th-TH"/>
      </w:rPr>
      <w:drawing>
        <wp:inline distT="0" distB="0" distL="0" distR="0" wp14:anchorId="661BBE8A" wp14:editId="5169AA4B">
          <wp:extent cx="1163304" cy="36576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8"/>
                  <a:stretch>
                    <a:fillRect/>
                  </a:stretch>
                </pic:blipFill>
                <pic:spPr bwMode="auto">
                  <a:xfrm>
                    <a:off x="0" y="0"/>
                    <a:ext cx="1163304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00"/>
        <w:sz w:val="22"/>
        <w:szCs w:val="22"/>
        <w:lang w:bidi="th-TH"/>
      </w:rPr>
      <w:drawing>
        <wp:inline distT="0" distB="0" distL="0" distR="0" wp14:anchorId="5DB6EA3E" wp14:editId="4D45350C">
          <wp:extent cx="845935" cy="36576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9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7310F61B" wp14:editId="6CBE6776">
          <wp:extent cx="365760" cy="36576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color w:val="000000"/>
        <w:sz w:val="22"/>
        <w:szCs w:val="22"/>
        <w:lang w:bidi="th-TH"/>
      </w:rPr>
      <w:drawing>
        <wp:inline distT="0" distB="0" distL="0" distR="0" wp14:anchorId="5F940B3B" wp14:editId="4D7FCFE4">
          <wp:extent cx="248430" cy="36576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3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color w:val="000000"/>
        <w:sz w:val="22"/>
        <w:szCs w:val="22"/>
        <w:lang w:bidi="th-TH"/>
      </w:rPr>
      <w:drawing>
        <wp:inline distT="0" distB="0" distL="0" distR="0" wp14:anchorId="3B574887" wp14:editId="1E862FB2">
          <wp:extent cx="358457" cy="365760"/>
          <wp:effectExtent l="0" t="0" r="381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9438C" w14:textId="77777777" w:rsidR="00A86308" w:rsidRPr="00735FD0" w:rsidRDefault="00A86308" w:rsidP="00A86308">
    <w:pPr>
      <w:pStyle w:val="NormalWeb"/>
      <w:spacing w:before="0" w:beforeAutospacing="0" w:after="0" w:afterAutospacing="0"/>
      <w:jc w:val="center"/>
      <w:rPr>
        <w:rFonts w:ascii="Arial" w:hAnsi="Arial" w:cs="Arial"/>
        <w:color w:val="244061"/>
        <w:sz w:val="6"/>
        <w:szCs w:val="6"/>
      </w:rPr>
    </w:pPr>
  </w:p>
  <w:p w14:paraId="4E311345" w14:textId="77777777" w:rsidR="00A86308" w:rsidRDefault="00A86308" w:rsidP="00A86308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244061"/>
        <w:sz w:val="16"/>
        <w:szCs w:val="16"/>
      </w:rPr>
      <w:t xml:space="preserve">48/2 </w:t>
    </w:r>
    <w:proofErr w:type="spellStart"/>
    <w:r>
      <w:rPr>
        <w:rFonts w:ascii="Arial" w:hAnsi="Arial" w:cs="Arial"/>
        <w:color w:val="244061"/>
        <w:sz w:val="16"/>
        <w:szCs w:val="16"/>
      </w:rPr>
      <w:t>Soi</w:t>
    </w:r>
    <w:proofErr w:type="spellEnd"/>
    <w:r>
      <w:rPr>
        <w:rFonts w:ascii="Arial" w:hAnsi="Arial" w:cs="Arial"/>
        <w:color w:val="244061"/>
        <w:sz w:val="16"/>
        <w:szCs w:val="16"/>
      </w:rPr>
      <w:t xml:space="preserve"> </w:t>
    </w:r>
    <w:proofErr w:type="spellStart"/>
    <w:r>
      <w:rPr>
        <w:rFonts w:ascii="Arial" w:hAnsi="Arial" w:cs="Arial"/>
        <w:color w:val="244061"/>
        <w:sz w:val="16"/>
        <w:szCs w:val="16"/>
      </w:rPr>
      <w:t>Rajavithi</w:t>
    </w:r>
    <w:proofErr w:type="spellEnd"/>
    <w:r>
      <w:rPr>
        <w:rFonts w:ascii="Arial" w:hAnsi="Arial" w:cs="Arial"/>
        <w:color w:val="244061"/>
        <w:sz w:val="16"/>
        <w:szCs w:val="16"/>
      </w:rPr>
      <w:t xml:space="preserve"> </w:t>
    </w:r>
    <w:proofErr w:type="gramStart"/>
    <w:r>
      <w:rPr>
        <w:rFonts w:ascii="Arial" w:hAnsi="Arial" w:cs="Arial"/>
        <w:color w:val="244061"/>
        <w:sz w:val="16"/>
        <w:szCs w:val="16"/>
      </w:rPr>
      <w:t>2,  </w:t>
    </w:r>
    <w:proofErr w:type="spellStart"/>
    <w:r>
      <w:rPr>
        <w:rFonts w:ascii="Arial" w:hAnsi="Arial" w:cs="Arial"/>
        <w:color w:val="244061"/>
        <w:sz w:val="16"/>
        <w:szCs w:val="16"/>
      </w:rPr>
      <w:t>Rajavithi</w:t>
    </w:r>
    <w:proofErr w:type="spellEnd"/>
    <w:proofErr w:type="gramEnd"/>
    <w:r>
      <w:rPr>
        <w:rFonts w:ascii="Arial" w:hAnsi="Arial" w:cs="Arial"/>
        <w:color w:val="244061"/>
        <w:sz w:val="16"/>
        <w:szCs w:val="16"/>
      </w:rPr>
      <w:t xml:space="preserve"> Rd., </w:t>
    </w:r>
    <w:proofErr w:type="spellStart"/>
    <w:r>
      <w:rPr>
        <w:rFonts w:ascii="Arial" w:hAnsi="Arial" w:cs="Arial"/>
        <w:color w:val="244061"/>
        <w:sz w:val="16"/>
        <w:szCs w:val="16"/>
      </w:rPr>
      <w:t>Samsennai</w:t>
    </w:r>
    <w:proofErr w:type="spellEnd"/>
    <w:r>
      <w:rPr>
        <w:rFonts w:ascii="Arial" w:hAnsi="Arial" w:cs="Arial"/>
        <w:color w:val="244061"/>
        <w:sz w:val="16"/>
        <w:szCs w:val="16"/>
      </w:rPr>
      <w:t xml:space="preserve">, </w:t>
    </w:r>
    <w:proofErr w:type="spellStart"/>
    <w:r>
      <w:rPr>
        <w:rFonts w:ascii="Arial" w:hAnsi="Arial" w:cs="Arial"/>
        <w:color w:val="244061"/>
        <w:sz w:val="16"/>
        <w:szCs w:val="16"/>
      </w:rPr>
      <w:t>Phayathai</w:t>
    </w:r>
    <w:proofErr w:type="spellEnd"/>
    <w:r>
      <w:rPr>
        <w:rFonts w:ascii="Arial" w:hAnsi="Arial" w:cs="Arial"/>
        <w:color w:val="244061"/>
        <w:sz w:val="16"/>
        <w:szCs w:val="16"/>
      </w:rPr>
      <w:t>, Bangkok 10400  THAILAND</w:t>
    </w:r>
  </w:p>
  <w:p w14:paraId="4687B8A5" w14:textId="502BD854" w:rsidR="00CD5188" w:rsidRPr="00A86308" w:rsidRDefault="00A86308" w:rsidP="00A86308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244061"/>
        <w:sz w:val="16"/>
        <w:szCs w:val="16"/>
      </w:rPr>
      <w:t>Tel: +66(0)2-644-5291 – 2, Fax: +66(0)2-640-9527, www.rbis.ac.th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E15D0" w14:textId="77777777" w:rsidR="00DC497E" w:rsidRDefault="00DC497E" w:rsidP="00AD2E85">
      <w:pPr>
        <w:spacing w:after="0" w:line="240" w:lineRule="auto"/>
      </w:pPr>
      <w:r>
        <w:separator/>
      </w:r>
    </w:p>
  </w:footnote>
  <w:footnote w:type="continuationSeparator" w:id="0">
    <w:p w14:paraId="1467E61D" w14:textId="77777777" w:rsidR="00DC497E" w:rsidRDefault="00DC497E" w:rsidP="00AD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73E64" w14:textId="48550895" w:rsidR="00FD6BE9" w:rsidRDefault="0020745F" w:rsidP="00FD6B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371FCA" wp14:editId="6DECBADB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2705100" cy="806019"/>
          <wp:effectExtent l="0" t="0" r="0" b="0"/>
          <wp:wrapNone/>
          <wp:docPr id="24" name="Picture 2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BIS 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06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4A5362" w14:textId="70B7E3B3" w:rsidR="00AD2E85" w:rsidRPr="00FD6BE9" w:rsidRDefault="00AD2E85" w:rsidP="00FD6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CBD"/>
    <w:multiLevelType w:val="multilevel"/>
    <w:tmpl w:val="A890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D6C34"/>
    <w:multiLevelType w:val="multilevel"/>
    <w:tmpl w:val="90A4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E6749"/>
    <w:multiLevelType w:val="multilevel"/>
    <w:tmpl w:val="73D8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31FC8"/>
    <w:multiLevelType w:val="multilevel"/>
    <w:tmpl w:val="EF6C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A40AA4"/>
    <w:multiLevelType w:val="multilevel"/>
    <w:tmpl w:val="CDD2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13665"/>
    <w:multiLevelType w:val="multilevel"/>
    <w:tmpl w:val="184E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38"/>
    <w:rsid w:val="00001304"/>
    <w:rsid w:val="00064E4F"/>
    <w:rsid w:val="00120278"/>
    <w:rsid w:val="00152626"/>
    <w:rsid w:val="00197EC7"/>
    <w:rsid w:val="00197F0E"/>
    <w:rsid w:val="001A34D8"/>
    <w:rsid w:val="001A5EFB"/>
    <w:rsid w:val="001B077D"/>
    <w:rsid w:val="001B6691"/>
    <w:rsid w:val="001D5F16"/>
    <w:rsid w:val="0020745F"/>
    <w:rsid w:val="002460DA"/>
    <w:rsid w:val="003B6562"/>
    <w:rsid w:val="003D1E43"/>
    <w:rsid w:val="003E5F25"/>
    <w:rsid w:val="0045501C"/>
    <w:rsid w:val="00470ED1"/>
    <w:rsid w:val="004B4607"/>
    <w:rsid w:val="0050287F"/>
    <w:rsid w:val="00513EE8"/>
    <w:rsid w:val="005C116F"/>
    <w:rsid w:val="0065141A"/>
    <w:rsid w:val="006B4438"/>
    <w:rsid w:val="006D2C65"/>
    <w:rsid w:val="00893BE9"/>
    <w:rsid w:val="008A513B"/>
    <w:rsid w:val="00967D7A"/>
    <w:rsid w:val="009841AA"/>
    <w:rsid w:val="00A85B9B"/>
    <w:rsid w:val="00A86308"/>
    <w:rsid w:val="00AB42EA"/>
    <w:rsid w:val="00AD2E85"/>
    <w:rsid w:val="00B04B53"/>
    <w:rsid w:val="00BA2561"/>
    <w:rsid w:val="00BB3295"/>
    <w:rsid w:val="00C07BD7"/>
    <w:rsid w:val="00C639BA"/>
    <w:rsid w:val="00C853A6"/>
    <w:rsid w:val="00CD5188"/>
    <w:rsid w:val="00D83CDA"/>
    <w:rsid w:val="00DB30D4"/>
    <w:rsid w:val="00DC497E"/>
    <w:rsid w:val="00E219B2"/>
    <w:rsid w:val="00E61655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8A93F"/>
  <w15:docId w15:val="{95E7DF86-C38E-46B5-BAD7-634DA7B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D2E8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D2E85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AD2E8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D2E85"/>
    <w:rPr>
      <w:rFonts w:cs="Angsana New"/>
      <w:szCs w:val="28"/>
    </w:rPr>
  </w:style>
  <w:style w:type="paragraph" w:styleId="NormalWeb">
    <w:name w:val="Normal (Web)"/>
    <w:basedOn w:val="Normal"/>
    <w:uiPriority w:val="99"/>
    <w:unhideWhenUsed/>
    <w:rsid w:val="00AD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D8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D8"/>
    <w:rPr>
      <w:rFonts w:ascii="Segoe UI" w:hAnsi="Segoe UI" w:cs="Angsana New"/>
      <w:sz w:val="18"/>
    </w:rPr>
  </w:style>
  <w:style w:type="character" w:customStyle="1" w:styleId="apple-tab-span">
    <w:name w:val="apple-tab-span"/>
    <w:basedOn w:val="DefaultParagraphFont"/>
    <w:rsid w:val="00BA2561"/>
  </w:style>
  <w:style w:type="character" w:styleId="Hyperlink">
    <w:name w:val="Hyperlink"/>
    <w:basedOn w:val="DefaultParagraphFont"/>
    <w:uiPriority w:val="99"/>
    <w:unhideWhenUsed/>
    <w:rsid w:val="004B46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07"/>
    <w:pPr>
      <w:ind w:left="720"/>
      <w:contextualSpacing/>
    </w:pPr>
    <w:rPr>
      <w:rFonts w:cs="Angsana New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02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 Catequista</dc:creator>
  <cp:lastModifiedBy>Star Catequista</cp:lastModifiedBy>
  <cp:revision>3</cp:revision>
  <cp:lastPrinted>2019-07-24T06:06:00Z</cp:lastPrinted>
  <dcterms:created xsi:type="dcterms:W3CDTF">2020-01-06T09:12:00Z</dcterms:created>
  <dcterms:modified xsi:type="dcterms:W3CDTF">2020-01-06T09:12:00Z</dcterms:modified>
</cp:coreProperties>
</file>