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455" w:rsidRDefault="00636455" w:rsidP="00F82CDB">
      <w:pPr>
        <w:rPr>
          <w:b/>
          <w:sz w:val="24"/>
          <w:szCs w:val="24"/>
          <w:u w:val="single"/>
        </w:rPr>
      </w:pPr>
    </w:p>
    <w:p w:rsidR="00636455" w:rsidRPr="00CE50CF" w:rsidRDefault="00636455" w:rsidP="00636455">
      <w:pPr>
        <w:rPr>
          <w:rFonts w:ascii="Gaden Sans Demi" w:hAnsi="Gaden Sans Demi" w:cstheme="minorHAnsi"/>
          <w:b/>
          <w:color w:val="0093B2"/>
          <w:sz w:val="44"/>
          <w:szCs w:val="44"/>
        </w:rPr>
      </w:pPr>
      <w:r w:rsidRPr="00CE50CF">
        <w:rPr>
          <w:rFonts w:ascii="Gaden Sans Demi" w:hAnsi="Gaden Sans Demi" w:cstheme="minorHAnsi"/>
          <w:b/>
          <w:color w:val="0093B2"/>
          <w:sz w:val="44"/>
          <w:szCs w:val="44"/>
        </w:rPr>
        <w:t>Job Description</w:t>
      </w:r>
    </w:p>
    <w:p w:rsidR="00F82CDB" w:rsidRPr="00171BBD" w:rsidRDefault="00F62999" w:rsidP="00F82CDB">
      <w:pPr>
        <w:rPr>
          <w:b/>
          <w:sz w:val="24"/>
          <w:szCs w:val="24"/>
        </w:rPr>
      </w:pPr>
      <w:r>
        <w:rPr>
          <w:b/>
          <w:sz w:val="24"/>
          <w:szCs w:val="24"/>
        </w:rPr>
        <w:t>CORE Education</w:t>
      </w:r>
      <w:r w:rsidR="00F82CDB" w:rsidRPr="00171BBD">
        <w:rPr>
          <w:b/>
          <w:sz w:val="24"/>
          <w:szCs w:val="24"/>
        </w:rPr>
        <w:t xml:space="preserve"> Trust is committed to safeguarding and promoting the welfare of children and young people and requires all staff and volunteers to share this commitment.</w:t>
      </w:r>
    </w:p>
    <w:tbl>
      <w:tblPr>
        <w:tblStyle w:val="TableGrid2"/>
        <w:tblW w:w="9464" w:type="dxa"/>
        <w:tblLook w:val="04A0" w:firstRow="1" w:lastRow="0" w:firstColumn="1" w:lastColumn="0" w:noHBand="0" w:noVBand="1"/>
      </w:tblPr>
      <w:tblGrid>
        <w:gridCol w:w="4621"/>
        <w:gridCol w:w="4843"/>
      </w:tblGrid>
      <w:tr w:rsidR="00F82CDB" w:rsidRPr="00171BBD" w:rsidTr="0086022C">
        <w:tc>
          <w:tcPr>
            <w:tcW w:w="4621" w:type="dxa"/>
          </w:tcPr>
          <w:p w:rsidR="00F82CDB" w:rsidRPr="00171BBD" w:rsidRDefault="00F82CDB" w:rsidP="00DE56B3">
            <w:pPr>
              <w:rPr>
                <w:sz w:val="24"/>
                <w:szCs w:val="24"/>
              </w:rPr>
            </w:pPr>
            <w:r w:rsidRPr="00171BBD">
              <w:rPr>
                <w:b/>
                <w:sz w:val="24"/>
                <w:szCs w:val="24"/>
              </w:rPr>
              <w:t xml:space="preserve">Job Title: </w:t>
            </w:r>
            <w:r w:rsidR="003F0210">
              <w:rPr>
                <w:sz w:val="24"/>
                <w:szCs w:val="24"/>
              </w:rPr>
              <w:t xml:space="preserve">Human Resources Assistant </w:t>
            </w:r>
            <w:r>
              <w:rPr>
                <w:sz w:val="24"/>
                <w:szCs w:val="24"/>
              </w:rPr>
              <w:t xml:space="preserve"> </w:t>
            </w:r>
          </w:p>
        </w:tc>
        <w:tc>
          <w:tcPr>
            <w:tcW w:w="4843" w:type="dxa"/>
          </w:tcPr>
          <w:p w:rsidR="006053AA" w:rsidRPr="00171BBD" w:rsidRDefault="00F82CDB" w:rsidP="008643DE">
            <w:pPr>
              <w:rPr>
                <w:b/>
                <w:sz w:val="24"/>
                <w:szCs w:val="24"/>
              </w:rPr>
            </w:pPr>
            <w:r w:rsidRPr="00171BBD">
              <w:rPr>
                <w:b/>
                <w:sz w:val="24"/>
                <w:szCs w:val="24"/>
              </w:rPr>
              <w:t xml:space="preserve">Salary Range: </w:t>
            </w:r>
            <w:r w:rsidR="00FB0DE1">
              <w:rPr>
                <w:sz w:val="24"/>
                <w:szCs w:val="24"/>
              </w:rPr>
              <w:t>Grade 3</w:t>
            </w:r>
            <w:r w:rsidR="0086022C">
              <w:rPr>
                <w:rFonts w:cstheme="minorHAnsi"/>
                <w:sz w:val="24"/>
                <w:szCs w:val="24"/>
              </w:rPr>
              <w:t xml:space="preserve"> SCP </w:t>
            </w:r>
            <w:r w:rsidR="00AE5F51">
              <w:rPr>
                <w:rFonts w:cstheme="minorHAnsi"/>
                <w:sz w:val="24"/>
                <w:szCs w:val="24"/>
              </w:rPr>
              <w:t>20-2</w:t>
            </w:r>
            <w:r w:rsidR="008643DE">
              <w:rPr>
                <w:rFonts w:cstheme="minorHAnsi"/>
                <w:sz w:val="24"/>
                <w:szCs w:val="24"/>
              </w:rPr>
              <w:t>8</w:t>
            </w:r>
          </w:p>
        </w:tc>
      </w:tr>
      <w:tr w:rsidR="00F82CDB" w:rsidRPr="00171BBD" w:rsidTr="0086022C">
        <w:trPr>
          <w:trHeight w:val="649"/>
        </w:trPr>
        <w:tc>
          <w:tcPr>
            <w:tcW w:w="4621" w:type="dxa"/>
          </w:tcPr>
          <w:p w:rsidR="00F82CDB" w:rsidRPr="00171BBD" w:rsidRDefault="00F82CDB" w:rsidP="00185BFC">
            <w:pPr>
              <w:rPr>
                <w:sz w:val="24"/>
                <w:szCs w:val="24"/>
              </w:rPr>
            </w:pPr>
            <w:r w:rsidRPr="00171BBD">
              <w:rPr>
                <w:b/>
                <w:sz w:val="24"/>
                <w:szCs w:val="24"/>
              </w:rPr>
              <w:t xml:space="preserve">Accountable to: </w:t>
            </w:r>
            <w:r w:rsidR="00185BFC">
              <w:rPr>
                <w:b/>
                <w:sz w:val="24"/>
                <w:szCs w:val="24"/>
              </w:rPr>
              <w:t xml:space="preserve"> </w:t>
            </w:r>
            <w:r w:rsidR="00185BFC">
              <w:rPr>
                <w:sz w:val="24"/>
                <w:szCs w:val="24"/>
              </w:rPr>
              <w:t>Business Manager</w:t>
            </w:r>
            <w:r>
              <w:rPr>
                <w:sz w:val="24"/>
                <w:szCs w:val="24"/>
              </w:rPr>
              <w:t xml:space="preserve">, </w:t>
            </w:r>
            <w:r w:rsidR="0041472B">
              <w:rPr>
                <w:sz w:val="24"/>
                <w:szCs w:val="24"/>
              </w:rPr>
              <w:t>Headteacher</w:t>
            </w:r>
            <w:r w:rsidR="00185BFC">
              <w:rPr>
                <w:sz w:val="24"/>
                <w:szCs w:val="24"/>
              </w:rPr>
              <w:t xml:space="preserve">, </w:t>
            </w:r>
            <w:r w:rsidR="006053AA">
              <w:rPr>
                <w:sz w:val="24"/>
                <w:szCs w:val="24"/>
              </w:rPr>
              <w:t>SLT</w:t>
            </w:r>
            <w:r>
              <w:rPr>
                <w:sz w:val="24"/>
                <w:szCs w:val="24"/>
              </w:rPr>
              <w:t xml:space="preserve">, </w:t>
            </w:r>
            <w:r w:rsidR="00D938BE">
              <w:rPr>
                <w:sz w:val="24"/>
                <w:szCs w:val="24"/>
              </w:rPr>
              <w:t>CORE Education Trust</w:t>
            </w:r>
            <w:r>
              <w:rPr>
                <w:sz w:val="24"/>
                <w:szCs w:val="24"/>
              </w:rPr>
              <w:t xml:space="preserve"> </w:t>
            </w:r>
          </w:p>
        </w:tc>
        <w:tc>
          <w:tcPr>
            <w:tcW w:w="4843" w:type="dxa"/>
          </w:tcPr>
          <w:p w:rsidR="00F82CDB" w:rsidRPr="00171BBD" w:rsidRDefault="00F82CDB" w:rsidP="0086022C">
            <w:pPr>
              <w:rPr>
                <w:b/>
                <w:sz w:val="24"/>
                <w:szCs w:val="24"/>
              </w:rPr>
            </w:pPr>
            <w:r w:rsidRPr="00171BBD">
              <w:rPr>
                <w:b/>
                <w:sz w:val="24"/>
                <w:szCs w:val="24"/>
              </w:rPr>
              <w:t xml:space="preserve">Working Hours: </w:t>
            </w:r>
            <w:r w:rsidR="0086022C">
              <w:rPr>
                <w:b/>
                <w:sz w:val="24"/>
                <w:szCs w:val="24"/>
              </w:rPr>
              <w:t xml:space="preserve"> </w:t>
            </w:r>
            <w:r w:rsidRPr="00171BBD">
              <w:rPr>
                <w:sz w:val="24"/>
                <w:szCs w:val="24"/>
              </w:rPr>
              <w:t xml:space="preserve">Monday– Friday, 36.5 Hours </w:t>
            </w:r>
            <w:r w:rsidR="00595C57">
              <w:rPr>
                <w:sz w:val="24"/>
                <w:szCs w:val="24"/>
              </w:rPr>
              <w:t>(52 weeks)</w:t>
            </w:r>
          </w:p>
        </w:tc>
      </w:tr>
    </w:tbl>
    <w:p w:rsidR="00F82CDB" w:rsidRDefault="00F82CDB" w:rsidP="00A6256A">
      <w:pPr>
        <w:spacing w:after="0"/>
        <w:rPr>
          <w:rFonts w:cstheme="minorHAnsi"/>
          <w:b/>
          <w:sz w:val="24"/>
          <w:szCs w:val="24"/>
        </w:rPr>
      </w:pPr>
    </w:p>
    <w:p w:rsidR="00A6256A" w:rsidRDefault="00A6256A" w:rsidP="00AE5F51">
      <w:pPr>
        <w:spacing w:after="0" w:line="240" w:lineRule="auto"/>
        <w:rPr>
          <w:spacing w:val="-1"/>
          <w:sz w:val="24"/>
          <w:szCs w:val="24"/>
        </w:rPr>
      </w:pPr>
      <w:r w:rsidRPr="000A29D8">
        <w:rPr>
          <w:spacing w:val="-1"/>
          <w:sz w:val="24"/>
          <w:szCs w:val="24"/>
        </w:rPr>
        <w:t>This</w:t>
      </w:r>
      <w:r w:rsidRPr="000A29D8">
        <w:rPr>
          <w:sz w:val="24"/>
          <w:szCs w:val="24"/>
        </w:rPr>
        <w:t xml:space="preserve"> </w:t>
      </w:r>
      <w:r w:rsidRPr="000A29D8">
        <w:rPr>
          <w:spacing w:val="-1"/>
          <w:sz w:val="24"/>
          <w:szCs w:val="24"/>
        </w:rPr>
        <w:t>job description reflects</w:t>
      </w:r>
      <w:r w:rsidRPr="000A29D8">
        <w:rPr>
          <w:sz w:val="24"/>
          <w:szCs w:val="24"/>
        </w:rPr>
        <w:t xml:space="preserve"> </w:t>
      </w:r>
      <w:r w:rsidRPr="000A29D8">
        <w:rPr>
          <w:spacing w:val="-1"/>
          <w:sz w:val="24"/>
          <w:szCs w:val="24"/>
        </w:rPr>
        <w:t>the</w:t>
      </w:r>
      <w:r w:rsidRPr="000A29D8">
        <w:rPr>
          <w:sz w:val="24"/>
          <w:szCs w:val="24"/>
        </w:rPr>
        <w:t xml:space="preserve"> </w:t>
      </w:r>
      <w:r w:rsidRPr="000A29D8">
        <w:rPr>
          <w:spacing w:val="-1"/>
          <w:sz w:val="24"/>
          <w:szCs w:val="24"/>
        </w:rPr>
        <w:t>major</w:t>
      </w:r>
      <w:r w:rsidRPr="000A29D8">
        <w:rPr>
          <w:sz w:val="24"/>
          <w:szCs w:val="24"/>
        </w:rPr>
        <w:t xml:space="preserve"> </w:t>
      </w:r>
      <w:r w:rsidRPr="000A29D8">
        <w:rPr>
          <w:spacing w:val="-1"/>
          <w:sz w:val="24"/>
          <w:szCs w:val="24"/>
        </w:rPr>
        <w:t>tasks</w:t>
      </w:r>
      <w:r w:rsidRPr="000A29D8">
        <w:rPr>
          <w:spacing w:val="1"/>
          <w:sz w:val="24"/>
          <w:szCs w:val="24"/>
        </w:rPr>
        <w:t xml:space="preserve"> </w:t>
      </w:r>
      <w:r w:rsidRPr="000A29D8">
        <w:rPr>
          <w:spacing w:val="-1"/>
          <w:sz w:val="24"/>
          <w:szCs w:val="24"/>
        </w:rPr>
        <w:t>to</w:t>
      </w:r>
      <w:r w:rsidRPr="000A29D8">
        <w:rPr>
          <w:spacing w:val="1"/>
          <w:sz w:val="24"/>
          <w:szCs w:val="24"/>
        </w:rPr>
        <w:t xml:space="preserve"> </w:t>
      </w:r>
      <w:r w:rsidRPr="000A29D8">
        <w:rPr>
          <w:spacing w:val="-1"/>
          <w:sz w:val="24"/>
          <w:szCs w:val="24"/>
        </w:rPr>
        <w:t>be</w:t>
      </w:r>
      <w:r w:rsidRPr="000A29D8">
        <w:rPr>
          <w:sz w:val="24"/>
          <w:szCs w:val="24"/>
        </w:rPr>
        <w:t xml:space="preserve"> </w:t>
      </w:r>
      <w:r w:rsidRPr="000A29D8">
        <w:rPr>
          <w:spacing w:val="-1"/>
          <w:sz w:val="24"/>
          <w:szCs w:val="24"/>
        </w:rPr>
        <w:t xml:space="preserve">carried </w:t>
      </w:r>
      <w:r w:rsidRPr="000A29D8">
        <w:rPr>
          <w:sz w:val="24"/>
          <w:szCs w:val="24"/>
        </w:rPr>
        <w:t xml:space="preserve">out </w:t>
      </w:r>
      <w:r w:rsidRPr="000A29D8">
        <w:rPr>
          <w:spacing w:val="-1"/>
          <w:sz w:val="24"/>
          <w:szCs w:val="24"/>
        </w:rPr>
        <w:t>by</w:t>
      </w:r>
      <w:r w:rsidRPr="000A29D8">
        <w:rPr>
          <w:sz w:val="24"/>
          <w:szCs w:val="24"/>
        </w:rPr>
        <w:t xml:space="preserve"> </w:t>
      </w:r>
      <w:r w:rsidRPr="000A29D8">
        <w:rPr>
          <w:spacing w:val="-2"/>
          <w:sz w:val="24"/>
          <w:szCs w:val="24"/>
        </w:rPr>
        <w:t>the</w:t>
      </w:r>
      <w:r w:rsidRPr="000A29D8">
        <w:rPr>
          <w:sz w:val="24"/>
          <w:szCs w:val="24"/>
        </w:rPr>
        <w:t xml:space="preserve"> </w:t>
      </w:r>
      <w:r w:rsidRPr="000A29D8">
        <w:rPr>
          <w:spacing w:val="-1"/>
          <w:sz w:val="24"/>
          <w:szCs w:val="24"/>
        </w:rPr>
        <w:t>post</w:t>
      </w:r>
      <w:r w:rsidRPr="000A29D8">
        <w:rPr>
          <w:spacing w:val="1"/>
          <w:sz w:val="24"/>
          <w:szCs w:val="24"/>
        </w:rPr>
        <w:t xml:space="preserve"> </w:t>
      </w:r>
      <w:r w:rsidRPr="000A29D8">
        <w:rPr>
          <w:spacing w:val="-1"/>
          <w:sz w:val="24"/>
          <w:szCs w:val="24"/>
        </w:rPr>
        <w:t>holder</w:t>
      </w:r>
      <w:r w:rsidRPr="000A29D8">
        <w:rPr>
          <w:spacing w:val="-2"/>
          <w:sz w:val="24"/>
          <w:szCs w:val="24"/>
        </w:rPr>
        <w:t xml:space="preserve"> </w:t>
      </w:r>
      <w:r w:rsidRPr="000A29D8">
        <w:rPr>
          <w:spacing w:val="-1"/>
          <w:sz w:val="24"/>
          <w:szCs w:val="24"/>
        </w:rPr>
        <w:t>and identifies</w:t>
      </w:r>
      <w:r w:rsidRPr="000A29D8">
        <w:rPr>
          <w:sz w:val="24"/>
          <w:szCs w:val="24"/>
        </w:rPr>
        <w:t xml:space="preserve"> a</w:t>
      </w:r>
      <w:r w:rsidRPr="000A29D8">
        <w:rPr>
          <w:spacing w:val="6"/>
          <w:sz w:val="24"/>
          <w:szCs w:val="24"/>
        </w:rPr>
        <w:t xml:space="preserve"> </w:t>
      </w:r>
      <w:r w:rsidRPr="000A29D8">
        <w:rPr>
          <w:spacing w:val="-1"/>
          <w:sz w:val="24"/>
          <w:szCs w:val="24"/>
        </w:rPr>
        <w:t>level</w:t>
      </w:r>
      <w:r w:rsidRPr="000A29D8">
        <w:rPr>
          <w:spacing w:val="75"/>
          <w:sz w:val="24"/>
          <w:szCs w:val="24"/>
        </w:rPr>
        <w:t xml:space="preserve"> </w:t>
      </w:r>
      <w:r w:rsidRPr="000A29D8">
        <w:rPr>
          <w:sz w:val="24"/>
          <w:szCs w:val="24"/>
        </w:rPr>
        <w:t>of</w:t>
      </w:r>
      <w:r w:rsidRPr="000A29D8">
        <w:rPr>
          <w:spacing w:val="40"/>
          <w:sz w:val="24"/>
          <w:szCs w:val="24"/>
        </w:rPr>
        <w:t xml:space="preserve"> </w:t>
      </w:r>
      <w:r w:rsidRPr="000A29D8">
        <w:rPr>
          <w:spacing w:val="-1"/>
          <w:sz w:val="24"/>
          <w:szCs w:val="24"/>
        </w:rPr>
        <w:t>responsibility</w:t>
      </w:r>
      <w:r w:rsidRPr="000A29D8">
        <w:rPr>
          <w:spacing w:val="39"/>
          <w:sz w:val="24"/>
          <w:szCs w:val="24"/>
        </w:rPr>
        <w:t xml:space="preserve"> </w:t>
      </w:r>
      <w:r w:rsidRPr="000A29D8">
        <w:rPr>
          <w:sz w:val="24"/>
          <w:szCs w:val="24"/>
        </w:rPr>
        <w:t>at</w:t>
      </w:r>
      <w:r w:rsidRPr="000A29D8">
        <w:rPr>
          <w:spacing w:val="39"/>
          <w:sz w:val="24"/>
          <w:szCs w:val="24"/>
        </w:rPr>
        <w:t xml:space="preserve"> </w:t>
      </w:r>
      <w:r w:rsidRPr="000A29D8">
        <w:rPr>
          <w:sz w:val="24"/>
          <w:szCs w:val="24"/>
        </w:rPr>
        <w:t>which</w:t>
      </w:r>
      <w:r w:rsidRPr="000A29D8">
        <w:rPr>
          <w:spacing w:val="36"/>
          <w:sz w:val="24"/>
          <w:szCs w:val="24"/>
        </w:rPr>
        <w:t xml:space="preserve"> </w:t>
      </w:r>
      <w:r w:rsidRPr="000A29D8">
        <w:rPr>
          <w:sz w:val="24"/>
          <w:szCs w:val="24"/>
        </w:rPr>
        <w:t>the</w:t>
      </w:r>
      <w:r w:rsidRPr="000A29D8">
        <w:rPr>
          <w:spacing w:val="41"/>
          <w:sz w:val="24"/>
          <w:szCs w:val="24"/>
        </w:rPr>
        <w:t xml:space="preserve"> </w:t>
      </w:r>
      <w:r w:rsidRPr="000A29D8">
        <w:rPr>
          <w:spacing w:val="-1"/>
          <w:sz w:val="24"/>
          <w:szCs w:val="24"/>
        </w:rPr>
        <w:t>post</w:t>
      </w:r>
      <w:r w:rsidRPr="000A29D8">
        <w:rPr>
          <w:spacing w:val="41"/>
          <w:sz w:val="24"/>
          <w:szCs w:val="24"/>
        </w:rPr>
        <w:t xml:space="preserve"> </w:t>
      </w:r>
      <w:r w:rsidRPr="000A29D8">
        <w:rPr>
          <w:spacing w:val="-1"/>
          <w:sz w:val="24"/>
          <w:szCs w:val="24"/>
        </w:rPr>
        <w:t>holder</w:t>
      </w:r>
      <w:r w:rsidRPr="000A29D8">
        <w:rPr>
          <w:spacing w:val="41"/>
          <w:sz w:val="24"/>
          <w:szCs w:val="24"/>
        </w:rPr>
        <w:t xml:space="preserve"> </w:t>
      </w:r>
      <w:r w:rsidRPr="000A29D8">
        <w:rPr>
          <w:sz w:val="24"/>
          <w:szCs w:val="24"/>
        </w:rPr>
        <w:t>will</w:t>
      </w:r>
      <w:r w:rsidRPr="000A29D8">
        <w:rPr>
          <w:spacing w:val="40"/>
          <w:sz w:val="24"/>
          <w:szCs w:val="24"/>
        </w:rPr>
        <w:t xml:space="preserve"> </w:t>
      </w:r>
      <w:r w:rsidRPr="000A29D8">
        <w:rPr>
          <w:spacing w:val="-2"/>
          <w:sz w:val="24"/>
          <w:szCs w:val="24"/>
        </w:rPr>
        <w:t>be</w:t>
      </w:r>
      <w:r w:rsidRPr="000A29D8">
        <w:rPr>
          <w:spacing w:val="42"/>
          <w:sz w:val="24"/>
          <w:szCs w:val="24"/>
        </w:rPr>
        <w:t xml:space="preserve"> </w:t>
      </w:r>
      <w:r w:rsidRPr="000A29D8">
        <w:rPr>
          <w:spacing w:val="-1"/>
          <w:sz w:val="24"/>
          <w:szCs w:val="24"/>
        </w:rPr>
        <w:t>required</w:t>
      </w:r>
      <w:r w:rsidRPr="000A29D8">
        <w:rPr>
          <w:spacing w:val="40"/>
          <w:sz w:val="24"/>
          <w:szCs w:val="24"/>
        </w:rPr>
        <w:t xml:space="preserve"> </w:t>
      </w:r>
      <w:r w:rsidRPr="000A29D8">
        <w:rPr>
          <w:sz w:val="24"/>
          <w:szCs w:val="24"/>
        </w:rPr>
        <w:t>to</w:t>
      </w:r>
      <w:r w:rsidRPr="000A29D8">
        <w:rPr>
          <w:spacing w:val="39"/>
          <w:sz w:val="24"/>
          <w:szCs w:val="24"/>
        </w:rPr>
        <w:t xml:space="preserve"> </w:t>
      </w:r>
      <w:r w:rsidRPr="000A29D8">
        <w:rPr>
          <w:spacing w:val="-1"/>
          <w:sz w:val="24"/>
          <w:szCs w:val="24"/>
        </w:rPr>
        <w:t>work.</w:t>
      </w:r>
      <w:r w:rsidRPr="000A29D8">
        <w:rPr>
          <w:spacing w:val="41"/>
          <w:sz w:val="24"/>
          <w:szCs w:val="24"/>
        </w:rPr>
        <w:t xml:space="preserve"> </w:t>
      </w:r>
      <w:r w:rsidRPr="000A29D8">
        <w:rPr>
          <w:sz w:val="24"/>
          <w:szCs w:val="24"/>
        </w:rPr>
        <w:t>In</w:t>
      </w:r>
      <w:r w:rsidRPr="000A29D8">
        <w:rPr>
          <w:spacing w:val="40"/>
          <w:sz w:val="24"/>
          <w:szCs w:val="24"/>
        </w:rPr>
        <w:t xml:space="preserve"> </w:t>
      </w:r>
      <w:r w:rsidRPr="000A29D8">
        <w:rPr>
          <w:sz w:val="24"/>
          <w:szCs w:val="24"/>
        </w:rPr>
        <w:t>the</w:t>
      </w:r>
      <w:r w:rsidRPr="000A29D8">
        <w:rPr>
          <w:spacing w:val="39"/>
          <w:sz w:val="24"/>
          <w:szCs w:val="24"/>
        </w:rPr>
        <w:t xml:space="preserve"> </w:t>
      </w:r>
      <w:r w:rsidRPr="000A29D8">
        <w:rPr>
          <w:spacing w:val="-1"/>
          <w:sz w:val="24"/>
          <w:szCs w:val="24"/>
        </w:rPr>
        <w:t>interests</w:t>
      </w:r>
      <w:r w:rsidRPr="000A29D8">
        <w:rPr>
          <w:spacing w:val="38"/>
          <w:sz w:val="24"/>
          <w:szCs w:val="24"/>
        </w:rPr>
        <w:t xml:space="preserve"> </w:t>
      </w:r>
      <w:r w:rsidRPr="000A29D8">
        <w:rPr>
          <w:sz w:val="24"/>
          <w:szCs w:val="24"/>
        </w:rPr>
        <w:t>of</w:t>
      </w:r>
      <w:r w:rsidRPr="000A29D8">
        <w:rPr>
          <w:spacing w:val="38"/>
          <w:sz w:val="24"/>
          <w:szCs w:val="24"/>
        </w:rPr>
        <w:t xml:space="preserve"> </w:t>
      </w:r>
      <w:r w:rsidRPr="000A29D8">
        <w:rPr>
          <w:spacing w:val="-1"/>
          <w:sz w:val="24"/>
          <w:szCs w:val="24"/>
        </w:rPr>
        <w:t>effective</w:t>
      </w:r>
      <w:r w:rsidRPr="000A29D8">
        <w:rPr>
          <w:spacing w:val="55"/>
          <w:sz w:val="24"/>
          <w:szCs w:val="24"/>
        </w:rPr>
        <w:t xml:space="preserve"> </w:t>
      </w:r>
      <w:r w:rsidRPr="000A29D8">
        <w:rPr>
          <w:spacing w:val="-1"/>
          <w:sz w:val="24"/>
          <w:szCs w:val="24"/>
        </w:rPr>
        <w:t>working,</w:t>
      </w:r>
      <w:r w:rsidRPr="000A29D8">
        <w:rPr>
          <w:spacing w:val="8"/>
          <w:sz w:val="24"/>
          <w:szCs w:val="24"/>
        </w:rPr>
        <w:t xml:space="preserve"> </w:t>
      </w:r>
      <w:r w:rsidRPr="000A29D8">
        <w:rPr>
          <w:sz w:val="24"/>
          <w:szCs w:val="24"/>
        </w:rPr>
        <w:t>the</w:t>
      </w:r>
      <w:r w:rsidRPr="000A29D8">
        <w:rPr>
          <w:spacing w:val="8"/>
          <w:sz w:val="24"/>
          <w:szCs w:val="24"/>
        </w:rPr>
        <w:t xml:space="preserve"> </w:t>
      </w:r>
      <w:r w:rsidRPr="000A29D8">
        <w:rPr>
          <w:spacing w:val="-1"/>
          <w:sz w:val="24"/>
          <w:szCs w:val="24"/>
        </w:rPr>
        <w:t>major</w:t>
      </w:r>
      <w:r w:rsidRPr="000A29D8">
        <w:rPr>
          <w:spacing w:val="10"/>
          <w:sz w:val="24"/>
          <w:szCs w:val="24"/>
        </w:rPr>
        <w:t xml:space="preserve"> </w:t>
      </w:r>
      <w:r w:rsidRPr="000A29D8">
        <w:rPr>
          <w:spacing w:val="-1"/>
          <w:sz w:val="24"/>
          <w:szCs w:val="24"/>
        </w:rPr>
        <w:t>tasks</w:t>
      </w:r>
      <w:r w:rsidRPr="000A29D8">
        <w:rPr>
          <w:spacing w:val="8"/>
          <w:sz w:val="24"/>
          <w:szCs w:val="24"/>
        </w:rPr>
        <w:t xml:space="preserve"> </w:t>
      </w:r>
      <w:r w:rsidRPr="000A29D8">
        <w:rPr>
          <w:sz w:val="24"/>
          <w:szCs w:val="24"/>
        </w:rPr>
        <w:t>may</w:t>
      </w:r>
      <w:r w:rsidRPr="000A29D8">
        <w:rPr>
          <w:spacing w:val="9"/>
          <w:sz w:val="24"/>
          <w:szCs w:val="24"/>
        </w:rPr>
        <w:t xml:space="preserve"> </w:t>
      </w:r>
      <w:r w:rsidRPr="000A29D8">
        <w:rPr>
          <w:spacing w:val="-1"/>
          <w:sz w:val="24"/>
          <w:szCs w:val="24"/>
        </w:rPr>
        <w:t>be</w:t>
      </w:r>
      <w:r w:rsidRPr="000A29D8">
        <w:rPr>
          <w:spacing w:val="11"/>
          <w:sz w:val="24"/>
          <w:szCs w:val="24"/>
        </w:rPr>
        <w:t xml:space="preserve"> </w:t>
      </w:r>
      <w:r w:rsidRPr="000A29D8">
        <w:rPr>
          <w:spacing w:val="-1"/>
          <w:sz w:val="24"/>
          <w:szCs w:val="24"/>
        </w:rPr>
        <w:t>reviewed</w:t>
      </w:r>
      <w:r w:rsidRPr="000A29D8">
        <w:rPr>
          <w:spacing w:val="10"/>
          <w:sz w:val="24"/>
          <w:szCs w:val="24"/>
        </w:rPr>
        <w:t xml:space="preserve"> </w:t>
      </w:r>
      <w:r w:rsidRPr="000A29D8">
        <w:rPr>
          <w:spacing w:val="-2"/>
          <w:sz w:val="24"/>
          <w:szCs w:val="24"/>
        </w:rPr>
        <w:t>from</w:t>
      </w:r>
      <w:r w:rsidRPr="000A29D8">
        <w:rPr>
          <w:spacing w:val="9"/>
          <w:sz w:val="24"/>
          <w:szCs w:val="24"/>
        </w:rPr>
        <w:t xml:space="preserve"> </w:t>
      </w:r>
      <w:r w:rsidRPr="000A29D8">
        <w:rPr>
          <w:sz w:val="24"/>
          <w:szCs w:val="24"/>
        </w:rPr>
        <w:t>time</w:t>
      </w:r>
      <w:r w:rsidRPr="000A29D8">
        <w:rPr>
          <w:spacing w:val="8"/>
          <w:sz w:val="24"/>
          <w:szCs w:val="24"/>
        </w:rPr>
        <w:t xml:space="preserve"> </w:t>
      </w:r>
      <w:r w:rsidRPr="000A29D8">
        <w:rPr>
          <w:sz w:val="24"/>
          <w:szCs w:val="24"/>
        </w:rPr>
        <w:t>to</w:t>
      </w:r>
      <w:r w:rsidRPr="000A29D8">
        <w:rPr>
          <w:spacing w:val="10"/>
          <w:sz w:val="24"/>
          <w:szCs w:val="24"/>
        </w:rPr>
        <w:t xml:space="preserve"> </w:t>
      </w:r>
      <w:r w:rsidRPr="000A29D8">
        <w:rPr>
          <w:spacing w:val="-1"/>
          <w:sz w:val="24"/>
          <w:szCs w:val="24"/>
        </w:rPr>
        <w:t>time</w:t>
      </w:r>
      <w:r w:rsidRPr="000A29D8">
        <w:rPr>
          <w:spacing w:val="11"/>
          <w:sz w:val="24"/>
          <w:szCs w:val="24"/>
        </w:rPr>
        <w:t xml:space="preserve"> </w:t>
      </w:r>
      <w:r w:rsidRPr="000A29D8">
        <w:rPr>
          <w:spacing w:val="-1"/>
          <w:sz w:val="24"/>
          <w:szCs w:val="24"/>
        </w:rPr>
        <w:t>to</w:t>
      </w:r>
      <w:r w:rsidRPr="000A29D8">
        <w:rPr>
          <w:spacing w:val="11"/>
          <w:sz w:val="24"/>
          <w:szCs w:val="24"/>
        </w:rPr>
        <w:t xml:space="preserve"> </w:t>
      </w:r>
      <w:r w:rsidRPr="000A29D8">
        <w:rPr>
          <w:spacing w:val="-1"/>
          <w:sz w:val="24"/>
          <w:szCs w:val="24"/>
        </w:rPr>
        <w:t>reflect</w:t>
      </w:r>
      <w:r w:rsidRPr="000A29D8">
        <w:rPr>
          <w:spacing w:val="9"/>
          <w:sz w:val="24"/>
          <w:szCs w:val="24"/>
        </w:rPr>
        <w:t xml:space="preserve"> </w:t>
      </w:r>
      <w:r w:rsidRPr="000A29D8">
        <w:rPr>
          <w:spacing w:val="-1"/>
          <w:sz w:val="24"/>
          <w:szCs w:val="24"/>
        </w:rPr>
        <w:t>changing</w:t>
      </w:r>
      <w:r w:rsidRPr="000A29D8">
        <w:rPr>
          <w:spacing w:val="9"/>
          <w:sz w:val="24"/>
          <w:szCs w:val="24"/>
        </w:rPr>
        <w:t xml:space="preserve"> </w:t>
      </w:r>
      <w:r w:rsidRPr="000A29D8">
        <w:rPr>
          <w:spacing w:val="-1"/>
          <w:sz w:val="24"/>
          <w:szCs w:val="24"/>
        </w:rPr>
        <w:t>needs</w:t>
      </w:r>
      <w:r w:rsidRPr="000A29D8">
        <w:rPr>
          <w:spacing w:val="10"/>
          <w:sz w:val="24"/>
          <w:szCs w:val="24"/>
        </w:rPr>
        <w:t xml:space="preserve"> </w:t>
      </w:r>
      <w:r w:rsidRPr="000A29D8">
        <w:rPr>
          <w:spacing w:val="-1"/>
          <w:sz w:val="24"/>
          <w:szCs w:val="24"/>
        </w:rPr>
        <w:t>and</w:t>
      </w:r>
      <w:r w:rsidRPr="000A29D8">
        <w:rPr>
          <w:spacing w:val="55"/>
          <w:sz w:val="24"/>
          <w:szCs w:val="24"/>
        </w:rPr>
        <w:t xml:space="preserve"> </w:t>
      </w:r>
      <w:r w:rsidRPr="000A29D8">
        <w:rPr>
          <w:spacing w:val="-1"/>
          <w:sz w:val="24"/>
          <w:szCs w:val="24"/>
        </w:rPr>
        <w:t>circumstances.</w:t>
      </w:r>
      <w:r w:rsidRPr="000A29D8">
        <w:rPr>
          <w:spacing w:val="12"/>
          <w:sz w:val="24"/>
          <w:szCs w:val="24"/>
        </w:rPr>
        <w:t xml:space="preserve"> </w:t>
      </w:r>
      <w:r w:rsidRPr="000A29D8">
        <w:rPr>
          <w:spacing w:val="-1"/>
          <w:sz w:val="24"/>
          <w:szCs w:val="24"/>
        </w:rPr>
        <w:t>Such</w:t>
      </w:r>
      <w:r w:rsidRPr="000A29D8">
        <w:rPr>
          <w:spacing w:val="9"/>
          <w:sz w:val="24"/>
          <w:szCs w:val="24"/>
        </w:rPr>
        <w:t xml:space="preserve"> </w:t>
      </w:r>
      <w:r w:rsidRPr="000A29D8">
        <w:rPr>
          <w:spacing w:val="-1"/>
          <w:sz w:val="24"/>
          <w:szCs w:val="24"/>
        </w:rPr>
        <w:t>reviews</w:t>
      </w:r>
      <w:r w:rsidRPr="000A29D8">
        <w:rPr>
          <w:spacing w:val="12"/>
          <w:sz w:val="24"/>
          <w:szCs w:val="24"/>
        </w:rPr>
        <w:t xml:space="preserve"> </w:t>
      </w:r>
      <w:r w:rsidRPr="000A29D8">
        <w:rPr>
          <w:spacing w:val="-1"/>
          <w:sz w:val="24"/>
          <w:szCs w:val="24"/>
        </w:rPr>
        <w:t>and</w:t>
      </w:r>
      <w:r w:rsidRPr="000A29D8">
        <w:rPr>
          <w:spacing w:val="11"/>
          <w:sz w:val="24"/>
          <w:szCs w:val="24"/>
        </w:rPr>
        <w:t xml:space="preserve"> </w:t>
      </w:r>
      <w:r w:rsidRPr="000A29D8">
        <w:rPr>
          <w:spacing w:val="-2"/>
          <w:sz w:val="24"/>
          <w:szCs w:val="24"/>
        </w:rPr>
        <w:t>any</w:t>
      </w:r>
      <w:r w:rsidRPr="000A29D8">
        <w:rPr>
          <w:spacing w:val="13"/>
          <w:sz w:val="24"/>
          <w:szCs w:val="24"/>
        </w:rPr>
        <w:t xml:space="preserve"> </w:t>
      </w:r>
      <w:r w:rsidRPr="000A29D8">
        <w:rPr>
          <w:spacing w:val="-1"/>
          <w:sz w:val="24"/>
          <w:szCs w:val="24"/>
        </w:rPr>
        <w:t>consequential</w:t>
      </w:r>
      <w:r w:rsidRPr="000A29D8">
        <w:rPr>
          <w:spacing w:val="6"/>
          <w:sz w:val="24"/>
          <w:szCs w:val="24"/>
        </w:rPr>
        <w:t xml:space="preserve"> </w:t>
      </w:r>
      <w:r w:rsidRPr="000A29D8">
        <w:rPr>
          <w:spacing w:val="-1"/>
          <w:sz w:val="24"/>
          <w:szCs w:val="24"/>
        </w:rPr>
        <w:t>changes</w:t>
      </w:r>
      <w:r w:rsidRPr="000A29D8">
        <w:rPr>
          <w:spacing w:val="12"/>
          <w:sz w:val="24"/>
          <w:szCs w:val="24"/>
        </w:rPr>
        <w:t xml:space="preserve"> </w:t>
      </w:r>
      <w:r w:rsidRPr="000A29D8">
        <w:rPr>
          <w:sz w:val="24"/>
          <w:szCs w:val="24"/>
        </w:rPr>
        <w:t>will</w:t>
      </w:r>
      <w:r w:rsidRPr="000A29D8">
        <w:rPr>
          <w:spacing w:val="15"/>
          <w:sz w:val="24"/>
          <w:szCs w:val="24"/>
        </w:rPr>
        <w:t xml:space="preserve"> </w:t>
      </w:r>
      <w:r w:rsidRPr="000A29D8">
        <w:rPr>
          <w:spacing w:val="-2"/>
          <w:sz w:val="24"/>
          <w:szCs w:val="24"/>
        </w:rPr>
        <w:t>be</w:t>
      </w:r>
      <w:r w:rsidRPr="000A29D8">
        <w:rPr>
          <w:spacing w:val="13"/>
          <w:sz w:val="24"/>
          <w:szCs w:val="24"/>
        </w:rPr>
        <w:t xml:space="preserve"> </w:t>
      </w:r>
      <w:r w:rsidRPr="000A29D8">
        <w:rPr>
          <w:spacing w:val="-1"/>
          <w:sz w:val="24"/>
          <w:szCs w:val="24"/>
        </w:rPr>
        <w:t>carried</w:t>
      </w:r>
      <w:r w:rsidRPr="000A29D8">
        <w:rPr>
          <w:spacing w:val="9"/>
          <w:sz w:val="24"/>
          <w:szCs w:val="24"/>
        </w:rPr>
        <w:t xml:space="preserve"> </w:t>
      </w:r>
      <w:r w:rsidRPr="000A29D8">
        <w:rPr>
          <w:sz w:val="24"/>
          <w:szCs w:val="24"/>
        </w:rPr>
        <w:t>out</w:t>
      </w:r>
      <w:r w:rsidRPr="000A29D8">
        <w:rPr>
          <w:spacing w:val="10"/>
          <w:sz w:val="24"/>
          <w:szCs w:val="24"/>
        </w:rPr>
        <w:t xml:space="preserve"> </w:t>
      </w:r>
      <w:r w:rsidRPr="000A29D8">
        <w:rPr>
          <w:sz w:val="24"/>
          <w:szCs w:val="24"/>
        </w:rPr>
        <w:t>in</w:t>
      </w:r>
      <w:r w:rsidRPr="000A29D8">
        <w:rPr>
          <w:spacing w:val="11"/>
          <w:sz w:val="24"/>
          <w:szCs w:val="24"/>
        </w:rPr>
        <w:t xml:space="preserve"> </w:t>
      </w:r>
      <w:r w:rsidRPr="000A29D8">
        <w:rPr>
          <w:spacing w:val="-1"/>
          <w:sz w:val="24"/>
          <w:szCs w:val="24"/>
        </w:rPr>
        <w:t>consultation</w:t>
      </w:r>
      <w:r w:rsidRPr="000A29D8">
        <w:rPr>
          <w:spacing w:val="11"/>
          <w:sz w:val="24"/>
          <w:szCs w:val="24"/>
        </w:rPr>
        <w:t xml:space="preserve"> </w:t>
      </w:r>
      <w:r w:rsidRPr="000A29D8">
        <w:rPr>
          <w:sz w:val="24"/>
          <w:szCs w:val="24"/>
        </w:rPr>
        <w:t>with</w:t>
      </w:r>
      <w:r w:rsidRPr="000A29D8">
        <w:rPr>
          <w:spacing w:val="67"/>
          <w:sz w:val="24"/>
          <w:szCs w:val="24"/>
        </w:rPr>
        <w:t xml:space="preserve"> </w:t>
      </w:r>
      <w:r w:rsidRPr="000A29D8">
        <w:rPr>
          <w:sz w:val="24"/>
          <w:szCs w:val="24"/>
        </w:rPr>
        <w:t xml:space="preserve">the </w:t>
      </w:r>
      <w:r w:rsidRPr="000A29D8">
        <w:rPr>
          <w:spacing w:val="-1"/>
          <w:sz w:val="24"/>
          <w:szCs w:val="24"/>
        </w:rPr>
        <w:t>post</w:t>
      </w:r>
      <w:r w:rsidRPr="000A29D8">
        <w:rPr>
          <w:sz w:val="24"/>
          <w:szCs w:val="24"/>
        </w:rPr>
        <w:t xml:space="preserve"> </w:t>
      </w:r>
      <w:r w:rsidRPr="000A29D8">
        <w:rPr>
          <w:spacing w:val="-1"/>
          <w:sz w:val="24"/>
          <w:szCs w:val="24"/>
        </w:rPr>
        <w:t>holder.</w:t>
      </w:r>
    </w:p>
    <w:p w:rsidR="008E36C4" w:rsidRPr="000A29D8" w:rsidRDefault="008E36C4" w:rsidP="00AE5F51">
      <w:pPr>
        <w:spacing w:after="0" w:line="240" w:lineRule="auto"/>
        <w:rPr>
          <w:rFonts w:cstheme="minorHAnsi"/>
          <w:b/>
          <w:sz w:val="24"/>
          <w:szCs w:val="24"/>
        </w:rPr>
      </w:pPr>
    </w:p>
    <w:p w:rsidR="00F82CDB" w:rsidRPr="00171BBD" w:rsidRDefault="00F82CDB" w:rsidP="008A6DE2">
      <w:pPr>
        <w:spacing w:after="0" w:line="240" w:lineRule="auto"/>
        <w:rPr>
          <w:rFonts w:cstheme="minorHAnsi"/>
          <w:b/>
          <w:sz w:val="24"/>
          <w:szCs w:val="24"/>
        </w:rPr>
      </w:pPr>
      <w:r w:rsidRPr="00171BBD">
        <w:rPr>
          <w:rFonts w:cstheme="minorHAnsi"/>
          <w:b/>
          <w:sz w:val="24"/>
          <w:szCs w:val="24"/>
        </w:rPr>
        <w:t>Job Purpose</w:t>
      </w:r>
      <w:r w:rsidR="008E36C4">
        <w:rPr>
          <w:rFonts w:cstheme="minorHAnsi"/>
          <w:b/>
          <w:sz w:val="24"/>
          <w:szCs w:val="24"/>
        </w:rPr>
        <w:t xml:space="preserve">/Responsibilities </w:t>
      </w:r>
    </w:p>
    <w:p w:rsidR="00F82CDB" w:rsidRDefault="00F82CDB" w:rsidP="008A6DE2">
      <w:pPr>
        <w:spacing w:after="0" w:line="240" w:lineRule="auto"/>
        <w:rPr>
          <w:bCs/>
          <w:sz w:val="24"/>
          <w:szCs w:val="24"/>
        </w:rPr>
      </w:pPr>
      <w:r w:rsidRPr="00694B3F">
        <w:rPr>
          <w:rFonts w:cstheme="minorHAnsi"/>
          <w:sz w:val="24"/>
          <w:szCs w:val="24"/>
        </w:rPr>
        <w:t xml:space="preserve">The post holder will </w:t>
      </w:r>
      <w:r w:rsidR="006053AA" w:rsidRPr="00694B3F">
        <w:rPr>
          <w:bCs/>
          <w:sz w:val="24"/>
          <w:szCs w:val="24"/>
        </w:rPr>
        <w:t xml:space="preserve">administer, organise and manage the delivery of </w:t>
      </w:r>
      <w:r w:rsidR="003F0210" w:rsidRPr="00694B3F">
        <w:rPr>
          <w:bCs/>
          <w:sz w:val="24"/>
          <w:szCs w:val="24"/>
        </w:rPr>
        <w:t>Human</w:t>
      </w:r>
      <w:r w:rsidR="00694B3F" w:rsidRPr="00694B3F">
        <w:rPr>
          <w:bCs/>
          <w:sz w:val="24"/>
          <w:szCs w:val="24"/>
        </w:rPr>
        <w:t xml:space="preserve"> Resources support and arrange c</w:t>
      </w:r>
      <w:r w:rsidR="003F0210" w:rsidRPr="00694B3F">
        <w:rPr>
          <w:bCs/>
          <w:sz w:val="24"/>
          <w:szCs w:val="24"/>
        </w:rPr>
        <w:t>over for absence of teaching staff</w:t>
      </w:r>
      <w:r w:rsidR="00694B3F" w:rsidRPr="00694B3F">
        <w:rPr>
          <w:bCs/>
          <w:sz w:val="24"/>
          <w:szCs w:val="24"/>
        </w:rPr>
        <w:t>.</w:t>
      </w:r>
    </w:p>
    <w:p w:rsidR="008A6DE2" w:rsidRPr="00694B3F" w:rsidRDefault="008A6DE2" w:rsidP="008A6DE2">
      <w:pPr>
        <w:spacing w:after="0" w:line="240" w:lineRule="auto"/>
        <w:rPr>
          <w:rFonts w:cstheme="minorHAnsi"/>
          <w:sz w:val="24"/>
          <w:szCs w:val="24"/>
        </w:rPr>
      </w:pPr>
    </w:p>
    <w:p w:rsidR="003F0210" w:rsidRDefault="008A24A5" w:rsidP="008A6DE2">
      <w:pPr>
        <w:spacing w:after="0" w:line="240" w:lineRule="auto"/>
        <w:rPr>
          <w:rFonts w:cstheme="minorHAnsi"/>
          <w:b/>
          <w:sz w:val="24"/>
          <w:szCs w:val="24"/>
        </w:rPr>
      </w:pPr>
      <w:r w:rsidRPr="003F0210">
        <w:rPr>
          <w:rFonts w:cstheme="minorHAnsi"/>
          <w:b/>
          <w:sz w:val="24"/>
          <w:szCs w:val="24"/>
        </w:rPr>
        <w:t>Main Duties</w:t>
      </w:r>
    </w:p>
    <w:p w:rsidR="00AE5F51" w:rsidRPr="008A6DE2" w:rsidRDefault="00AE5F51" w:rsidP="008A6DE2">
      <w:pPr>
        <w:pStyle w:val="Default"/>
        <w:numPr>
          <w:ilvl w:val="0"/>
          <w:numId w:val="9"/>
        </w:numPr>
        <w:ind w:left="360"/>
        <w:rPr>
          <w:rFonts w:asciiTheme="minorHAnsi" w:hAnsiTheme="minorHAnsi"/>
        </w:rPr>
      </w:pPr>
      <w:r w:rsidRPr="003F0210">
        <w:rPr>
          <w:rFonts w:asciiTheme="minorHAnsi" w:hAnsiTheme="minorHAnsi"/>
        </w:rPr>
        <w:t xml:space="preserve">To undertake the efficient and accurate preparation, input and maintenance of information and data into the personnel systems operated by the School in accordance with agreed procedures and regulations. </w:t>
      </w:r>
    </w:p>
    <w:p w:rsidR="00AE5F51" w:rsidRPr="008A6DE2" w:rsidRDefault="00AE5F51" w:rsidP="008A6DE2">
      <w:pPr>
        <w:pStyle w:val="Default"/>
        <w:numPr>
          <w:ilvl w:val="0"/>
          <w:numId w:val="9"/>
        </w:numPr>
        <w:ind w:left="360"/>
        <w:rPr>
          <w:rFonts w:asciiTheme="minorHAnsi" w:hAnsiTheme="minorHAnsi"/>
        </w:rPr>
      </w:pPr>
      <w:r w:rsidRPr="003F0210">
        <w:rPr>
          <w:rFonts w:asciiTheme="minorHAnsi" w:hAnsiTheme="minorHAnsi"/>
        </w:rPr>
        <w:t xml:space="preserve">To be responsible for the school sickness line and arrangements for cover of absent teachers by the Cover Team or outside agencies where necessary. </w:t>
      </w:r>
    </w:p>
    <w:p w:rsidR="00AE5F51" w:rsidRPr="008A6DE2" w:rsidRDefault="00AE5F51" w:rsidP="008A6DE2">
      <w:pPr>
        <w:pStyle w:val="Default"/>
        <w:numPr>
          <w:ilvl w:val="0"/>
          <w:numId w:val="9"/>
        </w:numPr>
        <w:ind w:left="360"/>
        <w:rPr>
          <w:rFonts w:asciiTheme="minorHAnsi" w:hAnsiTheme="minorHAnsi"/>
        </w:rPr>
      </w:pPr>
      <w:r w:rsidRPr="003F0210">
        <w:rPr>
          <w:rFonts w:asciiTheme="minorHAnsi" w:hAnsiTheme="minorHAnsi"/>
        </w:rPr>
        <w:t xml:space="preserve">To update and maintain the cover information system on a daily basis including the liaison with staff in relation to daily cover matters. </w:t>
      </w:r>
    </w:p>
    <w:p w:rsidR="00AE5F51" w:rsidRPr="008A6DE2" w:rsidRDefault="00AE5F51" w:rsidP="008A6DE2">
      <w:pPr>
        <w:pStyle w:val="Default"/>
        <w:numPr>
          <w:ilvl w:val="0"/>
          <w:numId w:val="9"/>
        </w:numPr>
        <w:ind w:left="360"/>
        <w:rPr>
          <w:rFonts w:asciiTheme="minorHAnsi" w:hAnsiTheme="minorHAnsi"/>
        </w:rPr>
      </w:pPr>
      <w:r>
        <w:rPr>
          <w:rFonts w:asciiTheme="minorHAnsi" w:hAnsiTheme="minorHAnsi"/>
        </w:rPr>
        <w:t>Support the Business Manager in m</w:t>
      </w:r>
      <w:r w:rsidRPr="003F0210">
        <w:rPr>
          <w:rFonts w:asciiTheme="minorHAnsi" w:hAnsiTheme="minorHAnsi"/>
        </w:rPr>
        <w:t>aintain</w:t>
      </w:r>
      <w:r>
        <w:rPr>
          <w:rFonts w:asciiTheme="minorHAnsi" w:hAnsiTheme="minorHAnsi"/>
        </w:rPr>
        <w:t>ing</w:t>
      </w:r>
      <w:r w:rsidRPr="003F0210">
        <w:rPr>
          <w:rFonts w:asciiTheme="minorHAnsi" w:hAnsiTheme="minorHAnsi"/>
        </w:rPr>
        <w:t xml:space="preserve"> staff sickness and absence records. </w:t>
      </w:r>
    </w:p>
    <w:p w:rsidR="00AE5F51" w:rsidRPr="008A6DE2" w:rsidRDefault="00AE5F51" w:rsidP="008A6DE2">
      <w:pPr>
        <w:pStyle w:val="Default"/>
        <w:numPr>
          <w:ilvl w:val="0"/>
          <w:numId w:val="9"/>
        </w:numPr>
        <w:ind w:left="360"/>
        <w:rPr>
          <w:rFonts w:asciiTheme="minorHAnsi" w:hAnsiTheme="minorHAnsi"/>
        </w:rPr>
      </w:pPr>
      <w:r>
        <w:rPr>
          <w:rFonts w:asciiTheme="minorHAnsi" w:hAnsiTheme="minorHAnsi"/>
        </w:rPr>
        <w:t>Support the Business Manager to c</w:t>
      </w:r>
      <w:r w:rsidRPr="003F0210">
        <w:rPr>
          <w:rFonts w:asciiTheme="minorHAnsi" w:hAnsiTheme="minorHAnsi"/>
        </w:rPr>
        <w:t xml:space="preserve">reate, maintain and update confidential HR records for all staff. </w:t>
      </w:r>
    </w:p>
    <w:p w:rsidR="00AE5F51" w:rsidRPr="008A6DE2" w:rsidRDefault="00AE5F51" w:rsidP="008A6DE2">
      <w:pPr>
        <w:pStyle w:val="Default"/>
        <w:numPr>
          <w:ilvl w:val="0"/>
          <w:numId w:val="9"/>
        </w:numPr>
        <w:ind w:left="360"/>
        <w:rPr>
          <w:rFonts w:asciiTheme="minorHAnsi" w:hAnsiTheme="minorHAnsi"/>
        </w:rPr>
      </w:pPr>
      <w:r w:rsidRPr="003F0210">
        <w:rPr>
          <w:rFonts w:asciiTheme="minorHAnsi" w:hAnsiTheme="minorHAnsi"/>
        </w:rPr>
        <w:t xml:space="preserve">Provide help and advice to staff and external parties as and when required in relation to personnel matters. </w:t>
      </w:r>
    </w:p>
    <w:p w:rsidR="00AE5F51" w:rsidRPr="008A6DE2" w:rsidRDefault="00AE5F51" w:rsidP="00AE5F51">
      <w:pPr>
        <w:pStyle w:val="Default"/>
        <w:numPr>
          <w:ilvl w:val="0"/>
          <w:numId w:val="9"/>
        </w:numPr>
        <w:ind w:left="360"/>
        <w:rPr>
          <w:rFonts w:asciiTheme="minorHAnsi" w:hAnsiTheme="minorHAnsi"/>
        </w:rPr>
      </w:pPr>
      <w:r>
        <w:rPr>
          <w:rFonts w:asciiTheme="minorHAnsi" w:hAnsiTheme="minorHAnsi"/>
        </w:rPr>
        <w:t>Support the Business Manager in p</w:t>
      </w:r>
      <w:r w:rsidRPr="003F0210">
        <w:rPr>
          <w:rFonts w:asciiTheme="minorHAnsi" w:hAnsiTheme="minorHAnsi"/>
        </w:rPr>
        <w:t>rovid</w:t>
      </w:r>
      <w:r>
        <w:rPr>
          <w:rFonts w:asciiTheme="minorHAnsi" w:hAnsiTheme="minorHAnsi"/>
        </w:rPr>
        <w:t>ing</w:t>
      </w:r>
      <w:r w:rsidRPr="003F0210">
        <w:rPr>
          <w:rFonts w:asciiTheme="minorHAnsi" w:hAnsiTheme="minorHAnsi"/>
        </w:rPr>
        <w:t xml:space="preserve"> regular HR reports as directed. </w:t>
      </w:r>
    </w:p>
    <w:p w:rsidR="00AE5F51" w:rsidRPr="008A6DE2" w:rsidRDefault="00AE5F51" w:rsidP="008A6DE2">
      <w:pPr>
        <w:pStyle w:val="Default"/>
        <w:numPr>
          <w:ilvl w:val="0"/>
          <w:numId w:val="9"/>
        </w:numPr>
        <w:ind w:left="360"/>
        <w:rPr>
          <w:rFonts w:asciiTheme="minorHAnsi" w:hAnsiTheme="minorHAnsi"/>
        </w:rPr>
      </w:pPr>
      <w:r w:rsidRPr="003F0210">
        <w:rPr>
          <w:rFonts w:asciiTheme="minorHAnsi" w:hAnsiTheme="minorHAnsi"/>
        </w:rPr>
        <w:t xml:space="preserve">To provide support to the </w:t>
      </w:r>
      <w:r w:rsidR="005E7DAF">
        <w:rPr>
          <w:rFonts w:asciiTheme="minorHAnsi" w:hAnsiTheme="minorHAnsi"/>
        </w:rPr>
        <w:t>Business</w:t>
      </w:r>
      <w:bookmarkStart w:id="0" w:name="_GoBack"/>
      <w:bookmarkEnd w:id="0"/>
      <w:r w:rsidRPr="003F0210">
        <w:rPr>
          <w:rFonts w:asciiTheme="minorHAnsi" w:hAnsiTheme="minorHAnsi"/>
        </w:rPr>
        <w:t xml:space="preserve"> Manager in relation to recruitment processes and safeguarding matters. </w:t>
      </w:r>
    </w:p>
    <w:p w:rsidR="00AE5F51" w:rsidRPr="008A6DE2" w:rsidRDefault="00AE5F51" w:rsidP="00AE5F51">
      <w:pPr>
        <w:pStyle w:val="Default"/>
        <w:numPr>
          <w:ilvl w:val="0"/>
          <w:numId w:val="9"/>
        </w:numPr>
        <w:ind w:left="360"/>
        <w:rPr>
          <w:rFonts w:asciiTheme="minorHAnsi" w:hAnsiTheme="minorHAnsi"/>
        </w:rPr>
      </w:pPr>
      <w:r>
        <w:rPr>
          <w:rFonts w:asciiTheme="minorHAnsi" w:hAnsiTheme="minorHAnsi"/>
        </w:rPr>
        <w:t>Make arrangements for school recruitment interviews, including organising lesson observation and scheduling interviews.</w:t>
      </w:r>
    </w:p>
    <w:p w:rsidR="00AE5F51" w:rsidRDefault="00AE5F51" w:rsidP="00AE5F51">
      <w:pPr>
        <w:pStyle w:val="Default"/>
        <w:numPr>
          <w:ilvl w:val="0"/>
          <w:numId w:val="9"/>
        </w:numPr>
        <w:ind w:left="360"/>
        <w:rPr>
          <w:sz w:val="22"/>
          <w:szCs w:val="22"/>
        </w:rPr>
      </w:pPr>
      <w:r w:rsidRPr="003F0210">
        <w:rPr>
          <w:rFonts w:asciiTheme="minorHAnsi" w:hAnsiTheme="minorHAnsi"/>
        </w:rPr>
        <w:t xml:space="preserve">Undertake duties in connection to the school recruitment procedures, including placing job adverts; collating job applications; requesting references. </w:t>
      </w:r>
    </w:p>
    <w:p w:rsidR="00AE5F51" w:rsidRDefault="00AE5F51" w:rsidP="00AE5F51">
      <w:pPr>
        <w:pStyle w:val="Default"/>
        <w:rPr>
          <w:sz w:val="22"/>
          <w:szCs w:val="22"/>
        </w:rPr>
      </w:pPr>
    </w:p>
    <w:p w:rsidR="008A6DE2" w:rsidRDefault="008A6DE2" w:rsidP="00AE5F51">
      <w:pPr>
        <w:pStyle w:val="Default"/>
        <w:rPr>
          <w:rFonts w:asciiTheme="minorHAnsi" w:hAnsiTheme="minorHAnsi"/>
          <w:b/>
          <w:bCs/>
          <w:iCs/>
          <w:sz w:val="22"/>
          <w:szCs w:val="22"/>
        </w:rPr>
      </w:pPr>
    </w:p>
    <w:p w:rsidR="008A6DE2" w:rsidRDefault="008A6DE2" w:rsidP="00AE5F51">
      <w:pPr>
        <w:pStyle w:val="Default"/>
        <w:rPr>
          <w:rFonts w:asciiTheme="minorHAnsi" w:hAnsiTheme="minorHAnsi"/>
          <w:b/>
          <w:bCs/>
          <w:iCs/>
          <w:sz w:val="22"/>
          <w:szCs w:val="22"/>
        </w:rPr>
      </w:pPr>
    </w:p>
    <w:p w:rsidR="00AE5F51" w:rsidRPr="00062022" w:rsidRDefault="00AE5F51" w:rsidP="008A6DE2">
      <w:pPr>
        <w:pStyle w:val="Default"/>
        <w:rPr>
          <w:rFonts w:asciiTheme="minorHAnsi" w:hAnsiTheme="minorHAnsi"/>
          <w:sz w:val="22"/>
          <w:szCs w:val="22"/>
        </w:rPr>
      </w:pPr>
      <w:r w:rsidRPr="00062022">
        <w:rPr>
          <w:rFonts w:asciiTheme="minorHAnsi" w:hAnsiTheme="minorHAnsi"/>
          <w:b/>
          <w:bCs/>
          <w:iCs/>
          <w:sz w:val="22"/>
          <w:szCs w:val="22"/>
        </w:rPr>
        <w:lastRenderedPageBreak/>
        <w:t xml:space="preserve">Other Duties </w:t>
      </w:r>
    </w:p>
    <w:p w:rsidR="00AE5F51" w:rsidRPr="008A6DE2" w:rsidRDefault="00AE5F51" w:rsidP="008A6DE2">
      <w:pPr>
        <w:pStyle w:val="Default"/>
        <w:numPr>
          <w:ilvl w:val="0"/>
          <w:numId w:val="9"/>
        </w:numPr>
        <w:ind w:left="360"/>
        <w:rPr>
          <w:rFonts w:asciiTheme="minorHAnsi" w:hAnsiTheme="minorHAnsi"/>
        </w:rPr>
      </w:pPr>
      <w:r w:rsidRPr="00062022">
        <w:rPr>
          <w:rFonts w:asciiTheme="minorHAnsi" w:hAnsiTheme="minorHAnsi"/>
        </w:rPr>
        <w:t xml:space="preserve">Provide advice and training </w:t>
      </w:r>
      <w:r>
        <w:rPr>
          <w:rFonts w:asciiTheme="minorHAnsi" w:hAnsiTheme="minorHAnsi"/>
        </w:rPr>
        <w:t>to staff on relevant procedures.</w:t>
      </w:r>
    </w:p>
    <w:p w:rsidR="00AE5F51" w:rsidRPr="008A6DE2" w:rsidRDefault="00AE5F51" w:rsidP="008A6DE2">
      <w:pPr>
        <w:pStyle w:val="Default"/>
        <w:numPr>
          <w:ilvl w:val="0"/>
          <w:numId w:val="9"/>
        </w:numPr>
        <w:ind w:left="360"/>
        <w:rPr>
          <w:rFonts w:asciiTheme="minorHAnsi" w:hAnsiTheme="minorHAnsi"/>
        </w:rPr>
      </w:pPr>
      <w:r w:rsidRPr="00062022">
        <w:rPr>
          <w:rFonts w:asciiTheme="minorHAnsi" w:hAnsiTheme="minorHAnsi"/>
        </w:rPr>
        <w:t>To promptly deal with relevant correspondence and maintain an efficient system for all data</w:t>
      </w:r>
      <w:r>
        <w:rPr>
          <w:rFonts w:asciiTheme="minorHAnsi" w:hAnsiTheme="minorHAnsi"/>
        </w:rPr>
        <w:t>.</w:t>
      </w:r>
      <w:r w:rsidRPr="00062022">
        <w:rPr>
          <w:rFonts w:asciiTheme="minorHAnsi" w:hAnsiTheme="minorHAnsi"/>
        </w:rPr>
        <w:t xml:space="preserve"> </w:t>
      </w:r>
    </w:p>
    <w:p w:rsidR="00AE5F51" w:rsidRPr="008A6DE2" w:rsidRDefault="00AE5F51" w:rsidP="008A6DE2">
      <w:pPr>
        <w:pStyle w:val="Default"/>
        <w:numPr>
          <w:ilvl w:val="0"/>
          <w:numId w:val="9"/>
        </w:numPr>
        <w:ind w:left="360"/>
        <w:rPr>
          <w:rFonts w:asciiTheme="minorHAnsi" w:hAnsiTheme="minorHAnsi"/>
        </w:rPr>
      </w:pPr>
      <w:r w:rsidRPr="00062022">
        <w:rPr>
          <w:rFonts w:asciiTheme="minorHAnsi" w:hAnsiTheme="minorHAnsi"/>
        </w:rPr>
        <w:t xml:space="preserve"> Participate in any School staff review/performance management processes involving the identifying and meeting of training needs for self and others. </w:t>
      </w:r>
    </w:p>
    <w:p w:rsidR="00AE5F51" w:rsidRPr="008A6DE2" w:rsidRDefault="00AE5F51" w:rsidP="008A6DE2">
      <w:pPr>
        <w:pStyle w:val="Default"/>
        <w:numPr>
          <w:ilvl w:val="0"/>
          <w:numId w:val="9"/>
        </w:numPr>
        <w:ind w:left="360"/>
        <w:rPr>
          <w:rFonts w:asciiTheme="minorHAnsi" w:hAnsiTheme="minorHAnsi"/>
        </w:rPr>
      </w:pPr>
      <w:r w:rsidRPr="00062022">
        <w:rPr>
          <w:rFonts w:asciiTheme="minorHAnsi" w:hAnsiTheme="minorHAnsi"/>
        </w:rPr>
        <w:t>To contribute to School P</w:t>
      </w:r>
      <w:r>
        <w:rPr>
          <w:rFonts w:asciiTheme="minorHAnsi" w:hAnsiTheme="minorHAnsi"/>
        </w:rPr>
        <w:t>olicies as and when appropriate.</w:t>
      </w:r>
    </w:p>
    <w:p w:rsidR="00AE5F51" w:rsidRPr="008A6DE2" w:rsidRDefault="00AE5F51" w:rsidP="008A6DE2">
      <w:pPr>
        <w:pStyle w:val="Default"/>
        <w:numPr>
          <w:ilvl w:val="0"/>
          <w:numId w:val="9"/>
        </w:numPr>
        <w:ind w:left="360"/>
        <w:rPr>
          <w:rFonts w:asciiTheme="minorHAnsi" w:hAnsiTheme="minorHAnsi"/>
        </w:rPr>
      </w:pPr>
      <w:r w:rsidRPr="008E36C4">
        <w:rPr>
          <w:rFonts w:asciiTheme="minorHAnsi" w:hAnsiTheme="minorHAnsi"/>
        </w:rPr>
        <w:t xml:space="preserve"> Pursue the achievement and integration of equal opportunities throughout all School activities. </w:t>
      </w:r>
    </w:p>
    <w:p w:rsidR="00AE5F51" w:rsidRPr="008A6DE2" w:rsidRDefault="00AE5F51" w:rsidP="008A6DE2">
      <w:pPr>
        <w:pStyle w:val="ListParagraph"/>
        <w:numPr>
          <w:ilvl w:val="0"/>
          <w:numId w:val="9"/>
        </w:numPr>
        <w:spacing w:after="0" w:line="240" w:lineRule="auto"/>
        <w:ind w:left="360"/>
        <w:jc w:val="both"/>
        <w:rPr>
          <w:sz w:val="24"/>
          <w:szCs w:val="24"/>
        </w:rPr>
      </w:pPr>
      <w:r w:rsidRPr="008E36C4">
        <w:t>Undertake any other tasks and responsibilities appropriate to the level of this post as required by the Business Manager</w:t>
      </w:r>
      <w:r>
        <w:t>.</w:t>
      </w:r>
    </w:p>
    <w:p w:rsidR="00062022" w:rsidRPr="008A6DE2" w:rsidRDefault="00A6256A" w:rsidP="008A6DE2">
      <w:pPr>
        <w:pStyle w:val="ListParagraph"/>
        <w:numPr>
          <w:ilvl w:val="0"/>
          <w:numId w:val="9"/>
        </w:numPr>
        <w:spacing w:after="0" w:line="240" w:lineRule="auto"/>
        <w:ind w:left="360"/>
        <w:rPr>
          <w:rFonts w:ascii="Calibri" w:eastAsia="Times New Roman" w:hAnsi="Calibri" w:cs="Arial"/>
          <w:sz w:val="24"/>
          <w:szCs w:val="24"/>
        </w:rPr>
      </w:pPr>
      <w:r w:rsidRPr="008E36C4">
        <w:rPr>
          <w:rFonts w:ascii="Calibri" w:eastAsia="Times New Roman" w:hAnsi="Calibri" w:cs="Arial"/>
          <w:sz w:val="24"/>
          <w:szCs w:val="24"/>
        </w:rPr>
        <w:t>To support the monitoring, evaluation and continuous review of the quality and e</w:t>
      </w:r>
      <w:r w:rsidR="00694B3F">
        <w:rPr>
          <w:rFonts w:ascii="Calibri" w:eastAsia="Times New Roman" w:hAnsi="Calibri" w:cs="Arial"/>
          <w:sz w:val="24"/>
          <w:szCs w:val="24"/>
        </w:rPr>
        <w:t>ffectiveness within the Academy.</w:t>
      </w:r>
    </w:p>
    <w:p w:rsidR="00A6256A" w:rsidRPr="008A6DE2" w:rsidRDefault="00A6256A" w:rsidP="008A6DE2">
      <w:pPr>
        <w:pStyle w:val="ListParagraph"/>
        <w:numPr>
          <w:ilvl w:val="0"/>
          <w:numId w:val="9"/>
        </w:numPr>
        <w:spacing w:after="0" w:line="240" w:lineRule="auto"/>
        <w:ind w:left="360"/>
        <w:rPr>
          <w:rFonts w:ascii="Calibri" w:eastAsia="Times New Roman" w:hAnsi="Calibri" w:cs="Arial"/>
          <w:sz w:val="24"/>
          <w:szCs w:val="24"/>
        </w:rPr>
      </w:pPr>
      <w:r w:rsidRPr="008E36C4">
        <w:rPr>
          <w:rFonts w:ascii="Calibri" w:eastAsia="Times New Roman" w:hAnsi="Calibri" w:cs="Arial"/>
          <w:sz w:val="24"/>
          <w:szCs w:val="24"/>
        </w:rPr>
        <w:t>To support the collaborative work across each year within the Acad</w:t>
      </w:r>
      <w:r w:rsidR="001C35D4" w:rsidRPr="008E36C4">
        <w:rPr>
          <w:rFonts w:ascii="Calibri" w:eastAsia="Times New Roman" w:hAnsi="Calibri" w:cs="Arial"/>
          <w:sz w:val="24"/>
          <w:szCs w:val="24"/>
        </w:rPr>
        <w:t>emy</w:t>
      </w:r>
      <w:r w:rsidR="00694B3F">
        <w:rPr>
          <w:rFonts w:ascii="Calibri" w:eastAsia="Times New Roman" w:hAnsi="Calibri" w:cs="Arial"/>
          <w:sz w:val="24"/>
          <w:szCs w:val="24"/>
        </w:rPr>
        <w:t>.</w:t>
      </w:r>
    </w:p>
    <w:p w:rsidR="00AE5F51" w:rsidRPr="008A6DE2" w:rsidRDefault="00A6256A" w:rsidP="008A6DE2">
      <w:pPr>
        <w:numPr>
          <w:ilvl w:val="0"/>
          <w:numId w:val="8"/>
        </w:numPr>
        <w:spacing w:after="0" w:line="240" w:lineRule="auto"/>
        <w:ind w:left="360"/>
        <w:rPr>
          <w:rFonts w:ascii="Arial" w:eastAsia="Times New Roman" w:hAnsi="Arial" w:cs="Arial"/>
          <w:sz w:val="24"/>
          <w:szCs w:val="20"/>
        </w:rPr>
      </w:pPr>
      <w:r w:rsidRPr="00A6256A">
        <w:rPr>
          <w:rFonts w:ascii="Calibri" w:eastAsia="Times New Roman" w:hAnsi="Calibri" w:cs="Arial"/>
          <w:sz w:val="24"/>
          <w:szCs w:val="24"/>
        </w:rPr>
        <w:t xml:space="preserve">To carry out any other reasonable duties as directed by the </w:t>
      </w:r>
      <w:r w:rsidR="0041472B">
        <w:rPr>
          <w:rFonts w:ascii="Calibri" w:eastAsia="Times New Roman" w:hAnsi="Calibri" w:cs="Arial"/>
          <w:sz w:val="24"/>
          <w:szCs w:val="24"/>
        </w:rPr>
        <w:t>Headteacher</w:t>
      </w:r>
      <w:r w:rsidRPr="00A6256A">
        <w:rPr>
          <w:rFonts w:ascii="Calibri" w:eastAsia="Times New Roman" w:hAnsi="Calibri" w:cs="Arial"/>
          <w:sz w:val="24"/>
          <w:szCs w:val="24"/>
        </w:rPr>
        <w:t>.</w:t>
      </w:r>
      <w:r w:rsidRPr="00A6256A">
        <w:rPr>
          <w:rFonts w:ascii="Arial" w:eastAsia="Times New Roman" w:hAnsi="Arial" w:cs="Arial"/>
          <w:sz w:val="24"/>
          <w:szCs w:val="20"/>
        </w:rPr>
        <w:t xml:space="preserve"> </w:t>
      </w:r>
    </w:p>
    <w:p w:rsidR="00A36C05" w:rsidRPr="002768CD" w:rsidRDefault="002768CD" w:rsidP="008A6DE2">
      <w:pPr>
        <w:numPr>
          <w:ilvl w:val="0"/>
          <w:numId w:val="8"/>
        </w:numPr>
        <w:spacing w:after="0" w:line="240" w:lineRule="auto"/>
        <w:ind w:left="360"/>
        <w:contextualSpacing/>
        <w:jc w:val="both"/>
        <w:rPr>
          <w:sz w:val="24"/>
          <w:szCs w:val="24"/>
        </w:rPr>
      </w:pPr>
      <w:r>
        <w:rPr>
          <w:rFonts w:cs="Arial"/>
          <w:iCs/>
          <w:color w:val="000000"/>
          <w:sz w:val="24"/>
          <w:szCs w:val="20"/>
        </w:rPr>
        <w:t>Such other duties as may be appropriate to achieve the objectives of the post or to assist the Academy in the fulfilment of its objectives commensurate with the post holder’s salary grade, abilities and aptitudes.</w:t>
      </w:r>
    </w:p>
    <w:p w:rsidR="008E36C4" w:rsidRPr="00062022" w:rsidRDefault="008E36C4" w:rsidP="00AE5F51">
      <w:pPr>
        <w:autoSpaceDE w:val="0"/>
        <w:autoSpaceDN w:val="0"/>
        <w:adjustRightInd w:val="0"/>
        <w:spacing w:after="0" w:line="240" w:lineRule="auto"/>
        <w:jc w:val="both"/>
        <w:rPr>
          <w:rFonts w:ascii="Symbol" w:hAnsi="Symbol"/>
          <w:sz w:val="24"/>
          <w:szCs w:val="24"/>
        </w:rPr>
      </w:pPr>
    </w:p>
    <w:p w:rsidR="00AE5F51" w:rsidRPr="00AE5F51" w:rsidRDefault="00104566" w:rsidP="008A6DE2">
      <w:pPr>
        <w:spacing w:after="0" w:line="240" w:lineRule="auto"/>
        <w:jc w:val="both"/>
        <w:rPr>
          <w:rFonts w:cstheme="minorHAnsi"/>
          <w:b/>
          <w:sz w:val="24"/>
          <w:szCs w:val="24"/>
        </w:rPr>
      </w:pPr>
      <w:r w:rsidRPr="00AE5F51">
        <w:rPr>
          <w:rFonts w:cstheme="minorHAnsi"/>
          <w:b/>
          <w:sz w:val="24"/>
          <w:szCs w:val="24"/>
        </w:rPr>
        <w:t>Safeguarding</w:t>
      </w:r>
    </w:p>
    <w:p w:rsidR="00104566" w:rsidRPr="00171BBD" w:rsidRDefault="00AE5F51" w:rsidP="008A6DE2">
      <w:pPr>
        <w:spacing w:after="0" w:line="240" w:lineRule="auto"/>
        <w:jc w:val="both"/>
        <w:rPr>
          <w:rFonts w:cstheme="minorHAnsi"/>
          <w:sz w:val="24"/>
          <w:szCs w:val="24"/>
        </w:rPr>
      </w:pPr>
      <w:r w:rsidRPr="00171BBD">
        <w:rPr>
          <w:rFonts w:cstheme="minorHAnsi"/>
          <w:sz w:val="24"/>
          <w:szCs w:val="24"/>
        </w:rPr>
        <w:t xml:space="preserve">The jobholder is expected to observe their obligations in accordance with the </w:t>
      </w:r>
      <w:r>
        <w:rPr>
          <w:rFonts w:cstheme="minorHAnsi"/>
          <w:sz w:val="24"/>
          <w:szCs w:val="24"/>
        </w:rPr>
        <w:t xml:space="preserve">Core </w:t>
      </w:r>
      <w:r w:rsidRPr="00171BBD">
        <w:rPr>
          <w:rFonts w:cstheme="minorHAnsi"/>
          <w:sz w:val="24"/>
          <w:szCs w:val="24"/>
        </w:rPr>
        <w:t>Educational Trust Child Protection Procedure, and to report any concerns that they may have regarding a child or young person’s welfare to the appropriate person. A copy of the Child Protection Procedure can be obtained from the jobholder’s line manager</w:t>
      </w:r>
    </w:p>
    <w:p w:rsidR="008A6DE2" w:rsidRDefault="008A6DE2" w:rsidP="008A6DE2">
      <w:pPr>
        <w:spacing w:after="0" w:line="240" w:lineRule="auto"/>
        <w:jc w:val="both"/>
        <w:rPr>
          <w:rFonts w:cstheme="minorHAnsi"/>
          <w:b/>
          <w:sz w:val="24"/>
          <w:szCs w:val="24"/>
        </w:rPr>
      </w:pPr>
    </w:p>
    <w:p w:rsidR="00104566" w:rsidRPr="00062022" w:rsidRDefault="008A6DE2" w:rsidP="008A6DE2">
      <w:pPr>
        <w:spacing w:after="0" w:line="240" w:lineRule="auto"/>
        <w:jc w:val="both"/>
        <w:rPr>
          <w:rFonts w:cstheme="minorHAnsi"/>
          <w:b/>
          <w:sz w:val="24"/>
          <w:szCs w:val="24"/>
        </w:rPr>
      </w:pPr>
      <w:r>
        <w:rPr>
          <w:rFonts w:cstheme="minorHAnsi"/>
          <w:b/>
          <w:sz w:val="24"/>
          <w:szCs w:val="24"/>
        </w:rPr>
        <w:t>P</w:t>
      </w:r>
      <w:r w:rsidR="00104566" w:rsidRPr="00062022">
        <w:rPr>
          <w:rFonts w:cstheme="minorHAnsi"/>
          <w:b/>
          <w:sz w:val="24"/>
          <w:szCs w:val="24"/>
        </w:rPr>
        <w:t>eople</w:t>
      </w:r>
    </w:p>
    <w:p w:rsidR="00104566" w:rsidRDefault="00104566" w:rsidP="008A6DE2">
      <w:pPr>
        <w:spacing w:after="0" w:line="240" w:lineRule="auto"/>
        <w:contextualSpacing/>
        <w:rPr>
          <w:rFonts w:cstheme="minorHAnsi"/>
          <w:sz w:val="24"/>
          <w:szCs w:val="24"/>
        </w:rPr>
      </w:pPr>
      <w:r>
        <w:rPr>
          <w:rFonts w:cstheme="minorHAnsi"/>
          <w:sz w:val="24"/>
          <w:szCs w:val="24"/>
        </w:rPr>
        <w:t>No responsibility for staff</w:t>
      </w:r>
      <w:r w:rsidRPr="00171BBD">
        <w:rPr>
          <w:rFonts w:cstheme="minorHAnsi"/>
          <w:sz w:val="24"/>
          <w:szCs w:val="24"/>
        </w:rPr>
        <w:t>. The jobholder must observe their safeguarding, health and safety, confidentiality, data protection, and equality and diversity obligations, as set out in this job description</w:t>
      </w:r>
      <w:r w:rsidR="00694B3F">
        <w:rPr>
          <w:rFonts w:cstheme="minorHAnsi"/>
          <w:sz w:val="24"/>
          <w:szCs w:val="24"/>
        </w:rPr>
        <w:t>.</w:t>
      </w:r>
    </w:p>
    <w:p w:rsidR="00AE5F51" w:rsidRPr="00171BBD" w:rsidRDefault="00AE5F51" w:rsidP="008A6DE2">
      <w:pPr>
        <w:spacing w:after="0" w:line="240" w:lineRule="auto"/>
        <w:contextualSpacing/>
        <w:rPr>
          <w:rFonts w:cstheme="minorHAnsi"/>
          <w:sz w:val="24"/>
          <w:szCs w:val="24"/>
        </w:rPr>
      </w:pPr>
    </w:p>
    <w:p w:rsidR="00104566" w:rsidRPr="00062022" w:rsidRDefault="00104566" w:rsidP="008A6DE2">
      <w:pPr>
        <w:spacing w:after="0" w:line="240" w:lineRule="auto"/>
        <w:jc w:val="both"/>
        <w:rPr>
          <w:rFonts w:cstheme="minorHAnsi"/>
          <w:b/>
          <w:sz w:val="24"/>
          <w:szCs w:val="24"/>
        </w:rPr>
      </w:pPr>
      <w:r w:rsidRPr="00062022">
        <w:rPr>
          <w:rFonts w:cstheme="minorHAnsi"/>
          <w:b/>
          <w:sz w:val="24"/>
          <w:szCs w:val="24"/>
        </w:rPr>
        <w:t>Staffing</w:t>
      </w:r>
    </w:p>
    <w:p w:rsidR="00104566" w:rsidRPr="00AE5F51" w:rsidRDefault="00104566" w:rsidP="008A6DE2">
      <w:pPr>
        <w:spacing w:after="0" w:line="240" w:lineRule="auto"/>
        <w:jc w:val="both"/>
        <w:rPr>
          <w:rFonts w:cstheme="minorHAnsi"/>
          <w:sz w:val="24"/>
          <w:szCs w:val="24"/>
        </w:rPr>
      </w:pPr>
      <w:r w:rsidRPr="00AE5F51">
        <w:rPr>
          <w:rFonts w:cstheme="minorHAnsi"/>
          <w:sz w:val="24"/>
          <w:szCs w:val="24"/>
        </w:rPr>
        <w:t>No responsibility for staff</w:t>
      </w:r>
      <w:r w:rsidR="00694B3F" w:rsidRPr="00AE5F51">
        <w:rPr>
          <w:rFonts w:cstheme="minorHAnsi"/>
          <w:sz w:val="24"/>
          <w:szCs w:val="24"/>
        </w:rPr>
        <w:t>.</w:t>
      </w:r>
      <w:r w:rsidRPr="00AE5F51">
        <w:rPr>
          <w:rFonts w:cstheme="minorHAnsi"/>
          <w:sz w:val="24"/>
          <w:szCs w:val="24"/>
        </w:rPr>
        <w:t xml:space="preserve"> </w:t>
      </w:r>
    </w:p>
    <w:p w:rsidR="008A6DE2" w:rsidRDefault="008A6DE2" w:rsidP="008A6DE2">
      <w:pPr>
        <w:spacing w:after="0" w:line="240" w:lineRule="auto"/>
        <w:jc w:val="both"/>
        <w:rPr>
          <w:rFonts w:cstheme="minorHAnsi"/>
          <w:b/>
          <w:sz w:val="24"/>
          <w:szCs w:val="24"/>
        </w:rPr>
      </w:pPr>
    </w:p>
    <w:p w:rsidR="00104566" w:rsidRPr="00062022" w:rsidRDefault="00104566" w:rsidP="008A6DE2">
      <w:pPr>
        <w:spacing w:after="0" w:line="240" w:lineRule="auto"/>
        <w:jc w:val="both"/>
        <w:rPr>
          <w:rFonts w:cstheme="minorHAnsi"/>
          <w:b/>
          <w:sz w:val="24"/>
          <w:szCs w:val="24"/>
        </w:rPr>
      </w:pPr>
      <w:r w:rsidRPr="00062022">
        <w:rPr>
          <w:rFonts w:cstheme="minorHAnsi"/>
          <w:b/>
          <w:sz w:val="24"/>
          <w:szCs w:val="24"/>
        </w:rPr>
        <w:t>Financial</w:t>
      </w:r>
    </w:p>
    <w:p w:rsidR="00104566" w:rsidRDefault="00694B3F" w:rsidP="008A6DE2">
      <w:pPr>
        <w:spacing w:after="0" w:line="240" w:lineRule="auto"/>
        <w:contextualSpacing/>
        <w:jc w:val="both"/>
        <w:rPr>
          <w:rFonts w:cstheme="minorHAnsi"/>
          <w:sz w:val="24"/>
          <w:szCs w:val="24"/>
        </w:rPr>
      </w:pPr>
      <w:r>
        <w:rPr>
          <w:rFonts w:cstheme="minorHAnsi"/>
          <w:sz w:val="24"/>
          <w:szCs w:val="24"/>
        </w:rPr>
        <w:t>N</w:t>
      </w:r>
      <w:r w:rsidR="00104566" w:rsidRPr="00171BBD">
        <w:rPr>
          <w:rFonts w:cstheme="minorHAnsi"/>
          <w:sz w:val="24"/>
          <w:szCs w:val="24"/>
        </w:rPr>
        <w:t xml:space="preserve">o financial responsibility other than a responsibility to report to the </w:t>
      </w:r>
      <w:r w:rsidR="0041472B">
        <w:rPr>
          <w:rFonts w:cstheme="minorHAnsi"/>
          <w:sz w:val="24"/>
          <w:szCs w:val="24"/>
        </w:rPr>
        <w:t>Headteacher</w:t>
      </w:r>
      <w:r w:rsidR="00104566" w:rsidRPr="00171BBD">
        <w:rPr>
          <w:rFonts w:cstheme="minorHAnsi"/>
          <w:sz w:val="24"/>
          <w:szCs w:val="24"/>
        </w:rPr>
        <w:t xml:space="preserve">, Executive </w:t>
      </w:r>
      <w:r w:rsidR="0041472B">
        <w:rPr>
          <w:rFonts w:cstheme="minorHAnsi"/>
          <w:sz w:val="24"/>
          <w:szCs w:val="24"/>
        </w:rPr>
        <w:t>Headteacher</w:t>
      </w:r>
      <w:r w:rsidR="00104566" w:rsidRPr="00171BBD">
        <w:rPr>
          <w:rFonts w:cstheme="minorHAnsi"/>
          <w:sz w:val="24"/>
          <w:szCs w:val="24"/>
        </w:rPr>
        <w:t xml:space="preserve"> or Chair of Governors any financial risks identified e.g. cash not secured, potential theft or impropriety</w:t>
      </w:r>
      <w:r>
        <w:rPr>
          <w:rFonts w:cstheme="minorHAnsi"/>
          <w:sz w:val="24"/>
          <w:szCs w:val="24"/>
        </w:rPr>
        <w:t>.</w:t>
      </w:r>
    </w:p>
    <w:p w:rsidR="00EC29E2" w:rsidRPr="00171BBD" w:rsidRDefault="00EC29E2" w:rsidP="008A6DE2">
      <w:pPr>
        <w:spacing w:after="0" w:line="240" w:lineRule="auto"/>
        <w:contextualSpacing/>
        <w:jc w:val="both"/>
        <w:rPr>
          <w:rFonts w:cstheme="minorHAnsi"/>
          <w:sz w:val="24"/>
          <w:szCs w:val="24"/>
        </w:rPr>
      </w:pPr>
    </w:p>
    <w:p w:rsidR="00104566" w:rsidRPr="00062022" w:rsidRDefault="00104566" w:rsidP="008A6DE2">
      <w:pPr>
        <w:spacing w:after="0" w:line="240" w:lineRule="auto"/>
        <w:jc w:val="both"/>
        <w:rPr>
          <w:rFonts w:cstheme="minorHAnsi"/>
          <w:b/>
          <w:sz w:val="24"/>
          <w:szCs w:val="24"/>
        </w:rPr>
      </w:pPr>
      <w:r w:rsidRPr="00062022">
        <w:rPr>
          <w:rFonts w:cstheme="minorHAnsi"/>
          <w:b/>
          <w:sz w:val="24"/>
          <w:szCs w:val="24"/>
        </w:rPr>
        <w:t xml:space="preserve">Physical Resources </w:t>
      </w:r>
    </w:p>
    <w:p w:rsidR="00104566" w:rsidRPr="00171BBD" w:rsidRDefault="00104566" w:rsidP="008A6DE2">
      <w:pPr>
        <w:spacing w:after="0" w:line="240" w:lineRule="auto"/>
        <w:contextualSpacing/>
        <w:jc w:val="both"/>
        <w:rPr>
          <w:rFonts w:cstheme="minorHAnsi"/>
          <w:sz w:val="24"/>
          <w:szCs w:val="24"/>
        </w:rPr>
      </w:pPr>
      <w:r w:rsidRPr="00171BBD">
        <w:rPr>
          <w:rFonts w:cstheme="minorHAnsi"/>
          <w:sz w:val="24"/>
          <w:szCs w:val="24"/>
        </w:rPr>
        <w:t>The post holder will be responsible for the physical resources required to perform their role e.g. computer, software.</w:t>
      </w:r>
    </w:p>
    <w:p w:rsidR="00F82CDB" w:rsidRDefault="00F82CDB" w:rsidP="008A6DE2">
      <w:pPr>
        <w:spacing w:after="0" w:line="240" w:lineRule="auto"/>
        <w:rPr>
          <w:rFonts w:cstheme="minorHAnsi"/>
          <w:b/>
          <w:sz w:val="24"/>
          <w:szCs w:val="24"/>
        </w:rPr>
      </w:pPr>
    </w:p>
    <w:p w:rsidR="00104566" w:rsidRDefault="00104566" w:rsidP="008A6DE2">
      <w:pPr>
        <w:spacing w:after="0" w:line="240" w:lineRule="auto"/>
        <w:rPr>
          <w:rFonts w:cstheme="minorHAnsi"/>
          <w:b/>
          <w:sz w:val="24"/>
          <w:szCs w:val="24"/>
        </w:rPr>
      </w:pPr>
      <w:r w:rsidRPr="00171BBD">
        <w:rPr>
          <w:rFonts w:cstheme="minorHAnsi"/>
          <w:b/>
          <w:sz w:val="24"/>
          <w:szCs w:val="24"/>
        </w:rPr>
        <w:t xml:space="preserve">Special Conditions of Employment </w:t>
      </w:r>
    </w:p>
    <w:p w:rsidR="00EC29E2" w:rsidRPr="00171BBD" w:rsidRDefault="00EC29E2" w:rsidP="008A6DE2">
      <w:pPr>
        <w:spacing w:after="0" w:line="240" w:lineRule="auto"/>
        <w:rPr>
          <w:rFonts w:cstheme="minorHAnsi"/>
          <w:sz w:val="24"/>
          <w:szCs w:val="24"/>
        </w:rPr>
      </w:pPr>
    </w:p>
    <w:p w:rsidR="00104566" w:rsidRPr="00AE5F51" w:rsidRDefault="00104566" w:rsidP="008A6DE2">
      <w:pPr>
        <w:spacing w:after="0" w:line="240" w:lineRule="auto"/>
        <w:rPr>
          <w:rFonts w:cstheme="minorHAnsi"/>
          <w:b/>
          <w:sz w:val="24"/>
          <w:szCs w:val="24"/>
        </w:rPr>
      </w:pPr>
      <w:r w:rsidRPr="00AE5F51">
        <w:rPr>
          <w:rFonts w:cstheme="minorHAnsi"/>
          <w:b/>
          <w:sz w:val="24"/>
          <w:szCs w:val="24"/>
        </w:rPr>
        <w:t>Rehabilitation of Offenders Act 1974</w:t>
      </w:r>
    </w:p>
    <w:p w:rsidR="00104566" w:rsidRDefault="00104566" w:rsidP="008A6DE2">
      <w:pPr>
        <w:spacing w:after="0" w:line="240" w:lineRule="auto"/>
        <w:jc w:val="both"/>
        <w:rPr>
          <w:rFonts w:cstheme="minorHAnsi"/>
          <w:sz w:val="24"/>
          <w:szCs w:val="24"/>
        </w:rPr>
      </w:pPr>
      <w:r w:rsidRPr="00171BBD">
        <w:rPr>
          <w:rFonts w:cstheme="minorHAnsi"/>
          <w:sz w:val="24"/>
          <w:szCs w:val="24"/>
        </w:rPr>
        <w:t xml:space="preserve">This job is exempt from the provisions of the Rehabilitation of Offenders Act 1974. Appointment to this job is subject to an enhanced DBS disclosure being obtained, and any relevant convictions cautions and reprimands being considered. Any convictions cautions or reprimands of relevance, obtained by the jobholder after enhanced DBS clearance has been acquired, must be disclosed to the </w:t>
      </w:r>
      <w:r w:rsidR="0041472B">
        <w:rPr>
          <w:rFonts w:cstheme="minorHAnsi"/>
          <w:sz w:val="24"/>
          <w:szCs w:val="24"/>
        </w:rPr>
        <w:t>Headteacher</w:t>
      </w:r>
      <w:r w:rsidRPr="00171BBD">
        <w:rPr>
          <w:rFonts w:cstheme="minorHAnsi"/>
          <w:sz w:val="24"/>
          <w:szCs w:val="24"/>
        </w:rPr>
        <w:t xml:space="preserve"> by the jobholder. Failure by the jobholder to do so, or the obtaining by the jobholder of a relevant conviction caution or reprimand, may be managed in accordance with </w:t>
      </w:r>
      <w:r w:rsidR="004D270C">
        <w:rPr>
          <w:rFonts w:cstheme="minorHAnsi"/>
          <w:sz w:val="24"/>
          <w:szCs w:val="24"/>
        </w:rPr>
        <w:t>CORE Education</w:t>
      </w:r>
      <w:r w:rsidRPr="00171BBD">
        <w:rPr>
          <w:rFonts w:cstheme="minorHAnsi"/>
          <w:sz w:val="24"/>
          <w:szCs w:val="24"/>
        </w:rPr>
        <w:t xml:space="preserve"> Trust Disciplinary Procedure.</w:t>
      </w:r>
    </w:p>
    <w:p w:rsidR="00EC29E2" w:rsidRPr="00171BBD" w:rsidRDefault="00EC29E2" w:rsidP="008A6DE2">
      <w:pPr>
        <w:spacing w:after="0" w:line="240" w:lineRule="auto"/>
        <w:jc w:val="both"/>
        <w:rPr>
          <w:rFonts w:cstheme="minorHAnsi"/>
          <w:sz w:val="24"/>
          <w:szCs w:val="24"/>
        </w:rPr>
      </w:pPr>
    </w:p>
    <w:p w:rsidR="00EC29E2" w:rsidRDefault="00104566" w:rsidP="008A6DE2">
      <w:pPr>
        <w:spacing w:after="0" w:line="240" w:lineRule="auto"/>
        <w:jc w:val="both"/>
        <w:rPr>
          <w:rFonts w:cstheme="minorHAnsi"/>
          <w:b/>
          <w:sz w:val="24"/>
          <w:szCs w:val="24"/>
        </w:rPr>
      </w:pPr>
      <w:r w:rsidRPr="00EC29E2">
        <w:rPr>
          <w:rFonts w:cstheme="minorHAnsi"/>
          <w:b/>
          <w:sz w:val="24"/>
          <w:szCs w:val="24"/>
        </w:rPr>
        <w:t xml:space="preserve">Health and Safety </w:t>
      </w:r>
    </w:p>
    <w:p w:rsidR="00104566" w:rsidRPr="00171BBD" w:rsidRDefault="00104566" w:rsidP="008A6DE2">
      <w:pPr>
        <w:spacing w:after="0" w:line="240" w:lineRule="auto"/>
        <w:jc w:val="both"/>
        <w:rPr>
          <w:rFonts w:cstheme="minorHAnsi"/>
          <w:sz w:val="24"/>
          <w:szCs w:val="24"/>
        </w:rPr>
      </w:pPr>
      <w:r w:rsidRPr="00171BBD">
        <w:rPr>
          <w:rFonts w:cstheme="minorHAnsi"/>
          <w:sz w:val="24"/>
          <w:szCs w:val="24"/>
        </w:rPr>
        <w:t xml:space="preserve">The jobholder is required to exercise their duty of care by taking responsibility for their own health and safety, and the health and safety of other people who may be affected by their acts or omissions (failure to act). Full guidance regarding health and safety is set out in </w:t>
      </w:r>
      <w:r w:rsidR="004D270C">
        <w:rPr>
          <w:rFonts w:cstheme="minorHAnsi"/>
          <w:sz w:val="24"/>
          <w:szCs w:val="24"/>
        </w:rPr>
        <w:t>CORE Education</w:t>
      </w:r>
      <w:r w:rsidRPr="00171BBD">
        <w:rPr>
          <w:rFonts w:cstheme="minorHAnsi"/>
          <w:sz w:val="24"/>
          <w:szCs w:val="24"/>
        </w:rPr>
        <w:t xml:space="preserve"> Trust Health and Safety Policy, and in any risk assessments relevant to the jobholder’s role or circumstances. Both can be accessed via the jobholder’s line manager and must be observed.</w:t>
      </w:r>
    </w:p>
    <w:p w:rsidR="0086022C" w:rsidRDefault="0086022C" w:rsidP="008A6DE2">
      <w:pPr>
        <w:spacing w:after="0" w:line="240" w:lineRule="auto"/>
        <w:jc w:val="both"/>
        <w:rPr>
          <w:rFonts w:cstheme="minorHAnsi"/>
          <w:sz w:val="24"/>
          <w:szCs w:val="24"/>
        </w:rPr>
      </w:pPr>
    </w:p>
    <w:p w:rsidR="00104566" w:rsidRPr="00EC29E2" w:rsidRDefault="00104566" w:rsidP="008A6DE2">
      <w:pPr>
        <w:spacing w:after="0" w:line="240" w:lineRule="auto"/>
        <w:jc w:val="both"/>
        <w:rPr>
          <w:rFonts w:cstheme="minorHAnsi"/>
          <w:b/>
          <w:sz w:val="24"/>
          <w:szCs w:val="24"/>
        </w:rPr>
      </w:pPr>
      <w:r w:rsidRPr="00EC29E2">
        <w:rPr>
          <w:rFonts w:cstheme="minorHAnsi"/>
          <w:b/>
          <w:sz w:val="24"/>
          <w:szCs w:val="24"/>
        </w:rPr>
        <w:t xml:space="preserve">Equality and Diversity </w:t>
      </w:r>
    </w:p>
    <w:p w:rsidR="00104566" w:rsidRDefault="004D270C" w:rsidP="008A6DE2">
      <w:pPr>
        <w:spacing w:after="0" w:line="240" w:lineRule="auto"/>
        <w:jc w:val="both"/>
        <w:rPr>
          <w:rFonts w:cstheme="minorHAnsi"/>
          <w:sz w:val="24"/>
          <w:szCs w:val="24"/>
        </w:rPr>
      </w:pPr>
      <w:r>
        <w:rPr>
          <w:rFonts w:cstheme="minorHAnsi"/>
          <w:sz w:val="24"/>
          <w:szCs w:val="24"/>
        </w:rPr>
        <w:t>CORE Education</w:t>
      </w:r>
      <w:r w:rsidR="00104566" w:rsidRPr="00171BBD">
        <w:rPr>
          <w:rFonts w:cstheme="minorHAnsi"/>
          <w:sz w:val="24"/>
          <w:szCs w:val="24"/>
        </w:rPr>
        <w:t xml:space="preserve"> Trust is committed to equality and values diversity. As such it is committed to fulfilling its Equality Duty obligations, and expects all staff and volunteers to share this commitment. The Duty requires the Trust to have due regard to the need to eliminate unlawful discrimination, harassment and victimisation, advance equality of opportunity and foster good relations between people who share  characteristics, such as age gender, race and faith, and people who do not share them.  Staff and volunteers are required to treat all people they come into contact with, with dignity and respect, and are entitled to expect this in return.</w:t>
      </w:r>
    </w:p>
    <w:p w:rsidR="00EC29E2" w:rsidRPr="00171BBD" w:rsidRDefault="00EC29E2" w:rsidP="008A6DE2">
      <w:pPr>
        <w:spacing w:after="0" w:line="240" w:lineRule="auto"/>
        <w:jc w:val="both"/>
        <w:rPr>
          <w:rFonts w:cstheme="minorHAnsi"/>
          <w:sz w:val="24"/>
          <w:szCs w:val="24"/>
        </w:rPr>
      </w:pPr>
    </w:p>
    <w:p w:rsidR="00104566" w:rsidRPr="00EC29E2" w:rsidRDefault="00104566" w:rsidP="008A6DE2">
      <w:pPr>
        <w:spacing w:after="0" w:line="240" w:lineRule="auto"/>
        <w:rPr>
          <w:rFonts w:cstheme="minorHAnsi"/>
          <w:b/>
          <w:sz w:val="24"/>
          <w:szCs w:val="24"/>
        </w:rPr>
      </w:pPr>
      <w:r w:rsidRPr="00EC29E2">
        <w:rPr>
          <w:rFonts w:cstheme="minorHAnsi"/>
          <w:b/>
          <w:sz w:val="24"/>
          <w:szCs w:val="24"/>
        </w:rPr>
        <w:t xml:space="preserve">Training and Development </w:t>
      </w:r>
    </w:p>
    <w:p w:rsidR="00104566" w:rsidRPr="00171BBD" w:rsidRDefault="00104566" w:rsidP="008A6DE2">
      <w:pPr>
        <w:spacing w:after="0" w:line="240" w:lineRule="auto"/>
        <w:jc w:val="both"/>
        <w:rPr>
          <w:rFonts w:cstheme="minorHAnsi"/>
          <w:sz w:val="24"/>
          <w:szCs w:val="24"/>
        </w:rPr>
      </w:pPr>
      <w:r w:rsidRPr="00171BBD">
        <w:rPr>
          <w:rFonts w:cstheme="minorHAnsi"/>
          <w:sz w:val="24"/>
          <w:szCs w:val="24"/>
        </w:rPr>
        <w:t>The Academy has a shared responsibility with the jobholder for identifying and satisfying training and development needs.  The jobholder is expected to actively contribute to their own continuous professional development, and to attend and participate in any training or development activities required to assist them in undertaking their role and meeting their safeguarding and general obligations.</w:t>
      </w:r>
    </w:p>
    <w:p w:rsidR="008A6DE2" w:rsidRDefault="008A6DE2" w:rsidP="008A6DE2">
      <w:pPr>
        <w:spacing w:after="0" w:line="240" w:lineRule="auto"/>
        <w:jc w:val="both"/>
        <w:rPr>
          <w:rFonts w:cstheme="minorHAnsi"/>
          <w:sz w:val="24"/>
          <w:szCs w:val="24"/>
        </w:rPr>
      </w:pPr>
    </w:p>
    <w:p w:rsidR="008A6DE2" w:rsidRPr="008A6DE2" w:rsidRDefault="00104566" w:rsidP="008A6DE2">
      <w:pPr>
        <w:spacing w:after="0" w:line="240" w:lineRule="auto"/>
        <w:jc w:val="both"/>
        <w:rPr>
          <w:rFonts w:cstheme="minorHAnsi"/>
          <w:b/>
          <w:sz w:val="24"/>
          <w:szCs w:val="24"/>
        </w:rPr>
      </w:pPr>
      <w:r w:rsidRPr="008A6DE2">
        <w:rPr>
          <w:rFonts w:cstheme="minorHAnsi"/>
          <w:b/>
          <w:sz w:val="24"/>
          <w:szCs w:val="24"/>
        </w:rPr>
        <w:t xml:space="preserve">Mobility </w:t>
      </w:r>
    </w:p>
    <w:p w:rsidR="00104566" w:rsidRPr="00171BBD" w:rsidRDefault="00104566" w:rsidP="008A6DE2">
      <w:pPr>
        <w:spacing w:after="0" w:line="240" w:lineRule="auto"/>
        <w:jc w:val="both"/>
        <w:rPr>
          <w:rFonts w:cstheme="minorHAnsi"/>
          <w:sz w:val="24"/>
          <w:szCs w:val="24"/>
        </w:rPr>
      </w:pPr>
      <w:r w:rsidRPr="00171BBD">
        <w:rPr>
          <w:rFonts w:cstheme="minorHAnsi"/>
          <w:sz w:val="24"/>
          <w:szCs w:val="24"/>
        </w:rPr>
        <w:t>The jobholder may be required to transfer to any job appropriate to their grade at such a place as in the service of the Academy they may be required, in accordance with legitimate operational requirements and / or facilitating the avoidance of staffing reductions.</w:t>
      </w:r>
    </w:p>
    <w:p w:rsidR="008A6DE2" w:rsidRDefault="008A6DE2" w:rsidP="008A6DE2">
      <w:pPr>
        <w:spacing w:after="0" w:line="240" w:lineRule="auto"/>
        <w:jc w:val="both"/>
        <w:rPr>
          <w:rFonts w:eastAsia="Times New Roman" w:cstheme="minorHAnsi"/>
          <w:sz w:val="24"/>
          <w:szCs w:val="24"/>
          <w:lang w:eastAsia="en-GB"/>
        </w:rPr>
      </w:pPr>
    </w:p>
    <w:p w:rsidR="00104566" w:rsidRPr="008A6DE2" w:rsidRDefault="00104566" w:rsidP="008A6DE2">
      <w:pPr>
        <w:spacing w:after="0" w:line="240" w:lineRule="auto"/>
        <w:jc w:val="both"/>
        <w:rPr>
          <w:rFonts w:eastAsia="Times New Roman" w:cstheme="minorHAnsi"/>
          <w:sz w:val="24"/>
          <w:szCs w:val="24"/>
          <w:lang w:eastAsia="en-GB"/>
        </w:rPr>
      </w:pPr>
      <w:r w:rsidRPr="008A6DE2">
        <w:rPr>
          <w:rFonts w:eastAsia="Times New Roman" w:cstheme="minorHAnsi"/>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rsidR="00104566" w:rsidRPr="008A6DE2" w:rsidRDefault="00104566" w:rsidP="008A6DE2">
      <w:pPr>
        <w:spacing w:after="0" w:line="240" w:lineRule="auto"/>
        <w:jc w:val="both"/>
        <w:rPr>
          <w:rFonts w:eastAsia="Times New Roman" w:cstheme="minorHAnsi"/>
          <w:sz w:val="24"/>
          <w:szCs w:val="24"/>
          <w:lang w:eastAsia="en-GB"/>
        </w:rPr>
      </w:pPr>
    </w:p>
    <w:p w:rsidR="00104566" w:rsidRPr="008A6DE2" w:rsidRDefault="00104566" w:rsidP="008A6DE2">
      <w:pPr>
        <w:spacing w:after="0" w:line="240" w:lineRule="auto"/>
        <w:jc w:val="both"/>
        <w:rPr>
          <w:rFonts w:eastAsia="Times New Roman" w:cstheme="minorHAnsi"/>
          <w:sz w:val="24"/>
          <w:szCs w:val="24"/>
          <w:lang w:eastAsia="en-GB"/>
        </w:rPr>
      </w:pPr>
      <w:r w:rsidRPr="008A6DE2">
        <w:rPr>
          <w:rFonts w:eastAsia="Times New Roman" w:cstheme="minorHAnsi"/>
          <w:sz w:val="24"/>
          <w:szCs w:val="24"/>
          <w:lang w:eastAsia="en-GB"/>
        </w:rPr>
        <w:t>This job description may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rsidR="00104566" w:rsidRPr="00171BBD" w:rsidRDefault="00104566" w:rsidP="00AE5F51">
      <w:pPr>
        <w:spacing w:after="0" w:line="240" w:lineRule="auto"/>
        <w:jc w:val="both"/>
        <w:rPr>
          <w:rFonts w:eastAsia="Times New Roman" w:cstheme="minorHAnsi"/>
          <w:b/>
          <w:sz w:val="24"/>
          <w:szCs w:val="24"/>
          <w:lang w:eastAsia="en-GB"/>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104566" w:rsidRPr="00171BBD" w:rsidTr="00361A3A">
        <w:trPr>
          <w:trHeight w:val="540"/>
        </w:trPr>
        <w:tc>
          <w:tcPr>
            <w:tcW w:w="8460" w:type="dxa"/>
          </w:tcPr>
          <w:p w:rsidR="00104566" w:rsidRPr="00171BBD" w:rsidRDefault="00104566" w:rsidP="00AE5F51">
            <w:pPr>
              <w:spacing w:after="0" w:line="240" w:lineRule="auto"/>
              <w:jc w:val="both"/>
              <w:rPr>
                <w:rFonts w:eastAsia="Times New Roman" w:cstheme="minorHAnsi"/>
                <w:b/>
                <w:sz w:val="24"/>
                <w:szCs w:val="24"/>
                <w:lang w:eastAsia="en-GB"/>
              </w:rPr>
            </w:pPr>
            <w:r w:rsidRPr="00171BBD">
              <w:rPr>
                <w:rFonts w:eastAsia="Times New Roman" w:cstheme="minorHAnsi"/>
                <w:b/>
                <w:sz w:val="24"/>
                <w:szCs w:val="24"/>
                <w:lang w:eastAsia="en-GB"/>
              </w:rPr>
              <w:t xml:space="preserve">Job Description Reviewed By: </w:t>
            </w:r>
            <w:r w:rsidR="0086022C">
              <w:rPr>
                <w:rFonts w:eastAsia="Times New Roman" w:cstheme="minorHAnsi"/>
                <w:b/>
                <w:sz w:val="24"/>
                <w:szCs w:val="24"/>
                <w:lang w:eastAsia="en-GB"/>
              </w:rPr>
              <w:t xml:space="preserve"> </w:t>
            </w:r>
            <w:r w:rsidR="0041472B">
              <w:rPr>
                <w:rFonts w:eastAsia="Times New Roman" w:cstheme="minorHAnsi"/>
                <w:b/>
                <w:sz w:val="24"/>
                <w:szCs w:val="24"/>
                <w:lang w:eastAsia="en-GB"/>
              </w:rPr>
              <w:t>Headteacher</w:t>
            </w:r>
            <w:r w:rsidRPr="00171BBD">
              <w:rPr>
                <w:rFonts w:eastAsia="Times New Roman" w:cstheme="minorHAnsi"/>
                <w:b/>
                <w:sz w:val="24"/>
                <w:szCs w:val="24"/>
                <w:lang w:eastAsia="en-GB"/>
              </w:rPr>
              <w:t xml:space="preserve"> </w:t>
            </w:r>
          </w:p>
          <w:p w:rsidR="00104566" w:rsidRPr="00171BBD" w:rsidRDefault="00104566" w:rsidP="00AE5F51">
            <w:pPr>
              <w:spacing w:after="0" w:line="240" w:lineRule="auto"/>
              <w:jc w:val="both"/>
              <w:rPr>
                <w:rFonts w:eastAsia="Times New Roman" w:cstheme="minorHAnsi"/>
                <w:b/>
                <w:sz w:val="24"/>
                <w:szCs w:val="24"/>
                <w:lang w:eastAsia="en-GB"/>
              </w:rPr>
            </w:pPr>
          </w:p>
          <w:p w:rsidR="00104566" w:rsidRPr="00171BBD" w:rsidRDefault="005A36BA" w:rsidP="008A6DE2">
            <w:pPr>
              <w:spacing w:after="0" w:line="240" w:lineRule="auto"/>
              <w:jc w:val="both"/>
              <w:rPr>
                <w:rFonts w:eastAsia="Times New Roman" w:cstheme="minorHAnsi"/>
                <w:b/>
                <w:sz w:val="24"/>
                <w:szCs w:val="24"/>
                <w:lang w:eastAsia="en-GB"/>
              </w:rPr>
            </w:pPr>
            <w:r>
              <w:rPr>
                <w:rFonts w:eastAsia="Times New Roman" w:cstheme="minorHAnsi"/>
                <w:b/>
                <w:sz w:val="24"/>
                <w:szCs w:val="24"/>
                <w:lang w:eastAsia="en-GB"/>
              </w:rPr>
              <w:t xml:space="preserve">Date: </w:t>
            </w:r>
            <w:r w:rsidR="008A6DE2">
              <w:rPr>
                <w:rFonts w:eastAsia="Times New Roman" w:cstheme="minorHAnsi"/>
                <w:b/>
                <w:sz w:val="24"/>
                <w:szCs w:val="24"/>
                <w:lang w:eastAsia="en-GB"/>
              </w:rPr>
              <w:t>14</w:t>
            </w:r>
            <w:r w:rsidR="008A6DE2" w:rsidRPr="008A6DE2">
              <w:rPr>
                <w:rFonts w:eastAsia="Times New Roman" w:cstheme="minorHAnsi"/>
                <w:b/>
                <w:sz w:val="24"/>
                <w:szCs w:val="24"/>
                <w:vertAlign w:val="superscript"/>
                <w:lang w:eastAsia="en-GB"/>
              </w:rPr>
              <w:t>th</w:t>
            </w:r>
            <w:r w:rsidR="008A6DE2">
              <w:rPr>
                <w:rFonts w:eastAsia="Times New Roman" w:cstheme="minorHAnsi"/>
                <w:b/>
                <w:sz w:val="24"/>
                <w:szCs w:val="24"/>
                <w:lang w:eastAsia="en-GB"/>
              </w:rPr>
              <w:t xml:space="preserve"> February 2019</w:t>
            </w:r>
          </w:p>
        </w:tc>
      </w:tr>
    </w:tbl>
    <w:p w:rsidR="00104566" w:rsidRDefault="00104566" w:rsidP="00AE5F51">
      <w:pPr>
        <w:spacing w:line="240" w:lineRule="auto"/>
      </w:pPr>
    </w:p>
    <w:p w:rsidR="00636455" w:rsidRDefault="00636455">
      <w:pPr>
        <w:rPr>
          <w:b/>
          <w:sz w:val="24"/>
          <w:szCs w:val="24"/>
          <w:u w:val="single"/>
        </w:rPr>
        <w:sectPr w:rsidR="00636455" w:rsidSect="00AE5F51">
          <w:headerReference w:type="first" r:id="rId9"/>
          <w:pgSz w:w="11906" w:h="16838"/>
          <w:pgMar w:top="851" w:right="1440" w:bottom="567" w:left="1440" w:header="283" w:footer="708" w:gutter="0"/>
          <w:cols w:space="708"/>
          <w:titlePg/>
          <w:docGrid w:linePitch="360"/>
        </w:sectPr>
      </w:pPr>
    </w:p>
    <w:p w:rsidR="00F82CDB" w:rsidRDefault="00F82CDB">
      <w:pPr>
        <w:rPr>
          <w:b/>
          <w:sz w:val="24"/>
          <w:szCs w:val="24"/>
          <w:u w:val="single"/>
        </w:rPr>
      </w:pPr>
    </w:p>
    <w:p w:rsidR="00636455" w:rsidRDefault="00104566" w:rsidP="00867D16">
      <w:pPr>
        <w:jc w:val="both"/>
        <w:rPr>
          <w:b/>
          <w:u w:val="single"/>
        </w:rPr>
      </w:pPr>
      <w:r w:rsidRPr="009955B5">
        <w:rPr>
          <w:b/>
          <w:sz w:val="24"/>
          <w:szCs w:val="24"/>
          <w:u w:val="single"/>
        </w:rPr>
        <w:t xml:space="preserve">Person Specification </w:t>
      </w:r>
    </w:p>
    <w:p w:rsidR="00636455" w:rsidRDefault="00636455" w:rsidP="00104566">
      <w:pPr>
        <w:spacing w:after="0" w:line="240" w:lineRule="auto"/>
        <w:jc w:val="both"/>
        <w:rPr>
          <w:b/>
          <w:u w:val="single"/>
        </w:rPr>
      </w:pPr>
    </w:p>
    <w:tbl>
      <w:tblPr>
        <w:tblW w:w="9462"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301"/>
      </w:tblGrid>
      <w:tr w:rsidR="00104566" w:rsidRPr="00171BBD" w:rsidTr="00636455">
        <w:trPr>
          <w:trHeight w:val="557"/>
        </w:trPr>
        <w:tc>
          <w:tcPr>
            <w:tcW w:w="3080" w:type="dxa"/>
          </w:tcPr>
          <w:p w:rsidR="00104566" w:rsidRPr="00171BBD" w:rsidRDefault="00104566" w:rsidP="008A6DE2">
            <w:pPr>
              <w:spacing w:after="0" w:line="240" w:lineRule="auto"/>
              <w:rPr>
                <w:rFonts w:cstheme="minorHAnsi"/>
                <w:sz w:val="24"/>
                <w:szCs w:val="24"/>
              </w:rPr>
            </w:pPr>
            <w:r w:rsidRPr="00171BBD">
              <w:rPr>
                <w:rFonts w:cstheme="minorHAnsi"/>
                <w:b/>
                <w:sz w:val="24"/>
                <w:szCs w:val="24"/>
              </w:rPr>
              <w:t>Job Title</w:t>
            </w:r>
            <w:r w:rsidRPr="00171BBD">
              <w:rPr>
                <w:rFonts w:cstheme="minorHAnsi"/>
                <w:sz w:val="24"/>
                <w:szCs w:val="24"/>
              </w:rPr>
              <w:t xml:space="preserve">: </w:t>
            </w:r>
            <w:r w:rsidR="008A6DE2">
              <w:rPr>
                <w:sz w:val="24"/>
                <w:szCs w:val="24"/>
              </w:rPr>
              <w:t>Human Resources Assistant</w:t>
            </w:r>
          </w:p>
        </w:tc>
        <w:tc>
          <w:tcPr>
            <w:tcW w:w="3081" w:type="dxa"/>
          </w:tcPr>
          <w:p w:rsidR="00104566" w:rsidRPr="00171BBD" w:rsidRDefault="00104566" w:rsidP="00525C5D">
            <w:pPr>
              <w:spacing w:after="0" w:line="240" w:lineRule="auto"/>
              <w:rPr>
                <w:rFonts w:cstheme="minorHAnsi"/>
                <w:sz w:val="24"/>
                <w:szCs w:val="24"/>
              </w:rPr>
            </w:pPr>
            <w:r w:rsidRPr="00171BBD">
              <w:rPr>
                <w:rFonts w:cstheme="minorHAnsi"/>
                <w:b/>
                <w:sz w:val="24"/>
                <w:szCs w:val="24"/>
              </w:rPr>
              <w:t xml:space="preserve">Salary: </w:t>
            </w:r>
            <w:r w:rsidR="00DF0C28">
              <w:rPr>
                <w:rFonts w:cstheme="minorHAnsi"/>
                <w:b/>
                <w:sz w:val="24"/>
                <w:szCs w:val="24"/>
              </w:rPr>
              <w:t xml:space="preserve"> </w:t>
            </w:r>
            <w:r w:rsidR="00DF0C28" w:rsidRPr="00DF0C28">
              <w:rPr>
                <w:rFonts w:cstheme="minorHAnsi"/>
                <w:sz w:val="24"/>
                <w:szCs w:val="24"/>
              </w:rPr>
              <w:t xml:space="preserve">Grade 3 </w:t>
            </w:r>
            <w:r w:rsidR="009E149F" w:rsidRPr="00171BBD">
              <w:rPr>
                <w:rFonts w:cstheme="minorHAnsi"/>
                <w:sz w:val="24"/>
                <w:szCs w:val="24"/>
              </w:rPr>
              <w:t xml:space="preserve">SCP 20 – </w:t>
            </w:r>
            <w:r w:rsidR="00AE5F51">
              <w:rPr>
                <w:rFonts w:cstheme="minorHAnsi"/>
                <w:sz w:val="24"/>
                <w:szCs w:val="24"/>
              </w:rPr>
              <w:t>2</w:t>
            </w:r>
            <w:r w:rsidR="00525C5D">
              <w:rPr>
                <w:rFonts w:cstheme="minorHAnsi"/>
                <w:sz w:val="24"/>
                <w:szCs w:val="24"/>
              </w:rPr>
              <w:t>8</w:t>
            </w:r>
          </w:p>
        </w:tc>
        <w:tc>
          <w:tcPr>
            <w:tcW w:w="3301" w:type="dxa"/>
          </w:tcPr>
          <w:p w:rsidR="00104566" w:rsidRPr="00171BBD" w:rsidRDefault="00104566" w:rsidP="00104566">
            <w:pPr>
              <w:spacing w:after="0" w:line="240" w:lineRule="auto"/>
              <w:rPr>
                <w:rFonts w:cstheme="minorHAnsi"/>
                <w:sz w:val="24"/>
                <w:szCs w:val="24"/>
              </w:rPr>
            </w:pPr>
            <w:r w:rsidRPr="00171BBD">
              <w:rPr>
                <w:rFonts w:cstheme="minorHAnsi"/>
                <w:b/>
                <w:sz w:val="24"/>
                <w:szCs w:val="24"/>
              </w:rPr>
              <w:t>Location</w:t>
            </w:r>
            <w:r w:rsidRPr="00171BBD">
              <w:rPr>
                <w:rFonts w:cstheme="minorHAnsi"/>
                <w:sz w:val="24"/>
                <w:szCs w:val="24"/>
              </w:rPr>
              <w:t xml:space="preserve">: </w:t>
            </w:r>
            <w:r w:rsidR="00407883">
              <w:rPr>
                <w:rFonts w:cstheme="minorHAnsi"/>
                <w:sz w:val="24"/>
                <w:szCs w:val="24"/>
              </w:rPr>
              <w:t>Rockwood Academy</w:t>
            </w:r>
          </w:p>
        </w:tc>
      </w:tr>
    </w:tbl>
    <w:p w:rsidR="00104566" w:rsidRPr="00171BBD" w:rsidRDefault="00104566" w:rsidP="00104566">
      <w:pPr>
        <w:spacing w:after="0" w:line="240" w:lineRule="auto"/>
        <w:ind w:left="-140"/>
        <w:rPr>
          <w:rFonts w:cstheme="minorHAnsi"/>
          <w:sz w:val="24"/>
          <w:szCs w:val="24"/>
        </w:rPr>
      </w:pPr>
    </w:p>
    <w:p w:rsidR="00104566" w:rsidRPr="00171BBD" w:rsidRDefault="00104566" w:rsidP="00867D16">
      <w:pPr>
        <w:spacing w:after="0" w:line="240" w:lineRule="auto"/>
        <w:ind w:left="-140"/>
        <w:rPr>
          <w:rFonts w:cstheme="minorHAnsi"/>
          <w:sz w:val="24"/>
          <w:szCs w:val="24"/>
        </w:rPr>
      </w:pPr>
      <w:r w:rsidRPr="00171BBD">
        <w:rPr>
          <w:rFonts w:cstheme="minorHAnsi"/>
          <w:sz w:val="24"/>
          <w:szCs w:val="24"/>
        </w:rPr>
        <w:t>The Personnel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rsidR="00066FCF" w:rsidRDefault="00066FCF" w:rsidP="00066FCF">
      <w:pPr>
        <w:spacing w:after="0"/>
        <w:jc w:val="both"/>
        <w:rPr>
          <w:rFonts w:cstheme="minorHAnsi"/>
          <w:sz w:val="24"/>
          <w:szCs w:val="24"/>
        </w:rPr>
      </w:pPr>
    </w:p>
    <w:p w:rsidR="00104566" w:rsidRPr="00171BBD" w:rsidRDefault="00104566" w:rsidP="00066FCF">
      <w:pPr>
        <w:spacing w:after="0"/>
        <w:jc w:val="both"/>
        <w:rPr>
          <w:rFonts w:cstheme="minorHAnsi"/>
          <w:sz w:val="24"/>
          <w:szCs w:val="24"/>
        </w:rPr>
      </w:pPr>
      <w:r w:rsidRPr="00171BBD">
        <w:rPr>
          <w:rFonts w:cstheme="minorHAnsi"/>
          <w:sz w:val="24"/>
          <w:szCs w:val="24"/>
        </w:rPr>
        <w:t>All posts will be subject to a DBS clearance at Enhanced level.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275"/>
        <w:gridCol w:w="1276"/>
      </w:tblGrid>
      <w:tr w:rsidR="00104566" w:rsidRPr="00171BBD" w:rsidTr="00636455">
        <w:tc>
          <w:tcPr>
            <w:tcW w:w="6771" w:type="dxa"/>
            <w:tcBorders>
              <w:top w:val="nil"/>
              <w:left w:val="nil"/>
            </w:tcBorders>
          </w:tcPr>
          <w:p w:rsidR="00104566" w:rsidRPr="00171BBD" w:rsidRDefault="00104566" w:rsidP="00361A3A">
            <w:pPr>
              <w:spacing w:after="0" w:line="240" w:lineRule="auto"/>
              <w:jc w:val="both"/>
              <w:rPr>
                <w:rFonts w:cstheme="minorHAnsi"/>
                <w:sz w:val="24"/>
                <w:szCs w:val="24"/>
              </w:rPr>
            </w:pPr>
          </w:p>
        </w:tc>
        <w:tc>
          <w:tcPr>
            <w:tcW w:w="1275" w:type="dxa"/>
          </w:tcPr>
          <w:p w:rsidR="00104566" w:rsidRPr="00171BBD" w:rsidRDefault="00104566" w:rsidP="00361A3A">
            <w:pPr>
              <w:spacing w:after="0" w:line="240" w:lineRule="auto"/>
              <w:jc w:val="center"/>
              <w:rPr>
                <w:rFonts w:cstheme="minorHAnsi"/>
                <w:b/>
                <w:sz w:val="24"/>
                <w:szCs w:val="24"/>
              </w:rPr>
            </w:pPr>
            <w:r w:rsidRPr="00171BBD">
              <w:rPr>
                <w:rFonts w:cstheme="minorHAnsi"/>
                <w:b/>
                <w:sz w:val="24"/>
                <w:szCs w:val="24"/>
              </w:rPr>
              <w:t>Essential</w:t>
            </w:r>
          </w:p>
        </w:tc>
        <w:tc>
          <w:tcPr>
            <w:tcW w:w="1276" w:type="dxa"/>
          </w:tcPr>
          <w:p w:rsidR="00104566" w:rsidRPr="00171BBD" w:rsidRDefault="00104566" w:rsidP="00361A3A">
            <w:pPr>
              <w:spacing w:after="0" w:line="240" w:lineRule="auto"/>
              <w:jc w:val="center"/>
              <w:rPr>
                <w:rFonts w:cstheme="minorHAnsi"/>
                <w:b/>
                <w:sz w:val="24"/>
                <w:szCs w:val="24"/>
              </w:rPr>
            </w:pPr>
            <w:r w:rsidRPr="00171BBD">
              <w:rPr>
                <w:rFonts w:cstheme="minorHAnsi"/>
                <w:b/>
                <w:sz w:val="24"/>
                <w:szCs w:val="24"/>
              </w:rPr>
              <w:t>Desirable</w:t>
            </w:r>
          </w:p>
        </w:tc>
      </w:tr>
      <w:tr w:rsidR="00104566" w:rsidRPr="00171BBD" w:rsidTr="00636455">
        <w:tc>
          <w:tcPr>
            <w:tcW w:w="6771" w:type="dxa"/>
          </w:tcPr>
          <w:p w:rsidR="00104566" w:rsidRPr="00171BBD" w:rsidRDefault="00104566" w:rsidP="00361A3A">
            <w:pPr>
              <w:spacing w:after="0" w:line="240" w:lineRule="auto"/>
              <w:rPr>
                <w:rFonts w:cstheme="minorHAnsi"/>
                <w:b/>
                <w:sz w:val="24"/>
                <w:szCs w:val="24"/>
              </w:rPr>
            </w:pPr>
            <w:r w:rsidRPr="00171BBD">
              <w:rPr>
                <w:rFonts w:cstheme="minorHAnsi"/>
                <w:b/>
                <w:sz w:val="24"/>
                <w:szCs w:val="24"/>
              </w:rPr>
              <w:t>Education, Training and Qualifications</w:t>
            </w:r>
          </w:p>
          <w:p w:rsidR="00525C5D" w:rsidRPr="00B10FD4" w:rsidRDefault="00104566" w:rsidP="00B10FD4">
            <w:pPr>
              <w:numPr>
                <w:ilvl w:val="0"/>
                <w:numId w:val="4"/>
              </w:numPr>
              <w:contextualSpacing/>
              <w:rPr>
                <w:rFonts w:cstheme="minorHAnsi"/>
                <w:sz w:val="24"/>
                <w:szCs w:val="24"/>
              </w:rPr>
            </w:pPr>
            <w:r w:rsidRPr="00171BBD">
              <w:rPr>
                <w:rFonts w:cstheme="minorHAnsi"/>
                <w:sz w:val="24"/>
                <w:szCs w:val="24"/>
              </w:rPr>
              <w:t xml:space="preserve">GCSE English and Maths (grades A*-C) or equivalent </w:t>
            </w:r>
          </w:p>
        </w:tc>
        <w:tc>
          <w:tcPr>
            <w:tcW w:w="1275" w:type="dxa"/>
          </w:tcPr>
          <w:p w:rsidR="00104566" w:rsidRPr="00171BBD" w:rsidRDefault="00104566" w:rsidP="00361A3A">
            <w:pPr>
              <w:spacing w:after="0" w:line="240" w:lineRule="auto"/>
              <w:jc w:val="center"/>
              <w:rPr>
                <w:rFonts w:cstheme="minorHAnsi"/>
                <w:sz w:val="24"/>
                <w:szCs w:val="24"/>
              </w:rPr>
            </w:pP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p w:rsidR="00104566" w:rsidRPr="00171BBD" w:rsidRDefault="00104566" w:rsidP="00361A3A">
            <w:pPr>
              <w:spacing w:after="0" w:line="240" w:lineRule="auto"/>
              <w:rPr>
                <w:rFonts w:cstheme="minorHAnsi"/>
                <w:sz w:val="24"/>
                <w:szCs w:val="24"/>
              </w:rPr>
            </w:pPr>
          </w:p>
        </w:tc>
        <w:tc>
          <w:tcPr>
            <w:tcW w:w="1276" w:type="dxa"/>
          </w:tcPr>
          <w:p w:rsidR="00525C5D" w:rsidRPr="00171BBD" w:rsidRDefault="00525C5D" w:rsidP="00B10FD4">
            <w:pPr>
              <w:spacing w:after="0" w:line="240" w:lineRule="auto"/>
              <w:rPr>
                <w:rFonts w:cstheme="minorHAnsi"/>
                <w:sz w:val="24"/>
                <w:szCs w:val="24"/>
              </w:rPr>
            </w:pPr>
          </w:p>
        </w:tc>
      </w:tr>
      <w:tr w:rsidR="00104566" w:rsidRPr="00171BBD" w:rsidTr="00636455">
        <w:tc>
          <w:tcPr>
            <w:tcW w:w="6771" w:type="dxa"/>
          </w:tcPr>
          <w:p w:rsidR="00104566" w:rsidRPr="00171BBD" w:rsidRDefault="00104566" w:rsidP="00361A3A">
            <w:pPr>
              <w:spacing w:after="0" w:line="240" w:lineRule="auto"/>
              <w:rPr>
                <w:rFonts w:cstheme="minorHAnsi"/>
                <w:b/>
                <w:sz w:val="24"/>
                <w:szCs w:val="24"/>
              </w:rPr>
            </w:pPr>
            <w:r w:rsidRPr="00171BBD">
              <w:rPr>
                <w:rFonts w:cstheme="minorHAnsi"/>
                <w:b/>
                <w:sz w:val="24"/>
                <w:szCs w:val="24"/>
              </w:rPr>
              <w:t>Experience, Knowledge, Skills &amp; Competencies</w:t>
            </w:r>
          </w:p>
          <w:p w:rsidR="00104566" w:rsidRPr="00171BBD" w:rsidRDefault="00104566" w:rsidP="00104566">
            <w:pPr>
              <w:numPr>
                <w:ilvl w:val="0"/>
                <w:numId w:val="5"/>
              </w:numPr>
              <w:contextualSpacing/>
              <w:rPr>
                <w:rFonts w:cstheme="minorHAnsi"/>
                <w:sz w:val="24"/>
                <w:szCs w:val="24"/>
              </w:rPr>
            </w:pPr>
            <w:r w:rsidRPr="00171BBD">
              <w:rPr>
                <w:rFonts w:cstheme="minorHAnsi"/>
                <w:sz w:val="24"/>
                <w:szCs w:val="24"/>
              </w:rPr>
              <w:t>Substantial experience of working within an office environment</w:t>
            </w:r>
          </w:p>
          <w:p w:rsidR="00104566" w:rsidRPr="00171BBD" w:rsidRDefault="00104566" w:rsidP="00104566">
            <w:pPr>
              <w:numPr>
                <w:ilvl w:val="0"/>
                <w:numId w:val="5"/>
              </w:numPr>
              <w:contextualSpacing/>
              <w:rPr>
                <w:rFonts w:cstheme="minorHAnsi"/>
                <w:sz w:val="24"/>
                <w:szCs w:val="24"/>
              </w:rPr>
            </w:pPr>
            <w:r w:rsidRPr="00171BBD">
              <w:rPr>
                <w:rFonts w:cstheme="minorHAnsi"/>
                <w:sz w:val="24"/>
                <w:szCs w:val="24"/>
              </w:rPr>
              <w:t xml:space="preserve">Experience of working within a school </w:t>
            </w:r>
          </w:p>
          <w:p w:rsidR="00104566" w:rsidRPr="00171BBD" w:rsidRDefault="00104566" w:rsidP="00104566">
            <w:pPr>
              <w:numPr>
                <w:ilvl w:val="0"/>
                <w:numId w:val="5"/>
              </w:numPr>
              <w:spacing w:after="0" w:line="240" w:lineRule="auto"/>
              <w:contextualSpacing/>
              <w:rPr>
                <w:rFonts w:cstheme="minorHAnsi"/>
                <w:sz w:val="24"/>
                <w:szCs w:val="24"/>
              </w:rPr>
            </w:pPr>
            <w:r w:rsidRPr="00171BBD">
              <w:rPr>
                <w:rFonts w:cstheme="minorHAnsi"/>
                <w:sz w:val="24"/>
                <w:szCs w:val="24"/>
              </w:rPr>
              <w:t xml:space="preserve">Experience of a wide range of administrative functions  </w:t>
            </w:r>
          </w:p>
          <w:p w:rsidR="00794137" w:rsidRDefault="00104566" w:rsidP="00E654FB">
            <w:pPr>
              <w:numPr>
                <w:ilvl w:val="0"/>
                <w:numId w:val="5"/>
              </w:numPr>
              <w:spacing w:after="0" w:line="240" w:lineRule="auto"/>
              <w:contextualSpacing/>
              <w:rPr>
                <w:rFonts w:cstheme="minorHAnsi"/>
                <w:sz w:val="24"/>
                <w:szCs w:val="24"/>
              </w:rPr>
            </w:pPr>
            <w:r w:rsidRPr="00171BBD">
              <w:rPr>
                <w:rFonts w:cstheme="minorHAnsi"/>
                <w:sz w:val="24"/>
                <w:szCs w:val="24"/>
              </w:rPr>
              <w:t>Competent in us</w:t>
            </w:r>
            <w:r w:rsidR="001C35D4">
              <w:rPr>
                <w:rFonts w:cstheme="minorHAnsi"/>
                <w:sz w:val="24"/>
                <w:szCs w:val="24"/>
              </w:rPr>
              <w:t>ing</w:t>
            </w:r>
            <w:r w:rsidRPr="00171BBD">
              <w:rPr>
                <w:rFonts w:cstheme="minorHAnsi"/>
                <w:sz w:val="24"/>
                <w:szCs w:val="24"/>
              </w:rPr>
              <w:t xml:space="preserve"> ICT packages such as</w:t>
            </w:r>
            <w:r w:rsidR="001C35D4">
              <w:rPr>
                <w:rFonts w:cstheme="minorHAnsi"/>
                <w:sz w:val="24"/>
                <w:szCs w:val="24"/>
              </w:rPr>
              <w:t xml:space="preserve"> </w:t>
            </w:r>
            <w:r w:rsidRPr="00171BBD">
              <w:rPr>
                <w:rFonts w:cstheme="minorHAnsi"/>
                <w:sz w:val="24"/>
                <w:szCs w:val="24"/>
              </w:rPr>
              <w:t>Microsoft Word /Excel and database systems</w:t>
            </w:r>
            <w:r w:rsidR="008E36C4">
              <w:rPr>
                <w:rFonts w:cstheme="minorHAnsi"/>
                <w:sz w:val="24"/>
                <w:szCs w:val="24"/>
              </w:rPr>
              <w:t xml:space="preserve"> (</w:t>
            </w:r>
            <w:r w:rsidR="00483E93">
              <w:rPr>
                <w:rFonts w:cstheme="minorHAnsi"/>
                <w:sz w:val="24"/>
                <w:szCs w:val="24"/>
              </w:rPr>
              <w:t>SIMS)</w:t>
            </w:r>
            <w:r>
              <w:rPr>
                <w:rFonts w:cstheme="minorHAnsi"/>
                <w:sz w:val="24"/>
                <w:szCs w:val="24"/>
              </w:rPr>
              <w:t xml:space="preserve"> including mail merge</w:t>
            </w:r>
          </w:p>
          <w:p w:rsidR="00794137" w:rsidRDefault="00794137" w:rsidP="00E654FB">
            <w:pPr>
              <w:numPr>
                <w:ilvl w:val="0"/>
                <w:numId w:val="5"/>
              </w:numPr>
              <w:spacing w:after="0" w:line="240" w:lineRule="auto"/>
              <w:contextualSpacing/>
              <w:rPr>
                <w:rFonts w:cstheme="minorHAnsi"/>
                <w:sz w:val="24"/>
                <w:szCs w:val="24"/>
              </w:rPr>
            </w:pPr>
            <w:r>
              <w:rPr>
                <w:rFonts w:cstheme="minorHAnsi"/>
                <w:sz w:val="24"/>
                <w:szCs w:val="24"/>
              </w:rPr>
              <w:t>Knowledge of the law relating to education and child care</w:t>
            </w:r>
          </w:p>
          <w:p w:rsidR="0048460A" w:rsidRPr="00E654FB" w:rsidRDefault="0048460A" w:rsidP="00794137">
            <w:pPr>
              <w:spacing w:after="0" w:line="240" w:lineRule="auto"/>
              <w:ind w:left="360"/>
              <w:contextualSpacing/>
              <w:rPr>
                <w:rFonts w:cstheme="minorHAnsi"/>
                <w:sz w:val="24"/>
                <w:szCs w:val="24"/>
              </w:rPr>
            </w:pPr>
          </w:p>
        </w:tc>
        <w:tc>
          <w:tcPr>
            <w:tcW w:w="1275" w:type="dxa"/>
          </w:tcPr>
          <w:p w:rsidR="00104566" w:rsidRPr="00171BBD" w:rsidRDefault="00104566" w:rsidP="00361A3A">
            <w:pPr>
              <w:spacing w:after="0" w:line="240" w:lineRule="auto"/>
              <w:jc w:val="center"/>
              <w:rPr>
                <w:rFonts w:cstheme="minorHAnsi"/>
                <w:sz w:val="24"/>
                <w:szCs w:val="24"/>
              </w:rPr>
            </w:pP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p w:rsidR="00104566" w:rsidRPr="00171BBD" w:rsidRDefault="00104566" w:rsidP="00361A3A">
            <w:pPr>
              <w:spacing w:after="0" w:line="240" w:lineRule="auto"/>
              <w:jc w:val="center"/>
              <w:rPr>
                <w:rFonts w:cstheme="minorHAnsi"/>
                <w:sz w:val="24"/>
                <w:szCs w:val="24"/>
              </w:rPr>
            </w:pP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p w:rsidR="00104566" w:rsidRDefault="00104566" w:rsidP="00104566">
            <w:pPr>
              <w:spacing w:after="0" w:line="240" w:lineRule="auto"/>
              <w:jc w:val="center"/>
              <w:rPr>
                <w:rFonts w:cstheme="minorHAnsi"/>
                <w:sz w:val="24"/>
                <w:szCs w:val="24"/>
              </w:rPr>
            </w:pPr>
            <w:r w:rsidRPr="00171BBD">
              <w:rPr>
                <w:rFonts w:cstheme="minorHAnsi"/>
                <w:sz w:val="24"/>
                <w:szCs w:val="24"/>
              </w:rPr>
              <w:t>X</w:t>
            </w:r>
          </w:p>
          <w:p w:rsidR="0048460A" w:rsidRPr="00171BBD" w:rsidRDefault="0048460A" w:rsidP="00E654FB">
            <w:pPr>
              <w:spacing w:after="0" w:line="240" w:lineRule="auto"/>
              <w:rPr>
                <w:rFonts w:cstheme="minorHAnsi"/>
                <w:sz w:val="24"/>
                <w:szCs w:val="24"/>
              </w:rPr>
            </w:pPr>
          </w:p>
        </w:tc>
        <w:tc>
          <w:tcPr>
            <w:tcW w:w="1276" w:type="dxa"/>
          </w:tcPr>
          <w:p w:rsidR="00104566" w:rsidRPr="00171BBD" w:rsidRDefault="00104566" w:rsidP="00361A3A">
            <w:pPr>
              <w:spacing w:after="0" w:line="240" w:lineRule="auto"/>
              <w:jc w:val="center"/>
              <w:rPr>
                <w:rFonts w:cstheme="minorHAnsi"/>
                <w:sz w:val="24"/>
                <w:szCs w:val="24"/>
              </w:rPr>
            </w:pPr>
          </w:p>
          <w:p w:rsidR="00104566" w:rsidRPr="00171BBD" w:rsidRDefault="00104566" w:rsidP="00361A3A">
            <w:pPr>
              <w:spacing w:after="0" w:line="240" w:lineRule="auto"/>
              <w:jc w:val="center"/>
              <w:rPr>
                <w:rFonts w:cstheme="minorHAnsi"/>
                <w:sz w:val="24"/>
                <w:szCs w:val="24"/>
              </w:rPr>
            </w:pP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p w:rsidR="00104566" w:rsidRDefault="00104566" w:rsidP="00361A3A">
            <w:pPr>
              <w:spacing w:after="0" w:line="240" w:lineRule="auto"/>
              <w:jc w:val="center"/>
              <w:rPr>
                <w:rFonts w:cstheme="minorHAnsi"/>
                <w:sz w:val="24"/>
                <w:szCs w:val="24"/>
              </w:rPr>
            </w:pPr>
          </w:p>
          <w:p w:rsidR="00794137" w:rsidRDefault="00794137" w:rsidP="00361A3A">
            <w:pPr>
              <w:spacing w:after="0" w:line="240" w:lineRule="auto"/>
              <w:jc w:val="center"/>
              <w:rPr>
                <w:rFonts w:cstheme="minorHAnsi"/>
                <w:sz w:val="24"/>
                <w:szCs w:val="24"/>
              </w:rPr>
            </w:pPr>
          </w:p>
          <w:p w:rsidR="00794137" w:rsidRDefault="00794137" w:rsidP="00361A3A">
            <w:pPr>
              <w:spacing w:after="0" w:line="240" w:lineRule="auto"/>
              <w:jc w:val="center"/>
              <w:rPr>
                <w:rFonts w:cstheme="minorHAnsi"/>
                <w:sz w:val="24"/>
                <w:szCs w:val="24"/>
              </w:rPr>
            </w:pPr>
          </w:p>
          <w:p w:rsidR="00794137" w:rsidRDefault="00794137" w:rsidP="00361A3A">
            <w:pPr>
              <w:spacing w:after="0" w:line="240" w:lineRule="auto"/>
              <w:jc w:val="center"/>
              <w:rPr>
                <w:rFonts w:cstheme="minorHAnsi"/>
                <w:sz w:val="24"/>
                <w:szCs w:val="24"/>
              </w:rPr>
            </w:pPr>
            <w:r>
              <w:rPr>
                <w:rFonts w:cstheme="minorHAnsi"/>
                <w:sz w:val="24"/>
                <w:szCs w:val="24"/>
              </w:rPr>
              <w:t>X</w:t>
            </w:r>
          </w:p>
          <w:p w:rsidR="00794137" w:rsidRPr="00171BBD" w:rsidRDefault="00794137" w:rsidP="00361A3A">
            <w:pPr>
              <w:spacing w:after="0" w:line="240" w:lineRule="auto"/>
              <w:jc w:val="center"/>
              <w:rPr>
                <w:rFonts w:cstheme="minorHAnsi"/>
                <w:sz w:val="24"/>
                <w:szCs w:val="24"/>
              </w:rPr>
            </w:pPr>
          </w:p>
        </w:tc>
      </w:tr>
      <w:tr w:rsidR="00104566" w:rsidRPr="00171BBD" w:rsidTr="00636455">
        <w:tc>
          <w:tcPr>
            <w:tcW w:w="6771" w:type="dxa"/>
          </w:tcPr>
          <w:p w:rsidR="00104566" w:rsidRPr="00171BBD" w:rsidRDefault="00104566" w:rsidP="00361A3A">
            <w:pPr>
              <w:spacing w:after="0" w:line="240" w:lineRule="auto"/>
              <w:rPr>
                <w:rFonts w:cstheme="minorHAnsi"/>
                <w:b/>
                <w:sz w:val="24"/>
                <w:szCs w:val="24"/>
              </w:rPr>
            </w:pPr>
            <w:r w:rsidRPr="00171BBD">
              <w:rPr>
                <w:rFonts w:cstheme="minorHAnsi"/>
                <w:b/>
                <w:sz w:val="24"/>
                <w:szCs w:val="24"/>
              </w:rPr>
              <w:t>Personal Attributes</w:t>
            </w:r>
          </w:p>
          <w:p w:rsidR="00104566" w:rsidRPr="00171BBD" w:rsidRDefault="00104566" w:rsidP="00104566">
            <w:pPr>
              <w:numPr>
                <w:ilvl w:val="0"/>
                <w:numId w:val="6"/>
              </w:numPr>
              <w:spacing w:after="0" w:line="240" w:lineRule="auto"/>
              <w:contextualSpacing/>
              <w:rPr>
                <w:rFonts w:cstheme="minorHAnsi"/>
                <w:sz w:val="24"/>
                <w:szCs w:val="24"/>
              </w:rPr>
            </w:pPr>
            <w:r w:rsidRPr="00171BBD">
              <w:rPr>
                <w:rFonts w:cstheme="minorHAnsi"/>
                <w:sz w:val="24"/>
                <w:szCs w:val="24"/>
              </w:rPr>
              <w:t>Resilience, the ability to work under pressure and be able to meet deadlines</w:t>
            </w:r>
          </w:p>
          <w:p w:rsidR="00104566" w:rsidRPr="00171BBD" w:rsidRDefault="00104566" w:rsidP="00104566">
            <w:pPr>
              <w:numPr>
                <w:ilvl w:val="0"/>
                <w:numId w:val="6"/>
              </w:numPr>
              <w:spacing w:after="0" w:line="240" w:lineRule="auto"/>
              <w:contextualSpacing/>
              <w:rPr>
                <w:rFonts w:cstheme="minorHAnsi"/>
                <w:sz w:val="24"/>
                <w:szCs w:val="24"/>
              </w:rPr>
            </w:pPr>
            <w:r w:rsidRPr="00171BBD">
              <w:rPr>
                <w:rFonts w:cstheme="minorHAnsi"/>
                <w:sz w:val="24"/>
                <w:szCs w:val="24"/>
              </w:rPr>
              <w:t>Ability to think creatively and to prioritise</w:t>
            </w:r>
          </w:p>
          <w:p w:rsidR="00104566" w:rsidRPr="00171BBD" w:rsidRDefault="00104566" w:rsidP="00104566">
            <w:pPr>
              <w:numPr>
                <w:ilvl w:val="0"/>
                <w:numId w:val="6"/>
              </w:numPr>
              <w:spacing w:after="0" w:line="240" w:lineRule="auto"/>
              <w:contextualSpacing/>
              <w:rPr>
                <w:rFonts w:cstheme="minorHAnsi"/>
                <w:sz w:val="24"/>
                <w:szCs w:val="24"/>
              </w:rPr>
            </w:pPr>
            <w:r w:rsidRPr="00171BBD">
              <w:rPr>
                <w:rFonts w:cstheme="minorHAnsi"/>
                <w:sz w:val="24"/>
                <w:szCs w:val="24"/>
              </w:rPr>
              <w:t>Excellent communication skills (including written, oral and presentation skills)</w:t>
            </w:r>
          </w:p>
          <w:p w:rsidR="00104566" w:rsidRPr="00171BBD" w:rsidRDefault="00104566" w:rsidP="00104566">
            <w:pPr>
              <w:numPr>
                <w:ilvl w:val="0"/>
                <w:numId w:val="7"/>
              </w:numPr>
              <w:spacing w:after="0" w:line="240" w:lineRule="auto"/>
              <w:contextualSpacing/>
              <w:rPr>
                <w:rFonts w:cstheme="minorHAnsi"/>
                <w:sz w:val="24"/>
                <w:szCs w:val="24"/>
              </w:rPr>
            </w:pPr>
            <w:r w:rsidRPr="00171BBD">
              <w:rPr>
                <w:rFonts w:cstheme="minorHAnsi"/>
                <w:sz w:val="24"/>
                <w:szCs w:val="24"/>
              </w:rPr>
              <w:t>Excellent interpersonal skills</w:t>
            </w:r>
          </w:p>
          <w:p w:rsidR="00104566" w:rsidRPr="00171BBD" w:rsidRDefault="00104566" w:rsidP="00483E93">
            <w:pPr>
              <w:numPr>
                <w:ilvl w:val="0"/>
                <w:numId w:val="7"/>
              </w:numPr>
              <w:spacing w:after="0" w:line="240" w:lineRule="auto"/>
              <w:contextualSpacing/>
              <w:rPr>
                <w:rFonts w:cstheme="minorHAnsi"/>
                <w:b/>
                <w:sz w:val="24"/>
                <w:szCs w:val="24"/>
              </w:rPr>
            </w:pPr>
            <w:r w:rsidRPr="00171BBD">
              <w:rPr>
                <w:rFonts w:cstheme="minorHAnsi"/>
                <w:sz w:val="24"/>
                <w:szCs w:val="24"/>
              </w:rPr>
              <w:t xml:space="preserve">A commitment to </w:t>
            </w:r>
            <w:r w:rsidR="00483E93">
              <w:rPr>
                <w:rFonts w:cstheme="minorHAnsi"/>
                <w:sz w:val="24"/>
                <w:szCs w:val="24"/>
              </w:rPr>
              <w:t>CORE Education Trust’s</w:t>
            </w:r>
            <w:r w:rsidRPr="00171BBD">
              <w:rPr>
                <w:rFonts w:cstheme="minorHAnsi"/>
                <w:sz w:val="24"/>
                <w:szCs w:val="24"/>
              </w:rPr>
              <w:t xml:space="preserve"> values, aims and the objectives of its academies programme</w:t>
            </w:r>
          </w:p>
        </w:tc>
        <w:tc>
          <w:tcPr>
            <w:tcW w:w="1275" w:type="dxa"/>
          </w:tcPr>
          <w:p w:rsidR="00104566" w:rsidRPr="00171BBD" w:rsidRDefault="00104566" w:rsidP="00361A3A">
            <w:pPr>
              <w:spacing w:after="0" w:line="240" w:lineRule="auto"/>
              <w:jc w:val="center"/>
              <w:rPr>
                <w:rFonts w:cstheme="minorHAnsi"/>
                <w:sz w:val="24"/>
                <w:szCs w:val="24"/>
              </w:rPr>
            </w:pP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p w:rsidR="00F75ACB" w:rsidRDefault="00F75ACB" w:rsidP="00361A3A">
            <w:pPr>
              <w:spacing w:after="0" w:line="240" w:lineRule="auto"/>
              <w:jc w:val="center"/>
              <w:rPr>
                <w:rFonts w:cstheme="minorHAnsi"/>
                <w:sz w:val="24"/>
                <w:szCs w:val="24"/>
              </w:rPr>
            </w:pP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p w:rsidR="00F75ACB" w:rsidRDefault="00F75ACB" w:rsidP="00361A3A">
            <w:pPr>
              <w:spacing w:after="0" w:line="240" w:lineRule="auto"/>
              <w:jc w:val="center"/>
              <w:rPr>
                <w:rFonts w:cstheme="minorHAnsi"/>
                <w:sz w:val="24"/>
                <w:szCs w:val="24"/>
              </w:rPr>
            </w:pP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p w:rsidR="00104566" w:rsidRPr="00171BBD" w:rsidRDefault="00104566" w:rsidP="00361A3A">
            <w:pPr>
              <w:spacing w:after="0" w:line="240" w:lineRule="auto"/>
              <w:jc w:val="center"/>
              <w:rPr>
                <w:rFonts w:cstheme="minorHAnsi"/>
                <w:sz w:val="24"/>
                <w:szCs w:val="24"/>
              </w:rPr>
            </w:pPr>
            <w:r w:rsidRPr="00171BBD">
              <w:rPr>
                <w:rFonts w:cstheme="minorHAnsi"/>
                <w:sz w:val="24"/>
                <w:szCs w:val="24"/>
              </w:rPr>
              <w:t>X</w:t>
            </w:r>
          </w:p>
        </w:tc>
        <w:tc>
          <w:tcPr>
            <w:tcW w:w="1276" w:type="dxa"/>
          </w:tcPr>
          <w:p w:rsidR="00104566" w:rsidRPr="00171BBD" w:rsidRDefault="00104566" w:rsidP="00361A3A">
            <w:pPr>
              <w:spacing w:after="0" w:line="240" w:lineRule="auto"/>
              <w:jc w:val="center"/>
              <w:rPr>
                <w:rFonts w:cstheme="minorHAnsi"/>
                <w:sz w:val="24"/>
                <w:szCs w:val="24"/>
              </w:rPr>
            </w:pPr>
          </w:p>
        </w:tc>
      </w:tr>
    </w:tbl>
    <w:p w:rsidR="00104566" w:rsidRDefault="00104566"/>
    <w:p w:rsidR="002C655D" w:rsidRDefault="002C655D">
      <w:r>
        <w:rPr>
          <w:b/>
          <w:bCs/>
        </w:rPr>
        <w:t>Part 7 of the Immigration Act (2016) ‘An ability to fulfil all spoken aspects of the role with confidence through the medium of English’ or ‘The ability to converse at ease with parents/pupils and members of the public and provide advice in accurate spoken English is essential for the post’</w:t>
      </w:r>
    </w:p>
    <w:sectPr w:rsidR="002C655D" w:rsidSect="006364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A63" w:rsidRDefault="00734A63" w:rsidP="00104566">
      <w:pPr>
        <w:spacing w:after="0" w:line="240" w:lineRule="auto"/>
      </w:pPr>
      <w:r>
        <w:separator/>
      </w:r>
    </w:p>
  </w:endnote>
  <w:endnote w:type="continuationSeparator" w:id="0">
    <w:p w:rsidR="00734A63" w:rsidRDefault="00734A63" w:rsidP="0010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den Sans Demi">
    <w:panose1 w:val="00000000000000000000"/>
    <w:charset w:val="00"/>
    <w:family w:val="modern"/>
    <w:notTrueType/>
    <w:pitch w:val="variable"/>
    <w:sig w:usb0="800000A7"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A63" w:rsidRDefault="00734A63" w:rsidP="00104566">
      <w:pPr>
        <w:spacing w:after="0" w:line="240" w:lineRule="auto"/>
      </w:pPr>
      <w:r>
        <w:separator/>
      </w:r>
    </w:p>
  </w:footnote>
  <w:footnote w:type="continuationSeparator" w:id="0">
    <w:p w:rsidR="00734A63" w:rsidRDefault="00734A63" w:rsidP="00104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55" w:rsidRDefault="00AE5F51" w:rsidP="00AE5F51">
    <w:pPr>
      <w:pStyle w:val="Header"/>
      <w:jc w:val="right"/>
    </w:pPr>
    <w:r>
      <w:rPr>
        <w:noProof/>
        <w:lang w:eastAsia="en-GB"/>
      </w:rPr>
      <w:drawing>
        <wp:inline distT="0" distB="0" distL="0" distR="0" wp14:anchorId="66460F0C" wp14:editId="28BC3526">
          <wp:extent cx="1285875" cy="1701893"/>
          <wp:effectExtent l="0" t="0" r="0" b="0"/>
          <wp:docPr id="1" name="Picture 1" descr="C:\Users\d.foster\AppData\Local\Microsoft\Windows\Temporary Internet Files\Content.Outlook\6FCYB5KI\Rockwood Academy logo-MAI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oster\AppData\Local\Microsoft\Windows\Temporary Internet Files\Content.Outlook\6FCYB5KI\Rockwood Academy logo-MAIN 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5875" cy="1701893"/>
                  </a:xfrm>
                  <a:prstGeom prst="rect">
                    <a:avLst/>
                  </a:prstGeom>
                  <a:noFill/>
                  <a:ln>
                    <a:noFill/>
                  </a:ln>
                </pic:spPr>
              </pic:pic>
            </a:graphicData>
          </a:graphic>
        </wp:inline>
      </w:drawing>
    </w:r>
    <w:r w:rsidR="00636455" w:rsidRPr="00636455">
      <w:rPr>
        <w:noProof/>
        <w:lang w:eastAsia="en-GB"/>
      </w:rPr>
      <w:drawing>
        <wp:anchor distT="0" distB="0" distL="114300" distR="114300" simplePos="0" relativeHeight="251660288" behindDoc="1" locked="0" layoutInCell="1" allowOverlap="1" wp14:anchorId="574FBAF6" wp14:editId="28C44623">
          <wp:simplePos x="0" y="0"/>
          <wp:positionH relativeFrom="column">
            <wp:posOffset>-38100</wp:posOffset>
          </wp:positionH>
          <wp:positionV relativeFrom="paragraph">
            <wp:posOffset>255270</wp:posOffset>
          </wp:positionV>
          <wp:extent cx="1666875" cy="507365"/>
          <wp:effectExtent l="0" t="0" r="952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Education Trust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6875" cy="5073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817707D"/>
    <w:multiLevelType w:val="hybridMultilevel"/>
    <w:tmpl w:val="8CECB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8F1CE7"/>
    <w:multiLevelType w:val="hybridMultilevel"/>
    <w:tmpl w:val="E32C911A"/>
    <w:lvl w:ilvl="0" w:tplc="FDB48ED4">
      <w:numFmt w:val="bullet"/>
      <w:lvlText w:val="•"/>
      <w:lvlJc w:val="left"/>
      <w:pPr>
        <w:ind w:left="1080" w:hanging="72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4E7BB2"/>
    <w:multiLevelType w:val="hybridMultilevel"/>
    <w:tmpl w:val="46909854"/>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B76F29"/>
    <w:multiLevelType w:val="hybridMultilevel"/>
    <w:tmpl w:val="6AFCC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6DF70A5"/>
    <w:multiLevelType w:val="hybridMultilevel"/>
    <w:tmpl w:val="DD62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6D25DE"/>
    <w:multiLevelType w:val="hybridMultilevel"/>
    <w:tmpl w:val="D2A4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BB33BB"/>
    <w:multiLevelType w:val="hybridMultilevel"/>
    <w:tmpl w:val="8E82A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D445F7"/>
    <w:multiLevelType w:val="hybridMultilevel"/>
    <w:tmpl w:val="BD4A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3927A2"/>
    <w:multiLevelType w:val="hybridMultilevel"/>
    <w:tmpl w:val="150CE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0134EE"/>
    <w:multiLevelType w:val="hybridMultilevel"/>
    <w:tmpl w:val="B54EEE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5D89284B"/>
    <w:multiLevelType w:val="hybridMultilevel"/>
    <w:tmpl w:val="3B3012CC"/>
    <w:lvl w:ilvl="0" w:tplc="CD2E13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8A54B7"/>
    <w:multiLevelType w:val="hybridMultilevel"/>
    <w:tmpl w:val="AB6AAF90"/>
    <w:lvl w:ilvl="0" w:tplc="6BECA4CA">
      <w:start w:val="1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BC50AE3"/>
    <w:multiLevelType w:val="hybridMultilevel"/>
    <w:tmpl w:val="A184B23E"/>
    <w:lvl w:ilvl="0" w:tplc="08090001">
      <w:start w:val="1"/>
      <w:numFmt w:val="bullet"/>
      <w:lvlText w:val=""/>
      <w:lvlJc w:val="left"/>
      <w:pPr>
        <w:ind w:left="720" w:hanging="360"/>
      </w:pPr>
      <w:rPr>
        <w:rFonts w:ascii="Symbol" w:hAnsi="Symbol" w:hint="default"/>
      </w:rPr>
    </w:lvl>
    <w:lvl w:ilvl="1" w:tplc="9202BB56">
      <w:start w:val="1"/>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13"/>
  </w:num>
  <w:num w:numId="5">
    <w:abstractNumId w:val="3"/>
  </w:num>
  <w:num w:numId="6">
    <w:abstractNumId w:val="14"/>
  </w:num>
  <w:num w:numId="7">
    <w:abstractNumId w:val="0"/>
  </w:num>
  <w:num w:numId="8">
    <w:abstractNumId w:val="5"/>
  </w:num>
  <w:num w:numId="9">
    <w:abstractNumId w:val="8"/>
  </w:num>
  <w:num w:numId="10">
    <w:abstractNumId w:val="9"/>
  </w:num>
  <w:num w:numId="11">
    <w:abstractNumId w:val="1"/>
  </w:num>
  <w:num w:numId="12">
    <w:abstractNumId w:val="10"/>
  </w:num>
  <w:num w:numId="13">
    <w:abstractNumId w:val="7"/>
  </w:num>
  <w:num w:numId="14">
    <w:abstractNumId w:val="15"/>
  </w:num>
  <w:num w:numId="15">
    <w:abstractNumId w:val="15"/>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566"/>
    <w:rsid w:val="000146EE"/>
    <w:rsid w:val="00062022"/>
    <w:rsid w:val="00066FCF"/>
    <w:rsid w:val="000A29D8"/>
    <w:rsid w:val="000A7609"/>
    <w:rsid w:val="000E051E"/>
    <w:rsid w:val="000E3A23"/>
    <w:rsid w:val="00104566"/>
    <w:rsid w:val="001310E4"/>
    <w:rsid w:val="0016072F"/>
    <w:rsid w:val="00185BFC"/>
    <w:rsid w:val="001C35D4"/>
    <w:rsid w:val="002768CD"/>
    <w:rsid w:val="002B6DAB"/>
    <w:rsid w:val="002C655D"/>
    <w:rsid w:val="00313D8C"/>
    <w:rsid w:val="003E27E2"/>
    <w:rsid w:val="003F0210"/>
    <w:rsid w:val="00407883"/>
    <w:rsid w:val="0041472B"/>
    <w:rsid w:val="00483E93"/>
    <w:rsid w:val="0048460A"/>
    <w:rsid w:val="004D270C"/>
    <w:rsid w:val="00525C5D"/>
    <w:rsid w:val="00595C57"/>
    <w:rsid w:val="005A36BA"/>
    <w:rsid w:val="005C025F"/>
    <w:rsid w:val="005E7DAF"/>
    <w:rsid w:val="006053AA"/>
    <w:rsid w:val="00636455"/>
    <w:rsid w:val="006439DB"/>
    <w:rsid w:val="00694B3F"/>
    <w:rsid w:val="00734A63"/>
    <w:rsid w:val="007679D4"/>
    <w:rsid w:val="0078471E"/>
    <w:rsid w:val="00794137"/>
    <w:rsid w:val="007B264A"/>
    <w:rsid w:val="007E63E5"/>
    <w:rsid w:val="0086022C"/>
    <w:rsid w:val="008643DE"/>
    <w:rsid w:val="00867D16"/>
    <w:rsid w:val="008A24A5"/>
    <w:rsid w:val="008A6DE2"/>
    <w:rsid w:val="008B1047"/>
    <w:rsid w:val="008E36C4"/>
    <w:rsid w:val="008E3705"/>
    <w:rsid w:val="009E149F"/>
    <w:rsid w:val="00A36C05"/>
    <w:rsid w:val="00A6256A"/>
    <w:rsid w:val="00AD6E62"/>
    <w:rsid w:val="00AE5F51"/>
    <w:rsid w:val="00B10FD4"/>
    <w:rsid w:val="00B24539"/>
    <w:rsid w:val="00D22EE7"/>
    <w:rsid w:val="00D938BE"/>
    <w:rsid w:val="00DE56B3"/>
    <w:rsid w:val="00DF0C28"/>
    <w:rsid w:val="00E57F50"/>
    <w:rsid w:val="00E654FB"/>
    <w:rsid w:val="00EA134A"/>
    <w:rsid w:val="00EC13D4"/>
    <w:rsid w:val="00EC29E2"/>
    <w:rsid w:val="00F2738E"/>
    <w:rsid w:val="00F51253"/>
    <w:rsid w:val="00F62999"/>
    <w:rsid w:val="00F75ACB"/>
    <w:rsid w:val="00F82CDB"/>
    <w:rsid w:val="00FA2512"/>
    <w:rsid w:val="00FB0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566"/>
    <w:pPr>
      <w:ind w:left="720"/>
      <w:contextualSpacing/>
    </w:pPr>
  </w:style>
  <w:style w:type="paragraph" w:styleId="Header">
    <w:name w:val="header"/>
    <w:basedOn w:val="Normal"/>
    <w:link w:val="HeaderChar"/>
    <w:uiPriority w:val="99"/>
    <w:unhideWhenUsed/>
    <w:rsid w:val="00104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566"/>
  </w:style>
  <w:style w:type="paragraph" w:styleId="Footer">
    <w:name w:val="footer"/>
    <w:basedOn w:val="Normal"/>
    <w:link w:val="FooterChar"/>
    <w:uiPriority w:val="99"/>
    <w:unhideWhenUsed/>
    <w:rsid w:val="00104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566"/>
  </w:style>
  <w:style w:type="table" w:customStyle="1" w:styleId="TableGrid2">
    <w:name w:val="Table Grid2"/>
    <w:basedOn w:val="TableNormal"/>
    <w:next w:val="TableGrid"/>
    <w:uiPriority w:val="59"/>
    <w:rsid w:val="00F8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8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512"/>
    <w:rPr>
      <w:rFonts w:ascii="Tahoma" w:hAnsi="Tahoma" w:cs="Tahoma"/>
      <w:sz w:val="16"/>
      <w:szCs w:val="16"/>
    </w:rPr>
  </w:style>
  <w:style w:type="paragraph" w:customStyle="1" w:styleId="Default">
    <w:name w:val="Default"/>
    <w:rsid w:val="003F021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566"/>
    <w:pPr>
      <w:ind w:left="720"/>
      <w:contextualSpacing/>
    </w:pPr>
  </w:style>
  <w:style w:type="paragraph" w:styleId="Header">
    <w:name w:val="header"/>
    <w:basedOn w:val="Normal"/>
    <w:link w:val="HeaderChar"/>
    <w:uiPriority w:val="99"/>
    <w:unhideWhenUsed/>
    <w:rsid w:val="00104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566"/>
  </w:style>
  <w:style w:type="paragraph" w:styleId="Footer">
    <w:name w:val="footer"/>
    <w:basedOn w:val="Normal"/>
    <w:link w:val="FooterChar"/>
    <w:uiPriority w:val="99"/>
    <w:unhideWhenUsed/>
    <w:rsid w:val="00104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566"/>
  </w:style>
  <w:style w:type="table" w:customStyle="1" w:styleId="TableGrid2">
    <w:name w:val="Table Grid2"/>
    <w:basedOn w:val="TableNormal"/>
    <w:next w:val="TableGrid"/>
    <w:uiPriority w:val="59"/>
    <w:rsid w:val="00F8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8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512"/>
    <w:rPr>
      <w:rFonts w:ascii="Tahoma" w:hAnsi="Tahoma" w:cs="Tahoma"/>
      <w:sz w:val="16"/>
      <w:szCs w:val="16"/>
    </w:rPr>
  </w:style>
  <w:style w:type="paragraph" w:customStyle="1" w:styleId="Default">
    <w:name w:val="Default"/>
    <w:rsid w:val="003F021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0437">
      <w:bodyDiv w:val="1"/>
      <w:marLeft w:val="0"/>
      <w:marRight w:val="0"/>
      <w:marTop w:val="0"/>
      <w:marBottom w:val="0"/>
      <w:divBdr>
        <w:top w:val="none" w:sz="0" w:space="0" w:color="auto"/>
        <w:left w:val="none" w:sz="0" w:space="0" w:color="auto"/>
        <w:bottom w:val="none" w:sz="0" w:space="0" w:color="auto"/>
        <w:right w:val="none" w:sz="0" w:space="0" w:color="auto"/>
      </w:divBdr>
    </w:div>
    <w:div w:id="1487087103">
      <w:bodyDiv w:val="1"/>
      <w:marLeft w:val="0"/>
      <w:marRight w:val="0"/>
      <w:marTop w:val="0"/>
      <w:marBottom w:val="0"/>
      <w:divBdr>
        <w:top w:val="none" w:sz="0" w:space="0" w:color="auto"/>
        <w:left w:val="none" w:sz="0" w:space="0" w:color="auto"/>
        <w:bottom w:val="none" w:sz="0" w:space="0" w:color="auto"/>
        <w:right w:val="none" w:sz="0" w:space="0" w:color="auto"/>
      </w:divBdr>
    </w:div>
    <w:div w:id="17852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5FD1F-864C-4BBE-82D6-AAB3B6F57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Gurpreet Dhillon</dc:creator>
  <cp:lastModifiedBy>A Dinally</cp:lastModifiedBy>
  <cp:revision>4</cp:revision>
  <cp:lastPrinted>2018-05-02T13:12:00Z</cp:lastPrinted>
  <dcterms:created xsi:type="dcterms:W3CDTF">2019-02-14T11:56:00Z</dcterms:created>
  <dcterms:modified xsi:type="dcterms:W3CDTF">2019-02-19T10:52:00Z</dcterms:modified>
</cp:coreProperties>
</file>