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8DC73" w14:textId="77777777" w:rsidR="00455DA3" w:rsidRPr="00854FD3" w:rsidRDefault="00455DA3" w:rsidP="00455DA3">
      <w:pPr>
        <w:spacing w:after="120" w:line="360" w:lineRule="auto"/>
        <w:jc w:val="center"/>
        <w:rPr>
          <w:rFonts w:ascii="Century Gothic" w:hAnsi="Century Gothic" w:cs="Arial"/>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3441"/>
        <w:gridCol w:w="3442"/>
      </w:tblGrid>
      <w:tr w:rsidR="00346C3B" w:rsidRPr="00854FD3" w14:paraId="2D31F03E" w14:textId="77777777" w:rsidTr="00346C3B">
        <w:trPr>
          <w:trHeight w:val="610"/>
        </w:trPr>
        <w:tc>
          <w:tcPr>
            <w:tcW w:w="3441" w:type="dxa"/>
          </w:tcPr>
          <w:p w14:paraId="2E76E91B" w14:textId="53DA0A3D" w:rsidR="00455DA3" w:rsidRPr="00854FD3" w:rsidRDefault="00346C3B" w:rsidP="00953785">
            <w:pPr>
              <w:spacing w:after="120" w:line="360" w:lineRule="auto"/>
              <w:rPr>
                <w:rFonts w:ascii="Century Gothic" w:hAnsi="Century Gothic" w:cs="Arial"/>
                <w:b/>
                <w:sz w:val="22"/>
                <w:szCs w:val="22"/>
                <w:u w:val="single"/>
              </w:rPr>
            </w:pPr>
            <w:r w:rsidRPr="00854FD3">
              <w:rPr>
                <w:rFonts w:ascii="Century Gothic" w:hAnsi="Century Gothic" w:cs="Arial"/>
                <w:b/>
                <w:noProof/>
                <w:sz w:val="22"/>
                <w:szCs w:val="22"/>
                <w:u w:val="single"/>
              </w:rPr>
              <w:drawing>
                <wp:inline distT="0" distB="0" distL="0" distR="0" wp14:anchorId="31A03691" wp14:editId="4042F609">
                  <wp:extent cx="644299" cy="790516"/>
                  <wp:effectExtent l="0" t="0" r="0" b="0"/>
                  <wp:docPr id="1" name="Picture 1" descr="../../Logos/HTL%20Colour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HTL%20Coloured%20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488" cy="839825"/>
                          </a:xfrm>
                          <a:prstGeom prst="rect">
                            <a:avLst/>
                          </a:prstGeom>
                          <a:noFill/>
                          <a:ln>
                            <a:noFill/>
                          </a:ln>
                        </pic:spPr>
                      </pic:pic>
                    </a:graphicData>
                  </a:graphic>
                </wp:inline>
              </w:drawing>
            </w:r>
          </w:p>
        </w:tc>
        <w:tc>
          <w:tcPr>
            <w:tcW w:w="3441" w:type="dxa"/>
          </w:tcPr>
          <w:p w14:paraId="2B6BD540" w14:textId="77777777" w:rsidR="00953785" w:rsidRPr="00854FD3" w:rsidRDefault="00953785" w:rsidP="00455DA3">
            <w:pPr>
              <w:spacing w:after="120" w:line="360" w:lineRule="auto"/>
              <w:jc w:val="center"/>
              <w:rPr>
                <w:rFonts w:ascii="Century Gothic" w:hAnsi="Century Gothic" w:cs="Arial"/>
                <w:b/>
                <w:sz w:val="22"/>
                <w:szCs w:val="22"/>
                <w:u w:val="single"/>
              </w:rPr>
            </w:pPr>
          </w:p>
          <w:p w14:paraId="22D98734" w14:textId="32071E74" w:rsidR="00455DA3" w:rsidRPr="00854FD3" w:rsidRDefault="00455DA3" w:rsidP="00455DA3">
            <w:pPr>
              <w:spacing w:after="120" w:line="360" w:lineRule="auto"/>
              <w:jc w:val="center"/>
              <w:rPr>
                <w:rFonts w:ascii="Century Gothic" w:hAnsi="Century Gothic" w:cs="Arial"/>
                <w:b/>
                <w:sz w:val="22"/>
                <w:szCs w:val="22"/>
                <w:u w:val="single"/>
              </w:rPr>
            </w:pPr>
            <w:r w:rsidRPr="00854FD3">
              <w:rPr>
                <w:rFonts w:ascii="Century Gothic" w:hAnsi="Century Gothic" w:cs="Arial"/>
                <w:b/>
                <w:sz w:val="22"/>
                <w:szCs w:val="22"/>
                <w:u w:val="single"/>
              </w:rPr>
              <w:t xml:space="preserve">Vacancy </w:t>
            </w:r>
          </w:p>
        </w:tc>
        <w:tc>
          <w:tcPr>
            <w:tcW w:w="3442" w:type="dxa"/>
          </w:tcPr>
          <w:p w14:paraId="0E2499EE" w14:textId="77777777" w:rsidR="00455DA3" w:rsidRPr="00854FD3" w:rsidRDefault="00455DA3" w:rsidP="00455DA3">
            <w:pPr>
              <w:spacing w:after="120" w:line="360" w:lineRule="auto"/>
              <w:jc w:val="center"/>
              <w:rPr>
                <w:rFonts w:ascii="Century Gothic" w:hAnsi="Century Gothic" w:cs="Arial"/>
                <w:b/>
                <w:sz w:val="22"/>
                <w:szCs w:val="22"/>
                <w:u w:val="single"/>
              </w:rPr>
            </w:pPr>
          </w:p>
        </w:tc>
      </w:tr>
    </w:tbl>
    <w:p w14:paraId="5EBDB734" w14:textId="77777777" w:rsidR="00455DA3" w:rsidRPr="00854FD3" w:rsidRDefault="00455DA3" w:rsidP="00F62273">
      <w:pPr>
        <w:spacing w:after="120" w:line="360" w:lineRule="auto"/>
        <w:rPr>
          <w:rFonts w:ascii="Century Gothic" w:hAnsi="Century Gothic" w:cs="Arial"/>
          <w:b/>
          <w:sz w:val="22"/>
          <w:szCs w:val="22"/>
        </w:rPr>
      </w:pPr>
    </w:p>
    <w:p w14:paraId="3A98ED57" w14:textId="75E37202" w:rsidR="00F62273" w:rsidRPr="00854FD3" w:rsidRDefault="00F62273" w:rsidP="00F62273">
      <w:pPr>
        <w:spacing w:after="120" w:line="360" w:lineRule="auto"/>
        <w:rPr>
          <w:rFonts w:ascii="Century Gothic" w:hAnsi="Century Gothic" w:cs="Arial"/>
          <w:b/>
          <w:sz w:val="22"/>
          <w:szCs w:val="22"/>
        </w:rPr>
      </w:pPr>
      <w:r w:rsidRPr="00854FD3">
        <w:rPr>
          <w:rFonts w:ascii="Century Gothic" w:hAnsi="Century Gothic" w:cs="Arial"/>
          <w:b/>
          <w:sz w:val="22"/>
          <w:szCs w:val="22"/>
        </w:rPr>
        <w:t>Post Title:</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00F93587" w:rsidRPr="00854FD3">
        <w:rPr>
          <w:rFonts w:ascii="Century Gothic" w:hAnsi="Century Gothic" w:cs="Arial"/>
          <w:b/>
          <w:sz w:val="22"/>
          <w:szCs w:val="22"/>
        </w:rPr>
        <w:t>Class</w:t>
      </w:r>
      <w:r w:rsidR="00346C03" w:rsidRPr="00854FD3">
        <w:rPr>
          <w:rFonts w:ascii="Century Gothic" w:hAnsi="Century Gothic" w:cs="Arial"/>
          <w:b/>
          <w:sz w:val="22"/>
          <w:szCs w:val="22"/>
        </w:rPr>
        <w:t xml:space="preserve"> Teacher</w:t>
      </w:r>
    </w:p>
    <w:p w14:paraId="11150FE4" w14:textId="77777777" w:rsidR="006D7466" w:rsidRPr="00854FD3" w:rsidRDefault="006D7466" w:rsidP="006D7466">
      <w:pPr>
        <w:spacing w:after="120" w:line="360" w:lineRule="auto"/>
        <w:rPr>
          <w:rFonts w:ascii="Century Gothic" w:hAnsi="Century Gothic" w:cs="Arial"/>
          <w:b/>
          <w:sz w:val="22"/>
          <w:szCs w:val="22"/>
        </w:rPr>
      </w:pPr>
      <w:r w:rsidRPr="00854FD3">
        <w:rPr>
          <w:rFonts w:ascii="Century Gothic" w:hAnsi="Century Gothic" w:cs="Arial"/>
          <w:b/>
          <w:sz w:val="22"/>
          <w:szCs w:val="22"/>
        </w:rPr>
        <w:t>School:</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t xml:space="preserve">Holy Trinity </w:t>
      </w:r>
      <w:proofErr w:type="spellStart"/>
      <w:r w:rsidRPr="00854FD3">
        <w:rPr>
          <w:rFonts w:ascii="Century Gothic" w:hAnsi="Century Gothic" w:cs="Arial"/>
          <w:b/>
          <w:sz w:val="22"/>
          <w:szCs w:val="22"/>
        </w:rPr>
        <w:t>Lamorbey</w:t>
      </w:r>
      <w:proofErr w:type="spellEnd"/>
      <w:r w:rsidRPr="00854FD3">
        <w:rPr>
          <w:rFonts w:ascii="Century Gothic" w:hAnsi="Century Gothic" w:cs="Arial"/>
          <w:b/>
          <w:sz w:val="22"/>
          <w:szCs w:val="22"/>
        </w:rPr>
        <w:t xml:space="preserve"> CE Primary School</w:t>
      </w:r>
    </w:p>
    <w:p w14:paraId="700F68C1" w14:textId="77777777" w:rsidR="006D7466" w:rsidRPr="00854FD3" w:rsidRDefault="006D7466" w:rsidP="006D7466">
      <w:pPr>
        <w:spacing w:after="120" w:line="360" w:lineRule="auto"/>
        <w:rPr>
          <w:rFonts w:ascii="Century Gothic" w:hAnsi="Century Gothic" w:cs="Arial"/>
          <w:b/>
          <w:color w:val="0000FF"/>
          <w:sz w:val="22"/>
          <w:szCs w:val="22"/>
        </w:rPr>
      </w:pPr>
      <w:r w:rsidRPr="00854FD3">
        <w:rPr>
          <w:rFonts w:ascii="Century Gothic" w:hAnsi="Century Gothic" w:cs="Arial"/>
          <w:b/>
          <w:sz w:val="22"/>
          <w:szCs w:val="22"/>
        </w:rPr>
        <w:t>Location:</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t>Burnt Oak Lane, Sidcup, Kent.  DA15 9DB</w:t>
      </w:r>
    </w:p>
    <w:p w14:paraId="1A32A688" w14:textId="6C3A87CF" w:rsidR="006D7466" w:rsidRPr="00854FD3" w:rsidRDefault="006D7466" w:rsidP="006D7466">
      <w:pPr>
        <w:spacing w:after="120" w:line="360" w:lineRule="auto"/>
        <w:rPr>
          <w:rFonts w:ascii="Century Gothic" w:hAnsi="Century Gothic" w:cs="Arial"/>
          <w:i/>
          <w:color w:val="0000FF"/>
          <w:sz w:val="22"/>
          <w:szCs w:val="22"/>
        </w:rPr>
      </w:pPr>
      <w:r w:rsidRPr="00854FD3">
        <w:rPr>
          <w:rFonts w:ascii="Century Gothic" w:hAnsi="Century Gothic" w:cs="Arial"/>
          <w:b/>
          <w:sz w:val="22"/>
          <w:szCs w:val="22"/>
        </w:rPr>
        <w:t>Status:</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008E473A">
        <w:rPr>
          <w:rFonts w:ascii="Century Gothic" w:hAnsi="Century Gothic" w:cs="Arial"/>
          <w:b/>
          <w:sz w:val="22"/>
          <w:szCs w:val="22"/>
        </w:rPr>
        <w:t xml:space="preserve">           </w:t>
      </w:r>
      <w:r w:rsidRPr="00854FD3">
        <w:rPr>
          <w:rFonts w:ascii="Century Gothic" w:hAnsi="Century Gothic" w:cs="Arial"/>
          <w:b/>
          <w:sz w:val="22"/>
          <w:szCs w:val="22"/>
        </w:rPr>
        <w:t>Permanent</w:t>
      </w:r>
    </w:p>
    <w:p w14:paraId="242B70F8" w14:textId="267AEE57" w:rsidR="006D7466" w:rsidRPr="00854FD3" w:rsidRDefault="00320044" w:rsidP="00320044">
      <w:pPr>
        <w:spacing w:after="120" w:line="360" w:lineRule="auto"/>
        <w:ind w:left="3600" w:hanging="3600"/>
        <w:rPr>
          <w:rFonts w:ascii="Century Gothic" w:hAnsi="Century Gothic" w:cs="Arial"/>
          <w:b/>
          <w:sz w:val="22"/>
          <w:szCs w:val="22"/>
        </w:rPr>
      </w:pPr>
      <w:r w:rsidRPr="00854FD3">
        <w:rPr>
          <w:rFonts w:ascii="Century Gothic" w:hAnsi="Century Gothic" w:cs="Arial"/>
          <w:b/>
          <w:sz w:val="22"/>
          <w:szCs w:val="22"/>
        </w:rPr>
        <w:t>Hours:</w:t>
      </w:r>
      <w:r w:rsidRPr="00854FD3">
        <w:rPr>
          <w:rFonts w:ascii="Century Gothic" w:hAnsi="Century Gothic" w:cs="Arial"/>
          <w:b/>
          <w:sz w:val="22"/>
          <w:szCs w:val="22"/>
        </w:rPr>
        <w:tab/>
      </w:r>
      <w:r w:rsidR="00A7196E">
        <w:rPr>
          <w:rFonts w:ascii="Century Gothic" w:hAnsi="Century Gothic" w:cs="Arial"/>
          <w:b/>
          <w:sz w:val="22"/>
          <w:szCs w:val="22"/>
        </w:rPr>
        <w:t>1.0 FTE is required. Candidates seeking a full-time</w:t>
      </w:r>
      <w:r w:rsidR="00121830">
        <w:rPr>
          <w:rFonts w:ascii="Century Gothic" w:hAnsi="Century Gothic" w:cs="Arial"/>
          <w:b/>
          <w:sz w:val="22"/>
          <w:szCs w:val="22"/>
        </w:rPr>
        <w:t xml:space="preserve"> position, existing job share partners</w:t>
      </w:r>
      <w:r w:rsidR="00A7196E">
        <w:rPr>
          <w:rFonts w:ascii="Century Gothic" w:hAnsi="Century Gothic" w:cs="Arial"/>
          <w:b/>
          <w:sz w:val="22"/>
          <w:szCs w:val="22"/>
        </w:rPr>
        <w:t xml:space="preserve"> or individual candidates seeking part time work will all be considered.</w:t>
      </w:r>
      <w:r w:rsidRPr="00854FD3">
        <w:rPr>
          <w:rFonts w:ascii="Century Gothic" w:hAnsi="Century Gothic" w:cs="Arial"/>
          <w:b/>
          <w:sz w:val="22"/>
          <w:szCs w:val="22"/>
        </w:rPr>
        <w:tab/>
      </w:r>
      <w:r w:rsidR="006D7466" w:rsidRPr="00854FD3">
        <w:rPr>
          <w:rFonts w:ascii="Century Gothic" w:hAnsi="Century Gothic" w:cs="Arial"/>
          <w:b/>
          <w:sz w:val="22"/>
          <w:szCs w:val="22"/>
        </w:rPr>
        <w:tab/>
      </w:r>
    </w:p>
    <w:p w14:paraId="4184272A" w14:textId="535CB5EE" w:rsidR="006D7466" w:rsidRPr="00854FD3" w:rsidRDefault="006D7466" w:rsidP="006D7466">
      <w:pPr>
        <w:spacing w:after="120"/>
        <w:ind w:left="3600" w:hanging="3600"/>
        <w:rPr>
          <w:rFonts w:ascii="Century Gothic" w:hAnsi="Century Gothic" w:cs="Arial"/>
          <w:b/>
          <w:sz w:val="22"/>
          <w:szCs w:val="22"/>
        </w:rPr>
      </w:pPr>
      <w:r w:rsidRPr="00854FD3">
        <w:rPr>
          <w:rFonts w:ascii="Century Gothic" w:hAnsi="Century Gothic" w:cs="Arial"/>
          <w:b/>
          <w:sz w:val="22"/>
          <w:szCs w:val="22"/>
        </w:rPr>
        <w:t>Grade:</w:t>
      </w:r>
      <w:r w:rsidRPr="00854FD3">
        <w:rPr>
          <w:rFonts w:ascii="Century Gothic" w:hAnsi="Century Gothic" w:cs="Arial"/>
          <w:b/>
          <w:sz w:val="22"/>
          <w:szCs w:val="22"/>
        </w:rPr>
        <w:tab/>
        <w:t>MPS. UPS considered for exceptional candidates with appropriate experience</w:t>
      </w:r>
      <w:r w:rsidR="00710BA2" w:rsidRPr="00854FD3">
        <w:rPr>
          <w:rFonts w:ascii="Century Gothic" w:hAnsi="Century Gothic" w:cs="Arial"/>
          <w:b/>
          <w:sz w:val="22"/>
          <w:szCs w:val="22"/>
        </w:rPr>
        <w:t xml:space="preserve">. A UPS pay award will attract additional responsibilities appropriate to the </w:t>
      </w:r>
      <w:r w:rsidR="005D1FE4" w:rsidRPr="00854FD3">
        <w:rPr>
          <w:rFonts w:ascii="Century Gothic" w:hAnsi="Century Gothic" w:cs="Arial"/>
          <w:b/>
          <w:sz w:val="22"/>
          <w:szCs w:val="22"/>
        </w:rPr>
        <w:t xml:space="preserve">applicable </w:t>
      </w:r>
      <w:r w:rsidR="00710BA2" w:rsidRPr="00854FD3">
        <w:rPr>
          <w:rFonts w:ascii="Century Gothic" w:hAnsi="Century Gothic" w:cs="Arial"/>
          <w:b/>
          <w:sz w:val="22"/>
          <w:szCs w:val="22"/>
        </w:rPr>
        <w:t>Career Stage Expectation.</w:t>
      </w:r>
    </w:p>
    <w:p w14:paraId="069AE322" w14:textId="77777777" w:rsidR="00167BAC" w:rsidRPr="00854FD3" w:rsidRDefault="00167BAC" w:rsidP="006D7466">
      <w:pPr>
        <w:spacing w:after="120" w:line="360" w:lineRule="auto"/>
        <w:rPr>
          <w:rFonts w:ascii="Century Gothic" w:hAnsi="Century Gothic" w:cs="Arial"/>
          <w:b/>
          <w:sz w:val="22"/>
          <w:szCs w:val="22"/>
        </w:rPr>
      </w:pPr>
    </w:p>
    <w:p w14:paraId="7497A022" w14:textId="570A495B" w:rsidR="006D7466" w:rsidRPr="00854FD3" w:rsidRDefault="006D7466" w:rsidP="006D7466">
      <w:pPr>
        <w:spacing w:after="120" w:line="360" w:lineRule="auto"/>
        <w:rPr>
          <w:rFonts w:ascii="Century Gothic" w:hAnsi="Century Gothic" w:cs="Arial"/>
          <w:b/>
          <w:sz w:val="22"/>
          <w:szCs w:val="22"/>
        </w:rPr>
      </w:pPr>
      <w:r w:rsidRPr="00854FD3">
        <w:rPr>
          <w:rFonts w:ascii="Century Gothic" w:hAnsi="Century Gothic" w:cs="Arial"/>
          <w:b/>
          <w:sz w:val="22"/>
          <w:szCs w:val="22"/>
        </w:rPr>
        <w:t>Post Start Date:</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proofErr w:type="gramStart"/>
      <w:r w:rsidR="009C7C0E">
        <w:rPr>
          <w:rFonts w:ascii="Century Gothic" w:hAnsi="Century Gothic" w:cs="Arial"/>
          <w:b/>
          <w:sz w:val="22"/>
          <w:szCs w:val="22"/>
        </w:rPr>
        <w:t>1</w:t>
      </w:r>
      <w:r w:rsidR="009C7C0E" w:rsidRPr="009C7C0E">
        <w:rPr>
          <w:rFonts w:ascii="Century Gothic" w:hAnsi="Century Gothic" w:cs="Arial"/>
          <w:b/>
          <w:sz w:val="22"/>
          <w:szCs w:val="22"/>
          <w:vertAlign w:val="superscript"/>
        </w:rPr>
        <w:t>st</w:t>
      </w:r>
      <w:r w:rsidR="009C7C0E">
        <w:rPr>
          <w:rFonts w:ascii="Century Gothic" w:hAnsi="Century Gothic" w:cs="Arial"/>
          <w:b/>
          <w:sz w:val="22"/>
          <w:szCs w:val="22"/>
        </w:rPr>
        <w:t xml:space="preserve"> </w:t>
      </w:r>
      <w:r w:rsidR="00167BAC" w:rsidRPr="00854FD3">
        <w:rPr>
          <w:rFonts w:ascii="Century Gothic" w:hAnsi="Century Gothic" w:cs="Arial"/>
          <w:b/>
          <w:sz w:val="22"/>
          <w:szCs w:val="22"/>
        </w:rPr>
        <w:t xml:space="preserve"> </w:t>
      </w:r>
      <w:r w:rsidR="009C7C0E">
        <w:rPr>
          <w:rFonts w:ascii="Century Gothic" w:hAnsi="Century Gothic" w:cs="Arial"/>
          <w:b/>
          <w:sz w:val="22"/>
          <w:szCs w:val="22"/>
        </w:rPr>
        <w:t>September</w:t>
      </w:r>
      <w:proofErr w:type="gramEnd"/>
      <w:r w:rsidR="008E473A">
        <w:rPr>
          <w:rFonts w:ascii="Century Gothic" w:hAnsi="Century Gothic" w:cs="Arial"/>
          <w:b/>
          <w:sz w:val="22"/>
          <w:szCs w:val="22"/>
        </w:rPr>
        <w:t xml:space="preserve"> 2018</w:t>
      </w:r>
    </w:p>
    <w:p w14:paraId="77E72093" w14:textId="77777777" w:rsidR="006D7466" w:rsidRPr="00854FD3" w:rsidRDefault="006D7466" w:rsidP="006D7466">
      <w:pPr>
        <w:rPr>
          <w:rFonts w:ascii="Century Gothic" w:hAnsi="Century Gothic" w:cs="Arial"/>
          <w:b/>
          <w:sz w:val="22"/>
          <w:szCs w:val="22"/>
        </w:rPr>
      </w:pPr>
      <w:r w:rsidRPr="00854FD3">
        <w:rPr>
          <w:rFonts w:ascii="Century Gothic" w:hAnsi="Century Gothic" w:cs="Arial"/>
          <w:b/>
          <w:sz w:val="22"/>
          <w:szCs w:val="22"/>
        </w:rPr>
        <w:t>Closing Date</w:t>
      </w:r>
    </w:p>
    <w:p w14:paraId="347FF1F1" w14:textId="5C443396" w:rsidR="003D6A67" w:rsidRPr="00854FD3" w:rsidRDefault="006D7466" w:rsidP="006D7466">
      <w:pPr>
        <w:spacing w:after="120" w:line="360" w:lineRule="auto"/>
        <w:rPr>
          <w:rFonts w:ascii="Century Gothic" w:hAnsi="Century Gothic" w:cs="Arial"/>
          <w:b/>
          <w:sz w:val="22"/>
          <w:szCs w:val="22"/>
        </w:rPr>
      </w:pPr>
      <w:r w:rsidRPr="00854FD3">
        <w:rPr>
          <w:rFonts w:ascii="Century Gothic" w:hAnsi="Century Gothic" w:cs="Arial"/>
          <w:b/>
          <w:sz w:val="22"/>
          <w:szCs w:val="22"/>
        </w:rPr>
        <w:t>for Applications:</w:t>
      </w:r>
      <w:r w:rsidRPr="00854FD3">
        <w:rPr>
          <w:rFonts w:ascii="Century Gothic" w:hAnsi="Century Gothic" w:cs="Arial"/>
          <w:b/>
          <w:sz w:val="22"/>
          <w:szCs w:val="22"/>
        </w:rPr>
        <w:tab/>
      </w:r>
      <w:r w:rsidRPr="00854FD3">
        <w:rPr>
          <w:rFonts w:ascii="Century Gothic" w:hAnsi="Century Gothic" w:cs="Arial"/>
          <w:b/>
          <w:sz w:val="22"/>
          <w:szCs w:val="22"/>
        </w:rPr>
        <w:tab/>
      </w:r>
      <w:r w:rsidRPr="00854FD3">
        <w:rPr>
          <w:rFonts w:ascii="Century Gothic" w:hAnsi="Century Gothic" w:cs="Arial"/>
          <w:b/>
          <w:sz w:val="22"/>
          <w:szCs w:val="22"/>
        </w:rPr>
        <w:tab/>
      </w:r>
      <w:r w:rsidR="00143973">
        <w:rPr>
          <w:rFonts w:ascii="Century Gothic" w:hAnsi="Century Gothic" w:cs="Arial"/>
          <w:b/>
          <w:sz w:val="22"/>
          <w:szCs w:val="22"/>
        </w:rPr>
        <w:t xml:space="preserve">Monday </w:t>
      </w:r>
      <w:r w:rsidR="005B6757">
        <w:rPr>
          <w:rFonts w:ascii="Century Gothic" w:hAnsi="Century Gothic" w:cs="Arial"/>
          <w:b/>
          <w:sz w:val="22"/>
          <w:szCs w:val="22"/>
        </w:rPr>
        <w:t>26</w:t>
      </w:r>
      <w:r w:rsidR="005B6757" w:rsidRPr="005B6757">
        <w:rPr>
          <w:rFonts w:ascii="Century Gothic" w:hAnsi="Century Gothic" w:cs="Arial"/>
          <w:b/>
          <w:sz w:val="22"/>
          <w:szCs w:val="22"/>
          <w:vertAlign w:val="superscript"/>
        </w:rPr>
        <w:t>th</w:t>
      </w:r>
      <w:r w:rsidR="005B6757">
        <w:rPr>
          <w:rFonts w:ascii="Century Gothic" w:hAnsi="Century Gothic" w:cs="Arial"/>
          <w:b/>
          <w:sz w:val="22"/>
          <w:szCs w:val="22"/>
        </w:rPr>
        <w:t xml:space="preserve"> February 2018</w:t>
      </w:r>
      <w:bookmarkStart w:id="0" w:name="_GoBack"/>
      <w:bookmarkEnd w:id="0"/>
    </w:p>
    <w:p w14:paraId="78723E1A" w14:textId="08A83FA6" w:rsidR="00A97FE4" w:rsidRDefault="0070009A" w:rsidP="0070009A">
      <w:pPr>
        <w:rPr>
          <w:rFonts w:ascii="Century Gothic" w:hAnsi="Century Gothic" w:cs="Arial"/>
          <w:sz w:val="22"/>
          <w:szCs w:val="22"/>
        </w:rPr>
      </w:pPr>
      <w:r w:rsidRPr="00854FD3">
        <w:rPr>
          <w:rFonts w:ascii="Century Gothic" w:hAnsi="Century Gothic" w:cs="Arial"/>
          <w:sz w:val="22"/>
          <w:szCs w:val="22"/>
        </w:rPr>
        <w:t xml:space="preserve">Holy Trinity </w:t>
      </w:r>
      <w:proofErr w:type="spellStart"/>
      <w:r w:rsidRPr="00854FD3">
        <w:rPr>
          <w:rFonts w:ascii="Century Gothic" w:hAnsi="Century Gothic" w:cs="Arial"/>
          <w:sz w:val="22"/>
          <w:szCs w:val="22"/>
        </w:rPr>
        <w:t>Lamorbey</w:t>
      </w:r>
      <w:proofErr w:type="spellEnd"/>
      <w:r w:rsidRPr="00854FD3">
        <w:rPr>
          <w:rFonts w:ascii="Century Gothic" w:hAnsi="Century Gothic" w:cs="Arial"/>
          <w:sz w:val="22"/>
          <w:szCs w:val="22"/>
        </w:rPr>
        <w:t xml:space="preserve"> is a </w:t>
      </w:r>
      <w:r w:rsidR="00A97FE4">
        <w:rPr>
          <w:rFonts w:ascii="Century Gothic" w:hAnsi="Century Gothic" w:cs="Arial"/>
          <w:sz w:val="22"/>
          <w:szCs w:val="22"/>
        </w:rPr>
        <w:t xml:space="preserve">warm, welcoming and </w:t>
      </w:r>
      <w:r w:rsidRPr="00854FD3">
        <w:rPr>
          <w:rFonts w:ascii="Century Gothic" w:hAnsi="Century Gothic" w:cs="Arial"/>
          <w:sz w:val="22"/>
          <w:szCs w:val="22"/>
        </w:rPr>
        <w:t xml:space="preserve">thriving, 2 form entry Church of England Primary School </w:t>
      </w:r>
      <w:r w:rsidR="009C7C0E">
        <w:rPr>
          <w:rFonts w:ascii="Century Gothic" w:hAnsi="Century Gothic" w:cs="Arial"/>
          <w:sz w:val="22"/>
          <w:szCs w:val="22"/>
        </w:rPr>
        <w:t>which is</w:t>
      </w:r>
      <w:r w:rsidRPr="00854FD3">
        <w:rPr>
          <w:rFonts w:ascii="Century Gothic" w:hAnsi="Century Gothic" w:cs="Arial"/>
          <w:sz w:val="22"/>
          <w:szCs w:val="22"/>
        </w:rPr>
        <w:t xml:space="preserve"> part of the Amadeus Primary Academies Trust, an exciting, </w:t>
      </w:r>
      <w:proofErr w:type="gramStart"/>
      <w:r w:rsidRPr="00854FD3">
        <w:rPr>
          <w:rFonts w:ascii="Century Gothic" w:hAnsi="Century Gothic" w:cs="Arial"/>
          <w:sz w:val="22"/>
          <w:szCs w:val="22"/>
        </w:rPr>
        <w:t>collaboration</w:t>
      </w:r>
      <w:proofErr w:type="gramEnd"/>
      <w:r w:rsidRPr="00854FD3">
        <w:rPr>
          <w:rFonts w:ascii="Century Gothic" w:hAnsi="Century Gothic" w:cs="Arial"/>
          <w:sz w:val="22"/>
          <w:szCs w:val="22"/>
        </w:rPr>
        <w:t xml:space="preserve"> focused multi-academy trust of 4 local schools. Under the leadership of a dynamic new head teacher with a track record of school improvement, we are looking to appoint an enthusiastic, highly motivated and innovative class teacher committed the educatio</w:t>
      </w:r>
      <w:r w:rsidR="00441C44">
        <w:rPr>
          <w:rFonts w:ascii="Century Gothic" w:hAnsi="Century Gothic" w:cs="Arial"/>
          <w:sz w:val="22"/>
          <w:szCs w:val="22"/>
        </w:rPr>
        <w:t>nal success of all their pupils. Vacancies exist for roles in EYFS, KS1 and KS2 at present.</w:t>
      </w:r>
    </w:p>
    <w:p w14:paraId="1C72200E" w14:textId="77777777" w:rsidR="00A97FE4" w:rsidRDefault="00A97FE4" w:rsidP="0070009A">
      <w:pPr>
        <w:rPr>
          <w:rFonts w:ascii="Century Gothic" w:hAnsi="Century Gothic" w:cs="Arial"/>
          <w:sz w:val="22"/>
          <w:szCs w:val="22"/>
        </w:rPr>
      </w:pPr>
    </w:p>
    <w:p w14:paraId="6CB77E9B" w14:textId="06C859E3" w:rsidR="0070009A" w:rsidRDefault="0070009A" w:rsidP="0070009A">
      <w:pPr>
        <w:rPr>
          <w:rFonts w:ascii="Century Gothic" w:hAnsi="Century Gothic" w:cs="Arial"/>
          <w:sz w:val="22"/>
          <w:szCs w:val="22"/>
        </w:rPr>
      </w:pPr>
      <w:r w:rsidRPr="00854FD3">
        <w:rPr>
          <w:rFonts w:ascii="Century Gothic" w:hAnsi="Century Gothic" w:cs="Arial"/>
          <w:sz w:val="22"/>
          <w:szCs w:val="22"/>
        </w:rPr>
        <w:t xml:space="preserve">Holy Trinity </w:t>
      </w:r>
      <w:proofErr w:type="spellStart"/>
      <w:r w:rsidRPr="00854FD3">
        <w:rPr>
          <w:rFonts w:ascii="Century Gothic" w:hAnsi="Century Gothic" w:cs="Arial"/>
          <w:sz w:val="22"/>
          <w:szCs w:val="22"/>
        </w:rPr>
        <w:t>Lamorbey</w:t>
      </w:r>
      <w:proofErr w:type="spellEnd"/>
      <w:r w:rsidRPr="00854FD3">
        <w:rPr>
          <w:rFonts w:ascii="Century Gothic" w:hAnsi="Century Gothic" w:cs="Arial"/>
          <w:sz w:val="22"/>
          <w:szCs w:val="22"/>
        </w:rPr>
        <w:t xml:space="preserve"> is an exciting and rapidly improving school where teaching talent is recognised, nurtured and encouraged to flourish</w:t>
      </w:r>
      <w:r w:rsidR="00261162" w:rsidRPr="00854FD3">
        <w:rPr>
          <w:rFonts w:ascii="Century Gothic" w:hAnsi="Century Gothic" w:cs="Arial"/>
          <w:sz w:val="22"/>
          <w:szCs w:val="22"/>
        </w:rPr>
        <w:t>.</w:t>
      </w:r>
      <w:r w:rsidR="00A97FE4">
        <w:rPr>
          <w:rFonts w:ascii="Century Gothic" w:hAnsi="Century Gothic" w:cs="Arial"/>
          <w:sz w:val="22"/>
          <w:szCs w:val="22"/>
        </w:rPr>
        <w:t xml:space="preserve"> We would </w:t>
      </w:r>
      <w:r w:rsidR="009C7C0E">
        <w:rPr>
          <w:rFonts w:ascii="Century Gothic" w:hAnsi="Century Gothic" w:cs="Arial"/>
          <w:sz w:val="22"/>
          <w:szCs w:val="22"/>
        </w:rPr>
        <w:t>welcome applications from</w:t>
      </w:r>
      <w:r w:rsidR="00A97FE4">
        <w:rPr>
          <w:rFonts w:ascii="Century Gothic" w:hAnsi="Century Gothic" w:cs="Arial"/>
          <w:sz w:val="22"/>
          <w:szCs w:val="22"/>
        </w:rPr>
        <w:t xml:space="preserve"> promising newly qualified teacher</w:t>
      </w:r>
      <w:r w:rsidR="009C7C0E">
        <w:rPr>
          <w:rFonts w:ascii="Century Gothic" w:hAnsi="Century Gothic" w:cs="Arial"/>
          <w:sz w:val="22"/>
          <w:szCs w:val="22"/>
        </w:rPr>
        <w:t>s,</w:t>
      </w:r>
      <w:r w:rsidR="00A97FE4">
        <w:rPr>
          <w:rFonts w:ascii="Century Gothic" w:hAnsi="Century Gothic" w:cs="Arial"/>
          <w:sz w:val="22"/>
          <w:szCs w:val="22"/>
        </w:rPr>
        <w:t xml:space="preserve"> experienced teacher looking for a new challenge or one who is returning to the profession, perhaps after having children or working in another sector. </w:t>
      </w:r>
    </w:p>
    <w:p w14:paraId="614484C3" w14:textId="77777777" w:rsidR="00A97FE4" w:rsidRDefault="00A97FE4" w:rsidP="0070009A">
      <w:pPr>
        <w:rPr>
          <w:rFonts w:ascii="Century Gothic" w:hAnsi="Century Gothic" w:cs="Arial"/>
          <w:sz w:val="22"/>
          <w:szCs w:val="22"/>
        </w:rPr>
      </w:pPr>
    </w:p>
    <w:p w14:paraId="1CA61837" w14:textId="2B8748A5" w:rsidR="00A97FE4" w:rsidRPr="00854FD3" w:rsidRDefault="00A97FE4" w:rsidP="0070009A">
      <w:pPr>
        <w:rPr>
          <w:rFonts w:ascii="Century Gothic" w:hAnsi="Century Gothic" w:cs="Arial"/>
          <w:b/>
          <w:sz w:val="22"/>
          <w:szCs w:val="22"/>
        </w:rPr>
      </w:pPr>
      <w:r>
        <w:rPr>
          <w:rFonts w:ascii="Century Gothic" w:hAnsi="Century Gothic" w:cs="Arial"/>
          <w:sz w:val="22"/>
          <w:szCs w:val="22"/>
        </w:rPr>
        <w:t xml:space="preserve">If you would like to find out more about us or our trust visit our website and </w:t>
      </w:r>
      <w:hyperlink r:id="rId7" w:history="1">
        <w:r w:rsidRPr="00B47ED3">
          <w:rPr>
            <w:rStyle w:val="Hyperlink"/>
            <w:rFonts w:ascii="Century Gothic" w:hAnsi="Century Gothic" w:cs="Arial"/>
            <w:sz w:val="22"/>
            <w:szCs w:val="22"/>
          </w:rPr>
          <w:t>www.htl.bexley.sch.uk</w:t>
        </w:r>
      </w:hyperlink>
      <w:r>
        <w:rPr>
          <w:rFonts w:ascii="Century Gothic" w:hAnsi="Century Gothic" w:cs="Arial"/>
          <w:sz w:val="22"/>
          <w:szCs w:val="22"/>
        </w:rPr>
        <w:t xml:space="preserve"> or the Amadeus Primary Academies Trust Website </w:t>
      </w:r>
      <w:hyperlink r:id="rId8" w:history="1">
        <w:r w:rsidR="004C1EFA" w:rsidRPr="00B47ED3">
          <w:rPr>
            <w:rStyle w:val="Hyperlink"/>
            <w:rFonts w:ascii="Century Gothic" w:hAnsi="Century Gothic" w:cs="Arial"/>
            <w:sz w:val="22"/>
            <w:szCs w:val="22"/>
          </w:rPr>
          <w:t>www.apat.org.uk</w:t>
        </w:r>
      </w:hyperlink>
      <w:r w:rsidR="004C1EFA">
        <w:rPr>
          <w:rFonts w:ascii="Century Gothic" w:hAnsi="Century Gothic" w:cs="Arial"/>
          <w:sz w:val="22"/>
          <w:szCs w:val="22"/>
        </w:rPr>
        <w:t xml:space="preserve"> </w:t>
      </w:r>
    </w:p>
    <w:p w14:paraId="4C305AAC" w14:textId="77777777" w:rsidR="00F62273" w:rsidRPr="00854FD3" w:rsidRDefault="00F62273" w:rsidP="00F62273">
      <w:pPr>
        <w:rPr>
          <w:rFonts w:ascii="Century Gothic" w:hAnsi="Century Gothic" w:cs="Arial"/>
          <w:sz w:val="22"/>
          <w:szCs w:val="22"/>
        </w:rPr>
      </w:pPr>
    </w:p>
    <w:p w14:paraId="761356E4" w14:textId="77777777" w:rsidR="00F62273" w:rsidRPr="00854FD3" w:rsidRDefault="00F62273" w:rsidP="00F62273">
      <w:pPr>
        <w:rPr>
          <w:rFonts w:ascii="Century Gothic" w:hAnsi="Century Gothic" w:cs="Arial"/>
          <w:sz w:val="22"/>
          <w:szCs w:val="22"/>
        </w:rPr>
      </w:pPr>
      <w:r w:rsidRPr="00854FD3">
        <w:rPr>
          <w:rFonts w:ascii="Century Gothic" w:hAnsi="Century Gothic" w:cs="Arial"/>
          <w:sz w:val="22"/>
          <w:szCs w:val="22"/>
        </w:rPr>
        <w:t>The</w:t>
      </w:r>
      <w:r w:rsidR="00346C03" w:rsidRPr="00854FD3">
        <w:rPr>
          <w:rFonts w:ascii="Century Gothic" w:hAnsi="Century Gothic" w:cs="Arial"/>
          <w:sz w:val="22"/>
          <w:szCs w:val="22"/>
        </w:rPr>
        <w:t xml:space="preserve"> successful candidate will be:</w:t>
      </w:r>
    </w:p>
    <w:p w14:paraId="5EF963EF" w14:textId="77777777" w:rsidR="00346C03" w:rsidRPr="00854FD3" w:rsidRDefault="00346C03" w:rsidP="00F62273">
      <w:pPr>
        <w:rPr>
          <w:rFonts w:ascii="Century Gothic" w:hAnsi="Century Gothic" w:cs="Arial"/>
          <w:sz w:val="22"/>
          <w:szCs w:val="22"/>
        </w:rPr>
      </w:pPr>
    </w:p>
    <w:p w14:paraId="207BB273" w14:textId="1AAEA0AD" w:rsidR="00346C03" w:rsidRPr="00854FD3" w:rsidRDefault="00346C03" w:rsidP="00346C03">
      <w:pPr>
        <w:pStyle w:val="ListParagraph"/>
        <w:numPr>
          <w:ilvl w:val="0"/>
          <w:numId w:val="2"/>
        </w:numPr>
        <w:rPr>
          <w:rFonts w:ascii="Century Gothic" w:hAnsi="Century Gothic" w:cs="Arial"/>
        </w:rPr>
      </w:pPr>
      <w:r w:rsidRPr="00854FD3">
        <w:rPr>
          <w:rFonts w:ascii="Century Gothic" w:hAnsi="Century Gothic" w:cs="Arial"/>
        </w:rPr>
        <w:t>Experienced or Newly Qualified</w:t>
      </w:r>
      <w:r w:rsidR="00A97FE4">
        <w:rPr>
          <w:rFonts w:ascii="Century Gothic" w:hAnsi="Century Gothic" w:cs="Arial"/>
        </w:rPr>
        <w:t xml:space="preserve">. </w:t>
      </w:r>
    </w:p>
    <w:p w14:paraId="4479AB76" w14:textId="77777777" w:rsidR="00346C03" w:rsidRPr="00854FD3" w:rsidRDefault="00346C03" w:rsidP="00346C03">
      <w:pPr>
        <w:pStyle w:val="ListParagraph"/>
        <w:numPr>
          <w:ilvl w:val="0"/>
          <w:numId w:val="2"/>
        </w:numPr>
        <w:rPr>
          <w:rFonts w:ascii="Century Gothic" w:hAnsi="Century Gothic" w:cs="Arial"/>
        </w:rPr>
      </w:pPr>
      <w:r w:rsidRPr="00854FD3">
        <w:rPr>
          <w:rFonts w:ascii="Century Gothic" w:hAnsi="Century Gothic" w:cs="Arial"/>
        </w:rPr>
        <w:t>Resilient, passionate, ambitious and ready to inspire a generation of children</w:t>
      </w:r>
    </w:p>
    <w:p w14:paraId="0AB3A4DD" w14:textId="253216F9" w:rsidR="00346C03" w:rsidRPr="00854FD3" w:rsidRDefault="0070009A" w:rsidP="00346C03">
      <w:pPr>
        <w:pStyle w:val="ListParagraph"/>
        <w:numPr>
          <w:ilvl w:val="0"/>
          <w:numId w:val="2"/>
        </w:numPr>
        <w:rPr>
          <w:rFonts w:ascii="Century Gothic" w:hAnsi="Century Gothic" w:cs="Arial"/>
        </w:rPr>
      </w:pPr>
      <w:r w:rsidRPr="00854FD3">
        <w:rPr>
          <w:rFonts w:ascii="Century Gothic" w:hAnsi="Century Gothic" w:cs="Arial"/>
        </w:rPr>
        <w:t>Innovative and creative, able to bring new ideas and teaching strategie</w:t>
      </w:r>
      <w:r w:rsidR="00133A72" w:rsidRPr="00854FD3">
        <w:rPr>
          <w:rFonts w:ascii="Century Gothic" w:hAnsi="Century Gothic" w:cs="Arial"/>
        </w:rPr>
        <w:t>s to their class and phase team</w:t>
      </w:r>
    </w:p>
    <w:p w14:paraId="2A4B2325" w14:textId="0DA81F75" w:rsidR="00F62273" w:rsidRPr="00854FD3" w:rsidRDefault="00346C03" w:rsidP="00F62273">
      <w:pPr>
        <w:pStyle w:val="ListParagraph"/>
        <w:numPr>
          <w:ilvl w:val="0"/>
          <w:numId w:val="2"/>
        </w:numPr>
        <w:rPr>
          <w:rFonts w:ascii="Century Gothic" w:hAnsi="Century Gothic" w:cs="Arial"/>
        </w:rPr>
      </w:pPr>
      <w:r w:rsidRPr="00854FD3">
        <w:rPr>
          <w:rFonts w:ascii="Century Gothic" w:hAnsi="Century Gothic" w:cs="Arial"/>
        </w:rPr>
        <w:lastRenderedPageBreak/>
        <w:t>Able to work independently</w:t>
      </w:r>
      <w:r w:rsidR="0070009A" w:rsidRPr="00854FD3">
        <w:rPr>
          <w:rFonts w:ascii="Century Gothic" w:hAnsi="Century Gothic" w:cs="Arial"/>
        </w:rPr>
        <w:t>, taking responsibility for the pupils in their care</w:t>
      </w:r>
      <w:r w:rsidRPr="00854FD3">
        <w:rPr>
          <w:rFonts w:ascii="Century Gothic" w:hAnsi="Century Gothic" w:cs="Arial"/>
        </w:rPr>
        <w:t xml:space="preserve"> and as part of a phase team</w:t>
      </w:r>
      <w:r w:rsidR="0070009A" w:rsidRPr="00854FD3">
        <w:rPr>
          <w:rFonts w:ascii="Century Gothic" w:hAnsi="Century Gothic" w:cs="Arial"/>
        </w:rPr>
        <w:t xml:space="preserve"> contributing to</w:t>
      </w:r>
      <w:r w:rsidR="00133A72" w:rsidRPr="00854FD3">
        <w:rPr>
          <w:rFonts w:ascii="Century Gothic" w:hAnsi="Century Gothic" w:cs="Arial"/>
        </w:rPr>
        <w:t xml:space="preserve"> and having impact on</w:t>
      </w:r>
      <w:r w:rsidR="0070009A" w:rsidRPr="00854FD3">
        <w:rPr>
          <w:rFonts w:ascii="Century Gothic" w:hAnsi="Century Gothic" w:cs="Arial"/>
        </w:rPr>
        <w:t xml:space="preserve"> the wider success of the school</w:t>
      </w:r>
    </w:p>
    <w:p w14:paraId="1F90026F" w14:textId="77777777" w:rsidR="00F62273" w:rsidRPr="00854FD3" w:rsidRDefault="00F62273" w:rsidP="00F62273">
      <w:pPr>
        <w:widowControl w:val="0"/>
        <w:tabs>
          <w:tab w:val="left" w:pos="220"/>
          <w:tab w:val="left" w:pos="284"/>
        </w:tabs>
        <w:autoSpaceDE w:val="0"/>
        <w:autoSpaceDN w:val="0"/>
        <w:adjustRightInd w:val="0"/>
        <w:rPr>
          <w:rFonts w:ascii="Century Gothic" w:hAnsi="Century Gothic" w:cs="Arial"/>
          <w:color w:val="1A1718"/>
          <w:sz w:val="22"/>
          <w:szCs w:val="22"/>
        </w:rPr>
      </w:pPr>
      <w:r w:rsidRPr="00854FD3">
        <w:rPr>
          <w:rFonts w:ascii="Century Gothic" w:hAnsi="Century Gothic" w:cs="Arial"/>
          <w:color w:val="1A1718"/>
          <w:sz w:val="22"/>
          <w:szCs w:val="22"/>
        </w:rPr>
        <w:t>We can offer you:</w:t>
      </w:r>
    </w:p>
    <w:p w14:paraId="72BA1471" w14:textId="77777777" w:rsidR="00F62273" w:rsidRPr="00854FD3" w:rsidRDefault="00F62273" w:rsidP="00F62273">
      <w:pPr>
        <w:widowControl w:val="0"/>
        <w:tabs>
          <w:tab w:val="left" w:pos="220"/>
          <w:tab w:val="left" w:pos="284"/>
        </w:tabs>
        <w:autoSpaceDE w:val="0"/>
        <w:autoSpaceDN w:val="0"/>
        <w:adjustRightInd w:val="0"/>
        <w:rPr>
          <w:rFonts w:ascii="Century Gothic" w:hAnsi="Century Gothic" w:cs="Arial"/>
          <w:color w:val="1A1718"/>
          <w:sz w:val="22"/>
          <w:szCs w:val="22"/>
        </w:rPr>
      </w:pPr>
    </w:p>
    <w:p w14:paraId="67AF3520" w14:textId="7FFAA227" w:rsidR="00F62273" w:rsidRPr="00854FD3" w:rsidRDefault="00346C03" w:rsidP="00346C03">
      <w:pPr>
        <w:pStyle w:val="ListParagraph"/>
        <w:widowControl w:val="0"/>
        <w:numPr>
          <w:ilvl w:val="0"/>
          <w:numId w:val="3"/>
        </w:numPr>
        <w:autoSpaceDE w:val="0"/>
        <w:autoSpaceDN w:val="0"/>
        <w:adjustRightInd w:val="0"/>
        <w:rPr>
          <w:rFonts w:ascii="Century Gothic" w:hAnsi="Century Gothic" w:cs="Arial"/>
          <w:color w:val="1A1718"/>
        </w:rPr>
      </w:pPr>
      <w:r w:rsidRPr="00854FD3">
        <w:rPr>
          <w:rFonts w:ascii="Century Gothic" w:hAnsi="Century Gothic" w:cs="Arial"/>
          <w:color w:val="1A1718"/>
        </w:rPr>
        <w:t xml:space="preserve">Strong </w:t>
      </w:r>
      <w:r w:rsidR="004C1EFA">
        <w:rPr>
          <w:rFonts w:ascii="Century Gothic" w:hAnsi="Century Gothic" w:cs="Arial"/>
          <w:color w:val="1A1718"/>
        </w:rPr>
        <w:t xml:space="preserve">senior and middle </w:t>
      </w:r>
      <w:r w:rsidRPr="00854FD3">
        <w:rPr>
          <w:rFonts w:ascii="Century Gothic" w:hAnsi="Century Gothic" w:cs="Arial"/>
          <w:color w:val="1A1718"/>
        </w:rPr>
        <w:t>leadership with a focused strategic direction</w:t>
      </w:r>
    </w:p>
    <w:p w14:paraId="4795F30D" w14:textId="77777777" w:rsidR="00346C03" w:rsidRPr="00854FD3" w:rsidRDefault="00346C03" w:rsidP="00346C03">
      <w:pPr>
        <w:pStyle w:val="ListParagraph"/>
        <w:widowControl w:val="0"/>
        <w:numPr>
          <w:ilvl w:val="0"/>
          <w:numId w:val="3"/>
        </w:numPr>
        <w:autoSpaceDE w:val="0"/>
        <w:autoSpaceDN w:val="0"/>
        <w:adjustRightInd w:val="0"/>
        <w:rPr>
          <w:rFonts w:ascii="Century Gothic" w:hAnsi="Century Gothic" w:cs="Arial"/>
          <w:color w:val="1A1718"/>
        </w:rPr>
      </w:pPr>
      <w:r w:rsidRPr="00854FD3">
        <w:rPr>
          <w:rFonts w:ascii="Century Gothic" w:hAnsi="Century Gothic" w:cs="Arial"/>
          <w:color w:val="1A1718"/>
        </w:rPr>
        <w:t>High quality CPD including an excellent induction package and support for NQTs</w:t>
      </w:r>
    </w:p>
    <w:p w14:paraId="5E9A1F2D" w14:textId="1B552D55" w:rsidR="00346C03" w:rsidRPr="00854FD3" w:rsidRDefault="00346C03" w:rsidP="00346C03">
      <w:pPr>
        <w:pStyle w:val="ListParagraph"/>
        <w:widowControl w:val="0"/>
        <w:numPr>
          <w:ilvl w:val="0"/>
          <w:numId w:val="3"/>
        </w:numPr>
        <w:autoSpaceDE w:val="0"/>
        <w:autoSpaceDN w:val="0"/>
        <w:adjustRightInd w:val="0"/>
        <w:rPr>
          <w:rFonts w:ascii="Century Gothic" w:hAnsi="Century Gothic" w:cs="Arial"/>
          <w:color w:val="1A1718"/>
        </w:rPr>
      </w:pPr>
      <w:r w:rsidRPr="00854FD3">
        <w:rPr>
          <w:rFonts w:ascii="Century Gothic" w:hAnsi="Century Gothic" w:cs="Arial"/>
          <w:color w:val="1A1718"/>
        </w:rPr>
        <w:t>An enabling ‘can do</w:t>
      </w:r>
      <w:r w:rsidR="0070009A" w:rsidRPr="00854FD3">
        <w:rPr>
          <w:rFonts w:ascii="Century Gothic" w:hAnsi="Century Gothic" w:cs="Arial"/>
          <w:color w:val="1A1718"/>
        </w:rPr>
        <w:t xml:space="preserve">, </w:t>
      </w:r>
      <w:proofErr w:type="spellStart"/>
      <w:r w:rsidR="0070009A" w:rsidRPr="00854FD3">
        <w:rPr>
          <w:rFonts w:ascii="Century Gothic" w:hAnsi="Century Gothic" w:cs="Arial"/>
          <w:color w:val="1A1718"/>
        </w:rPr>
        <w:t>lets</w:t>
      </w:r>
      <w:proofErr w:type="spellEnd"/>
      <w:r w:rsidR="0070009A" w:rsidRPr="00854FD3">
        <w:rPr>
          <w:rFonts w:ascii="Century Gothic" w:hAnsi="Century Gothic" w:cs="Arial"/>
          <w:color w:val="1A1718"/>
        </w:rPr>
        <w:t xml:space="preserve"> give it a go</w:t>
      </w:r>
      <w:r w:rsidRPr="00854FD3">
        <w:rPr>
          <w:rFonts w:ascii="Century Gothic" w:hAnsi="Century Gothic" w:cs="Arial"/>
          <w:color w:val="1A1718"/>
        </w:rPr>
        <w:t>’ culture</w:t>
      </w:r>
    </w:p>
    <w:p w14:paraId="0A5155FE" w14:textId="3615F4A2" w:rsidR="00346C03" w:rsidRPr="00854FD3" w:rsidRDefault="008522B9" w:rsidP="00F62273">
      <w:pPr>
        <w:pStyle w:val="ListParagraph"/>
        <w:widowControl w:val="0"/>
        <w:numPr>
          <w:ilvl w:val="0"/>
          <w:numId w:val="3"/>
        </w:numPr>
        <w:autoSpaceDE w:val="0"/>
        <w:autoSpaceDN w:val="0"/>
        <w:adjustRightInd w:val="0"/>
        <w:rPr>
          <w:rFonts w:ascii="Century Gothic" w:hAnsi="Century Gothic" w:cs="Arial"/>
          <w:color w:val="1A1718"/>
        </w:rPr>
      </w:pPr>
      <w:r w:rsidRPr="00854FD3">
        <w:rPr>
          <w:rFonts w:ascii="Century Gothic" w:hAnsi="Century Gothic" w:cs="Arial"/>
          <w:color w:val="1A1718"/>
        </w:rPr>
        <w:t>Support and</w:t>
      </w:r>
      <w:r w:rsidR="00346C03" w:rsidRPr="00854FD3">
        <w:rPr>
          <w:rFonts w:ascii="Century Gothic" w:hAnsi="Century Gothic" w:cs="Arial"/>
          <w:color w:val="1A1718"/>
        </w:rPr>
        <w:t xml:space="preserve"> development </w:t>
      </w:r>
      <w:r w:rsidR="0070009A" w:rsidRPr="00854FD3">
        <w:rPr>
          <w:rFonts w:ascii="Century Gothic" w:hAnsi="Century Gothic" w:cs="Arial"/>
          <w:color w:val="1A1718"/>
        </w:rPr>
        <w:t xml:space="preserve">and </w:t>
      </w:r>
      <w:r w:rsidR="00346C03" w:rsidRPr="00854FD3">
        <w:rPr>
          <w:rFonts w:ascii="Century Gothic" w:hAnsi="Century Gothic" w:cs="Arial"/>
          <w:color w:val="1A1718"/>
        </w:rPr>
        <w:t>opportunities</w:t>
      </w:r>
      <w:r w:rsidR="0070009A" w:rsidRPr="00854FD3">
        <w:rPr>
          <w:rFonts w:ascii="Century Gothic" w:hAnsi="Century Gothic" w:cs="Arial"/>
          <w:color w:val="1A1718"/>
        </w:rPr>
        <w:t xml:space="preserve"> to work</w:t>
      </w:r>
      <w:r w:rsidR="00346C03" w:rsidRPr="00854FD3">
        <w:rPr>
          <w:rFonts w:ascii="Century Gothic" w:hAnsi="Century Gothic" w:cs="Arial"/>
          <w:color w:val="1A1718"/>
        </w:rPr>
        <w:t xml:space="preserve"> across the </w:t>
      </w:r>
      <w:r w:rsidR="0070009A" w:rsidRPr="00854FD3">
        <w:rPr>
          <w:rFonts w:ascii="Century Gothic" w:hAnsi="Century Gothic" w:cs="Arial"/>
          <w:color w:val="1A1718"/>
        </w:rPr>
        <w:t>Amadeus Primary Academies T</w:t>
      </w:r>
      <w:r w:rsidR="00346C03" w:rsidRPr="00854FD3">
        <w:rPr>
          <w:rFonts w:ascii="Century Gothic" w:hAnsi="Century Gothic" w:cs="Arial"/>
          <w:color w:val="1A1718"/>
        </w:rPr>
        <w:t>rust</w:t>
      </w:r>
    </w:p>
    <w:p w14:paraId="6D5CACD7" w14:textId="77777777" w:rsidR="00F62273" w:rsidRPr="00854FD3" w:rsidRDefault="00F62273" w:rsidP="00F62273">
      <w:pPr>
        <w:widowControl w:val="0"/>
        <w:autoSpaceDE w:val="0"/>
        <w:autoSpaceDN w:val="0"/>
        <w:adjustRightInd w:val="0"/>
        <w:rPr>
          <w:rFonts w:ascii="Century Gothic" w:hAnsi="Century Gothic" w:cs="Arial"/>
          <w:color w:val="1A1718"/>
          <w:sz w:val="22"/>
          <w:szCs w:val="22"/>
        </w:rPr>
      </w:pPr>
      <w:r w:rsidRPr="00854FD3">
        <w:rPr>
          <w:rFonts w:ascii="Century Gothic" w:hAnsi="Century Gothic" w:cs="Arial"/>
          <w:color w:val="1A1718"/>
          <w:sz w:val="22"/>
          <w:szCs w:val="22"/>
        </w:rPr>
        <w:t xml:space="preserve">Informal visits are </w:t>
      </w:r>
      <w:r w:rsidR="00346C03" w:rsidRPr="00854FD3">
        <w:rPr>
          <w:rFonts w:ascii="Century Gothic" w:hAnsi="Century Gothic" w:cs="Arial"/>
          <w:color w:val="1A1718"/>
          <w:sz w:val="22"/>
          <w:szCs w:val="22"/>
        </w:rPr>
        <w:t>warmly</w:t>
      </w:r>
      <w:r w:rsidRPr="00854FD3">
        <w:rPr>
          <w:rFonts w:ascii="Century Gothic" w:hAnsi="Century Gothic" w:cs="Arial"/>
          <w:color w:val="1A1718"/>
          <w:sz w:val="22"/>
          <w:szCs w:val="22"/>
        </w:rPr>
        <w:t xml:space="preserve"> encouraged.</w:t>
      </w:r>
    </w:p>
    <w:p w14:paraId="2C155F9C" w14:textId="77777777" w:rsidR="00257B1C" w:rsidRPr="00854FD3" w:rsidRDefault="00257B1C" w:rsidP="00257B1C">
      <w:pPr>
        <w:widowControl w:val="0"/>
        <w:autoSpaceDE w:val="0"/>
        <w:autoSpaceDN w:val="0"/>
        <w:adjustRightInd w:val="0"/>
        <w:rPr>
          <w:rFonts w:ascii="Century Gothic" w:hAnsi="Century Gothic" w:cs="Arial"/>
          <w:color w:val="1A1718"/>
          <w:sz w:val="22"/>
          <w:szCs w:val="22"/>
        </w:rPr>
      </w:pPr>
    </w:p>
    <w:p w14:paraId="75146FE3" w14:textId="2C3D6014" w:rsidR="00257B1C" w:rsidRPr="00854FD3" w:rsidRDefault="00257B1C" w:rsidP="00257B1C">
      <w:pPr>
        <w:widowControl w:val="0"/>
        <w:autoSpaceDE w:val="0"/>
        <w:autoSpaceDN w:val="0"/>
        <w:adjustRightInd w:val="0"/>
        <w:rPr>
          <w:rFonts w:ascii="Century Gothic" w:hAnsi="Century Gothic" w:cs="Arial"/>
          <w:color w:val="1A1718"/>
          <w:sz w:val="22"/>
          <w:szCs w:val="22"/>
        </w:rPr>
      </w:pPr>
      <w:r w:rsidRPr="00854FD3">
        <w:rPr>
          <w:rFonts w:ascii="Century Gothic" w:hAnsi="Century Gothic" w:cs="Arial"/>
          <w:color w:val="1A1718"/>
          <w:sz w:val="22"/>
          <w:szCs w:val="22"/>
        </w:rPr>
        <w:t xml:space="preserve">If you feel you have the enthusiasm and commitment to contribute to the ongoing development of this successful, friendly and supportive school, we would like to hear from you. Holy Trinity </w:t>
      </w:r>
      <w:proofErr w:type="spellStart"/>
      <w:r w:rsidRPr="00854FD3">
        <w:rPr>
          <w:rFonts w:ascii="Century Gothic" w:hAnsi="Century Gothic" w:cs="Arial"/>
          <w:color w:val="1A1718"/>
          <w:sz w:val="22"/>
          <w:szCs w:val="22"/>
        </w:rPr>
        <w:t>Lamorbey</w:t>
      </w:r>
      <w:proofErr w:type="spellEnd"/>
      <w:r w:rsidRPr="00854FD3">
        <w:rPr>
          <w:rFonts w:ascii="Century Gothic" w:hAnsi="Century Gothic" w:cs="Arial"/>
          <w:color w:val="1A1718"/>
          <w:sz w:val="22"/>
          <w:szCs w:val="22"/>
        </w:rPr>
        <w:t xml:space="preserve"> CE Primary School is committed to safeguarding and promoting the welfare of children, young people and vulnerable adults. We expect all staff and volunteers to share this commitment. An enhanced DBS disclosure</w:t>
      </w:r>
      <w:r w:rsidR="00D23CCB" w:rsidRPr="00854FD3">
        <w:rPr>
          <w:rFonts w:ascii="Century Gothic" w:hAnsi="Century Gothic" w:cs="Arial"/>
          <w:color w:val="1A1718"/>
          <w:sz w:val="22"/>
          <w:szCs w:val="22"/>
        </w:rPr>
        <w:t xml:space="preserve"> and Barred List check</w:t>
      </w:r>
      <w:r w:rsidRPr="00854FD3">
        <w:rPr>
          <w:rFonts w:ascii="Century Gothic" w:hAnsi="Century Gothic" w:cs="Arial"/>
          <w:color w:val="1A1718"/>
          <w:sz w:val="22"/>
          <w:szCs w:val="22"/>
        </w:rPr>
        <w:t xml:space="preserve"> will be required for the successful candidate in accordance with Safeguarding Children and Safer Recruitment in Education Legislation.</w:t>
      </w:r>
    </w:p>
    <w:p w14:paraId="2C596FDD" w14:textId="77777777" w:rsidR="00C2751A" w:rsidRPr="00854FD3" w:rsidRDefault="00C2751A" w:rsidP="00257B1C">
      <w:pPr>
        <w:widowControl w:val="0"/>
        <w:autoSpaceDE w:val="0"/>
        <w:autoSpaceDN w:val="0"/>
        <w:adjustRightInd w:val="0"/>
        <w:rPr>
          <w:rFonts w:ascii="Century Gothic" w:hAnsi="Century Gothic" w:cs="Arial"/>
          <w:color w:val="1A1718"/>
          <w:sz w:val="22"/>
          <w:szCs w:val="22"/>
        </w:rPr>
      </w:pPr>
    </w:p>
    <w:p w14:paraId="7E76A54B" w14:textId="0B8251A0" w:rsidR="00C2751A" w:rsidRPr="00854FD3" w:rsidRDefault="00C2751A" w:rsidP="00C2751A">
      <w:pPr>
        <w:rPr>
          <w:rFonts w:ascii="Century Gothic" w:hAnsi="Century Gothic" w:cs="Arial"/>
          <w:color w:val="1A1718"/>
          <w:sz w:val="22"/>
          <w:szCs w:val="22"/>
        </w:rPr>
      </w:pPr>
      <w:r w:rsidRPr="00854FD3">
        <w:rPr>
          <w:rFonts w:ascii="Century Gothic" w:hAnsi="Century Gothic" w:cs="Arial"/>
          <w:color w:val="1A1718"/>
          <w:sz w:val="22"/>
          <w:szCs w:val="22"/>
        </w:rPr>
        <w:t>This post is considered to be a customer-facing position; as such it falls within scope of the Code of Practice on English language requirement for public sector workers.  The school therefore has a statutory duty under Part 7 of the Immigration Act 2016 to ensure that post holders have a command of spoken English sufficient for the effective performance of the job requirements. The appropriate standards are set out in the person specification. These will be applied during the recruitment/selection and probationary stages.</w:t>
      </w:r>
    </w:p>
    <w:p w14:paraId="4A2853F7" w14:textId="77777777" w:rsidR="00F62273" w:rsidRPr="00854FD3" w:rsidRDefault="00F62273" w:rsidP="00F62273">
      <w:pPr>
        <w:pStyle w:val="NormalWeb"/>
        <w:rPr>
          <w:rFonts w:ascii="Century Gothic" w:hAnsi="Century Gothic" w:cs="Arial"/>
          <w:color w:val="000000"/>
          <w:sz w:val="22"/>
          <w:szCs w:val="22"/>
        </w:rPr>
      </w:pPr>
      <w:r w:rsidRPr="00854FD3">
        <w:rPr>
          <w:rFonts w:ascii="Century Gothic" w:hAnsi="Century Gothic" w:cs="Arial"/>
          <w:color w:val="000000"/>
          <w:sz w:val="22"/>
          <w:szCs w:val="22"/>
        </w:rPr>
        <w:t>The school is committed to equality and diversity in employment practice and service delivery.</w:t>
      </w:r>
    </w:p>
    <w:p w14:paraId="082A08FE" w14:textId="77777777" w:rsidR="00F62273" w:rsidRPr="00854FD3" w:rsidRDefault="00F62273" w:rsidP="00F62273">
      <w:pPr>
        <w:rPr>
          <w:rFonts w:ascii="Century Gothic" w:hAnsi="Century Gothic" w:cs="Arial"/>
          <w:sz w:val="22"/>
          <w:szCs w:val="22"/>
        </w:rPr>
      </w:pPr>
      <w:r w:rsidRPr="00854FD3">
        <w:rPr>
          <w:rFonts w:ascii="Century Gothic" w:hAnsi="Century Gothic" w:cs="Arial"/>
          <w:sz w:val="22"/>
          <w:szCs w:val="22"/>
        </w:rPr>
        <w:t xml:space="preserve">For further information about the school please visit our website: </w:t>
      </w:r>
      <w:hyperlink r:id="rId9" w:history="1">
        <w:r w:rsidRPr="00854FD3">
          <w:rPr>
            <w:rStyle w:val="Hyperlink"/>
            <w:rFonts w:ascii="Century Gothic" w:hAnsi="Century Gothic" w:cs="Arial"/>
            <w:sz w:val="22"/>
            <w:szCs w:val="22"/>
          </w:rPr>
          <w:t>www.htl.bexley.sch.uk</w:t>
        </w:r>
      </w:hyperlink>
      <w:r w:rsidRPr="00854FD3">
        <w:rPr>
          <w:rFonts w:ascii="Century Gothic" w:hAnsi="Century Gothic" w:cs="Arial"/>
          <w:sz w:val="22"/>
          <w:szCs w:val="22"/>
        </w:rPr>
        <w:t xml:space="preserve"> </w:t>
      </w:r>
    </w:p>
    <w:p w14:paraId="4FA7BF14" w14:textId="77777777" w:rsidR="00F62273" w:rsidRPr="00854FD3" w:rsidRDefault="00F62273" w:rsidP="00F62273">
      <w:pPr>
        <w:rPr>
          <w:rFonts w:ascii="Century Gothic" w:hAnsi="Century Gothic" w:cs="Arial"/>
          <w:sz w:val="22"/>
          <w:szCs w:val="22"/>
        </w:rPr>
      </w:pPr>
    </w:p>
    <w:p w14:paraId="715A550E" w14:textId="2AA67CBC" w:rsidR="00F62273" w:rsidRPr="00854FD3" w:rsidRDefault="00F62273" w:rsidP="00F62273">
      <w:pPr>
        <w:rPr>
          <w:rFonts w:ascii="Century Gothic" w:hAnsi="Century Gothic" w:cs="Arial"/>
          <w:sz w:val="22"/>
          <w:szCs w:val="22"/>
        </w:rPr>
      </w:pPr>
      <w:r w:rsidRPr="00854FD3">
        <w:rPr>
          <w:rFonts w:ascii="Century Gothic" w:hAnsi="Century Gothic" w:cs="Arial"/>
          <w:sz w:val="22"/>
          <w:szCs w:val="22"/>
        </w:rPr>
        <w:t xml:space="preserve">To apply for this vacancy please </w:t>
      </w:r>
      <w:r w:rsidR="004251DA" w:rsidRPr="00854FD3">
        <w:rPr>
          <w:rFonts w:ascii="Century Gothic" w:hAnsi="Century Gothic" w:cs="Arial"/>
          <w:sz w:val="22"/>
          <w:szCs w:val="22"/>
        </w:rPr>
        <w:t>request an application pack from the school</w:t>
      </w:r>
      <w:r w:rsidR="00714D69" w:rsidRPr="00854FD3">
        <w:rPr>
          <w:rFonts w:ascii="Century Gothic" w:hAnsi="Century Gothic" w:cs="Arial"/>
          <w:sz w:val="22"/>
          <w:szCs w:val="22"/>
        </w:rPr>
        <w:t xml:space="preserve"> office either in person or</w:t>
      </w:r>
      <w:r w:rsidR="004251DA" w:rsidRPr="00854FD3">
        <w:rPr>
          <w:rFonts w:ascii="Century Gothic" w:hAnsi="Century Gothic" w:cs="Arial"/>
          <w:sz w:val="22"/>
          <w:szCs w:val="22"/>
        </w:rPr>
        <w:t xml:space="preserve"> via email. Admin@htl.org.uk</w:t>
      </w:r>
      <w:r w:rsidRPr="00854FD3">
        <w:rPr>
          <w:rFonts w:ascii="Century Gothic" w:hAnsi="Century Gothic" w:cs="Arial"/>
          <w:sz w:val="22"/>
          <w:szCs w:val="22"/>
        </w:rPr>
        <w:t xml:space="preserve"> </w:t>
      </w:r>
      <w:r w:rsidR="0022460A" w:rsidRPr="00854FD3">
        <w:rPr>
          <w:rFonts w:ascii="Century Gothic" w:hAnsi="Century Gothic" w:cs="Arial"/>
          <w:sz w:val="22"/>
          <w:szCs w:val="22"/>
        </w:rPr>
        <w:t>and return the completed application to the office before the closing date.</w:t>
      </w:r>
    </w:p>
    <w:p w14:paraId="317DDE6B" w14:textId="77777777" w:rsidR="00F62273" w:rsidRPr="00854FD3" w:rsidRDefault="00F62273" w:rsidP="00F62273">
      <w:pPr>
        <w:rPr>
          <w:rFonts w:ascii="Century Gothic" w:hAnsi="Century Gothic" w:cs="Arial"/>
          <w:sz w:val="22"/>
          <w:szCs w:val="22"/>
        </w:rPr>
      </w:pPr>
    </w:p>
    <w:p w14:paraId="44CA6ABD" w14:textId="77777777" w:rsidR="00F62273" w:rsidRPr="00854FD3" w:rsidRDefault="00F62273" w:rsidP="00F62273">
      <w:pPr>
        <w:rPr>
          <w:rFonts w:ascii="Century Gothic" w:hAnsi="Century Gothic" w:cs="Arial"/>
          <w:sz w:val="22"/>
          <w:szCs w:val="22"/>
        </w:rPr>
      </w:pPr>
      <w:r w:rsidRPr="00854FD3">
        <w:rPr>
          <w:rFonts w:ascii="Century Gothic" w:hAnsi="Century Gothic" w:cs="Arial"/>
          <w:sz w:val="22"/>
          <w:szCs w:val="22"/>
        </w:rPr>
        <w:t>References will be requested for those short listed ONLY and prior to interview.</w:t>
      </w:r>
    </w:p>
    <w:p w14:paraId="4B2DA2FF" w14:textId="4B01BF29" w:rsidR="00154C27" w:rsidRPr="00854FD3" w:rsidRDefault="00F62273">
      <w:pPr>
        <w:rPr>
          <w:rFonts w:ascii="Century Gothic" w:hAnsi="Century Gothic" w:cs="Arial"/>
          <w:sz w:val="22"/>
          <w:szCs w:val="22"/>
        </w:rPr>
      </w:pPr>
      <w:r w:rsidRPr="00854FD3">
        <w:rPr>
          <w:rFonts w:ascii="Century Gothic" w:hAnsi="Century Gothic" w:cs="Arial"/>
          <w:sz w:val="22"/>
          <w:szCs w:val="22"/>
        </w:rPr>
        <w:t xml:space="preserve">Only those shortlisted for interview will be contacted.  </w:t>
      </w:r>
    </w:p>
    <w:sectPr w:rsidR="00154C27" w:rsidRPr="00854FD3" w:rsidSect="00455DA3">
      <w:pgSz w:w="11906" w:h="16838" w:code="9"/>
      <w:pgMar w:top="851" w:right="851" w:bottom="851" w:left="851" w:header="709" w:footer="709" w:gutter="0"/>
      <w:pgBorders>
        <w:top w:val="single" w:sz="48" w:space="1" w:color="941651"/>
        <w:left w:val="single" w:sz="48" w:space="4" w:color="941651"/>
        <w:bottom w:val="single" w:sz="48" w:space="1" w:color="941651"/>
        <w:right w:val="single" w:sz="48" w:space="4" w:color="94165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6E2F98"/>
    <w:multiLevelType w:val="hybridMultilevel"/>
    <w:tmpl w:val="4E82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7592A"/>
    <w:multiLevelType w:val="hybridMultilevel"/>
    <w:tmpl w:val="EB7A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73"/>
    <w:rsid w:val="000A0A20"/>
    <w:rsid w:val="000A3919"/>
    <w:rsid w:val="000F44EA"/>
    <w:rsid w:val="00121830"/>
    <w:rsid w:val="00122C07"/>
    <w:rsid w:val="00133A72"/>
    <w:rsid w:val="00143973"/>
    <w:rsid w:val="00154C27"/>
    <w:rsid w:val="00167BAC"/>
    <w:rsid w:val="0022460A"/>
    <w:rsid w:val="00257B1C"/>
    <w:rsid w:val="00261162"/>
    <w:rsid w:val="00320044"/>
    <w:rsid w:val="00346C03"/>
    <w:rsid w:val="00346C3B"/>
    <w:rsid w:val="003A6662"/>
    <w:rsid w:val="003A698D"/>
    <w:rsid w:val="003D6A67"/>
    <w:rsid w:val="004251DA"/>
    <w:rsid w:val="00441C44"/>
    <w:rsid w:val="00455DA3"/>
    <w:rsid w:val="004571A2"/>
    <w:rsid w:val="004C1EFA"/>
    <w:rsid w:val="00550C2E"/>
    <w:rsid w:val="005B6757"/>
    <w:rsid w:val="005D1FE4"/>
    <w:rsid w:val="005E7AD5"/>
    <w:rsid w:val="006D7466"/>
    <w:rsid w:val="0070009A"/>
    <w:rsid w:val="00710BA2"/>
    <w:rsid w:val="00714D69"/>
    <w:rsid w:val="00726426"/>
    <w:rsid w:val="008522B9"/>
    <w:rsid w:val="00854FD3"/>
    <w:rsid w:val="008E473A"/>
    <w:rsid w:val="00953785"/>
    <w:rsid w:val="009C7C0E"/>
    <w:rsid w:val="00A47310"/>
    <w:rsid w:val="00A7196E"/>
    <w:rsid w:val="00A97FE4"/>
    <w:rsid w:val="00C2751A"/>
    <w:rsid w:val="00C458EE"/>
    <w:rsid w:val="00CB3DAD"/>
    <w:rsid w:val="00CC6BF0"/>
    <w:rsid w:val="00D23CCB"/>
    <w:rsid w:val="00F422E5"/>
    <w:rsid w:val="00F62273"/>
    <w:rsid w:val="00F93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8A6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273"/>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2273"/>
    <w:pPr>
      <w:spacing w:before="100" w:beforeAutospacing="1" w:after="100" w:afterAutospacing="1"/>
    </w:pPr>
  </w:style>
  <w:style w:type="character" w:styleId="Hyperlink">
    <w:name w:val="Hyperlink"/>
    <w:rsid w:val="00F62273"/>
    <w:rPr>
      <w:color w:val="0000FF"/>
      <w:u w:val="single"/>
    </w:rPr>
  </w:style>
  <w:style w:type="paragraph" w:styleId="ListParagraph">
    <w:name w:val="List Paragraph"/>
    <w:basedOn w:val="Normal"/>
    <w:uiPriority w:val="34"/>
    <w:qFormat/>
    <w:rsid w:val="00F62273"/>
    <w:pPr>
      <w:spacing w:after="200" w:line="276" w:lineRule="auto"/>
      <w:ind w:left="720"/>
      <w:contextualSpacing/>
    </w:pPr>
    <w:rPr>
      <w:rFonts w:ascii="Cambria" w:eastAsia="Cambria" w:hAnsi="Cambria"/>
      <w:sz w:val="22"/>
      <w:szCs w:val="22"/>
      <w:lang w:eastAsia="en-US"/>
    </w:rPr>
  </w:style>
  <w:style w:type="table" w:styleId="TableGrid">
    <w:name w:val="Table Grid"/>
    <w:basedOn w:val="TableNormal"/>
    <w:uiPriority w:val="59"/>
    <w:rsid w:val="0045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757"/>
    <w:rPr>
      <w:rFonts w:ascii="Tahoma" w:hAnsi="Tahoma" w:cs="Tahoma"/>
      <w:sz w:val="16"/>
      <w:szCs w:val="16"/>
    </w:rPr>
  </w:style>
  <w:style w:type="character" w:customStyle="1" w:styleId="BalloonTextChar">
    <w:name w:val="Balloon Text Char"/>
    <w:basedOn w:val="DefaultParagraphFont"/>
    <w:link w:val="BalloonText"/>
    <w:uiPriority w:val="99"/>
    <w:semiHidden/>
    <w:rsid w:val="005B6757"/>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273"/>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2273"/>
    <w:pPr>
      <w:spacing w:before="100" w:beforeAutospacing="1" w:after="100" w:afterAutospacing="1"/>
    </w:pPr>
  </w:style>
  <w:style w:type="character" w:styleId="Hyperlink">
    <w:name w:val="Hyperlink"/>
    <w:rsid w:val="00F62273"/>
    <w:rPr>
      <w:color w:val="0000FF"/>
      <w:u w:val="single"/>
    </w:rPr>
  </w:style>
  <w:style w:type="paragraph" w:styleId="ListParagraph">
    <w:name w:val="List Paragraph"/>
    <w:basedOn w:val="Normal"/>
    <w:uiPriority w:val="34"/>
    <w:qFormat/>
    <w:rsid w:val="00F62273"/>
    <w:pPr>
      <w:spacing w:after="200" w:line="276" w:lineRule="auto"/>
      <w:ind w:left="720"/>
      <w:contextualSpacing/>
    </w:pPr>
    <w:rPr>
      <w:rFonts w:ascii="Cambria" w:eastAsia="Cambria" w:hAnsi="Cambria"/>
      <w:sz w:val="22"/>
      <w:szCs w:val="22"/>
      <w:lang w:eastAsia="en-US"/>
    </w:rPr>
  </w:style>
  <w:style w:type="table" w:styleId="TableGrid">
    <w:name w:val="Table Grid"/>
    <w:basedOn w:val="TableNormal"/>
    <w:uiPriority w:val="59"/>
    <w:rsid w:val="0045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757"/>
    <w:rPr>
      <w:rFonts w:ascii="Tahoma" w:hAnsi="Tahoma" w:cs="Tahoma"/>
      <w:sz w:val="16"/>
      <w:szCs w:val="16"/>
    </w:rPr>
  </w:style>
  <w:style w:type="character" w:customStyle="1" w:styleId="BalloonTextChar">
    <w:name w:val="Balloon Text Char"/>
    <w:basedOn w:val="DefaultParagraphFont"/>
    <w:link w:val="BalloonText"/>
    <w:uiPriority w:val="99"/>
    <w:semiHidden/>
    <w:rsid w:val="005B6757"/>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8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t.org.uk" TargetMode="External"/><Relationship Id="rId3" Type="http://schemas.microsoft.com/office/2007/relationships/stylesWithEffects" Target="stylesWithEffects.xml"/><Relationship Id="rId7" Type="http://schemas.openxmlformats.org/officeDocument/2006/relationships/hyperlink" Target="http://www.htl.bex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tl.bex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Twyman</dc:creator>
  <cp:keywords/>
  <dc:description/>
  <cp:lastModifiedBy>Claire Liew</cp:lastModifiedBy>
  <cp:revision>39</cp:revision>
  <dcterms:created xsi:type="dcterms:W3CDTF">2016-05-23T11:16:00Z</dcterms:created>
  <dcterms:modified xsi:type="dcterms:W3CDTF">2018-01-30T14:39:00Z</dcterms:modified>
</cp:coreProperties>
</file>