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CE5" w:rsidRDefault="00123CE5" w:rsidP="00FC07F9">
      <w:pPr>
        <w:jc w:val="center"/>
        <w:rPr>
          <w:rFonts w:ascii="Arial" w:hAnsi="Arial" w:cs="Arial"/>
          <w:b/>
        </w:rPr>
      </w:pPr>
      <w:r>
        <w:rPr>
          <w:noProof/>
          <w:lang w:val="en-US" w:eastAsia="en-US"/>
        </w:rPr>
        <w:drawing>
          <wp:inline distT="0" distB="0" distL="0" distR="0">
            <wp:extent cx="1143000" cy="571500"/>
            <wp:effectExtent l="0" t="0" r="0" b="0"/>
            <wp:docPr id="1" name="Picture 1" descr="https://d2yw9izrmawh7r.cloudfront.net/employers/1057965/brand/20101124_1215P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2yw9izrmawh7r.cloudfront.net/employers/1057965/brand/20101124_1215PM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pic:spPr>
                </pic:pic>
              </a:graphicData>
            </a:graphic>
          </wp:inline>
        </w:drawing>
      </w:r>
    </w:p>
    <w:p w:rsidR="00183509" w:rsidRPr="00123CE5" w:rsidRDefault="00183509" w:rsidP="00FC07F9">
      <w:pPr>
        <w:jc w:val="center"/>
        <w:rPr>
          <w:rFonts w:ascii="Arial" w:hAnsi="Arial" w:cs="Arial"/>
          <w:b/>
          <w:color w:val="808080" w:themeColor="background1" w:themeShade="80"/>
          <w:sz w:val="36"/>
          <w:szCs w:val="36"/>
        </w:rPr>
      </w:pPr>
      <w:r w:rsidRPr="00123CE5">
        <w:rPr>
          <w:rFonts w:ascii="Arial" w:hAnsi="Arial" w:cs="Arial"/>
          <w:b/>
          <w:color w:val="808080" w:themeColor="background1" w:themeShade="80"/>
          <w:sz w:val="36"/>
          <w:szCs w:val="36"/>
        </w:rPr>
        <w:t>Welcome to Charter</w:t>
      </w:r>
      <w:r w:rsidR="00FC07F9" w:rsidRPr="00123CE5">
        <w:rPr>
          <w:rFonts w:ascii="Arial" w:hAnsi="Arial" w:cs="Arial"/>
          <w:b/>
          <w:color w:val="808080" w:themeColor="background1" w:themeShade="80"/>
          <w:sz w:val="36"/>
          <w:szCs w:val="36"/>
        </w:rPr>
        <w:t xml:space="preserve"> International School</w:t>
      </w:r>
    </w:p>
    <w:p w:rsidR="000A1AE7" w:rsidRDefault="00183509" w:rsidP="00183509">
      <w:pPr>
        <w:spacing w:after="120"/>
        <w:jc w:val="both"/>
        <w:rPr>
          <w:rFonts w:ascii="Arial" w:hAnsi="Arial" w:cs="Arial"/>
          <w:b/>
          <w:color w:val="808080" w:themeColor="background1" w:themeShade="80"/>
        </w:rPr>
      </w:pPr>
      <w:r w:rsidRPr="00123CE5">
        <w:rPr>
          <w:rFonts w:ascii="Arial" w:hAnsi="Arial" w:cs="Arial"/>
          <w:b/>
          <w:color w:val="808080" w:themeColor="background1" w:themeShade="80"/>
        </w:rPr>
        <w:t xml:space="preserve">Charter International School was established in August 2003 and has grown steadily in size and reputation since then. </w:t>
      </w:r>
      <w:r w:rsidR="000A1AE7">
        <w:rPr>
          <w:rFonts w:ascii="Arial" w:hAnsi="Arial" w:cs="Arial"/>
          <w:b/>
          <w:color w:val="808080" w:themeColor="background1" w:themeShade="80"/>
        </w:rPr>
        <w:t xml:space="preserve">We are located in the east of Bangkok, equidistant to </w:t>
      </w:r>
      <w:proofErr w:type="spellStart"/>
      <w:r w:rsidR="000A1AE7">
        <w:rPr>
          <w:rFonts w:ascii="Arial" w:hAnsi="Arial" w:cs="Arial"/>
          <w:b/>
          <w:color w:val="808080" w:themeColor="background1" w:themeShade="80"/>
        </w:rPr>
        <w:t>Suvarnabhumi</w:t>
      </w:r>
      <w:proofErr w:type="spellEnd"/>
      <w:r w:rsidR="000A1AE7">
        <w:rPr>
          <w:rFonts w:ascii="Arial" w:hAnsi="Arial" w:cs="Arial"/>
          <w:b/>
          <w:color w:val="808080" w:themeColor="background1" w:themeShade="80"/>
        </w:rPr>
        <w:t xml:space="preserve"> International Airport and the main </w:t>
      </w:r>
      <w:r w:rsidR="00304E2F">
        <w:rPr>
          <w:rFonts w:ascii="Arial" w:hAnsi="Arial" w:cs="Arial"/>
          <w:b/>
          <w:color w:val="808080" w:themeColor="background1" w:themeShade="80"/>
        </w:rPr>
        <w:t xml:space="preserve">central </w:t>
      </w:r>
      <w:r w:rsidR="000A1AE7">
        <w:rPr>
          <w:rFonts w:ascii="Arial" w:hAnsi="Arial" w:cs="Arial"/>
          <w:b/>
          <w:color w:val="808080" w:themeColor="background1" w:themeShade="80"/>
        </w:rPr>
        <w:t xml:space="preserve">residential/shopping </w:t>
      </w:r>
      <w:proofErr w:type="spellStart"/>
      <w:r w:rsidR="000A1AE7">
        <w:rPr>
          <w:rFonts w:ascii="Arial" w:hAnsi="Arial" w:cs="Arial"/>
          <w:b/>
          <w:color w:val="808080" w:themeColor="background1" w:themeShade="80"/>
        </w:rPr>
        <w:t>Sukhumvit</w:t>
      </w:r>
      <w:proofErr w:type="spellEnd"/>
      <w:r w:rsidR="000A1AE7">
        <w:rPr>
          <w:rFonts w:ascii="Arial" w:hAnsi="Arial" w:cs="Arial"/>
          <w:b/>
          <w:color w:val="808080" w:themeColor="background1" w:themeShade="80"/>
        </w:rPr>
        <w:t xml:space="preserve"> Road. </w:t>
      </w:r>
    </w:p>
    <w:p w:rsidR="00183509" w:rsidRPr="00123CE5" w:rsidRDefault="00183509" w:rsidP="00183509">
      <w:pPr>
        <w:spacing w:after="120"/>
        <w:jc w:val="both"/>
        <w:rPr>
          <w:rFonts w:ascii="Arial" w:hAnsi="Arial" w:cs="Arial"/>
          <w:b/>
          <w:color w:val="808080" w:themeColor="background1" w:themeShade="80"/>
        </w:rPr>
      </w:pPr>
      <w:r w:rsidRPr="00123CE5">
        <w:rPr>
          <w:rFonts w:ascii="Arial" w:hAnsi="Arial" w:cs="Arial"/>
          <w:b/>
          <w:color w:val="808080" w:themeColor="background1" w:themeShade="80"/>
        </w:rPr>
        <w:t>C</w:t>
      </w:r>
      <w:r w:rsidR="007B3448" w:rsidRPr="00123CE5">
        <w:rPr>
          <w:rFonts w:ascii="Arial" w:hAnsi="Arial" w:cs="Arial"/>
          <w:b/>
          <w:color w:val="808080" w:themeColor="background1" w:themeShade="80"/>
        </w:rPr>
        <w:t xml:space="preserve">harter has </w:t>
      </w:r>
      <w:r w:rsidR="00146914">
        <w:rPr>
          <w:rFonts w:ascii="Arial" w:hAnsi="Arial" w:cs="Arial"/>
          <w:b/>
          <w:color w:val="808080" w:themeColor="background1" w:themeShade="80"/>
        </w:rPr>
        <w:t>over 350</w:t>
      </w:r>
      <w:r w:rsidR="00E67B8F" w:rsidRPr="00123CE5">
        <w:rPr>
          <w:rFonts w:ascii="Arial" w:hAnsi="Arial" w:cs="Arial"/>
          <w:b/>
          <w:color w:val="808080" w:themeColor="background1" w:themeShade="80"/>
        </w:rPr>
        <w:t xml:space="preserve"> </w:t>
      </w:r>
      <w:r w:rsidR="002A5B7D">
        <w:rPr>
          <w:rFonts w:ascii="Arial" w:hAnsi="Arial" w:cs="Arial"/>
          <w:b/>
          <w:color w:val="808080" w:themeColor="background1" w:themeShade="80"/>
        </w:rPr>
        <w:t>students with 30</w:t>
      </w:r>
      <w:r w:rsidR="009C41F1">
        <w:rPr>
          <w:rFonts w:ascii="Arial" w:hAnsi="Arial" w:cs="Arial"/>
          <w:b/>
          <w:color w:val="808080" w:themeColor="background1" w:themeShade="80"/>
        </w:rPr>
        <w:t xml:space="preserve"> different nationalities represented in the student body, ranging</w:t>
      </w:r>
      <w:r w:rsidRPr="00123CE5">
        <w:rPr>
          <w:rFonts w:ascii="Arial" w:hAnsi="Arial" w:cs="Arial"/>
          <w:b/>
          <w:color w:val="808080" w:themeColor="background1" w:themeShade="80"/>
        </w:rPr>
        <w:t xml:space="preserve"> </w:t>
      </w:r>
      <w:r w:rsidR="009B225C">
        <w:rPr>
          <w:rFonts w:ascii="Arial" w:hAnsi="Arial" w:cs="Arial"/>
          <w:b/>
          <w:color w:val="808080" w:themeColor="background1" w:themeShade="80"/>
        </w:rPr>
        <w:t>in age</w:t>
      </w:r>
      <w:r w:rsidR="009C41F1">
        <w:rPr>
          <w:rFonts w:ascii="Arial" w:hAnsi="Arial" w:cs="Arial"/>
          <w:b/>
          <w:color w:val="808080" w:themeColor="background1" w:themeShade="80"/>
        </w:rPr>
        <w:t xml:space="preserve"> from</w:t>
      </w:r>
      <w:r w:rsidRPr="00123CE5">
        <w:rPr>
          <w:rFonts w:ascii="Arial" w:hAnsi="Arial" w:cs="Arial"/>
          <w:b/>
          <w:color w:val="808080" w:themeColor="background1" w:themeShade="80"/>
        </w:rPr>
        <w:t xml:space="preserve"> 2 to 18. Charter teachers are internationally trained </w:t>
      </w:r>
      <w:proofErr w:type="gramStart"/>
      <w:r w:rsidRPr="00123CE5">
        <w:rPr>
          <w:rFonts w:ascii="Arial" w:hAnsi="Arial" w:cs="Arial"/>
          <w:b/>
          <w:color w:val="808080" w:themeColor="background1" w:themeShade="80"/>
        </w:rPr>
        <w:t>profe</w:t>
      </w:r>
      <w:r w:rsidR="009B225C">
        <w:rPr>
          <w:rFonts w:ascii="Arial" w:hAnsi="Arial" w:cs="Arial"/>
          <w:b/>
          <w:color w:val="808080" w:themeColor="background1" w:themeShade="80"/>
        </w:rPr>
        <w:t xml:space="preserve">ssionals and have experience with </w:t>
      </w:r>
      <w:r w:rsidRPr="00123CE5">
        <w:rPr>
          <w:rFonts w:ascii="Arial" w:hAnsi="Arial" w:cs="Arial"/>
          <w:b/>
          <w:color w:val="808080" w:themeColor="background1" w:themeShade="80"/>
        </w:rPr>
        <w:t>English and International curriculums</w:t>
      </w:r>
      <w:proofErr w:type="gramEnd"/>
      <w:r w:rsidR="000A1AE7">
        <w:rPr>
          <w:rFonts w:ascii="Arial" w:hAnsi="Arial" w:cs="Arial"/>
          <w:b/>
          <w:color w:val="808080" w:themeColor="background1" w:themeShade="80"/>
        </w:rPr>
        <w:t xml:space="preserve"> and come from a variety of countries, mostly UK with others from</w:t>
      </w:r>
      <w:r w:rsidR="009357E9">
        <w:rPr>
          <w:rFonts w:ascii="Arial" w:hAnsi="Arial" w:cs="Arial"/>
          <w:b/>
          <w:color w:val="808080" w:themeColor="background1" w:themeShade="80"/>
        </w:rPr>
        <w:t xml:space="preserve"> a variety of countries including</w:t>
      </w:r>
      <w:r w:rsidR="0058158B">
        <w:rPr>
          <w:rFonts w:ascii="Arial" w:hAnsi="Arial" w:cs="Arial"/>
          <w:b/>
          <w:color w:val="808080" w:themeColor="background1" w:themeShade="80"/>
        </w:rPr>
        <w:t xml:space="preserve"> USA</w:t>
      </w:r>
      <w:r w:rsidR="000A1AE7">
        <w:rPr>
          <w:rFonts w:ascii="Arial" w:hAnsi="Arial" w:cs="Arial"/>
          <w:b/>
          <w:color w:val="808080" w:themeColor="background1" w:themeShade="80"/>
        </w:rPr>
        <w:t xml:space="preserve">, New Zealand, Canada and Thailand. </w:t>
      </w:r>
    </w:p>
    <w:p w:rsidR="00183509" w:rsidRPr="000062F4" w:rsidRDefault="00052C81" w:rsidP="00183509">
      <w:pPr>
        <w:pStyle w:val="NormalWeb"/>
        <w:spacing w:before="0" w:beforeAutospacing="0" w:after="0" w:afterAutospacing="0"/>
        <w:rPr>
          <w:rFonts w:ascii="Arial Black" w:hAnsi="Arial Black" w:cs="Arial"/>
          <w:b/>
          <w:color w:val="808080" w:themeColor="background1" w:themeShade="80"/>
          <w:sz w:val="22"/>
          <w:szCs w:val="22"/>
          <w:u w:val="single"/>
        </w:rPr>
      </w:pPr>
      <w:r w:rsidRPr="000062F4">
        <w:rPr>
          <w:rFonts w:ascii="Arial Black" w:hAnsi="Arial Black" w:cs="Arial"/>
          <w:b/>
          <w:color w:val="808080" w:themeColor="background1" w:themeShade="80"/>
          <w:sz w:val="22"/>
          <w:szCs w:val="22"/>
          <w:u w:val="single"/>
        </w:rPr>
        <w:t>Accreditation</w:t>
      </w:r>
    </w:p>
    <w:p w:rsidR="00052C81" w:rsidRPr="00123CE5" w:rsidRDefault="00052C81" w:rsidP="00183509">
      <w:pPr>
        <w:pStyle w:val="NormalWeb"/>
        <w:spacing w:before="0" w:beforeAutospacing="0" w:after="0" w:afterAutospacing="0"/>
        <w:rPr>
          <w:rFonts w:ascii="Arial" w:hAnsi="Arial" w:cs="Arial"/>
          <w:b/>
          <w:color w:val="808080" w:themeColor="background1" w:themeShade="80"/>
          <w:sz w:val="22"/>
          <w:szCs w:val="22"/>
        </w:rPr>
      </w:pPr>
      <w:r w:rsidRPr="00123CE5">
        <w:rPr>
          <w:rFonts w:ascii="Arial" w:hAnsi="Arial" w:cs="Arial"/>
          <w:b/>
          <w:color w:val="808080" w:themeColor="background1" w:themeShade="80"/>
          <w:sz w:val="22"/>
          <w:szCs w:val="22"/>
        </w:rPr>
        <w:t>In order to confirm its quality and standards, Charter has undergone the process of accreditation with</w:t>
      </w:r>
      <w:r w:rsidR="00F044A9" w:rsidRPr="00123CE5">
        <w:rPr>
          <w:rFonts w:ascii="Arial" w:hAnsi="Arial" w:cs="Arial"/>
          <w:b/>
          <w:color w:val="808080" w:themeColor="background1" w:themeShade="80"/>
          <w:sz w:val="22"/>
          <w:szCs w:val="22"/>
        </w:rPr>
        <w:t xml:space="preserve"> local and international organis</w:t>
      </w:r>
      <w:r w:rsidR="00C475BC">
        <w:rPr>
          <w:rFonts w:ascii="Arial" w:hAnsi="Arial" w:cs="Arial"/>
          <w:b/>
          <w:color w:val="808080" w:themeColor="background1" w:themeShade="80"/>
          <w:sz w:val="22"/>
          <w:szCs w:val="22"/>
        </w:rPr>
        <w:t>ations and is</w:t>
      </w:r>
      <w:r w:rsidRPr="00123CE5">
        <w:rPr>
          <w:rFonts w:ascii="Arial" w:hAnsi="Arial" w:cs="Arial"/>
          <w:b/>
          <w:color w:val="808080" w:themeColor="background1" w:themeShade="80"/>
          <w:sz w:val="22"/>
          <w:szCs w:val="22"/>
        </w:rPr>
        <w:t xml:space="preserve"> accredited by:</w:t>
      </w:r>
    </w:p>
    <w:p w:rsidR="00052C81" w:rsidRPr="00123CE5" w:rsidRDefault="00052C81" w:rsidP="00F044A9">
      <w:pPr>
        <w:pStyle w:val="NormalWeb"/>
        <w:numPr>
          <w:ilvl w:val="0"/>
          <w:numId w:val="11"/>
        </w:numPr>
        <w:spacing w:before="0" w:beforeAutospacing="0" w:after="0" w:afterAutospacing="0"/>
        <w:rPr>
          <w:rFonts w:ascii="Arial" w:hAnsi="Arial" w:cs="Arial"/>
          <w:b/>
          <w:color w:val="808080" w:themeColor="background1" w:themeShade="80"/>
          <w:sz w:val="22"/>
          <w:szCs w:val="22"/>
        </w:rPr>
      </w:pPr>
      <w:r w:rsidRPr="00123CE5">
        <w:rPr>
          <w:rFonts w:ascii="Arial" w:hAnsi="Arial" w:cs="Arial"/>
          <w:b/>
          <w:color w:val="808080" w:themeColor="background1" w:themeShade="80"/>
          <w:sz w:val="22"/>
          <w:szCs w:val="22"/>
        </w:rPr>
        <w:t>Council of International Schools (CIS)</w:t>
      </w:r>
    </w:p>
    <w:p w:rsidR="00052C81" w:rsidRPr="00123CE5" w:rsidRDefault="00052C81" w:rsidP="00F044A9">
      <w:pPr>
        <w:pStyle w:val="NormalWeb"/>
        <w:numPr>
          <w:ilvl w:val="0"/>
          <w:numId w:val="11"/>
        </w:numPr>
        <w:spacing w:before="0" w:beforeAutospacing="0" w:after="0" w:afterAutospacing="0"/>
        <w:rPr>
          <w:rFonts w:ascii="Arial" w:hAnsi="Arial" w:cs="Arial"/>
          <w:b/>
          <w:color w:val="808080" w:themeColor="background1" w:themeShade="80"/>
          <w:sz w:val="22"/>
          <w:szCs w:val="22"/>
        </w:rPr>
      </w:pPr>
      <w:r w:rsidRPr="00123CE5">
        <w:rPr>
          <w:rFonts w:ascii="Arial" w:hAnsi="Arial" w:cs="Arial"/>
          <w:b/>
          <w:color w:val="808080" w:themeColor="background1" w:themeShade="80"/>
          <w:sz w:val="22"/>
          <w:szCs w:val="22"/>
        </w:rPr>
        <w:t>Western A</w:t>
      </w:r>
      <w:r w:rsidR="004C0BAC" w:rsidRPr="00123CE5">
        <w:rPr>
          <w:rFonts w:ascii="Arial" w:hAnsi="Arial" w:cs="Arial"/>
          <w:b/>
          <w:color w:val="808080" w:themeColor="background1" w:themeShade="80"/>
          <w:sz w:val="22"/>
          <w:szCs w:val="22"/>
        </w:rPr>
        <w:t>ssociati</w:t>
      </w:r>
      <w:r w:rsidRPr="00123CE5">
        <w:rPr>
          <w:rFonts w:ascii="Arial" w:hAnsi="Arial" w:cs="Arial"/>
          <w:b/>
          <w:color w:val="808080" w:themeColor="background1" w:themeShade="80"/>
          <w:sz w:val="22"/>
          <w:szCs w:val="22"/>
        </w:rPr>
        <w:t>on of Schools and Colleges (WASC)</w:t>
      </w:r>
    </w:p>
    <w:p w:rsidR="00052C81" w:rsidRPr="00123CE5" w:rsidRDefault="00052C81" w:rsidP="00F044A9">
      <w:pPr>
        <w:pStyle w:val="NormalWeb"/>
        <w:numPr>
          <w:ilvl w:val="0"/>
          <w:numId w:val="11"/>
        </w:numPr>
        <w:spacing w:before="0" w:beforeAutospacing="0" w:after="0" w:afterAutospacing="0"/>
        <w:rPr>
          <w:rFonts w:ascii="Arial" w:hAnsi="Arial" w:cs="Arial"/>
          <w:b/>
          <w:color w:val="808080" w:themeColor="background1" w:themeShade="80"/>
          <w:sz w:val="22"/>
          <w:szCs w:val="22"/>
        </w:rPr>
      </w:pPr>
      <w:r w:rsidRPr="00123CE5">
        <w:rPr>
          <w:rFonts w:ascii="Arial" w:hAnsi="Arial" w:cs="Arial"/>
          <w:b/>
          <w:color w:val="808080" w:themeColor="background1" w:themeShade="80"/>
          <w:sz w:val="22"/>
          <w:szCs w:val="22"/>
        </w:rPr>
        <w:t xml:space="preserve">Thai </w:t>
      </w:r>
      <w:r w:rsidR="00834690" w:rsidRPr="00123CE5">
        <w:rPr>
          <w:rFonts w:ascii="Arial" w:hAnsi="Arial" w:cs="Arial"/>
          <w:b/>
          <w:color w:val="808080" w:themeColor="background1" w:themeShade="80"/>
          <w:sz w:val="22"/>
          <w:szCs w:val="22"/>
        </w:rPr>
        <w:t>Office of National E</w:t>
      </w:r>
      <w:r w:rsidRPr="00123CE5">
        <w:rPr>
          <w:rFonts w:ascii="Arial" w:hAnsi="Arial" w:cs="Arial"/>
          <w:b/>
          <w:color w:val="808080" w:themeColor="background1" w:themeShade="80"/>
          <w:sz w:val="22"/>
          <w:szCs w:val="22"/>
        </w:rPr>
        <w:t xml:space="preserve">ducational Standards </w:t>
      </w:r>
      <w:r w:rsidR="00834690" w:rsidRPr="00123CE5">
        <w:rPr>
          <w:rFonts w:ascii="Arial" w:hAnsi="Arial" w:cs="Arial"/>
          <w:b/>
          <w:color w:val="808080" w:themeColor="background1" w:themeShade="80"/>
          <w:sz w:val="22"/>
          <w:szCs w:val="22"/>
        </w:rPr>
        <w:t>and Quality Assurance (ONESQA)</w:t>
      </w:r>
    </w:p>
    <w:p w:rsidR="00F044A9" w:rsidRPr="00123CE5" w:rsidRDefault="00F044A9" w:rsidP="00F044A9">
      <w:pPr>
        <w:pStyle w:val="NormalWeb"/>
        <w:numPr>
          <w:ilvl w:val="0"/>
          <w:numId w:val="11"/>
        </w:numPr>
        <w:spacing w:before="0" w:beforeAutospacing="0" w:after="0" w:afterAutospacing="0"/>
        <w:rPr>
          <w:rFonts w:ascii="Arial" w:hAnsi="Arial" w:cs="Arial"/>
          <w:b/>
          <w:color w:val="808080" w:themeColor="background1" w:themeShade="80"/>
          <w:sz w:val="22"/>
          <w:szCs w:val="22"/>
        </w:rPr>
      </w:pPr>
      <w:r w:rsidRPr="00123CE5">
        <w:rPr>
          <w:rFonts w:ascii="Arial" w:hAnsi="Arial" w:cs="Arial"/>
          <w:b/>
          <w:color w:val="808080" w:themeColor="background1" w:themeShade="80"/>
          <w:sz w:val="22"/>
          <w:szCs w:val="22"/>
        </w:rPr>
        <w:t>Cambridge University International Examinations (CIE) to offer IGCSE and A Level</w:t>
      </w:r>
    </w:p>
    <w:p w:rsidR="00FC07F9" w:rsidRPr="000062F4" w:rsidRDefault="00FC07F9" w:rsidP="000A1AE7">
      <w:pPr>
        <w:pStyle w:val="NormalWeb"/>
        <w:spacing w:after="0" w:afterAutospacing="0"/>
        <w:rPr>
          <w:rFonts w:ascii="Arial Black" w:hAnsi="Arial Black" w:cs="Arial"/>
          <w:b/>
          <w:color w:val="808080" w:themeColor="background1" w:themeShade="80"/>
          <w:sz w:val="22"/>
          <w:szCs w:val="22"/>
          <w:u w:val="single"/>
        </w:rPr>
      </w:pPr>
      <w:r w:rsidRPr="000062F4">
        <w:rPr>
          <w:rFonts w:ascii="Arial Black" w:hAnsi="Arial Black" w:cs="Arial"/>
          <w:b/>
          <w:color w:val="808080" w:themeColor="background1" w:themeShade="80"/>
          <w:sz w:val="22"/>
          <w:szCs w:val="22"/>
          <w:u w:val="single"/>
        </w:rPr>
        <w:t xml:space="preserve">Early Years </w:t>
      </w:r>
    </w:p>
    <w:p w:rsidR="00FC07F9" w:rsidRPr="00123CE5" w:rsidRDefault="00FC07F9" w:rsidP="00FC07F9">
      <w:pPr>
        <w:pStyle w:val="NormalWeb"/>
        <w:spacing w:before="0" w:beforeAutospacing="0" w:after="0" w:afterAutospacing="0"/>
        <w:rPr>
          <w:rFonts w:ascii="Arial" w:hAnsi="Arial" w:cs="Arial"/>
          <w:b/>
          <w:color w:val="808080" w:themeColor="background1" w:themeShade="80"/>
          <w:sz w:val="22"/>
          <w:szCs w:val="22"/>
        </w:rPr>
      </w:pPr>
      <w:r w:rsidRPr="00123CE5">
        <w:rPr>
          <w:rFonts w:ascii="Arial" w:hAnsi="Arial" w:cs="Arial"/>
          <w:b/>
          <w:color w:val="808080" w:themeColor="background1" w:themeShade="80"/>
          <w:sz w:val="22"/>
          <w:szCs w:val="22"/>
        </w:rPr>
        <w:t>Children aged 2 to 5 attend Charter Early Years, in Nursery, Kindergarten and Reception. Situated in its own roomy building, our youngest students get the chance to learn and gain new experiences at the hands of internationally trained Early Childhood experts. The children have their in own indoor and outdoor play a</w:t>
      </w:r>
      <w:r w:rsidR="00C475BC">
        <w:rPr>
          <w:rFonts w:ascii="Arial" w:hAnsi="Arial" w:cs="Arial"/>
          <w:b/>
          <w:color w:val="808080" w:themeColor="background1" w:themeShade="80"/>
          <w:sz w:val="22"/>
          <w:szCs w:val="22"/>
        </w:rPr>
        <w:t xml:space="preserve">reas, computer room </w:t>
      </w:r>
      <w:r w:rsidRPr="00123CE5">
        <w:rPr>
          <w:rFonts w:ascii="Arial" w:hAnsi="Arial" w:cs="Arial"/>
          <w:b/>
          <w:color w:val="808080" w:themeColor="background1" w:themeShade="80"/>
          <w:sz w:val="22"/>
          <w:szCs w:val="22"/>
        </w:rPr>
        <w:t>and kitchen</w:t>
      </w:r>
    </w:p>
    <w:p w:rsidR="00FC07F9" w:rsidRPr="00123CE5" w:rsidRDefault="00FC07F9" w:rsidP="00FC07F9">
      <w:pPr>
        <w:pStyle w:val="NormalWeb"/>
        <w:spacing w:before="0" w:beforeAutospacing="0" w:after="0" w:afterAutospacing="0"/>
        <w:rPr>
          <w:rFonts w:ascii="Arial" w:hAnsi="Arial" w:cs="Arial"/>
          <w:b/>
          <w:color w:val="808080" w:themeColor="background1" w:themeShade="80"/>
          <w:sz w:val="22"/>
          <w:szCs w:val="22"/>
        </w:rPr>
      </w:pPr>
    </w:p>
    <w:p w:rsidR="00FC07F9" w:rsidRPr="00123CE5" w:rsidRDefault="00FC07F9" w:rsidP="00FC07F9">
      <w:pPr>
        <w:autoSpaceDE w:val="0"/>
        <w:autoSpaceDN w:val="0"/>
        <w:adjustRightInd w:val="0"/>
        <w:spacing w:after="0" w:line="240" w:lineRule="auto"/>
        <w:jc w:val="both"/>
        <w:rPr>
          <w:rFonts w:ascii="Arial" w:hAnsi="Arial" w:cs="Arial"/>
          <w:b/>
          <w:color w:val="808080" w:themeColor="background1" w:themeShade="80"/>
        </w:rPr>
      </w:pPr>
      <w:r w:rsidRPr="00123CE5">
        <w:rPr>
          <w:rFonts w:ascii="Arial" w:hAnsi="Arial" w:cs="Arial"/>
          <w:b/>
          <w:color w:val="808080" w:themeColor="background1" w:themeShade="80"/>
        </w:rPr>
        <w:t>The curriculum focuses on seven areas of learning:</w:t>
      </w:r>
    </w:p>
    <w:p w:rsidR="00FC07F9" w:rsidRPr="00123CE5" w:rsidRDefault="00FC07F9" w:rsidP="00FC07F9">
      <w:pPr>
        <w:pStyle w:val="ListParagraph"/>
        <w:numPr>
          <w:ilvl w:val="0"/>
          <w:numId w:val="10"/>
        </w:numPr>
        <w:autoSpaceDE w:val="0"/>
        <w:autoSpaceDN w:val="0"/>
        <w:adjustRightInd w:val="0"/>
        <w:jc w:val="both"/>
        <w:rPr>
          <w:rFonts w:ascii="MyriadPro-Regular" w:hAnsi="MyriadPro-Regular" w:cs="MyriadPro-Regular"/>
          <w:b/>
          <w:color w:val="808080" w:themeColor="background1" w:themeShade="80"/>
          <w:sz w:val="22"/>
          <w:szCs w:val="22"/>
        </w:rPr>
      </w:pPr>
      <w:r w:rsidRPr="00123CE5">
        <w:rPr>
          <w:rFonts w:ascii="MyriadPro-Bold" w:hAnsi="MyriadPro-Bold" w:cs="MyriadPro-Bold"/>
          <w:b/>
          <w:bCs/>
          <w:color w:val="808080" w:themeColor="background1" w:themeShade="80"/>
          <w:sz w:val="22"/>
          <w:szCs w:val="22"/>
        </w:rPr>
        <w:t xml:space="preserve">Communication and language </w:t>
      </w:r>
      <w:r w:rsidRPr="00123CE5">
        <w:rPr>
          <w:rFonts w:ascii="MyriadPro-Regular" w:hAnsi="MyriadPro-Regular" w:cs="MyriadPro-Regular"/>
          <w:b/>
          <w:color w:val="808080" w:themeColor="background1" w:themeShade="80"/>
          <w:sz w:val="22"/>
          <w:szCs w:val="22"/>
        </w:rPr>
        <w:t xml:space="preserve">development </w:t>
      </w:r>
    </w:p>
    <w:p w:rsidR="00FC07F9" w:rsidRPr="00123CE5" w:rsidRDefault="00FC07F9" w:rsidP="00FC07F9">
      <w:pPr>
        <w:pStyle w:val="ListParagraph"/>
        <w:numPr>
          <w:ilvl w:val="0"/>
          <w:numId w:val="10"/>
        </w:numPr>
        <w:autoSpaceDE w:val="0"/>
        <w:autoSpaceDN w:val="0"/>
        <w:adjustRightInd w:val="0"/>
        <w:jc w:val="both"/>
        <w:rPr>
          <w:rFonts w:ascii="MyriadPro-Regular" w:hAnsi="MyriadPro-Regular" w:cs="MyriadPro-Regular"/>
          <w:b/>
          <w:color w:val="808080" w:themeColor="background1" w:themeShade="80"/>
          <w:sz w:val="22"/>
          <w:szCs w:val="22"/>
        </w:rPr>
      </w:pPr>
      <w:r w:rsidRPr="00123CE5">
        <w:rPr>
          <w:rFonts w:ascii="MyriadPro-Bold" w:hAnsi="MyriadPro-Bold" w:cs="MyriadPro-Bold"/>
          <w:b/>
          <w:bCs/>
          <w:color w:val="808080" w:themeColor="background1" w:themeShade="80"/>
          <w:sz w:val="22"/>
          <w:szCs w:val="22"/>
        </w:rPr>
        <w:t xml:space="preserve">Physical development </w:t>
      </w:r>
    </w:p>
    <w:p w:rsidR="00FC07F9" w:rsidRPr="00123CE5" w:rsidRDefault="00FC07F9" w:rsidP="00FC07F9">
      <w:pPr>
        <w:pStyle w:val="ListParagraph"/>
        <w:numPr>
          <w:ilvl w:val="0"/>
          <w:numId w:val="10"/>
        </w:numPr>
        <w:autoSpaceDE w:val="0"/>
        <w:autoSpaceDN w:val="0"/>
        <w:adjustRightInd w:val="0"/>
        <w:jc w:val="both"/>
        <w:rPr>
          <w:rFonts w:ascii="MyriadPro-Regular" w:hAnsi="MyriadPro-Regular" w:cs="MyriadPro-Regular"/>
          <w:b/>
          <w:color w:val="808080" w:themeColor="background1" w:themeShade="80"/>
          <w:sz w:val="22"/>
          <w:szCs w:val="22"/>
        </w:rPr>
      </w:pPr>
      <w:r w:rsidRPr="00123CE5">
        <w:rPr>
          <w:rFonts w:ascii="MyriadPro-Bold" w:hAnsi="MyriadPro-Bold" w:cs="MyriadPro-Bold"/>
          <w:b/>
          <w:bCs/>
          <w:color w:val="808080" w:themeColor="background1" w:themeShade="80"/>
          <w:sz w:val="22"/>
          <w:szCs w:val="22"/>
        </w:rPr>
        <w:t xml:space="preserve">Personal, social and emotional development </w:t>
      </w:r>
    </w:p>
    <w:p w:rsidR="00FC07F9" w:rsidRPr="00123CE5" w:rsidRDefault="00FC07F9" w:rsidP="00FC07F9">
      <w:pPr>
        <w:pStyle w:val="ListParagraph"/>
        <w:numPr>
          <w:ilvl w:val="0"/>
          <w:numId w:val="10"/>
        </w:numPr>
        <w:autoSpaceDE w:val="0"/>
        <w:autoSpaceDN w:val="0"/>
        <w:adjustRightInd w:val="0"/>
        <w:jc w:val="both"/>
        <w:rPr>
          <w:rFonts w:ascii="MyriadPro-Regular" w:hAnsi="MyriadPro-Regular" w:cs="MyriadPro-Regular"/>
          <w:b/>
          <w:color w:val="808080" w:themeColor="background1" w:themeShade="80"/>
          <w:sz w:val="22"/>
          <w:szCs w:val="22"/>
        </w:rPr>
      </w:pPr>
      <w:r w:rsidRPr="00123CE5">
        <w:rPr>
          <w:rFonts w:ascii="MyriadPro-Bold" w:hAnsi="MyriadPro-Bold" w:cs="MyriadPro-Bold"/>
          <w:b/>
          <w:bCs/>
          <w:color w:val="808080" w:themeColor="background1" w:themeShade="80"/>
          <w:sz w:val="22"/>
          <w:szCs w:val="22"/>
        </w:rPr>
        <w:t xml:space="preserve">Literacy </w:t>
      </w:r>
      <w:r w:rsidRPr="00123CE5">
        <w:rPr>
          <w:rFonts w:ascii="MyriadPro-Regular" w:hAnsi="MyriadPro-Regular" w:cs="MyriadPro-Regular"/>
          <w:b/>
          <w:color w:val="808080" w:themeColor="background1" w:themeShade="80"/>
          <w:sz w:val="22"/>
          <w:szCs w:val="22"/>
        </w:rPr>
        <w:t xml:space="preserve">development </w:t>
      </w:r>
    </w:p>
    <w:p w:rsidR="00FC07F9" w:rsidRPr="00123CE5" w:rsidRDefault="00FC07F9" w:rsidP="00FC07F9">
      <w:pPr>
        <w:pStyle w:val="ListParagraph"/>
        <w:numPr>
          <w:ilvl w:val="0"/>
          <w:numId w:val="10"/>
        </w:numPr>
        <w:autoSpaceDE w:val="0"/>
        <w:autoSpaceDN w:val="0"/>
        <w:adjustRightInd w:val="0"/>
        <w:jc w:val="both"/>
        <w:rPr>
          <w:rFonts w:ascii="MyriadPro-Regular" w:hAnsi="MyriadPro-Regular" w:cs="MyriadPro-Regular"/>
          <w:b/>
          <w:color w:val="808080" w:themeColor="background1" w:themeShade="80"/>
          <w:sz w:val="22"/>
          <w:szCs w:val="22"/>
        </w:rPr>
      </w:pPr>
      <w:r w:rsidRPr="00123CE5">
        <w:rPr>
          <w:rFonts w:ascii="MyriadPro-Bold" w:hAnsi="MyriadPro-Bold" w:cs="MyriadPro-Bold"/>
          <w:b/>
          <w:bCs/>
          <w:color w:val="808080" w:themeColor="background1" w:themeShade="80"/>
          <w:sz w:val="22"/>
          <w:szCs w:val="22"/>
        </w:rPr>
        <w:t xml:space="preserve">Mathematics </w:t>
      </w:r>
      <w:r w:rsidRPr="00123CE5">
        <w:rPr>
          <w:rFonts w:ascii="MyriadPro-Regular" w:hAnsi="MyriadPro-Regular" w:cs="MyriadPro-Regular"/>
          <w:b/>
          <w:color w:val="808080" w:themeColor="background1" w:themeShade="80"/>
          <w:sz w:val="22"/>
          <w:szCs w:val="22"/>
        </w:rPr>
        <w:t xml:space="preserve">development </w:t>
      </w:r>
    </w:p>
    <w:p w:rsidR="00FC07F9" w:rsidRPr="00123CE5" w:rsidRDefault="00FC07F9" w:rsidP="00FC07F9">
      <w:pPr>
        <w:pStyle w:val="ListParagraph"/>
        <w:numPr>
          <w:ilvl w:val="0"/>
          <w:numId w:val="10"/>
        </w:numPr>
        <w:autoSpaceDE w:val="0"/>
        <w:autoSpaceDN w:val="0"/>
        <w:adjustRightInd w:val="0"/>
        <w:jc w:val="both"/>
        <w:rPr>
          <w:rFonts w:ascii="MyriadPro-Regular" w:hAnsi="MyriadPro-Regular" w:cs="MyriadPro-Regular"/>
          <w:b/>
          <w:color w:val="808080" w:themeColor="background1" w:themeShade="80"/>
          <w:sz w:val="22"/>
          <w:szCs w:val="22"/>
        </w:rPr>
      </w:pPr>
      <w:r w:rsidRPr="00123CE5">
        <w:rPr>
          <w:rFonts w:ascii="MyriadPro-Bold" w:hAnsi="MyriadPro-Bold" w:cs="MyriadPro-Bold"/>
          <w:b/>
          <w:bCs/>
          <w:color w:val="808080" w:themeColor="background1" w:themeShade="80"/>
          <w:sz w:val="22"/>
          <w:szCs w:val="22"/>
        </w:rPr>
        <w:t xml:space="preserve">Understanding of the world </w:t>
      </w:r>
    </w:p>
    <w:p w:rsidR="00FC07F9" w:rsidRPr="000062F4" w:rsidRDefault="00FC07F9" w:rsidP="00FC07F9">
      <w:pPr>
        <w:pStyle w:val="ListParagraph"/>
        <w:numPr>
          <w:ilvl w:val="0"/>
          <w:numId w:val="10"/>
        </w:numPr>
        <w:autoSpaceDE w:val="0"/>
        <w:autoSpaceDN w:val="0"/>
        <w:adjustRightInd w:val="0"/>
        <w:jc w:val="both"/>
        <w:rPr>
          <w:rFonts w:ascii="Arial" w:hAnsi="Arial" w:cs="Arial"/>
          <w:b/>
          <w:color w:val="808080" w:themeColor="background1" w:themeShade="80"/>
          <w:sz w:val="22"/>
          <w:szCs w:val="22"/>
        </w:rPr>
      </w:pPr>
      <w:r w:rsidRPr="00123CE5">
        <w:rPr>
          <w:rFonts w:ascii="MyriadPro-Bold" w:hAnsi="MyriadPro-Bold" w:cs="MyriadPro-Bold"/>
          <w:b/>
          <w:bCs/>
          <w:color w:val="808080" w:themeColor="background1" w:themeShade="80"/>
          <w:sz w:val="22"/>
          <w:szCs w:val="22"/>
        </w:rPr>
        <w:t xml:space="preserve">Expressive arts and design </w:t>
      </w:r>
    </w:p>
    <w:p w:rsidR="000062F4" w:rsidRPr="000062F4" w:rsidRDefault="000062F4" w:rsidP="00C475BC">
      <w:pPr>
        <w:pStyle w:val="ListParagraph"/>
        <w:autoSpaceDE w:val="0"/>
        <w:autoSpaceDN w:val="0"/>
        <w:adjustRightInd w:val="0"/>
        <w:jc w:val="both"/>
        <w:rPr>
          <w:rFonts w:ascii="Arial" w:hAnsi="Arial" w:cs="Arial"/>
          <w:b/>
          <w:color w:val="808080" w:themeColor="background1" w:themeShade="80"/>
          <w:sz w:val="22"/>
          <w:szCs w:val="22"/>
        </w:rPr>
      </w:pPr>
    </w:p>
    <w:p w:rsidR="00E67B8F" w:rsidRPr="00123CE5" w:rsidRDefault="00FC07F9" w:rsidP="00E67B8F">
      <w:pPr>
        <w:autoSpaceDE w:val="0"/>
        <w:autoSpaceDN w:val="0"/>
        <w:adjustRightInd w:val="0"/>
        <w:jc w:val="both"/>
        <w:rPr>
          <w:rFonts w:ascii="Arial" w:hAnsi="Arial" w:cs="Arial"/>
          <w:b/>
          <w:color w:val="808080" w:themeColor="background1" w:themeShade="80"/>
        </w:rPr>
      </w:pPr>
      <w:r w:rsidRPr="00123CE5">
        <w:rPr>
          <w:rFonts w:ascii="MyriadPro-Bold" w:hAnsi="MyriadPro-Bold" w:cs="MyriadPro-Bold"/>
          <w:b/>
          <w:bCs/>
          <w:color w:val="808080" w:themeColor="background1" w:themeShade="80"/>
        </w:rPr>
        <w:t>The starting age for Nursery is 2 on September 1st, but we also accept children from 18 months in Pre-Nursery. The school day in Nursery and Pre-Nursery is 8.00-12.00 and in Kindergarte</w:t>
      </w:r>
      <w:r w:rsidR="002A5B7D">
        <w:rPr>
          <w:rFonts w:ascii="MyriadPro-Bold" w:hAnsi="MyriadPro-Bold" w:cs="MyriadPro-Bold"/>
          <w:b/>
          <w:bCs/>
          <w:color w:val="808080" w:themeColor="background1" w:themeShade="80"/>
        </w:rPr>
        <w:t>n and Reception it is 8.00-3.00</w:t>
      </w:r>
    </w:p>
    <w:p w:rsidR="00FC07F9" w:rsidRPr="000062F4" w:rsidRDefault="00FC07F9" w:rsidP="000A1AE7">
      <w:pPr>
        <w:autoSpaceDE w:val="0"/>
        <w:autoSpaceDN w:val="0"/>
        <w:adjustRightInd w:val="0"/>
        <w:spacing w:after="0"/>
        <w:jc w:val="both"/>
        <w:rPr>
          <w:rFonts w:ascii="Arial" w:hAnsi="Arial" w:cs="Arial"/>
          <w:b/>
          <w:color w:val="808080" w:themeColor="background1" w:themeShade="80"/>
          <w:u w:val="single"/>
        </w:rPr>
      </w:pPr>
      <w:r w:rsidRPr="000062F4">
        <w:rPr>
          <w:rFonts w:ascii="Arial Black" w:hAnsi="Arial Black" w:cs="Arial"/>
          <w:b/>
          <w:color w:val="808080" w:themeColor="background1" w:themeShade="80"/>
          <w:u w:val="single"/>
        </w:rPr>
        <w:t>Primary</w:t>
      </w:r>
    </w:p>
    <w:p w:rsidR="00FC07F9" w:rsidRPr="00123CE5" w:rsidRDefault="00FC07F9" w:rsidP="007702F8">
      <w:pPr>
        <w:pStyle w:val="NormalWeb"/>
        <w:spacing w:before="0" w:beforeAutospacing="0" w:after="0" w:afterAutospacing="0"/>
        <w:jc w:val="both"/>
        <w:rPr>
          <w:rFonts w:ascii="Arial" w:hAnsi="Arial" w:cs="Arial"/>
          <w:b/>
          <w:color w:val="808080" w:themeColor="background1" w:themeShade="80"/>
          <w:sz w:val="22"/>
          <w:szCs w:val="22"/>
        </w:rPr>
      </w:pPr>
      <w:r w:rsidRPr="00123CE5">
        <w:rPr>
          <w:rFonts w:ascii="Arial" w:hAnsi="Arial" w:cs="Arial"/>
          <w:b/>
          <w:color w:val="808080" w:themeColor="background1" w:themeShade="80"/>
          <w:sz w:val="22"/>
          <w:szCs w:val="22"/>
        </w:rPr>
        <w:t xml:space="preserve">Primary is divided into two sections, Key Stage 1 (Years 1 and 2 aged 5-7) and Key Stage 2 </w:t>
      </w:r>
      <w:r w:rsidR="002A5B7D">
        <w:rPr>
          <w:rFonts w:ascii="Arial" w:hAnsi="Arial" w:cs="Arial"/>
          <w:b/>
          <w:color w:val="808080" w:themeColor="background1" w:themeShade="80"/>
          <w:sz w:val="22"/>
          <w:szCs w:val="22"/>
        </w:rPr>
        <w:t>(Years 3 to 6 aged 7 to 11). Year 1</w:t>
      </w:r>
      <w:r w:rsidRPr="00123CE5">
        <w:rPr>
          <w:rFonts w:ascii="Arial" w:hAnsi="Arial" w:cs="Arial"/>
          <w:b/>
          <w:color w:val="808080" w:themeColor="background1" w:themeShade="80"/>
          <w:sz w:val="22"/>
          <w:szCs w:val="22"/>
        </w:rPr>
        <w:t xml:space="preserve"> have classrooms in the same building as Early Years</w:t>
      </w:r>
      <w:r w:rsidR="00304E2F">
        <w:rPr>
          <w:rFonts w:ascii="Arial" w:hAnsi="Arial" w:cs="Arial"/>
          <w:b/>
          <w:color w:val="808080" w:themeColor="background1" w:themeShade="80"/>
          <w:sz w:val="22"/>
          <w:szCs w:val="22"/>
        </w:rPr>
        <w:t xml:space="preserve">, and </w:t>
      </w:r>
      <w:r w:rsidR="002A5B7D">
        <w:rPr>
          <w:rFonts w:ascii="Arial" w:hAnsi="Arial" w:cs="Arial"/>
          <w:b/>
          <w:color w:val="808080" w:themeColor="background1" w:themeShade="80"/>
          <w:sz w:val="22"/>
          <w:szCs w:val="22"/>
        </w:rPr>
        <w:t>Years 2 and KS2 are located in another Primary block</w:t>
      </w:r>
    </w:p>
    <w:p w:rsidR="00FC07F9" w:rsidRPr="00123CE5" w:rsidRDefault="00FC07F9" w:rsidP="007702F8">
      <w:pPr>
        <w:pStyle w:val="NormalWeb"/>
        <w:spacing w:before="0" w:beforeAutospacing="0" w:after="0" w:afterAutospacing="0"/>
        <w:jc w:val="both"/>
        <w:rPr>
          <w:rFonts w:ascii="Arial" w:hAnsi="Arial" w:cs="Arial"/>
          <w:b/>
          <w:color w:val="808080" w:themeColor="background1" w:themeShade="80"/>
          <w:sz w:val="22"/>
          <w:szCs w:val="22"/>
        </w:rPr>
      </w:pPr>
    </w:p>
    <w:p w:rsidR="00FC07F9" w:rsidRPr="00123CE5" w:rsidRDefault="009357E9" w:rsidP="007702F8">
      <w:pPr>
        <w:pStyle w:val="NormalWeb"/>
        <w:spacing w:before="0" w:beforeAutospacing="0" w:after="0" w:afterAutospacing="0"/>
        <w:jc w:val="both"/>
        <w:rPr>
          <w:rFonts w:ascii="Arial" w:hAnsi="Arial" w:cs="Arial"/>
          <w:b/>
          <w:color w:val="808080" w:themeColor="background1" w:themeShade="80"/>
          <w:sz w:val="22"/>
          <w:szCs w:val="22"/>
        </w:rPr>
      </w:pPr>
      <w:r>
        <w:rPr>
          <w:rFonts w:ascii="Arial" w:hAnsi="Arial" w:cs="Arial"/>
          <w:b/>
          <w:color w:val="808080" w:themeColor="background1" w:themeShade="80"/>
          <w:sz w:val="22"/>
          <w:szCs w:val="22"/>
        </w:rPr>
        <w:t>The curriculum for M</w:t>
      </w:r>
      <w:r w:rsidR="00FC07F9" w:rsidRPr="00123CE5">
        <w:rPr>
          <w:rFonts w:ascii="Arial" w:hAnsi="Arial" w:cs="Arial"/>
          <w:b/>
          <w:color w:val="808080" w:themeColor="background1" w:themeShade="80"/>
          <w:sz w:val="22"/>
          <w:szCs w:val="22"/>
        </w:rPr>
        <w:t>ath</w:t>
      </w:r>
      <w:r w:rsidR="00304E2F">
        <w:rPr>
          <w:rFonts w:ascii="Arial" w:hAnsi="Arial" w:cs="Arial"/>
          <w:b/>
          <w:color w:val="808080" w:themeColor="background1" w:themeShade="80"/>
          <w:sz w:val="22"/>
          <w:szCs w:val="22"/>
        </w:rPr>
        <w:t>s and English is based on the English National C</w:t>
      </w:r>
      <w:r w:rsidR="00FC07F9" w:rsidRPr="00123CE5">
        <w:rPr>
          <w:rFonts w:ascii="Arial" w:hAnsi="Arial" w:cs="Arial"/>
          <w:b/>
          <w:color w:val="808080" w:themeColor="background1" w:themeShade="80"/>
          <w:sz w:val="22"/>
          <w:szCs w:val="22"/>
        </w:rPr>
        <w:t xml:space="preserve">urriculum. Other subjects are studied in a cross-curricular set of topics which create exciting paths of learning for students to </w:t>
      </w:r>
      <w:r w:rsidR="00304E2F">
        <w:rPr>
          <w:rFonts w:ascii="Arial" w:hAnsi="Arial" w:cs="Arial"/>
          <w:b/>
          <w:color w:val="808080" w:themeColor="background1" w:themeShade="80"/>
          <w:sz w:val="22"/>
          <w:szCs w:val="22"/>
        </w:rPr>
        <w:t>follow, including</w:t>
      </w:r>
      <w:r w:rsidR="00FC07F9" w:rsidRPr="00123CE5">
        <w:rPr>
          <w:rFonts w:ascii="Arial" w:hAnsi="Arial" w:cs="Arial"/>
          <w:b/>
          <w:color w:val="808080" w:themeColor="background1" w:themeShade="80"/>
          <w:sz w:val="22"/>
          <w:szCs w:val="22"/>
        </w:rPr>
        <w:t xml:space="preserve"> Science, Histor</w:t>
      </w:r>
      <w:r w:rsidR="009C41F1">
        <w:rPr>
          <w:rFonts w:ascii="Arial" w:hAnsi="Arial" w:cs="Arial"/>
          <w:b/>
          <w:color w:val="808080" w:themeColor="background1" w:themeShade="80"/>
          <w:sz w:val="22"/>
          <w:szCs w:val="22"/>
        </w:rPr>
        <w:t xml:space="preserve">y, Geography, Art and Computing. </w:t>
      </w:r>
    </w:p>
    <w:p w:rsidR="00FC07F9" w:rsidRPr="00123CE5" w:rsidRDefault="00FC07F9" w:rsidP="007702F8">
      <w:pPr>
        <w:pStyle w:val="NormalWeb"/>
        <w:spacing w:before="0" w:beforeAutospacing="0" w:after="0" w:afterAutospacing="0"/>
        <w:jc w:val="both"/>
        <w:rPr>
          <w:rFonts w:ascii="Arial" w:hAnsi="Arial" w:cs="Arial"/>
          <w:b/>
          <w:color w:val="808080" w:themeColor="background1" w:themeShade="80"/>
          <w:sz w:val="22"/>
          <w:szCs w:val="22"/>
        </w:rPr>
      </w:pPr>
      <w:r w:rsidRPr="00123CE5">
        <w:rPr>
          <w:rFonts w:ascii="Arial" w:hAnsi="Arial" w:cs="Arial"/>
          <w:b/>
          <w:color w:val="808080" w:themeColor="background1" w:themeShade="80"/>
          <w:sz w:val="22"/>
          <w:szCs w:val="22"/>
        </w:rPr>
        <w:t xml:space="preserve">Primary students have a broad range of other subjects taught by specialist teachers- Thai, Mandarin (from Year 3), Physical Education and Swimming. </w:t>
      </w:r>
    </w:p>
    <w:p w:rsidR="00FC07F9" w:rsidRPr="00123CE5" w:rsidRDefault="00FC07F9" w:rsidP="007702F8">
      <w:pPr>
        <w:pStyle w:val="NormalWeb"/>
        <w:spacing w:before="0" w:beforeAutospacing="0" w:after="0" w:afterAutospacing="0"/>
        <w:jc w:val="both"/>
        <w:rPr>
          <w:rFonts w:ascii="Arial" w:hAnsi="Arial" w:cs="Arial"/>
          <w:b/>
          <w:color w:val="808080" w:themeColor="background1" w:themeShade="80"/>
          <w:sz w:val="22"/>
          <w:szCs w:val="22"/>
        </w:rPr>
      </w:pPr>
    </w:p>
    <w:p w:rsidR="002B2A06" w:rsidRPr="00123CE5" w:rsidRDefault="00FC07F9" w:rsidP="007702F8">
      <w:pPr>
        <w:pStyle w:val="NormalWeb"/>
        <w:spacing w:before="0" w:beforeAutospacing="0" w:after="0" w:afterAutospacing="0"/>
        <w:jc w:val="both"/>
        <w:rPr>
          <w:rFonts w:ascii="Arial" w:hAnsi="Arial" w:cs="Arial"/>
          <w:b/>
          <w:color w:val="808080" w:themeColor="background1" w:themeShade="80"/>
          <w:sz w:val="22"/>
          <w:szCs w:val="22"/>
        </w:rPr>
      </w:pPr>
      <w:r w:rsidRPr="00123CE5">
        <w:rPr>
          <w:rFonts w:ascii="Arial" w:hAnsi="Arial" w:cs="Arial"/>
          <w:b/>
          <w:color w:val="808080" w:themeColor="background1" w:themeShade="80"/>
          <w:sz w:val="22"/>
          <w:szCs w:val="22"/>
        </w:rPr>
        <w:lastRenderedPageBreak/>
        <w:t>A number of interesting field trips and special events are organised each term in Primary to support and enhance the students’ learning.</w:t>
      </w:r>
      <w:r w:rsidR="002B2A06" w:rsidRPr="00123CE5">
        <w:rPr>
          <w:rFonts w:ascii="Arial" w:hAnsi="Arial" w:cs="Arial"/>
          <w:b/>
          <w:color w:val="808080" w:themeColor="background1" w:themeShade="80"/>
          <w:sz w:val="22"/>
          <w:szCs w:val="22"/>
        </w:rPr>
        <w:t xml:space="preserve"> Primary students can also choose from a broad range of afterschool activities which cover sports, arts, music and cultural studies.</w:t>
      </w:r>
    </w:p>
    <w:p w:rsidR="00E67B8F" w:rsidRPr="00123CE5" w:rsidRDefault="00E67B8F" w:rsidP="007702F8">
      <w:pPr>
        <w:pStyle w:val="NormalWeb"/>
        <w:spacing w:before="0" w:beforeAutospacing="0" w:after="0" w:afterAutospacing="0"/>
        <w:jc w:val="both"/>
        <w:rPr>
          <w:rFonts w:ascii="Arial" w:hAnsi="Arial" w:cs="Arial"/>
          <w:b/>
          <w:color w:val="808080" w:themeColor="background1" w:themeShade="80"/>
          <w:sz w:val="22"/>
          <w:szCs w:val="22"/>
        </w:rPr>
      </w:pPr>
    </w:p>
    <w:p w:rsidR="00E67B8F" w:rsidRPr="00123CE5" w:rsidRDefault="00E67B8F" w:rsidP="007702F8">
      <w:pPr>
        <w:pStyle w:val="NormalWeb"/>
        <w:spacing w:before="0" w:beforeAutospacing="0" w:after="0" w:afterAutospacing="0"/>
        <w:jc w:val="both"/>
        <w:rPr>
          <w:rFonts w:ascii="Arial" w:hAnsi="Arial" w:cs="Arial"/>
          <w:b/>
          <w:color w:val="808080" w:themeColor="background1" w:themeShade="80"/>
          <w:sz w:val="22"/>
          <w:szCs w:val="22"/>
        </w:rPr>
      </w:pPr>
      <w:r w:rsidRPr="00123CE5">
        <w:rPr>
          <w:rFonts w:ascii="Arial" w:hAnsi="Arial" w:cs="Arial"/>
          <w:b/>
          <w:color w:val="808080" w:themeColor="background1" w:themeShade="80"/>
          <w:sz w:val="22"/>
          <w:szCs w:val="22"/>
        </w:rPr>
        <w:t xml:space="preserve">At </w:t>
      </w:r>
      <w:r w:rsidR="00C475BC">
        <w:rPr>
          <w:rFonts w:ascii="Arial" w:hAnsi="Arial" w:cs="Arial"/>
          <w:b/>
          <w:color w:val="808080" w:themeColor="background1" w:themeShade="80"/>
          <w:sz w:val="22"/>
          <w:szCs w:val="22"/>
        </w:rPr>
        <w:t>all years from Year 1</w:t>
      </w:r>
      <w:r w:rsidR="002A5B7D">
        <w:rPr>
          <w:rFonts w:ascii="Arial" w:hAnsi="Arial" w:cs="Arial"/>
          <w:b/>
          <w:color w:val="808080" w:themeColor="background1" w:themeShade="80"/>
          <w:sz w:val="22"/>
          <w:szCs w:val="22"/>
        </w:rPr>
        <w:t xml:space="preserve"> to Year 6 </w:t>
      </w:r>
      <w:r w:rsidRPr="00123CE5">
        <w:rPr>
          <w:rFonts w:ascii="Arial" w:hAnsi="Arial" w:cs="Arial"/>
          <w:b/>
          <w:color w:val="808080" w:themeColor="background1" w:themeShade="80"/>
          <w:sz w:val="22"/>
          <w:szCs w:val="22"/>
        </w:rPr>
        <w:t>there</w:t>
      </w:r>
      <w:r w:rsidR="00D60882">
        <w:rPr>
          <w:rFonts w:ascii="Arial" w:hAnsi="Arial" w:cs="Arial"/>
          <w:b/>
          <w:color w:val="808080" w:themeColor="background1" w:themeShade="80"/>
          <w:sz w:val="22"/>
          <w:szCs w:val="22"/>
        </w:rPr>
        <w:t xml:space="preserve"> are two classes</w:t>
      </w:r>
      <w:r w:rsidRPr="00123CE5">
        <w:rPr>
          <w:rFonts w:ascii="Arial" w:hAnsi="Arial" w:cs="Arial"/>
          <w:b/>
          <w:color w:val="808080" w:themeColor="background1" w:themeShade="80"/>
          <w:sz w:val="22"/>
          <w:szCs w:val="22"/>
        </w:rPr>
        <w:t xml:space="preserve">. </w:t>
      </w:r>
      <w:r w:rsidR="00D60882">
        <w:rPr>
          <w:rFonts w:ascii="Arial" w:hAnsi="Arial" w:cs="Arial"/>
          <w:b/>
          <w:color w:val="808080" w:themeColor="background1" w:themeShade="80"/>
          <w:sz w:val="22"/>
          <w:szCs w:val="22"/>
        </w:rPr>
        <w:t>Maximum class size is 22</w:t>
      </w:r>
    </w:p>
    <w:p w:rsidR="002B2A06" w:rsidRPr="00123CE5" w:rsidRDefault="002B2A06" w:rsidP="007702F8">
      <w:pPr>
        <w:pStyle w:val="NormalWeb"/>
        <w:spacing w:before="0" w:beforeAutospacing="0" w:after="0" w:afterAutospacing="0"/>
        <w:jc w:val="both"/>
        <w:rPr>
          <w:rFonts w:ascii="Arial" w:hAnsi="Arial" w:cs="Arial"/>
          <w:b/>
          <w:color w:val="808080" w:themeColor="background1" w:themeShade="80"/>
          <w:sz w:val="22"/>
          <w:szCs w:val="22"/>
        </w:rPr>
      </w:pPr>
    </w:p>
    <w:p w:rsidR="00FC07F9" w:rsidRPr="00123CE5" w:rsidRDefault="00FC07F9" w:rsidP="007702F8">
      <w:pPr>
        <w:pStyle w:val="NormalWeb"/>
        <w:spacing w:before="0" w:beforeAutospacing="0" w:after="0" w:afterAutospacing="0"/>
        <w:jc w:val="both"/>
        <w:rPr>
          <w:rFonts w:ascii="Arial" w:hAnsi="Arial" w:cs="Arial"/>
          <w:b/>
          <w:color w:val="808080" w:themeColor="background1" w:themeShade="80"/>
          <w:sz w:val="22"/>
          <w:szCs w:val="22"/>
        </w:rPr>
      </w:pPr>
      <w:r w:rsidRPr="00123CE5">
        <w:rPr>
          <w:rFonts w:ascii="Arial" w:hAnsi="Arial" w:cs="Arial"/>
          <w:b/>
          <w:color w:val="808080" w:themeColor="background1" w:themeShade="80"/>
          <w:sz w:val="22"/>
          <w:szCs w:val="22"/>
        </w:rPr>
        <w:t>Additional language support is available for child</w:t>
      </w:r>
      <w:r w:rsidR="007702F8" w:rsidRPr="00123CE5">
        <w:rPr>
          <w:rFonts w:ascii="Arial" w:hAnsi="Arial" w:cs="Arial"/>
          <w:b/>
          <w:color w:val="808080" w:themeColor="background1" w:themeShade="80"/>
          <w:sz w:val="22"/>
          <w:szCs w:val="22"/>
        </w:rPr>
        <w:t xml:space="preserve">ren joining Charter with little </w:t>
      </w:r>
      <w:r w:rsidRPr="00123CE5">
        <w:rPr>
          <w:rFonts w:ascii="Arial" w:hAnsi="Arial" w:cs="Arial"/>
          <w:b/>
          <w:color w:val="808080" w:themeColor="background1" w:themeShade="80"/>
          <w:sz w:val="22"/>
          <w:szCs w:val="22"/>
        </w:rPr>
        <w:t>or no English</w:t>
      </w:r>
    </w:p>
    <w:p w:rsidR="00FC07F9" w:rsidRPr="00123CE5" w:rsidRDefault="00FC07F9" w:rsidP="00183509">
      <w:pPr>
        <w:pStyle w:val="NormalWeb"/>
        <w:spacing w:before="0" w:beforeAutospacing="0" w:after="0" w:afterAutospacing="0"/>
        <w:rPr>
          <w:rFonts w:ascii="Arial" w:hAnsi="Arial" w:cs="Arial"/>
          <w:b/>
          <w:color w:val="808080" w:themeColor="background1" w:themeShade="80"/>
          <w:sz w:val="22"/>
          <w:szCs w:val="22"/>
        </w:rPr>
      </w:pPr>
    </w:p>
    <w:p w:rsidR="007702F8" w:rsidRPr="000062F4" w:rsidRDefault="007702F8" w:rsidP="000A1AE7">
      <w:pPr>
        <w:spacing w:after="0"/>
        <w:rPr>
          <w:rFonts w:ascii="Arial Black" w:eastAsia="Times New Roman" w:hAnsi="Arial Black" w:cs="Arial"/>
          <w:b/>
          <w:color w:val="808080" w:themeColor="background1" w:themeShade="80"/>
          <w:u w:val="single"/>
        </w:rPr>
      </w:pPr>
      <w:r w:rsidRPr="000062F4">
        <w:rPr>
          <w:rFonts w:ascii="Arial Black" w:eastAsia="Times New Roman" w:hAnsi="Arial Black" w:cs="Arial"/>
          <w:b/>
          <w:color w:val="808080" w:themeColor="background1" w:themeShade="80"/>
          <w:u w:val="single"/>
        </w:rPr>
        <w:t>Secondary</w:t>
      </w:r>
    </w:p>
    <w:p w:rsidR="007702F8" w:rsidRPr="00123CE5" w:rsidRDefault="007702F8" w:rsidP="002B2A06">
      <w:pPr>
        <w:jc w:val="both"/>
        <w:rPr>
          <w:rFonts w:ascii="Arial" w:eastAsia="Times New Roman" w:hAnsi="Arial" w:cs="Arial"/>
          <w:b/>
          <w:color w:val="808080" w:themeColor="background1" w:themeShade="80"/>
        </w:rPr>
      </w:pPr>
      <w:r w:rsidRPr="00123CE5">
        <w:rPr>
          <w:rFonts w:ascii="Arial" w:eastAsia="Times New Roman" w:hAnsi="Arial" w:cs="Arial"/>
          <w:b/>
          <w:color w:val="808080" w:themeColor="background1" w:themeShade="80"/>
        </w:rPr>
        <w:t xml:space="preserve">In order to develop our students into independent, self-motivated, lifelong learners who are admitted to the </w:t>
      </w:r>
      <w:proofErr w:type="gramStart"/>
      <w:r w:rsidRPr="00123CE5">
        <w:rPr>
          <w:rFonts w:ascii="Arial" w:eastAsia="Times New Roman" w:hAnsi="Arial" w:cs="Arial"/>
          <w:b/>
          <w:color w:val="808080" w:themeColor="background1" w:themeShade="80"/>
        </w:rPr>
        <w:t>university of their choice</w:t>
      </w:r>
      <w:proofErr w:type="gramEnd"/>
      <w:r w:rsidRPr="00123CE5">
        <w:rPr>
          <w:rFonts w:ascii="Arial" w:eastAsia="Times New Roman" w:hAnsi="Arial" w:cs="Arial"/>
          <w:b/>
          <w:color w:val="808080" w:themeColor="background1" w:themeShade="80"/>
        </w:rPr>
        <w:t>, we have developed a broad-based curriculum that encourages creativity and critical thinking.</w:t>
      </w:r>
    </w:p>
    <w:p w:rsidR="007702F8" w:rsidRDefault="002B2A06" w:rsidP="002B2A06">
      <w:pPr>
        <w:shd w:val="clear" w:color="auto" w:fill="FFFFFF"/>
        <w:spacing w:after="0" w:line="240" w:lineRule="auto"/>
        <w:jc w:val="both"/>
        <w:rPr>
          <w:rFonts w:ascii="Arial" w:eastAsia="Times New Roman" w:hAnsi="Arial" w:cs="Arial"/>
          <w:b/>
          <w:color w:val="808080" w:themeColor="background1" w:themeShade="80"/>
        </w:rPr>
      </w:pPr>
      <w:r w:rsidRPr="00123CE5">
        <w:rPr>
          <w:rFonts w:ascii="Arial" w:eastAsia="Times New Roman" w:hAnsi="Arial" w:cs="Arial"/>
          <w:b/>
          <w:color w:val="808080" w:themeColor="background1" w:themeShade="80"/>
        </w:rPr>
        <w:t>S</w:t>
      </w:r>
      <w:r w:rsidR="007702F8" w:rsidRPr="00123CE5">
        <w:rPr>
          <w:rFonts w:ascii="Arial" w:eastAsia="Times New Roman" w:hAnsi="Arial" w:cs="Arial"/>
          <w:b/>
          <w:color w:val="808080" w:themeColor="background1" w:themeShade="80"/>
        </w:rPr>
        <w:t xml:space="preserve">tudents follow a broad and balanced curriculum specifically designed to meet the needs of students studying in Thailand.  It will </w:t>
      </w:r>
      <w:r w:rsidR="00BD395C" w:rsidRPr="00123CE5">
        <w:rPr>
          <w:rFonts w:ascii="Arial" w:eastAsia="Times New Roman" w:hAnsi="Arial" w:cs="Arial"/>
          <w:b/>
          <w:color w:val="808080" w:themeColor="background1" w:themeShade="80"/>
        </w:rPr>
        <w:t xml:space="preserve">develop their curiosity and </w:t>
      </w:r>
      <w:r w:rsidR="007702F8" w:rsidRPr="00123CE5">
        <w:rPr>
          <w:rFonts w:ascii="Arial" w:eastAsia="Times New Roman" w:hAnsi="Arial" w:cs="Arial"/>
          <w:b/>
          <w:color w:val="808080" w:themeColor="background1" w:themeShade="80"/>
        </w:rPr>
        <w:t>a love of learning, ensuring students are excellently prepared for further study at university. </w:t>
      </w:r>
    </w:p>
    <w:p w:rsidR="00146914" w:rsidRDefault="00146914" w:rsidP="002B2A06">
      <w:pPr>
        <w:shd w:val="clear" w:color="auto" w:fill="FFFFFF"/>
        <w:spacing w:after="0" w:line="240" w:lineRule="auto"/>
        <w:jc w:val="both"/>
        <w:rPr>
          <w:rFonts w:ascii="Arial" w:eastAsia="Times New Roman" w:hAnsi="Arial" w:cs="Arial"/>
          <w:b/>
          <w:color w:val="808080" w:themeColor="background1" w:themeShade="80"/>
        </w:rPr>
      </w:pPr>
    </w:p>
    <w:p w:rsidR="007702F8" w:rsidRPr="00123CE5" w:rsidRDefault="007702F8" w:rsidP="002B2A06">
      <w:pPr>
        <w:pStyle w:val="ListParagraph"/>
        <w:numPr>
          <w:ilvl w:val="0"/>
          <w:numId w:val="12"/>
        </w:numPr>
        <w:shd w:val="clear" w:color="auto" w:fill="FFFFFF"/>
        <w:jc w:val="both"/>
        <w:rPr>
          <w:rFonts w:ascii="Arial" w:hAnsi="Arial" w:cs="Arial"/>
          <w:b/>
          <w:color w:val="808080" w:themeColor="background1" w:themeShade="80"/>
          <w:sz w:val="22"/>
          <w:szCs w:val="22"/>
        </w:rPr>
      </w:pPr>
      <w:r w:rsidRPr="00123CE5">
        <w:rPr>
          <w:rFonts w:ascii="Arial" w:hAnsi="Arial" w:cs="Arial"/>
          <w:b/>
          <w:color w:val="808080" w:themeColor="background1" w:themeShade="80"/>
          <w:sz w:val="22"/>
          <w:szCs w:val="22"/>
        </w:rPr>
        <w:t xml:space="preserve">Cambridge </w:t>
      </w:r>
      <w:r w:rsidRPr="00123CE5">
        <w:rPr>
          <w:rFonts w:ascii="Arial" w:hAnsi="Arial" w:cs="Arial"/>
          <w:b/>
          <w:color w:val="808080" w:themeColor="background1" w:themeShade="80"/>
          <w:sz w:val="22"/>
          <w:szCs w:val="22"/>
          <w:lang w:eastAsia="en-GB"/>
        </w:rPr>
        <w:t>IGCSE’s in Years 10 &amp; 11</w:t>
      </w:r>
    </w:p>
    <w:p w:rsidR="007702F8" w:rsidRDefault="007702F8" w:rsidP="002B2A06">
      <w:pPr>
        <w:pStyle w:val="ListParagraph"/>
        <w:numPr>
          <w:ilvl w:val="0"/>
          <w:numId w:val="12"/>
        </w:numPr>
        <w:shd w:val="clear" w:color="auto" w:fill="FFFFFF"/>
        <w:jc w:val="both"/>
        <w:rPr>
          <w:rFonts w:ascii="Arial" w:hAnsi="Arial" w:cs="Arial"/>
          <w:b/>
          <w:color w:val="808080" w:themeColor="background1" w:themeShade="80"/>
          <w:sz w:val="22"/>
          <w:szCs w:val="22"/>
        </w:rPr>
      </w:pPr>
      <w:r w:rsidRPr="00123CE5">
        <w:rPr>
          <w:rFonts w:ascii="Arial" w:hAnsi="Arial" w:cs="Arial"/>
          <w:b/>
          <w:color w:val="808080" w:themeColor="background1" w:themeShade="80"/>
          <w:sz w:val="22"/>
          <w:szCs w:val="22"/>
          <w:lang w:eastAsia="en-GB"/>
        </w:rPr>
        <w:t>Cambridge A Le</w:t>
      </w:r>
      <w:r w:rsidR="00BD395C" w:rsidRPr="00123CE5">
        <w:rPr>
          <w:rFonts w:ascii="Arial" w:hAnsi="Arial" w:cs="Arial"/>
          <w:b/>
          <w:color w:val="808080" w:themeColor="background1" w:themeShade="80"/>
          <w:sz w:val="22"/>
          <w:szCs w:val="22"/>
          <w:lang w:eastAsia="en-GB"/>
        </w:rPr>
        <w:t>vels in Years 12 and 13.</w:t>
      </w:r>
    </w:p>
    <w:p w:rsidR="000062F4" w:rsidRPr="000062F4" w:rsidRDefault="000062F4" w:rsidP="009357E9">
      <w:pPr>
        <w:pStyle w:val="ListParagraph"/>
        <w:shd w:val="clear" w:color="auto" w:fill="FFFFFF"/>
        <w:jc w:val="both"/>
        <w:rPr>
          <w:rFonts w:ascii="Arial" w:hAnsi="Arial" w:cs="Arial"/>
          <w:b/>
          <w:color w:val="808080" w:themeColor="background1" w:themeShade="80"/>
          <w:sz w:val="22"/>
          <w:szCs w:val="22"/>
        </w:rPr>
      </w:pPr>
    </w:p>
    <w:p w:rsidR="007702F8" w:rsidRPr="00123CE5" w:rsidRDefault="007702F8" w:rsidP="002B2A06">
      <w:pPr>
        <w:shd w:val="clear" w:color="auto" w:fill="FFFFFF"/>
        <w:spacing w:after="0" w:line="240" w:lineRule="auto"/>
        <w:jc w:val="both"/>
        <w:rPr>
          <w:rFonts w:ascii="Arial" w:eastAsia="Times New Roman" w:hAnsi="Arial" w:cs="Arial"/>
          <w:b/>
          <w:color w:val="808080" w:themeColor="background1" w:themeShade="80"/>
        </w:rPr>
      </w:pPr>
      <w:r w:rsidRPr="00123CE5">
        <w:rPr>
          <w:rFonts w:ascii="Arial" w:eastAsia="Times New Roman" w:hAnsi="Arial" w:cs="Arial"/>
          <w:b/>
          <w:color w:val="808080" w:themeColor="background1" w:themeShade="80"/>
        </w:rPr>
        <w:t>Although important, academic achievements are not all that our students are about.  They are actively encouraged to become open-minded global citizens who appreciate different points of view, value their own culture and are aware of, and sensitive to, the cultures of others</w:t>
      </w:r>
      <w:r w:rsidR="002B2A06" w:rsidRPr="00123CE5">
        <w:rPr>
          <w:rFonts w:ascii="Arial" w:eastAsia="Times New Roman" w:hAnsi="Arial" w:cs="Arial"/>
          <w:b/>
          <w:color w:val="808080" w:themeColor="background1" w:themeShade="80"/>
        </w:rPr>
        <w:t>. </w:t>
      </w:r>
      <w:r w:rsidRPr="00123CE5">
        <w:rPr>
          <w:rFonts w:ascii="Arial" w:eastAsia="Times New Roman" w:hAnsi="Arial" w:cs="Arial"/>
          <w:b/>
          <w:color w:val="808080" w:themeColor="background1" w:themeShade="80"/>
        </w:rPr>
        <w:t xml:space="preserve"> Furthermore, a range of activities outside of class challenges students to think critically about the world and societies they live in and their ability to be a force for good.</w:t>
      </w:r>
    </w:p>
    <w:p w:rsidR="007702F8" w:rsidRPr="00123CE5" w:rsidRDefault="007702F8" w:rsidP="002B2A06">
      <w:pPr>
        <w:shd w:val="clear" w:color="auto" w:fill="FFFFFF"/>
        <w:spacing w:after="0" w:line="240" w:lineRule="auto"/>
        <w:jc w:val="both"/>
        <w:rPr>
          <w:rFonts w:ascii="Arial" w:eastAsia="Times New Roman" w:hAnsi="Arial" w:cs="Arial"/>
          <w:b/>
          <w:color w:val="808080" w:themeColor="background1" w:themeShade="80"/>
        </w:rPr>
      </w:pPr>
    </w:p>
    <w:p w:rsidR="007702F8" w:rsidRPr="00123CE5" w:rsidRDefault="007702F8" w:rsidP="002B2A06">
      <w:pPr>
        <w:shd w:val="clear" w:color="auto" w:fill="FFFFFF"/>
        <w:spacing w:after="0" w:line="240" w:lineRule="auto"/>
        <w:jc w:val="both"/>
        <w:rPr>
          <w:rFonts w:ascii="Arial" w:eastAsia="Times New Roman" w:hAnsi="Arial" w:cs="Arial"/>
          <w:b/>
          <w:color w:val="808080" w:themeColor="background1" w:themeShade="80"/>
        </w:rPr>
      </w:pPr>
      <w:r w:rsidRPr="00123CE5">
        <w:rPr>
          <w:rFonts w:ascii="Arial" w:eastAsia="Times New Roman" w:hAnsi="Arial" w:cs="Arial"/>
          <w:b/>
          <w:color w:val="808080" w:themeColor="background1" w:themeShade="80"/>
        </w:rPr>
        <w:t xml:space="preserve">We expect all students to challenge themselves in all that they do and to have and meet the highest expectations.  They are actively encouraged to experience new things, to take a pride in all that they attempt and to not give up when they meet an obstacle.  These traits can be learnt in the classroom, on the sports field, performing in musicals, as solo musicians or through the International Award to name a few of the many opportunities Charter students have.  </w:t>
      </w:r>
    </w:p>
    <w:p w:rsidR="007702F8" w:rsidRPr="00123CE5" w:rsidRDefault="007702F8" w:rsidP="002B2A06">
      <w:pPr>
        <w:shd w:val="clear" w:color="auto" w:fill="FFFFFF"/>
        <w:spacing w:after="0" w:line="240" w:lineRule="auto"/>
        <w:jc w:val="both"/>
        <w:rPr>
          <w:rFonts w:ascii="Arial" w:eastAsia="Times New Roman" w:hAnsi="Arial" w:cs="Arial"/>
          <w:b/>
          <w:color w:val="808080" w:themeColor="background1" w:themeShade="80"/>
        </w:rPr>
      </w:pPr>
    </w:p>
    <w:p w:rsidR="007702F8" w:rsidRPr="00123CE5" w:rsidRDefault="007702F8" w:rsidP="002B2A06">
      <w:pPr>
        <w:shd w:val="clear" w:color="auto" w:fill="FFFFFF"/>
        <w:spacing w:after="0" w:line="240" w:lineRule="auto"/>
        <w:jc w:val="both"/>
        <w:rPr>
          <w:rFonts w:ascii="Arial" w:eastAsia="Times New Roman" w:hAnsi="Arial" w:cs="Arial"/>
          <w:b/>
          <w:color w:val="808080" w:themeColor="background1" w:themeShade="80"/>
        </w:rPr>
      </w:pPr>
      <w:r w:rsidRPr="00123CE5">
        <w:rPr>
          <w:rFonts w:ascii="Arial" w:eastAsia="Times New Roman" w:hAnsi="Arial" w:cs="Arial"/>
          <w:b/>
          <w:color w:val="808080" w:themeColor="background1" w:themeShade="80"/>
        </w:rPr>
        <w:t>Students will also develop independence, problem solving and resilience on field-trips.  These do not only bring the classroom to life but can fire whole new areas of enthusiasm and interest in students.</w:t>
      </w:r>
    </w:p>
    <w:p w:rsidR="00E67B8F" w:rsidRPr="00123CE5" w:rsidRDefault="00E67B8F" w:rsidP="002B2A06">
      <w:pPr>
        <w:shd w:val="clear" w:color="auto" w:fill="FFFFFF"/>
        <w:spacing w:after="0" w:line="240" w:lineRule="auto"/>
        <w:jc w:val="both"/>
        <w:rPr>
          <w:rFonts w:ascii="Arial" w:eastAsia="Times New Roman" w:hAnsi="Arial" w:cs="Arial"/>
          <w:b/>
          <w:color w:val="808080" w:themeColor="background1" w:themeShade="80"/>
        </w:rPr>
      </w:pPr>
    </w:p>
    <w:p w:rsidR="00FC07F9" w:rsidRPr="000062F4" w:rsidRDefault="00231671" w:rsidP="00E67B8F">
      <w:pPr>
        <w:jc w:val="both"/>
        <w:rPr>
          <w:rFonts w:ascii="Arial" w:hAnsi="Arial" w:cs="Arial"/>
          <w:b/>
          <w:color w:val="808080" w:themeColor="background1" w:themeShade="80"/>
          <w:u w:val="single"/>
        </w:rPr>
      </w:pPr>
      <w:r>
        <w:rPr>
          <w:rFonts w:ascii="Arial" w:hAnsi="Arial" w:cs="Arial"/>
          <w:b/>
          <w:color w:val="808080" w:themeColor="background1" w:themeShade="80"/>
          <w:u w:val="single"/>
        </w:rPr>
        <w:t>Facilities</w:t>
      </w:r>
    </w:p>
    <w:p w:rsidR="00E67B8F" w:rsidRPr="00123CE5" w:rsidRDefault="00641835" w:rsidP="00E67B8F">
      <w:pPr>
        <w:jc w:val="both"/>
        <w:rPr>
          <w:rFonts w:ascii="Arial" w:hAnsi="Arial" w:cs="Arial"/>
          <w:b/>
          <w:color w:val="808080" w:themeColor="background1" w:themeShade="80"/>
        </w:rPr>
      </w:pPr>
      <w:r>
        <w:rPr>
          <w:rFonts w:ascii="Arial" w:hAnsi="Arial" w:cs="Arial"/>
          <w:b/>
          <w:color w:val="808080" w:themeColor="background1" w:themeShade="80"/>
        </w:rPr>
        <w:t>There are five</w:t>
      </w:r>
      <w:r w:rsidR="00E67B8F" w:rsidRPr="00123CE5">
        <w:rPr>
          <w:rFonts w:ascii="Arial" w:hAnsi="Arial" w:cs="Arial"/>
          <w:b/>
          <w:color w:val="808080" w:themeColor="background1" w:themeShade="80"/>
        </w:rPr>
        <w:t xml:space="preserve"> main teaching building</w:t>
      </w:r>
      <w:r w:rsidR="009357E9">
        <w:rPr>
          <w:rFonts w:ascii="Arial" w:hAnsi="Arial" w:cs="Arial"/>
          <w:b/>
          <w:color w:val="808080" w:themeColor="background1" w:themeShade="80"/>
        </w:rPr>
        <w:t>s</w:t>
      </w:r>
      <w:r w:rsidR="00E67B8F" w:rsidRPr="00123CE5">
        <w:rPr>
          <w:rFonts w:ascii="Arial" w:hAnsi="Arial" w:cs="Arial"/>
          <w:b/>
          <w:color w:val="808080" w:themeColor="background1" w:themeShade="80"/>
        </w:rPr>
        <w:t>. One for Early</w:t>
      </w:r>
      <w:r w:rsidR="00231671">
        <w:rPr>
          <w:rFonts w:ascii="Arial" w:hAnsi="Arial" w:cs="Arial"/>
          <w:b/>
          <w:color w:val="808080" w:themeColor="background1" w:themeShade="80"/>
        </w:rPr>
        <w:t xml:space="preserve"> Years and Year 1, one for Years 2 to</w:t>
      </w:r>
      <w:r>
        <w:rPr>
          <w:rFonts w:ascii="Arial" w:hAnsi="Arial" w:cs="Arial"/>
          <w:b/>
          <w:color w:val="808080" w:themeColor="background1" w:themeShade="80"/>
        </w:rPr>
        <w:t xml:space="preserve"> 6</w:t>
      </w:r>
      <w:r w:rsidR="00231671">
        <w:rPr>
          <w:rFonts w:ascii="Arial" w:hAnsi="Arial" w:cs="Arial"/>
          <w:b/>
          <w:color w:val="808080" w:themeColor="background1" w:themeShade="80"/>
        </w:rPr>
        <w:t xml:space="preserve">, </w:t>
      </w:r>
      <w:r w:rsidR="00E67B8F" w:rsidRPr="00123CE5">
        <w:rPr>
          <w:rFonts w:ascii="Arial" w:hAnsi="Arial" w:cs="Arial"/>
          <w:b/>
          <w:color w:val="808080" w:themeColor="background1" w:themeShade="80"/>
        </w:rPr>
        <w:t>one for Secondary</w:t>
      </w:r>
      <w:r w:rsidR="0058158B">
        <w:rPr>
          <w:rFonts w:ascii="Arial" w:hAnsi="Arial" w:cs="Arial"/>
          <w:b/>
          <w:color w:val="808080" w:themeColor="background1" w:themeShade="80"/>
        </w:rPr>
        <w:t xml:space="preserve"> and one for Lan</w:t>
      </w:r>
      <w:r w:rsidR="00146914">
        <w:rPr>
          <w:rFonts w:ascii="Arial" w:hAnsi="Arial" w:cs="Arial"/>
          <w:b/>
          <w:color w:val="808080" w:themeColor="background1" w:themeShade="80"/>
        </w:rPr>
        <w:t>guages</w:t>
      </w:r>
      <w:r w:rsidR="00E67B8F" w:rsidRPr="00123CE5">
        <w:rPr>
          <w:rFonts w:ascii="Arial" w:hAnsi="Arial" w:cs="Arial"/>
          <w:b/>
          <w:color w:val="808080" w:themeColor="background1" w:themeShade="80"/>
        </w:rPr>
        <w:t>. Facilities include a Primary and a Secondary library, a 500 seat theatre and an air conditioned canteen. Specialist classroom are in place for Art</w:t>
      </w:r>
      <w:r w:rsidR="00146914">
        <w:rPr>
          <w:rFonts w:ascii="Arial" w:hAnsi="Arial" w:cs="Arial"/>
          <w:b/>
          <w:color w:val="808080" w:themeColor="background1" w:themeShade="80"/>
        </w:rPr>
        <w:t xml:space="preserve"> (2), Music (2), Science labs (3</w:t>
      </w:r>
      <w:r w:rsidR="00E67B8F" w:rsidRPr="00123CE5">
        <w:rPr>
          <w:rFonts w:ascii="Arial" w:hAnsi="Arial" w:cs="Arial"/>
          <w:b/>
          <w:color w:val="808080" w:themeColor="background1" w:themeShade="80"/>
        </w:rPr>
        <w:t>), Computing (3)</w:t>
      </w:r>
      <w:r w:rsidR="004C0BAC" w:rsidRPr="00123CE5">
        <w:rPr>
          <w:rFonts w:ascii="Arial" w:hAnsi="Arial" w:cs="Arial"/>
          <w:b/>
          <w:color w:val="808080" w:themeColor="background1" w:themeShade="80"/>
        </w:rPr>
        <w:t>.</w:t>
      </w:r>
      <w:r w:rsidR="002A5B7D">
        <w:rPr>
          <w:rFonts w:ascii="Arial" w:hAnsi="Arial" w:cs="Arial"/>
          <w:b/>
          <w:color w:val="808080" w:themeColor="background1" w:themeShade="80"/>
        </w:rPr>
        <w:t xml:space="preserve"> </w:t>
      </w:r>
    </w:p>
    <w:p w:rsidR="009829E3" w:rsidRPr="00123CE5" w:rsidRDefault="004C0BAC" w:rsidP="004C0BAC">
      <w:pPr>
        <w:jc w:val="both"/>
        <w:rPr>
          <w:rFonts w:ascii="Arial" w:eastAsia="Times New Roman" w:hAnsi="Arial" w:cs="Arial"/>
          <w:b/>
          <w:color w:val="808080" w:themeColor="background1" w:themeShade="80"/>
        </w:rPr>
      </w:pPr>
      <w:r w:rsidRPr="002A5B7D">
        <w:rPr>
          <w:rFonts w:ascii="Arial" w:hAnsi="Arial" w:cs="Arial"/>
          <w:b/>
          <w:color w:val="808080" w:themeColor="background1" w:themeShade="80"/>
        </w:rPr>
        <w:t>Charter has a lar</w:t>
      </w:r>
      <w:r w:rsidR="00E67B8F" w:rsidRPr="002A5B7D">
        <w:rPr>
          <w:rFonts w:ascii="Arial" w:hAnsi="Arial" w:cs="Arial"/>
          <w:b/>
          <w:color w:val="808080" w:themeColor="background1" w:themeShade="80"/>
        </w:rPr>
        <w:t>ge campus,</w:t>
      </w:r>
      <w:r w:rsidR="00304E2F" w:rsidRPr="002A5B7D">
        <w:rPr>
          <w:rFonts w:ascii="Arial" w:hAnsi="Arial" w:cs="Arial"/>
          <w:b/>
          <w:color w:val="808080" w:themeColor="background1" w:themeShade="80"/>
        </w:rPr>
        <w:t xml:space="preserve"> with lots of trees and grass areas</w:t>
      </w:r>
      <w:r w:rsidR="00E67B8F" w:rsidRPr="002A5B7D">
        <w:rPr>
          <w:rFonts w:ascii="Arial" w:hAnsi="Arial" w:cs="Arial"/>
          <w:b/>
          <w:color w:val="808080" w:themeColor="background1" w:themeShade="80"/>
        </w:rPr>
        <w:t xml:space="preserve">. There </w:t>
      </w:r>
      <w:r w:rsidRPr="002A5B7D">
        <w:rPr>
          <w:rFonts w:ascii="Arial" w:hAnsi="Arial" w:cs="Arial"/>
          <w:b/>
          <w:color w:val="808080" w:themeColor="background1" w:themeShade="80"/>
        </w:rPr>
        <w:t>are fields large enough to hold</w:t>
      </w:r>
      <w:r w:rsidR="002A5B7D">
        <w:rPr>
          <w:rFonts w:ascii="Arial" w:hAnsi="Arial" w:cs="Arial"/>
          <w:b/>
          <w:color w:val="808080" w:themeColor="background1" w:themeShade="80"/>
        </w:rPr>
        <w:t xml:space="preserve"> 2 large</w:t>
      </w:r>
      <w:r w:rsidR="00E67B8F" w:rsidRPr="002A5B7D">
        <w:rPr>
          <w:rFonts w:ascii="Arial" w:hAnsi="Arial" w:cs="Arial"/>
          <w:b/>
          <w:color w:val="808080" w:themeColor="background1" w:themeShade="80"/>
        </w:rPr>
        <w:t xml:space="preserve"> s</w:t>
      </w:r>
      <w:r w:rsidRPr="002A5B7D">
        <w:rPr>
          <w:rFonts w:ascii="Arial" w:hAnsi="Arial" w:cs="Arial"/>
          <w:b/>
          <w:color w:val="808080" w:themeColor="background1" w:themeShade="80"/>
        </w:rPr>
        <w:t>occer pitches, the sports hall has two full size basketball cour</w:t>
      </w:r>
      <w:r w:rsidR="00E67B8F" w:rsidRPr="002A5B7D">
        <w:rPr>
          <w:rFonts w:ascii="Arial" w:hAnsi="Arial" w:cs="Arial"/>
          <w:b/>
          <w:color w:val="808080" w:themeColor="background1" w:themeShade="80"/>
        </w:rPr>
        <w:t>t</w:t>
      </w:r>
      <w:r w:rsidRPr="002A5B7D">
        <w:rPr>
          <w:rFonts w:ascii="Arial" w:hAnsi="Arial" w:cs="Arial"/>
          <w:b/>
          <w:color w:val="808080" w:themeColor="background1" w:themeShade="80"/>
        </w:rPr>
        <w:t>s an</w:t>
      </w:r>
      <w:r w:rsidR="00E67B8F" w:rsidRPr="002A5B7D">
        <w:rPr>
          <w:rFonts w:ascii="Arial" w:hAnsi="Arial" w:cs="Arial"/>
          <w:b/>
          <w:color w:val="808080" w:themeColor="background1" w:themeShade="80"/>
        </w:rPr>
        <w:t>d there is a 25 metre swimming pool</w:t>
      </w:r>
      <w:r w:rsidRPr="002A5B7D">
        <w:rPr>
          <w:rFonts w:ascii="Arial" w:hAnsi="Arial" w:cs="Arial"/>
          <w:b/>
          <w:color w:val="808080" w:themeColor="background1" w:themeShade="80"/>
        </w:rPr>
        <w:t>,</w:t>
      </w:r>
      <w:r w:rsidR="00E67B8F" w:rsidRPr="00123CE5">
        <w:rPr>
          <w:rFonts w:ascii="Arial" w:hAnsi="Arial" w:cs="Arial"/>
          <w:b/>
          <w:color w:val="808080" w:themeColor="background1" w:themeShade="80"/>
        </w:rPr>
        <w:t xml:space="preserve"> as well as 2 smaller learner pools. </w:t>
      </w:r>
      <w:r w:rsidRPr="00123CE5">
        <w:rPr>
          <w:rFonts w:ascii="Arial" w:eastAsia="Times New Roman" w:hAnsi="Arial" w:cs="Arial"/>
          <w:b/>
          <w:color w:val="808080" w:themeColor="background1" w:themeShade="80"/>
        </w:rPr>
        <w:t>Early Years/KS1 has its own indoor and outdoor play areas, and KS2 children have their own playground next to their building.</w:t>
      </w:r>
    </w:p>
    <w:p w:rsidR="00146914" w:rsidRPr="00123CE5" w:rsidRDefault="00146914" w:rsidP="007702F8">
      <w:pPr>
        <w:pStyle w:val="NormalWeb"/>
        <w:spacing w:before="0" w:beforeAutospacing="0" w:after="0" w:afterAutospacing="0"/>
        <w:jc w:val="both"/>
        <w:rPr>
          <w:rFonts w:ascii="Arial" w:hAnsi="Arial" w:cs="Arial"/>
          <w:b/>
          <w:color w:val="808080" w:themeColor="background1" w:themeShade="80"/>
          <w:sz w:val="22"/>
          <w:szCs w:val="22"/>
        </w:rPr>
      </w:pPr>
    </w:p>
    <w:p w:rsidR="00C542EF" w:rsidRPr="000062F4" w:rsidRDefault="00C542EF" w:rsidP="007702F8">
      <w:pPr>
        <w:pStyle w:val="NormalWeb"/>
        <w:spacing w:before="0" w:beforeAutospacing="0" w:after="0" w:afterAutospacing="0"/>
        <w:jc w:val="both"/>
        <w:rPr>
          <w:rFonts w:ascii="Arial" w:hAnsi="Arial" w:cs="Arial"/>
          <w:b/>
          <w:color w:val="808080" w:themeColor="background1" w:themeShade="80"/>
          <w:sz w:val="22"/>
          <w:szCs w:val="22"/>
          <w:u w:val="single"/>
        </w:rPr>
      </w:pPr>
      <w:r w:rsidRPr="000062F4">
        <w:rPr>
          <w:rFonts w:ascii="Arial" w:hAnsi="Arial" w:cs="Arial"/>
          <w:b/>
          <w:color w:val="808080" w:themeColor="background1" w:themeShade="80"/>
          <w:sz w:val="22"/>
          <w:szCs w:val="22"/>
          <w:u w:val="single"/>
        </w:rPr>
        <w:t>Calendar</w:t>
      </w:r>
    </w:p>
    <w:p w:rsidR="005A1C7C" w:rsidRPr="00123CE5" w:rsidRDefault="005A1C7C" w:rsidP="007702F8">
      <w:pPr>
        <w:pStyle w:val="NormalWeb"/>
        <w:spacing w:before="0" w:beforeAutospacing="0" w:after="0" w:afterAutospacing="0"/>
        <w:jc w:val="both"/>
        <w:rPr>
          <w:rFonts w:ascii="Arial" w:hAnsi="Arial" w:cs="Arial"/>
          <w:b/>
          <w:color w:val="808080" w:themeColor="background1" w:themeShade="80"/>
          <w:sz w:val="22"/>
          <w:szCs w:val="22"/>
        </w:rPr>
      </w:pPr>
      <w:r w:rsidRPr="00123CE5">
        <w:rPr>
          <w:rFonts w:ascii="Arial" w:hAnsi="Arial" w:cs="Arial"/>
          <w:b/>
          <w:color w:val="808080" w:themeColor="background1" w:themeShade="80"/>
          <w:sz w:val="22"/>
          <w:szCs w:val="22"/>
        </w:rPr>
        <w:t>The Chart</w:t>
      </w:r>
      <w:r w:rsidR="00B6425C" w:rsidRPr="00123CE5">
        <w:rPr>
          <w:rFonts w:ascii="Arial" w:hAnsi="Arial" w:cs="Arial"/>
          <w:b/>
          <w:color w:val="808080" w:themeColor="background1" w:themeShade="80"/>
          <w:sz w:val="22"/>
          <w:szCs w:val="22"/>
        </w:rPr>
        <w:t>er</w:t>
      </w:r>
      <w:r w:rsidRPr="00123CE5">
        <w:rPr>
          <w:rFonts w:ascii="Arial" w:hAnsi="Arial" w:cs="Arial"/>
          <w:b/>
          <w:color w:val="808080" w:themeColor="background1" w:themeShade="80"/>
          <w:sz w:val="22"/>
          <w:szCs w:val="22"/>
        </w:rPr>
        <w:t xml:space="preserve"> calendar follows a European pattern, with three terms starting in August, January and April. The school year ends in June, with a total of 180 school days.</w:t>
      </w:r>
    </w:p>
    <w:p w:rsidR="005A1C7C" w:rsidRPr="00123CE5" w:rsidRDefault="005A1C7C" w:rsidP="007702F8">
      <w:pPr>
        <w:pStyle w:val="NormalWeb"/>
        <w:spacing w:before="0" w:beforeAutospacing="0" w:after="0" w:afterAutospacing="0"/>
        <w:jc w:val="both"/>
        <w:rPr>
          <w:rFonts w:ascii="Arial" w:hAnsi="Arial" w:cs="Arial"/>
          <w:b/>
          <w:color w:val="808080" w:themeColor="background1" w:themeShade="80"/>
          <w:sz w:val="22"/>
          <w:szCs w:val="22"/>
        </w:rPr>
      </w:pPr>
    </w:p>
    <w:p w:rsidR="00F7706B" w:rsidRPr="00123CE5" w:rsidRDefault="00F7706B" w:rsidP="007702F8">
      <w:pPr>
        <w:pStyle w:val="NormalWeb"/>
        <w:spacing w:before="0" w:beforeAutospacing="0" w:after="0" w:afterAutospacing="0"/>
        <w:jc w:val="both"/>
        <w:rPr>
          <w:rFonts w:ascii="Arial" w:hAnsi="Arial" w:cs="Arial"/>
          <w:b/>
          <w:color w:val="808080" w:themeColor="background1" w:themeShade="80"/>
          <w:sz w:val="22"/>
          <w:szCs w:val="22"/>
        </w:rPr>
      </w:pPr>
    </w:p>
    <w:p w:rsidR="00C542EF" w:rsidRPr="000062F4" w:rsidRDefault="000062F4" w:rsidP="007702F8">
      <w:pPr>
        <w:pStyle w:val="NormalWeb"/>
        <w:spacing w:before="0" w:beforeAutospacing="0" w:after="0" w:afterAutospacing="0"/>
        <w:jc w:val="both"/>
        <w:rPr>
          <w:rFonts w:ascii="Arial" w:hAnsi="Arial" w:cs="Arial"/>
          <w:b/>
          <w:color w:val="808080" w:themeColor="background1" w:themeShade="80"/>
          <w:sz w:val="22"/>
          <w:szCs w:val="22"/>
          <w:u w:val="single"/>
        </w:rPr>
      </w:pPr>
      <w:r w:rsidRPr="000062F4">
        <w:rPr>
          <w:rFonts w:ascii="Arial" w:hAnsi="Arial" w:cs="Arial"/>
          <w:b/>
          <w:color w:val="808080" w:themeColor="background1" w:themeShade="80"/>
          <w:sz w:val="22"/>
          <w:szCs w:val="22"/>
          <w:u w:val="single"/>
        </w:rPr>
        <w:t>Special event</w:t>
      </w:r>
      <w:r>
        <w:rPr>
          <w:rFonts w:ascii="Arial" w:hAnsi="Arial" w:cs="Arial"/>
          <w:b/>
          <w:color w:val="808080" w:themeColor="background1" w:themeShade="80"/>
          <w:sz w:val="22"/>
          <w:szCs w:val="22"/>
          <w:u w:val="single"/>
        </w:rPr>
        <w:t>s</w:t>
      </w:r>
    </w:p>
    <w:p w:rsidR="00F7706B" w:rsidRPr="00123CE5" w:rsidRDefault="00F7706B" w:rsidP="007702F8">
      <w:pPr>
        <w:pStyle w:val="NormalWeb"/>
        <w:spacing w:before="0" w:beforeAutospacing="0" w:after="0" w:afterAutospacing="0"/>
        <w:jc w:val="both"/>
        <w:rPr>
          <w:rFonts w:ascii="Arial" w:hAnsi="Arial" w:cs="Arial"/>
          <w:b/>
          <w:color w:val="808080" w:themeColor="background1" w:themeShade="80"/>
          <w:sz w:val="22"/>
          <w:szCs w:val="22"/>
        </w:rPr>
      </w:pPr>
      <w:r w:rsidRPr="00123CE5">
        <w:rPr>
          <w:rFonts w:ascii="Arial" w:hAnsi="Arial" w:cs="Arial"/>
          <w:b/>
          <w:color w:val="808080" w:themeColor="background1" w:themeShade="80"/>
          <w:sz w:val="22"/>
          <w:szCs w:val="22"/>
        </w:rPr>
        <w:lastRenderedPageBreak/>
        <w:t xml:space="preserve">Charter is a very busy school with a lot of special events and occasions. We hold traditional Thai events when we celebrate Songkran, </w:t>
      </w:r>
      <w:proofErr w:type="spellStart"/>
      <w:r w:rsidRPr="00123CE5">
        <w:rPr>
          <w:rFonts w:ascii="Arial" w:hAnsi="Arial" w:cs="Arial"/>
          <w:b/>
          <w:color w:val="808080" w:themeColor="background1" w:themeShade="80"/>
          <w:sz w:val="22"/>
          <w:szCs w:val="22"/>
        </w:rPr>
        <w:t>Wai</w:t>
      </w:r>
      <w:proofErr w:type="spellEnd"/>
      <w:r w:rsidRPr="00123CE5">
        <w:rPr>
          <w:rFonts w:ascii="Arial" w:hAnsi="Arial" w:cs="Arial"/>
          <w:b/>
          <w:color w:val="808080" w:themeColor="background1" w:themeShade="80"/>
          <w:sz w:val="22"/>
          <w:szCs w:val="22"/>
        </w:rPr>
        <w:t xml:space="preserve"> </w:t>
      </w:r>
      <w:proofErr w:type="spellStart"/>
      <w:r w:rsidRPr="00123CE5">
        <w:rPr>
          <w:rFonts w:ascii="Arial" w:hAnsi="Arial" w:cs="Arial"/>
          <w:b/>
          <w:color w:val="808080" w:themeColor="background1" w:themeShade="80"/>
          <w:sz w:val="22"/>
          <w:szCs w:val="22"/>
        </w:rPr>
        <w:t>Kru</w:t>
      </w:r>
      <w:proofErr w:type="spellEnd"/>
      <w:r w:rsidRPr="00123CE5">
        <w:rPr>
          <w:rFonts w:ascii="Arial" w:hAnsi="Arial" w:cs="Arial"/>
          <w:b/>
          <w:color w:val="808080" w:themeColor="background1" w:themeShade="80"/>
          <w:sz w:val="22"/>
          <w:szCs w:val="22"/>
        </w:rPr>
        <w:t xml:space="preserve"> and Loy </w:t>
      </w:r>
      <w:proofErr w:type="spellStart"/>
      <w:r w:rsidRPr="00123CE5">
        <w:rPr>
          <w:rFonts w:ascii="Arial" w:hAnsi="Arial" w:cs="Arial"/>
          <w:b/>
          <w:color w:val="808080" w:themeColor="background1" w:themeShade="80"/>
          <w:sz w:val="22"/>
          <w:szCs w:val="22"/>
        </w:rPr>
        <w:t>Krathong</w:t>
      </w:r>
      <w:proofErr w:type="spellEnd"/>
      <w:r w:rsidRPr="00123CE5">
        <w:rPr>
          <w:rFonts w:ascii="Arial" w:hAnsi="Arial" w:cs="Arial"/>
          <w:b/>
          <w:color w:val="808080" w:themeColor="background1" w:themeShade="80"/>
          <w:sz w:val="22"/>
          <w:szCs w:val="22"/>
        </w:rPr>
        <w:t xml:space="preserve">. We also have exciting theme events like </w:t>
      </w:r>
      <w:r w:rsidR="00641835">
        <w:rPr>
          <w:rFonts w:ascii="Arial" w:hAnsi="Arial" w:cs="Arial"/>
          <w:b/>
          <w:color w:val="808080" w:themeColor="background1" w:themeShade="80"/>
          <w:sz w:val="22"/>
          <w:szCs w:val="22"/>
        </w:rPr>
        <w:t xml:space="preserve">Chinese New Year, </w:t>
      </w:r>
      <w:r w:rsidR="004C0BAC" w:rsidRPr="00123CE5">
        <w:rPr>
          <w:rFonts w:ascii="Arial" w:hAnsi="Arial" w:cs="Arial"/>
          <w:b/>
          <w:color w:val="808080" w:themeColor="background1" w:themeShade="80"/>
          <w:sz w:val="22"/>
          <w:szCs w:val="22"/>
        </w:rPr>
        <w:t>Science Days, STEM Week, International Literature Week</w:t>
      </w:r>
      <w:r w:rsidR="00410A5F" w:rsidRPr="00123CE5">
        <w:rPr>
          <w:rFonts w:ascii="Arial" w:hAnsi="Arial" w:cs="Arial"/>
          <w:b/>
          <w:color w:val="808080" w:themeColor="background1" w:themeShade="80"/>
          <w:sz w:val="22"/>
          <w:szCs w:val="22"/>
        </w:rPr>
        <w:t xml:space="preserve">, Sports Days, </w:t>
      </w:r>
      <w:proofErr w:type="gramStart"/>
      <w:r w:rsidR="00410A5F" w:rsidRPr="00123CE5">
        <w:rPr>
          <w:rFonts w:ascii="Arial" w:hAnsi="Arial" w:cs="Arial"/>
          <w:b/>
          <w:color w:val="808080" w:themeColor="background1" w:themeShade="80"/>
          <w:sz w:val="22"/>
          <w:szCs w:val="22"/>
        </w:rPr>
        <w:t>Swimming</w:t>
      </w:r>
      <w:proofErr w:type="gramEnd"/>
      <w:r w:rsidR="00410A5F" w:rsidRPr="00123CE5">
        <w:rPr>
          <w:rFonts w:ascii="Arial" w:hAnsi="Arial" w:cs="Arial"/>
          <w:b/>
          <w:color w:val="808080" w:themeColor="background1" w:themeShade="80"/>
          <w:sz w:val="22"/>
          <w:szCs w:val="22"/>
        </w:rPr>
        <w:t xml:space="preserve"> Galas </w:t>
      </w:r>
      <w:proofErr w:type="spellStart"/>
      <w:r w:rsidR="00410A5F" w:rsidRPr="00123CE5">
        <w:rPr>
          <w:rFonts w:ascii="Arial" w:hAnsi="Arial" w:cs="Arial"/>
          <w:b/>
          <w:color w:val="808080" w:themeColor="background1" w:themeShade="80"/>
          <w:sz w:val="22"/>
          <w:szCs w:val="22"/>
        </w:rPr>
        <w:t>etc</w:t>
      </w:r>
      <w:proofErr w:type="spellEnd"/>
      <w:r w:rsidR="00410A5F" w:rsidRPr="00123CE5">
        <w:rPr>
          <w:rFonts w:ascii="Arial" w:hAnsi="Arial" w:cs="Arial"/>
          <w:b/>
          <w:color w:val="808080" w:themeColor="background1" w:themeShade="80"/>
          <w:sz w:val="22"/>
          <w:szCs w:val="22"/>
        </w:rPr>
        <w:t xml:space="preserve"> etc.</w:t>
      </w:r>
    </w:p>
    <w:p w:rsidR="000062F4" w:rsidRDefault="000062F4" w:rsidP="007702F8">
      <w:pPr>
        <w:pStyle w:val="NormalWeb"/>
        <w:spacing w:before="0" w:beforeAutospacing="0" w:after="0" w:afterAutospacing="0"/>
        <w:jc w:val="both"/>
        <w:rPr>
          <w:rFonts w:ascii="Arial" w:hAnsi="Arial" w:cs="Arial"/>
          <w:b/>
          <w:color w:val="808080" w:themeColor="background1" w:themeShade="80"/>
          <w:sz w:val="22"/>
          <w:szCs w:val="22"/>
        </w:rPr>
      </w:pPr>
    </w:p>
    <w:p w:rsidR="000062F4" w:rsidRDefault="00410A5F" w:rsidP="007702F8">
      <w:pPr>
        <w:pStyle w:val="NormalWeb"/>
        <w:spacing w:before="0" w:beforeAutospacing="0" w:after="0" w:afterAutospacing="0"/>
        <w:jc w:val="both"/>
        <w:rPr>
          <w:rFonts w:ascii="Arial" w:hAnsi="Arial" w:cs="Arial"/>
          <w:b/>
          <w:color w:val="808080" w:themeColor="background1" w:themeShade="80"/>
          <w:sz w:val="22"/>
          <w:szCs w:val="22"/>
        </w:rPr>
      </w:pPr>
      <w:r w:rsidRPr="00123CE5">
        <w:rPr>
          <w:rFonts w:ascii="Arial" w:hAnsi="Arial" w:cs="Arial"/>
          <w:b/>
          <w:color w:val="808080" w:themeColor="background1" w:themeShade="80"/>
          <w:sz w:val="22"/>
          <w:szCs w:val="22"/>
        </w:rPr>
        <w:t>We are also members of</w:t>
      </w:r>
      <w:r w:rsidR="000062F4">
        <w:rPr>
          <w:rFonts w:ascii="Arial" w:hAnsi="Arial" w:cs="Arial"/>
          <w:b/>
          <w:color w:val="808080" w:themeColor="background1" w:themeShade="80"/>
          <w:sz w:val="22"/>
          <w:szCs w:val="22"/>
        </w:rPr>
        <w:t>:</w:t>
      </w:r>
    </w:p>
    <w:p w:rsidR="000062F4" w:rsidRDefault="000062F4" w:rsidP="000062F4">
      <w:pPr>
        <w:pStyle w:val="NormalWeb"/>
        <w:numPr>
          <w:ilvl w:val="0"/>
          <w:numId w:val="13"/>
        </w:numPr>
        <w:spacing w:before="0" w:beforeAutospacing="0" w:after="0" w:afterAutospacing="0"/>
        <w:jc w:val="both"/>
        <w:rPr>
          <w:rFonts w:ascii="Arial" w:hAnsi="Arial" w:cs="Arial"/>
          <w:b/>
          <w:color w:val="808080" w:themeColor="background1" w:themeShade="80"/>
          <w:sz w:val="22"/>
          <w:szCs w:val="22"/>
        </w:rPr>
      </w:pPr>
      <w:r>
        <w:rPr>
          <w:rFonts w:ascii="Arial" w:hAnsi="Arial" w:cs="Arial"/>
          <w:b/>
          <w:color w:val="808080" w:themeColor="background1" w:themeShade="80"/>
          <w:sz w:val="22"/>
          <w:szCs w:val="22"/>
        </w:rPr>
        <w:t>FOBISIA (Federation of British International Schools in Asia) along with other schools throughout East and South East Asia for sports, arts and CPD activities</w:t>
      </w:r>
    </w:p>
    <w:p w:rsidR="00410A5F" w:rsidRDefault="00410A5F" w:rsidP="000062F4">
      <w:pPr>
        <w:pStyle w:val="NormalWeb"/>
        <w:numPr>
          <w:ilvl w:val="0"/>
          <w:numId w:val="13"/>
        </w:numPr>
        <w:spacing w:before="0" w:beforeAutospacing="0" w:after="0" w:afterAutospacing="0"/>
        <w:jc w:val="both"/>
        <w:rPr>
          <w:rFonts w:ascii="Arial" w:hAnsi="Arial" w:cs="Arial"/>
          <w:b/>
          <w:color w:val="808080" w:themeColor="background1" w:themeShade="80"/>
          <w:sz w:val="22"/>
          <w:szCs w:val="22"/>
        </w:rPr>
      </w:pPr>
      <w:r w:rsidRPr="00123CE5">
        <w:rPr>
          <w:rFonts w:ascii="Arial" w:hAnsi="Arial" w:cs="Arial"/>
          <w:b/>
          <w:color w:val="808080" w:themeColor="background1" w:themeShade="80"/>
          <w:sz w:val="22"/>
          <w:szCs w:val="22"/>
        </w:rPr>
        <w:t>TISAC</w:t>
      </w:r>
      <w:r w:rsidR="000062F4">
        <w:rPr>
          <w:rFonts w:ascii="Arial" w:hAnsi="Arial" w:cs="Arial"/>
          <w:b/>
          <w:color w:val="808080" w:themeColor="background1" w:themeShade="80"/>
          <w:sz w:val="22"/>
          <w:szCs w:val="22"/>
        </w:rPr>
        <w:t xml:space="preserve"> (Thailand International S</w:t>
      </w:r>
      <w:r w:rsidR="004C0BAC" w:rsidRPr="00123CE5">
        <w:rPr>
          <w:rFonts w:ascii="Arial" w:hAnsi="Arial" w:cs="Arial"/>
          <w:b/>
          <w:color w:val="808080" w:themeColor="background1" w:themeShade="80"/>
          <w:sz w:val="22"/>
          <w:szCs w:val="22"/>
        </w:rPr>
        <w:t xml:space="preserve">chools’ Activities Conference) </w:t>
      </w:r>
      <w:r w:rsidR="000062F4">
        <w:rPr>
          <w:rFonts w:ascii="Arial" w:hAnsi="Arial" w:cs="Arial"/>
          <w:b/>
          <w:color w:val="808080" w:themeColor="background1" w:themeShade="80"/>
          <w:sz w:val="22"/>
          <w:szCs w:val="22"/>
        </w:rPr>
        <w:t xml:space="preserve">a </w:t>
      </w:r>
      <w:r w:rsidR="000062F4" w:rsidRPr="00123CE5">
        <w:rPr>
          <w:rFonts w:ascii="Arial" w:hAnsi="Arial" w:cs="Arial"/>
          <w:b/>
          <w:color w:val="808080" w:themeColor="background1" w:themeShade="80"/>
          <w:sz w:val="22"/>
          <w:szCs w:val="22"/>
        </w:rPr>
        <w:t xml:space="preserve">sports and arts </w:t>
      </w:r>
      <w:r w:rsidR="000062F4">
        <w:rPr>
          <w:rFonts w:ascii="Arial" w:hAnsi="Arial" w:cs="Arial"/>
          <w:b/>
          <w:color w:val="808080" w:themeColor="background1" w:themeShade="80"/>
          <w:sz w:val="22"/>
          <w:szCs w:val="22"/>
        </w:rPr>
        <w:t xml:space="preserve">groups </w:t>
      </w:r>
      <w:r w:rsidR="004C0BAC" w:rsidRPr="00123CE5">
        <w:rPr>
          <w:rFonts w:ascii="Arial" w:hAnsi="Arial" w:cs="Arial"/>
          <w:b/>
          <w:color w:val="808080" w:themeColor="background1" w:themeShade="80"/>
          <w:sz w:val="22"/>
          <w:szCs w:val="22"/>
        </w:rPr>
        <w:t>with 14</w:t>
      </w:r>
      <w:r w:rsidRPr="00123CE5">
        <w:rPr>
          <w:rFonts w:ascii="Arial" w:hAnsi="Arial" w:cs="Arial"/>
          <w:b/>
          <w:color w:val="808080" w:themeColor="background1" w:themeShade="80"/>
          <w:sz w:val="22"/>
          <w:szCs w:val="22"/>
        </w:rPr>
        <w:t xml:space="preserve"> other international schools</w:t>
      </w:r>
      <w:r w:rsidR="000062F4">
        <w:rPr>
          <w:rFonts w:ascii="Arial" w:hAnsi="Arial" w:cs="Arial"/>
          <w:b/>
          <w:color w:val="808080" w:themeColor="background1" w:themeShade="80"/>
          <w:sz w:val="22"/>
          <w:szCs w:val="22"/>
        </w:rPr>
        <w:t xml:space="preserve"> in Bangkok</w:t>
      </w:r>
      <w:r w:rsidRPr="00123CE5">
        <w:rPr>
          <w:rFonts w:ascii="Arial" w:hAnsi="Arial" w:cs="Arial"/>
          <w:b/>
          <w:color w:val="808080" w:themeColor="background1" w:themeShade="80"/>
          <w:sz w:val="22"/>
          <w:szCs w:val="22"/>
        </w:rPr>
        <w:t xml:space="preserve">. Through TISAC we have lots of sports fixtures and tournaments as well as orchestral, choral, rock and dance competitions. </w:t>
      </w:r>
    </w:p>
    <w:p w:rsidR="000062F4" w:rsidRPr="00123CE5" w:rsidRDefault="000062F4" w:rsidP="000062F4">
      <w:pPr>
        <w:pStyle w:val="NormalWeb"/>
        <w:numPr>
          <w:ilvl w:val="0"/>
          <w:numId w:val="13"/>
        </w:numPr>
        <w:spacing w:before="0" w:beforeAutospacing="0" w:after="0" w:afterAutospacing="0"/>
        <w:jc w:val="both"/>
        <w:rPr>
          <w:rFonts w:ascii="Arial" w:hAnsi="Arial" w:cs="Arial"/>
          <w:b/>
          <w:color w:val="808080" w:themeColor="background1" w:themeShade="80"/>
          <w:sz w:val="22"/>
          <w:szCs w:val="22"/>
        </w:rPr>
      </w:pPr>
      <w:r>
        <w:rPr>
          <w:rFonts w:ascii="Arial" w:hAnsi="Arial" w:cs="Arial"/>
          <w:b/>
          <w:color w:val="808080" w:themeColor="background1" w:themeShade="80"/>
          <w:sz w:val="22"/>
          <w:szCs w:val="22"/>
        </w:rPr>
        <w:t>Duke of Edinburgh/International Award. Under the leadership of Charter trained staff we have Secondary students taking their Gold, Silver and Bronze level awards</w:t>
      </w:r>
    </w:p>
    <w:p w:rsidR="00FC07F9" w:rsidRPr="00123CE5" w:rsidRDefault="00FC07F9" w:rsidP="007702F8">
      <w:pPr>
        <w:pStyle w:val="NormalWeb"/>
        <w:spacing w:before="0" w:beforeAutospacing="0" w:after="0" w:afterAutospacing="0"/>
        <w:jc w:val="both"/>
        <w:rPr>
          <w:rFonts w:ascii="Arial" w:hAnsi="Arial" w:cs="Arial"/>
          <w:b/>
          <w:color w:val="808080" w:themeColor="background1" w:themeShade="80"/>
          <w:sz w:val="22"/>
          <w:szCs w:val="22"/>
        </w:rPr>
      </w:pPr>
    </w:p>
    <w:p w:rsidR="007702F8" w:rsidRPr="00123CE5" w:rsidRDefault="007702F8" w:rsidP="007702F8">
      <w:pPr>
        <w:pStyle w:val="NormalWeb"/>
        <w:spacing w:before="0" w:beforeAutospacing="0" w:after="0" w:afterAutospacing="0"/>
        <w:rPr>
          <w:rFonts w:ascii="Arial" w:hAnsi="Arial" w:cs="Arial"/>
          <w:b/>
          <w:color w:val="808080" w:themeColor="background1" w:themeShade="80"/>
          <w:sz w:val="22"/>
          <w:szCs w:val="22"/>
        </w:rPr>
      </w:pPr>
    </w:p>
    <w:p w:rsidR="00FC07F9" w:rsidRDefault="00641835" w:rsidP="00F51027">
      <w:pPr>
        <w:spacing w:after="0"/>
        <w:rPr>
          <w:rFonts w:ascii="Arial" w:eastAsia="Times New Roman" w:hAnsi="Arial" w:cs="Arial"/>
          <w:b/>
          <w:color w:val="808080" w:themeColor="background1" w:themeShade="80"/>
          <w:u w:val="single"/>
        </w:rPr>
      </w:pPr>
      <w:r>
        <w:rPr>
          <w:rFonts w:ascii="Arial" w:eastAsia="Times New Roman" w:hAnsi="Arial" w:cs="Arial"/>
          <w:b/>
          <w:color w:val="808080" w:themeColor="background1" w:themeShade="80"/>
          <w:u w:val="single"/>
        </w:rPr>
        <w:t>Living i</w:t>
      </w:r>
      <w:bookmarkStart w:id="0" w:name="_GoBack"/>
      <w:bookmarkEnd w:id="0"/>
      <w:r w:rsidR="00B25221" w:rsidRPr="00B25221">
        <w:rPr>
          <w:rFonts w:ascii="Arial" w:eastAsia="Times New Roman" w:hAnsi="Arial" w:cs="Arial"/>
          <w:b/>
          <w:color w:val="808080" w:themeColor="background1" w:themeShade="80"/>
          <w:u w:val="single"/>
        </w:rPr>
        <w:t>n Bangkok</w:t>
      </w:r>
    </w:p>
    <w:p w:rsidR="00D82580" w:rsidRDefault="00D82580" w:rsidP="00F51027">
      <w:pPr>
        <w:jc w:val="both"/>
        <w:rPr>
          <w:rFonts w:ascii="Arial" w:eastAsia="Times New Roman" w:hAnsi="Arial" w:cs="Arial"/>
          <w:b/>
          <w:color w:val="7F7F7F" w:themeColor="text1" w:themeTint="80"/>
        </w:rPr>
      </w:pPr>
      <w:r w:rsidRPr="00D82580">
        <w:rPr>
          <w:rFonts w:ascii="Arial" w:eastAsia="Times New Roman" w:hAnsi="Arial" w:cs="Arial"/>
          <w:b/>
          <w:color w:val="7F7F7F" w:themeColor="text1" w:themeTint="80"/>
        </w:rPr>
        <w:t xml:space="preserve">Bangkok is a busy, exciting city to live in. </w:t>
      </w:r>
      <w:r w:rsidR="00F51027">
        <w:rPr>
          <w:rFonts w:ascii="Arial" w:eastAsia="Times New Roman" w:hAnsi="Arial" w:cs="Arial"/>
          <w:b/>
          <w:color w:val="7F7F7F" w:themeColor="text1" w:themeTint="80"/>
        </w:rPr>
        <w:t>Its ancient culture alongside</w:t>
      </w:r>
      <w:r>
        <w:rPr>
          <w:rFonts w:ascii="Arial" w:eastAsia="Times New Roman" w:hAnsi="Arial" w:cs="Arial"/>
          <w:b/>
          <w:color w:val="7F7F7F" w:themeColor="text1" w:themeTint="80"/>
        </w:rPr>
        <w:t xml:space="preserve"> modern residential and business buildings make it a fascinating blend of old and new. As well as the many leisure opportunities to be found in the city, you are never far away from the islands, beaches and nature for which Thailand is famous. </w:t>
      </w:r>
    </w:p>
    <w:p w:rsidR="00D82580" w:rsidRDefault="00D82580" w:rsidP="00F51027">
      <w:pPr>
        <w:jc w:val="both"/>
        <w:rPr>
          <w:rFonts w:ascii="Arial" w:eastAsia="Times New Roman" w:hAnsi="Arial" w:cs="Arial"/>
          <w:b/>
          <w:color w:val="7F7F7F" w:themeColor="text1" w:themeTint="80"/>
        </w:rPr>
      </w:pPr>
      <w:r>
        <w:rPr>
          <w:rFonts w:ascii="Arial" w:eastAsia="Times New Roman" w:hAnsi="Arial" w:cs="Arial"/>
          <w:b/>
          <w:color w:val="7F7F7F" w:themeColor="text1" w:themeTint="80"/>
        </w:rPr>
        <w:t xml:space="preserve">Charter is well located in the east of the city near to </w:t>
      </w:r>
      <w:proofErr w:type="spellStart"/>
      <w:r>
        <w:rPr>
          <w:rFonts w:ascii="Arial" w:eastAsia="Times New Roman" w:hAnsi="Arial" w:cs="Arial"/>
          <w:b/>
          <w:color w:val="7F7F7F" w:themeColor="text1" w:themeTint="80"/>
        </w:rPr>
        <w:t>Suvarnabhumi</w:t>
      </w:r>
      <w:proofErr w:type="spellEnd"/>
      <w:r>
        <w:rPr>
          <w:rFonts w:ascii="Arial" w:eastAsia="Times New Roman" w:hAnsi="Arial" w:cs="Arial"/>
          <w:b/>
          <w:color w:val="7F7F7F" w:themeColor="text1" w:themeTint="80"/>
        </w:rPr>
        <w:t xml:space="preserve"> airport which is a hub to travel to the countries of South East Asia and beyond. </w:t>
      </w:r>
      <w:r w:rsidR="00F51027">
        <w:rPr>
          <w:rFonts w:ascii="Arial" w:eastAsia="Times New Roman" w:hAnsi="Arial" w:cs="Arial"/>
          <w:b/>
          <w:color w:val="7F7F7F" w:themeColor="text1" w:themeTint="80"/>
        </w:rPr>
        <w:t xml:space="preserve">As we </w:t>
      </w:r>
      <w:r w:rsidR="002A5B7D">
        <w:rPr>
          <w:rFonts w:ascii="Arial" w:eastAsia="Times New Roman" w:hAnsi="Arial" w:cs="Arial"/>
          <w:b/>
          <w:color w:val="7F7F7F" w:themeColor="text1" w:themeTint="80"/>
        </w:rPr>
        <w:t xml:space="preserve">are </w:t>
      </w:r>
      <w:r w:rsidR="00F51027">
        <w:rPr>
          <w:rFonts w:ascii="Arial" w:eastAsia="Times New Roman" w:hAnsi="Arial" w:cs="Arial"/>
          <w:b/>
          <w:color w:val="7F7F7F" w:themeColor="text1" w:themeTint="80"/>
        </w:rPr>
        <w:t>a little outside the bustle of the city we have</w:t>
      </w:r>
      <w:r>
        <w:rPr>
          <w:rFonts w:ascii="Arial" w:eastAsia="Times New Roman" w:hAnsi="Arial" w:cs="Arial"/>
          <w:b/>
          <w:color w:val="7F7F7F" w:themeColor="text1" w:themeTint="80"/>
        </w:rPr>
        <w:t xml:space="preserve"> the a</w:t>
      </w:r>
      <w:r w:rsidR="00F51027">
        <w:rPr>
          <w:rFonts w:ascii="Arial" w:eastAsia="Times New Roman" w:hAnsi="Arial" w:cs="Arial"/>
          <w:b/>
          <w:color w:val="7F7F7F" w:themeColor="text1" w:themeTint="80"/>
        </w:rPr>
        <w:t>dvantage of more greenery, fresh</w:t>
      </w:r>
      <w:r>
        <w:rPr>
          <w:rFonts w:ascii="Arial" w:eastAsia="Times New Roman" w:hAnsi="Arial" w:cs="Arial"/>
          <w:b/>
          <w:color w:val="7F7F7F" w:themeColor="text1" w:themeTint="80"/>
        </w:rPr>
        <w:t xml:space="preserve"> air and space</w:t>
      </w:r>
      <w:r w:rsidR="00F51027">
        <w:rPr>
          <w:rFonts w:ascii="Arial" w:eastAsia="Times New Roman" w:hAnsi="Arial" w:cs="Arial"/>
          <w:b/>
          <w:color w:val="7F7F7F" w:themeColor="text1" w:themeTint="80"/>
        </w:rPr>
        <w:t>, whilst being a short cab ride away from the shopping malls, restaurants and entertainments of the city centre.</w:t>
      </w:r>
    </w:p>
    <w:p w:rsidR="00D82580" w:rsidRPr="00D82580" w:rsidRDefault="00F51027" w:rsidP="00F51027">
      <w:pPr>
        <w:jc w:val="both"/>
        <w:rPr>
          <w:rFonts w:ascii="Arial" w:eastAsia="Times New Roman" w:hAnsi="Arial" w:cs="Arial"/>
          <w:b/>
          <w:color w:val="7F7F7F" w:themeColor="text1" w:themeTint="80"/>
        </w:rPr>
      </w:pPr>
      <w:r>
        <w:rPr>
          <w:rFonts w:ascii="Arial" w:eastAsia="Times New Roman" w:hAnsi="Arial" w:cs="Arial"/>
          <w:b/>
          <w:color w:val="7F7F7F" w:themeColor="text1" w:themeTint="80"/>
        </w:rPr>
        <w:t xml:space="preserve">With the exception of a cooler December to February time, Thailand’s weather is hot all year round, with a rainy season over the summer months. This makes for a green fertile landscape with a great variety of fruits and vegetables which contribute to the world renowned Thai cuisine. </w:t>
      </w:r>
    </w:p>
    <w:sectPr w:rsidR="00D82580" w:rsidRPr="00D82580" w:rsidSect="00B776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auto"/>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F"/>
    <w:multiLevelType w:val="multilevel"/>
    <w:tmpl w:val="1206EE34"/>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E83E6A"/>
    <w:multiLevelType w:val="hybridMultilevel"/>
    <w:tmpl w:val="6BEA5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53688"/>
    <w:multiLevelType w:val="hybridMultilevel"/>
    <w:tmpl w:val="57FA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435CC"/>
    <w:multiLevelType w:val="hybridMultilevel"/>
    <w:tmpl w:val="B556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B7387"/>
    <w:multiLevelType w:val="hybridMultilevel"/>
    <w:tmpl w:val="C876E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6E2D04"/>
    <w:multiLevelType w:val="hybridMultilevel"/>
    <w:tmpl w:val="738E6E8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Wingdings 2"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Wingdings 2"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Wingdings 2"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E5A6DBB"/>
    <w:multiLevelType w:val="hybridMultilevel"/>
    <w:tmpl w:val="C6AC2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7B566E"/>
    <w:multiLevelType w:val="hybridMultilevel"/>
    <w:tmpl w:val="ADEA63BA"/>
    <w:lvl w:ilvl="0" w:tplc="CC9C07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8396EC4"/>
    <w:multiLevelType w:val="hybridMultilevel"/>
    <w:tmpl w:val="37621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AF82341"/>
    <w:multiLevelType w:val="hybridMultilevel"/>
    <w:tmpl w:val="E49A8C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63226228"/>
    <w:multiLevelType w:val="hybridMultilevel"/>
    <w:tmpl w:val="A710BD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B83183"/>
    <w:multiLevelType w:val="hybridMultilevel"/>
    <w:tmpl w:val="422AC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9D7DDF"/>
    <w:multiLevelType w:val="hybridMultilevel"/>
    <w:tmpl w:val="2FEC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11"/>
  </w:num>
  <w:num w:numId="5">
    <w:abstractNumId w:val="12"/>
  </w:num>
  <w:num w:numId="6">
    <w:abstractNumId w:val="7"/>
  </w:num>
  <w:num w:numId="7">
    <w:abstractNumId w:val="10"/>
  </w:num>
  <w:num w:numId="8">
    <w:abstractNumId w:val="9"/>
  </w:num>
  <w:num w:numId="9">
    <w:abstractNumId w:val="0"/>
  </w:num>
  <w:num w:numId="10">
    <w:abstractNumId w:val="2"/>
  </w:num>
  <w:num w:numId="11">
    <w:abstractNumId w:val="1"/>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517"/>
    <w:rsid w:val="000062F4"/>
    <w:rsid w:val="00052C81"/>
    <w:rsid w:val="000A1AE7"/>
    <w:rsid w:val="00123CE5"/>
    <w:rsid w:val="00146914"/>
    <w:rsid w:val="00183509"/>
    <w:rsid w:val="00231671"/>
    <w:rsid w:val="002A5B7D"/>
    <w:rsid w:val="002B2A06"/>
    <w:rsid w:val="00304E2F"/>
    <w:rsid w:val="00327AEB"/>
    <w:rsid w:val="00410A5F"/>
    <w:rsid w:val="004C0BAC"/>
    <w:rsid w:val="0058158B"/>
    <w:rsid w:val="005A1C7C"/>
    <w:rsid w:val="00641835"/>
    <w:rsid w:val="00682FFF"/>
    <w:rsid w:val="00733ED1"/>
    <w:rsid w:val="007702F8"/>
    <w:rsid w:val="007B3448"/>
    <w:rsid w:val="00834690"/>
    <w:rsid w:val="0089109E"/>
    <w:rsid w:val="009357E9"/>
    <w:rsid w:val="009829E3"/>
    <w:rsid w:val="009B225C"/>
    <w:rsid w:val="009C41F1"/>
    <w:rsid w:val="00B029BF"/>
    <w:rsid w:val="00B25221"/>
    <w:rsid w:val="00B6425C"/>
    <w:rsid w:val="00B776E0"/>
    <w:rsid w:val="00BD2E90"/>
    <w:rsid w:val="00BD395C"/>
    <w:rsid w:val="00C475BC"/>
    <w:rsid w:val="00C542EF"/>
    <w:rsid w:val="00C80DC0"/>
    <w:rsid w:val="00CA7419"/>
    <w:rsid w:val="00CC056A"/>
    <w:rsid w:val="00D60882"/>
    <w:rsid w:val="00D82580"/>
    <w:rsid w:val="00E656D5"/>
    <w:rsid w:val="00E67B8F"/>
    <w:rsid w:val="00E81DE5"/>
    <w:rsid w:val="00F044A9"/>
    <w:rsid w:val="00F51027"/>
    <w:rsid w:val="00F7706B"/>
    <w:rsid w:val="00F94517"/>
    <w:rsid w:val="00FC0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91DA4"/>
  <w15:docId w15:val="{E7D8504F-D494-471F-99FB-632CAD27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509"/>
    <w:rPr>
      <w:rFonts w:eastAsiaTheme="minorEastAsia"/>
      <w:lang w:val="en-GB" w:eastAsia="en-GB"/>
    </w:rPr>
  </w:style>
  <w:style w:type="paragraph" w:styleId="Heading2">
    <w:name w:val="heading 2"/>
    <w:basedOn w:val="Normal"/>
    <w:next w:val="Normal"/>
    <w:link w:val="Heading2Char"/>
    <w:qFormat/>
    <w:rsid w:val="009829E3"/>
    <w:pPr>
      <w:keepNext/>
      <w:numPr>
        <w:ilvl w:val="1"/>
        <w:numId w:val="9"/>
      </w:numPr>
      <w:suppressAutoHyphens/>
      <w:spacing w:after="0" w:line="240" w:lineRule="auto"/>
      <w:jc w:val="center"/>
      <w:outlineLvl w:val="1"/>
    </w:pPr>
    <w:rPr>
      <w:rFonts w:ascii="Palatino" w:eastAsia="Times New Roman" w:hAnsi="Palatino" w:cs="New York"/>
      <w:b/>
      <w:sz w:val="28"/>
      <w:szCs w:val="24"/>
      <w:lang w:val="en-US" w:eastAsia="th-TH" w:bidi="th-TH"/>
    </w:rPr>
  </w:style>
  <w:style w:type="paragraph" w:styleId="Heading3">
    <w:name w:val="heading 3"/>
    <w:basedOn w:val="Normal"/>
    <w:next w:val="Normal"/>
    <w:link w:val="Heading3Char"/>
    <w:qFormat/>
    <w:rsid w:val="009829E3"/>
    <w:pPr>
      <w:keepNext/>
      <w:numPr>
        <w:ilvl w:val="2"/>
        <w:numId w:val="9"/>
      </w:numPr>
      <w:suppressAutoHyphens/>
      <w:spacing w:after="0" w:line="240" w:lineRule="auto"/>
      <w:jc w:val="center"/>
      <w:outlineLvl w:val="2"/>
    </w:pPr>
    <w:rPr>
      <w:rFonts w:ascii="Palatino" w:eastAsia="Times New Roman" w:hAnsi="Palatino" w:cs="New York"/>
      <w:b/>
      <w:sz w:val="24"/>
      <w:szCs w:val="72"/>
      <w:lang w:val="en-US" w:eastAsia="th-TH"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350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83509"/>
    <w:pPr>
      <w:spacing w:after="0" w:line="240" w:lineRule="auto"/>
      <w:ind w:left="720"/>
    </w:pPr>
    <w:rPr>
      <w:rFonts w:ascii="Times New Roman" w:eastAsia="Times New Roman" w:hAnsi="Times New Roman" w:cs="Times New Roman"/>
      <w:sz w:val="24"/>
      <w:szCs w:val="24"/>
      <w:lang w:val="en-US" w:eastAsia="en-US"/>
    </w:rPr>
  </w:style>
  <w:style w:type="character" w:customStyle="1" w:styleId="Heading2Char">
    <w:name w:val="Heading 2 Char"/>
    <w:basedOn w:val="DefaultParagraphFont"/>
    <w:link w:val="Heading2"/>
    <w:rsid w:val="009829E3"/>
    <w:rPr>
      <w:rFonts w:ascii="Palatino" w:eastAsia="Times New Roman" w:hAnsi="Palatino" w:cs="New York"/>
      <w:b/>
      <w:sz w:val="28"/>
      <w:szCs w:val="24"/>
      <w:lang w:eastAsia="th-TH" w:bidi="th-TH"/>
    </w:rPr>
  </w:style>
  <w:style w:type="character" w:customStyle="1" w:styleId="Heading3Char">
    <w:name w:val="Heading 3 Char"/>
    <w:basedOn w:val="DefaultParagraphFont"/>
    <w:link w:val="Heading3"/>
    <w:rsid w:val="009829E3"/>
    <w:rPr>
      <w:rFonts w:ascii="Palatino" w:eastAsia="Times New Roman" w:hAnsi="Palatino" w:cs="New York"/>
      <w:b/>
      <w:sz w:val="24"/>
      <w:szCs w:val="72"/>
      <w:lang w:eastAsia="th-TH" w:bidi="th-TH"/>
    </w:rPr>
  </w:style>
  <w:style w:type="paragraph" w:styleId="BalloonText">
    <w:name w:val="Balloon Text"/>
    <w:basedOn w:val="Normal"/>
    <w:link w:val="BalloonTextChar"/>
    <w:uiPriority w:val="99"/>
    <w:semiHidden/>
    <w:unhideWhenUsed/>
    <w:rsid w:val="00FC0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7F9"/>
    <w:rPr>
      <w:rFonts w:ascii="Tahoma" w:eastAsiaTheme="minorEastAsia" w:hAnsi="Tahoma" w:cs="Tahoma"/>
      <w:sz w:val="16"/>
      <w:szCs w:val="16"/>
      <w:lang w:val="en-GB" w:eastAsia="en-GB"/>
    </w:rPr>
  </w:style>
  <w:style w:type="character" w:styleId="Hyperlink">
    <w:name w:val="Hyperlink"/>
    <w:basedOn w:val="DefaultParagraphFont"/>
    <w:uiPriority w:val="99"/>
    <w:unhideWhenUsed/>
    <w:rsid w:val="007702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A1545-F09B-473F-9FF9-2C4B7E9DD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David Price Lane</dc:creator>
  <cp:lastModifiedBy>Jonathan David Price Lane</cp:lastModifiedBy>
  <cp:revision>8</cp:revision>
  <dcterms:created xsi:type="dcterms:W3CDTF">2019-02-12T06:46:00Z</dcterms:created>
  <dcterms:modified xsi:type="dcterms:W3CDTF">2020-12-08T06:29:00Z</dcterms:modified>
</cp:coreProperties>
</file>