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5AE" w:rsidRDefault="000E65AE" w:rsidP="00DB7C29">
      <w:pPr>
        <w:spacing w:after="0" w:line="240" w:lineRule="auto"/>
        <w:rPr>
          <w:rFonts w:ascii="Tahoma" w:eastAsia="Times New Roman" w:hAnsi="Tahoma" w:cs="Tahoma"/>
          <w:sz w:val="24"/>
          <w:szCs w:val="24"/>
        </w:rPr>
      </w:pPr>
      <w:bookmarkStart w:id="0" w:name="_GoBack"/>
      <w:bookmarkEnd w:id="0"/>
    </w:p>
    <w:p w:rsidR="006D7F8C" w:rsidRPr="006D7F8C" w:rsidRDefault="006D7F8C" w:rsidP="00DB7C29">
      <w:pPr>
        <w:spacing w:after="0" w:line="240" w:lineRule="auto"/>
        <w:rPr>
          <w:rFonts w:ascii="Tahoma" w:eastAsia="Times New Roman" w:hAnsi="Tahoma" w:cs="Tahoma"/>
          <w:sz w:val="24"/>
          <w:szCs w:val="24"/>
        </w:rPr>
      </w:pPr>
    </w:p>
    <w:p w:rsidR="006D7F8C" w:rsidRPr="006D7F8C" w:rsidRDefault="006D7F8C" w:rsidP="00DB7C29">
      <w:pPr>
        <w:spacing w:after="0" w:line="240" w:lineRule="auto"/>
        <w:rPr>
          <w:rFonts w:ascii="Tahoma" w:eastAsia="Times New Roman" w:hAnsi="Tahoma" w:cs="Tahoma"/>
          <w:sz w:val="24"/>
          <w:szCs w:val="24"/>
        </w:rPr>
      </w:pPr>
    </w:p>
    <w:p w:rsidR="006D7F8C" w:rsidRPr="006D7F8C" w:rsidRDefault="006D7F8C" w:rsidP="00DB7C29">
      <w:pPr>
        <w:spacing w:after="0" w:line="240" w:lineRule="auto"/>
        <w:rPr>
          <w:rFonts w:ascii="Tahoma" w:eastAsia="Times New Roman" w:hAnsi="Tahoma" w:cs="Tahoma"/>
          <w:sz w:val="24"/>
          <w:szCs w:val="24"/>
        </w:rPr>
      </w:pPr>
    </w:p>
    <w:p w:rsidR="000E65AE" w:rsidRPr="006D7F8C" w:rsidRDefault="000E65AE" w:rsidP="00DB7C29">
      <w:pPr>
        <w:spacing w:after="0" w:line="240" w:lineRule="auto"/>
        <w:rPr>
          <w:rFonts w:ascii="Tahoma" w:eastAsia="Times New Roman" w:hAnsi="Tahoma" w:cs="Tahoma"/>
          <w:sz w:val="24"/>
          <w:szCs w:val="24"/>
        </w:rPr>
      </w:pPr>
    </w:p>
    <w:p w:rsidR="000E65AE" w:rsidRPr="00711B51" w:rsidRDefault="00711B51" w:rsidP="00711B51">
      <w:pPr>
        <w:spacing w:after="0" w:line="240" w:lineRule="auto"/>
        <w:jc w:val="center"/>
        <w:rPr>
          <w:rFonts w:ascii="Tahoma" w:eastAsia="Times New Roman" w:hAnsi="Tahoma" w:cs="Tahoma"/>
          <w:b/>
          <w:sz w:val="28"/>
          <w:szCs w:val="28"/>
        </w:rPr>
      </w:pPr>
      <w:r w:rsidRPr="00711B51">
        <w:rPr>
          <w:rFonts w:ascii="Tahoma" w:eastAsia="Times New Roman" w:hAnsi="Tahoma" w:cs="Tahoma"/>
          <w:b/>
          <w:sz w:val="28"/>
          <w:szCs w:val="28"/>
        </w:rPr>
        <w:t>General Information about the School:  September 2017</w:t>
      </w:r>
    </w:p>
    <w:p w:rsidR="000E65AE" w:rsidRDefault="000E65AE" w:rsidP="00DB7C29">
      <w:pPr>
        <w:spacing w:after="0" w:line="240" w:lineRule="auto"/>
        <w:rPr>
          <w:rFonts w:ascii="Tahoma" w:eastAsia="Times New Roman" w:hAnsi="Tahoma" w:cs="Tahoma"/>
          <w:sz w:val="24"/>
          <w:szCs w:val="24"/>
        </w:rPr>
      </w:pPr>
    </w:p>
    <w:p w:rsidR="00711B51" w:rsidRPr="006D7F8C" w:rsidRDefault="00711B51" w:rsidP="00DB7C29">
      <w:pPr>
        <w:spacing w:after="0" w:line="240" w:lineRule="auto"/>
        <w:rPr>
          <w:rFonts w:ascii="Tahoma" w:eastAsia="Times New Roman" w:hAnsi="Tahoma" w:cs="Tahoma"/>
          <w:sz w:val="24"/>
          <w:szCs w:val="24"/>
        </w:rPr>
      </w:pPr>
    </w:p>
    <w:p w:rsidR="00DB7C29" w:rsidRPr="006D7F8C" w:rsidRDefault="00DB7C29" w:rsidP="00DB7C29">
      <w:pPr>
        <w:spacing w:after="0" w:line="240" w:lineRule="auto"/>
        <w:rPr>
          <w:rFonts w:ascii="Tahoma" w:eastAsia="Times New Roman" w:hAnsi="Tahoma" w:cs="Tahoma"/>
          <w:sz w:val="24"/>
          <w:szCs w:val="24"/>
        </w:rPr>
      </w:pPr>
      <w:r w:rsidRPr="006D7F8C">
        <w:rPr>
          <w:rFonts w:ascii="Tahoma" w:eastAsia="Times New Roman" w:hAnsi="Tahoma" w:cs="Tahoma"/>
          <w:sz w:val="24"/>
          <w:szCs w:val="24"/>
        </w:rPr>
        <w:t xml:space="preserve">Crawley Green Infant School opened in 1961 and became a grant maintained school in 1993. </w:t>
      </w:r>
      <w:r w:rsidR="006D7F8C">
        <w:rPr>
          <w:rFonts w:ascii="Tahoma" w:eastAsia="Times New Roman" w:hAnsi="Tahoma" w:cs="Tahoma"/>
          <w:sz w:val="24"/>
          <w:szCs w:val="24"/>
        </w:rPr>
        <w:t xml:space="preserve">  </w:t>
      </w:r>
      <w:r w:rsidRPr="006D7F8C">
        <w:rPr>
          <w:rFonts w:ascii="Tahoma" w:eastAsia="Times New Roman" w:hAnsi="Tahoma" w:cs="Tahoma"/>
          <w:sz w:val="24"/>
          <w:szCs w:val="24"/>
        </w:rPr>
        <w:t>It is now a popular and successful foundation school.  The school, which is on the east of Luton, serves a socially mixed community comprising owner-occupied, council, housing association and privately rented housing.  We have excellent accommodation and grounds and very good facilities throughout the school.</w:t>
      </w:r>
    </w:p>
    <w:p w:rsidR="000E65AE" w:rsidRPr="006D7F8C" w:rsidRDefault="000E65AE" w:rsidP="00DB7C29">
      <w:pPr>
        <w:spacing w:after="0" w:line="240" w:lineRule="auto"/>
        <w:rPr>
          <w:rFonts w:ascii="Tahoma" w:eastAsia="Times New Roman" w:hAnsi="Tahoma" w:cs="Tahoma"/>
          <w:sz w:val="24"/>
          <w:szCs w:val="24"/>
        </w:rPr>
      </w:pPr>
    </w:p>
    <w:p w:rsidR="00DB7C29" w:rsidRPr="006D7F8C" w:rsidRDefault="00DB7C29" w:rsidP="00DB7C29">
      <w:pPr>
        <w:spacing w:after="0" w:line="240" w:lineRule="auto"/>
        <w:rPr>
          <w:rFonts w:ascii="Tahoma" w:eastAsia="Times New Roman" w:hAnsi="Tahoma" w:cs="Tahoma"/>
          <w:sz w:val="24"/>
          <w:szCs w:val="24"/>
        </w:rPr>
      </w:pPr>
      <w:r w:rsidRPr="006D7F8C">
        <w:rPr>
          <w:rFonts w:ascii="Tahoma" w:eastAsia="Times New Roman" w:hAnsi="Tahoma" w:cs="Tahoma"/>
          <w:sz w:val="24"/>
          <w:szCs w:val="24"/>
        </w:rPr>
        <w:t>Crawley Green prides itself on its happy, industrious atmosphere, in which children are encouraged to work hard, play with and support each other, show care and respect to one another, the environm</w:t>
      </w:r>
      <w:r w:rsidR="000E65AE" w:rsidRPr="006D7F8C">
        <w:rPr>
          <w:rFonts w:ascii="Tahoma" w:eastAsia="Times New Roman" w:hAnsi="Tahoma" w:cs="Tahoma"/>
          <w:sz w:val="24"/>
          <w:szCs w:val="24"/>
        </w:rPr>
        <w:t xml:space="preserve">ent and community they live in.  </w:t>
      </w:r>
      <w:r w:rsidRPr="006D7F8C">
        <w:rPr>
          <w:rFonts w:ascii="Tahoma" w:eastAsia="Times New Roman" w:hAnsi="Tahoma" w:cs="Tahoma"/>
          <w:sz w:val="24"/>
          <w:szCs w:val="24"/>
        </w:rPr>
        <w:t>The staff are committed to me</w:t>
      </w:r>
      <w:r w:rsidR="000E65AE" w:rsidRPr="006D7F8C">
        <w:rPr>
          <w:rFonts w:ascii="Tahoma" w:eastAsia="Times New Roman" w:hAnsi="Tahoma" w:cs="Tahoma"/>
          <w:sz w:val="24"/>
          <w:szCs w:val="24"/>
        </w:rPr>
        <w:t xml:space="preserve">eting the needs of the children and </w:t>
      </w:r>
      <w:r w:rsidRPr="006D7F8C">
        <w:rPr>
          <w:rFonts w:ascii="Tahoma" w:eastAsia="Times New Roman" w:hAnsi="Tahoma" w:cs="Tahoma"/>
          <w:sz w:val="24"/>
          <w:szCs w:val="24"/>
        </w:rPr>
        <w:t>families.</w:t>
      </w:r>
    </w:p>
    <w:p w:rsidR="00DB7C29" w:rsidRPr="006D7F8C" w:rsidRDefault="00DB7C29" w:rsidP="00DB7C29">
      <w:pPr>
        <w:spacing w:after="0" w:line="240" w:lineRule="auto"/>
        <w:rPr>
          <w:rFonts w:ascii="Tahoma" w:eastAsia="Times New Roman" w:hAnsi="Tahoma" w:cs="Tahoma"/>
          <w:sz w:val="24"/>
          <w:szCs w:val="24"/>
          <w:lang w:val="en-US"/>
        </w:rPr>
      </w:pPr>
    </w:p>
    <w:p w:rsidR="00DB7C29" w:rsidRPr="006D7F8C" w:rsidRDefault="00DB7C29" w:rsidP="00DB7C29">
      <w:pPr>
        <w:spacing w:after="0" w:line="240" w:lineRule="auto"/>
        <w:rPr>
          <w:rFonts w:ascii="Tahoma" w:eastAsia="Times New Roman" w:hAnsi="Tahoma" w:cs="Tahoma"/>
          <w:sz w:val="24"/>
          <w:szCs w:val="24"/>
          <w:lang w:val="en-US"/>
        </w:rPr>
      </w:pPr>
      <w:r w:rsidRPr="006D7F8C">
        <w:rPr>
          <w:rFonts w:ascii="Tahoma" w:eastAsia="Times New Roman" w:hAnsi="Tahoma" w:cs="Tahoma"/>
          <w:sz w:val="24"/>
          <w:szCs w:val="24"/>
          <w:lang w:val="en-US"/>
        </w:rPr>
        <w:t>We are a three-form entry school, admitting 90 children in each year group from Year R to Year 2, wi</w:t>
      </w:r>
      <w:r w:rsidR="00E72390" w:rsidRPr="006D7F8C">
        <w:rPr>
          <w:rFonts w:ascii="Tahoma" w:eastAsia="Times New Roman" w:hAnsi="Tahoma" w:cs="Tahoma"/>
          <w:sz w:val="24"/>
          <w:szCs w:val="24"/>
          <w:lang w:val="en-US"/>
        </w:rPr>
        <w:t xml:space="preserve">th ages ranging from 4-7 years.  </w:t>
      </w:r>
      <w:r w:rsidRPr="006D7F8C">
        <w:rPr>
          <w:rFonts w:ascii="Tahoma" w:eastAsia="Times New Roman" w:hAnsi="Tahoma" w:cs="Tahoma"/>
          <w:sz w:val="24"/>
          <w:szCs w:val="24"/>
          <w:lang w:val="en-US"/>
        </w:rPr>
        <w:t xml:space="preserve">There is a lot of mobility within the town and this has increased rapidly at Crawley Green, over the past couple of years. </w:t>
      </w:r>
    </w:p>
    <w:p w:rsidR="00DB7C29" w:rsidRPr="006D7F8C" w:rsidRDefault="00DB7C29" w:rsidP="00DB7C29">
      <w:pPr>
        <w:spacing w:after="0" w:line="240" w:lineRule="auto"/>
        <w:rPr>
          <w:rFonts w:ascii="Tahoma" w:eastAsia="Times New Roman" w:hAnsi="Tahoma" w:cs="Tahoma"/>
          <w:sz w:val="24"/>
          <w:szCs w:val="24"/>
          <w:lang w:val="en-US"/>
        </w:rPr>
      </w:pPr>
    </w:p>
    <w:p w:rsidR="006D7F8C" w:rsidRDefault="00DB7C29" w:rsidP="00DB7C29">
      <w:pPr>
        <w:spacing w:after="0" w:line="240" w:lineRule="auto"/>
        <w:rPr>
          <w:rFonts w:ascii="Tahoma" w:eastAsia="Times New Roman" w:hAnsi="Tahoma" w:cs="Tahoma"/>
          <w:sz w:val="24"/>
          <w:szCs w:val="24"/>
          <w:lang w:val="en-US"/>
        </w:rPr>
      </w:pPr>
      <w:r w:rsidRPr="006D7F8C">
        <w:rPr>
          <w:rFonts w:ascii="Tahoma" w:eastAsia="Times New Roman" w:hAnsi="Tahoma" w:cs="Tahoma"/>
          <w:sz w:val="24"/>
          <w:szCs w:val="24"/>
          <w:lang w:val="en-US"/>
        </w:rPr>
        <w:t xml:space="preserve">We admit reception pupils in September with children becoming full-time by October each year.  We receive many pupils from Hart Hill Nursery and Crawley Green and Wenlock pre-school. There is a close liaison between the school and these settings </w:t>
      </w:r>
    </w:p>
    <w:p w:rsidR="00DB7C29" w:rsidRPr="006D7F8C" w:rsidRDefault="00DB7C29" w:rsidP="00DB7C29">
      <w:pPr>
        <w:spacing w:after="0" w:line="240" w:lineRule="auto"/>
        <w:rPr>
          <w:rFonts w:ascii="Tahoma" w:eastAsia="Times New Roman" w:hAnsi="Tahoma" w:cs="Tahoma"/>
          <w:sz w:val="24"/>
          <w:szCs w:val="24"/>
          <w:lang w:val="en-US"/>
        </w:rPr>
      </w:pPr>
      <w:proofErr w:type="gramStart"/>
      <w:r w:rsidRPr="006D7F8C">
        <w:rPr>
          <w:rFonts w:ascii="Tahoma" w:eastAsia="Times New Roman" w:hAnsi="Tahoma" w:cs="Tahoma"/>
          <w:sz w:val="24"/>
          <w:szCs w:val="24"/>
          <w:lang w:val="en-US"/>
        </w:rPr>
        <w:t>and</w:t>
      </w:r>
      <w:proofErr w:type="gramEnd"/>
      <w:r w:rsidRPr="006D7F8C">
        <w:rPr>
          <w:rFonts w:ascii="Tahoma" w:eastAsia="Times New Roman" w:hAnsi="Tahoma" w:cs="Tahoma"/>
          <w:sz w:val="24"/>
          <w:szCs w:val="24"/>
          <w:lang w:val="en-US"/>
        </w:rPr>
        <w:t xml:space="preserve"> staff work closely with families and carers to ensure that pupils settle quickly. </w:t>
      </w:r>
    </w:p>
    <w:p w:rsidR="00DB7C29" w:rsidRPr="006D7F8C" w:rsidRDefault="00DB7C29" w:rsidP="00DB7C29">
      <w:pPr>
        <w:spacing w:after="0" w:line="240" w:lineRule="auto"/>
        <w:rPr>
          <w:rFonts w:ascii="Tahoma" w:eastAsia="Times New Roman" w:hAnsi="Tahoma" w:cs="Tahoma"/>
          <w:sz w:val="24"/>
          <w:szCs w:val="24"/>
          <w:lang w:val="en-US"/>
        </w:rPr>
      </w:pPr>
    </w:p>
    <w:p w:rsidR="00DB7C29" w:rsidRPr="006D7F8C" w:rsidRDefault="000E65AE" w:rsidP="00DB7C29">
      <w:pPr>
        <w:spacing w:after="0" w:line="240" w:lineRule="auto"/>
        <w:rPr>
          <w:rFonts w:ascii="Tahoma" w:eastAsia="Times New Roman" w:hAnsi="Tahoma" w:cs="Tahoma"/>
          <w:sz w:val="24"/>
          <w:szCs w:val="24"/>
          <w:lang w:val="en-US"/>
        </w:rPr>
      </w:pPr>
      <w:r w:rsidRPr="006D7F8C">
        <w:rPr>
          <w:rFonts w:ascii="Tahoma" w:eastAsia="Times New Roman" w:hAnsi="Tahoma" w:cs="Tahoma"/>
          <w:sz w:val="24"/>
          <w:szCs w:val="24"/>
          <w:lang w:val="en-US"/>
        </w:rPr>
        <w:t xml:space="preserve">The </w:t>
      </w:r>
      <w:proofErr w:type="spellStart"/>
      <w:r w:rsidRPr="006D7F8C">
        <w:rPr>
          <w:rFonts w:ascii="Tahoma" w:eastAsia="Times New Roman" w:hAnsi="Tahoma" w:cs="Tahoma"/>
          <w:sz w:val="24"/>
          <w:szCs w:val="24"/>
          <w:lang w:val="en-US"/>
        </w:rPr>
        <w:t>H</w:t>
      </w:r>
      <w:r w:rsidR="00475C94" w:rsidRPr="006D7F8C">
        <w:rPr>
          <w:rFonts w:ascii="Tahoma" w:eastAsia="Times New Roman" w:hAnsi="Tahoma" w:cs="Tahoma"/>
          <w:sz w:val="24"/>
          <w:szCs w:val="24"/>
          <w:lang w:val="en-US"/>
        </w:rPr>
        <w:t>eadteacher</w:t>
      </w:r>
      <w:proofErr w:type="spellEnd"/>
      <w:r w:rsidR="00475C94" w:rsidRPr="006D7F8C">
        <w:rPr>
          <w:rFonts w:ascii="Tahoma" w:eastAsia="Times New Roman" w:hAnsi="Tahoma" w:cs="Tahoma"/>
          <w:sz w:val="24"/>
          <w:szCs w:val="24"/>
          <w:lang w:val="en-US"/>
        </w:rPr>
        <w:t xml:space="preserve"> leads an </w:t>
      </w:r>
      <w:r w:rsidR="00E72390" w:rsidRPr="006D7F8C">
        <w:rPr>
          <w:rFonts w:ascii="Tahoma" w:eastAsia="Times New Roman" w:hAnsi="Tahoma" w:cs="Tahoma"/>
          <w:sz w:val="24"/>
          <w:szCs w:val="24"/>
          <w:lang w:val="en-US"/>
        </w:rPr>
        <w:t>enthusiastic</w:t>
      </w:r>
      <w:r w:rsidR="00475C94" w:rsidRPr="006D7F8C">
        <w:rPr>
          <w:rFonts w:ascii="Tahoma" w:eastAsia="Times New Roman" w:hAnsi="Tahoma" w:cs="Tahoma"/>
          <w:sz w:val="24"/>
          <w:szCs w:val="24"/>
          <w:lang w:val="en-US"/>
        </w:rPr>
        <w:t xml:space="preserve"> and energetic team and is supported by a senior leadership team comprising</w:t>
      </w:r>
      <w:r w:rsidR="00E72390" w:rsidRPr="006D7F8C">
        <w:rPr>
          <w:rFonts w:ascii="Tahoma" w:eastAsia="Times New Roman" w:hAnsi="Tahoma" w:cs="Tahoma"/>
          <w:sz w:val="24"/>
          <w:szCs w:val="24"/>
          <w:lang w:val="en-US"/>
        </w:rPr>
        <w:t xml:space="preserve"> of two assistant H</w:t>
      </w:r>
      <w:r w:rsidR="00DB7C29" w:rsidRPr="006D7F8C">
        <w:rPr>
          <w:rFonts w:ascii="Tahoma" w:eastAsia="Times New Roman" w:hAnsi="Tahoma" w:cs="Tahoma"/>
          <w:sz w:val="24"/>
          <w:szCs w:val="24"/>
          <w:lang w:val="en-US"/>
        </w:rPr>
        <w:t xml:space="preserve">eadteachers. One with </w:t>
      </w:r>
      <w:proofErr w:type="spellStart"/>
      <w:r w:rsidR="00DB7C29" w:rsidRPr="006D7F8C">
        <w:rPr>
          <w:rFonts w:ascii="Tahoma" w:eastAsia="Times New Roman" w:hAnsi="Tahoma" w:cs="Tahoma"/>
          <w:sz w:val="24"/>
          <w:szCs w:val="24"/>
          <w:lang w:val="en-US"/>
        </w:rPr>
        <w:t>respon</w:t>
      </w:r>
      <w:r w:rsidR="006D7F8C">
        <w:rPr>
          <w:rFonts w:ascii="Tahoma" w:eastAsia="Times New Roman" w:hAnsi="Tahoma" w:cs="Tahoma"/>
          <w:sz w:val="24"/>
          <w:szCs w:val="24"/>
          <w:lang w:val="en-US"/>
        </w:rPr>
        <w:t>-</w:t>
      </w:r>
      <w:r w:rsidR="00DB7C29" w:rsidRPr="006D7F8C">
        <w:rPr>
          <w:rFonts w:ascii="Tahoma" w:eastAsia="Times New Roman" w:hAnsi="Tahoma" w:cs="Tahoma"/>
          <w:sz w:val="24"/>
          <w:szCs w:val="24"/>
          <w:lang w:val="en-US"/>
        </w:rPr>
        <w:t>sibility</w:t>
      </w:r>
      <w:proofErr w:type="spellEnd"/>
      <w:r w:rsidR="00DB7C29" w:rsidRPr="006D7F8C">
        <w:rPr>
          <w:rFonts w:ascii="Tahoma" w:eastAsia="Times New Roman" w:hAnsi="Tahoma" w:cs="Tahoma"/>
          <w:sz w:val="24"/>
          <w:szCs w:val="24"/>
          <w:lang w:val="en-US"/>
        </w:rPr>
        <w:t xml:space="preserve"> for curriculum and assessment (and previous acting headship experience) and one with responsibility for Inclusion. They both work on</w:t>
      </w:r>
      <w:r w:rsidR="00E72390" w:rsidRPr="006D7F8C">
        <w:rPr>
          <w:rFonts w:ascii="Tahoma" w:eastAsia="Times New Roman" w:hAnsi="Tahoma" w:cs="Tahoma"/>
          <w:sz w:val="24"/>
          <w:szCs w:val="24"/>
          <w:lang w:val="en-US"/>
        </w:rPr>
        <w:t xml:space="preserve"> a part time basis. The Senior L</w:t>
      </w:r>
      <w:r w:rsidR="00DB7C29" w:rsidRPr="006D7F8C">
        <w:rPr>
          <w:rFonts w:ascii="Tahoma" w:eastAsia="Times New Roman" w:hAnsi="Tahoma" w:cs="Tahoma"/>
          <w:sz w:val="24"/>
          <w:szCs w:val="24"/>
          <w:lang w:val="en-US"/>
        </w:rPr>
        <w:t xml:space="preserve">eadership </w:t>
      </w:r>
      <w:r w:rsidR="00E72390" w:rsidRPr="006D7F8C">
        <w:rPr>
          <w:rFonts w:ascii="Tahoma" w:eastAsia="Times New Roman" w:hAnsi="Tahoma" w:cs="Tahoma"/>
          <w:sz w:val="24"/>
          <w:szCs w:val="24"/>
          <w:lang w:val="en-US"/>
        </w:rPr>
        <w:t>T</w:t>
      </w:r>
      <w:r w:rsidR="00DB7C29" w:rsidRPr="006D7F8C">
        <w:rPr>
          <w:rFonts w:ascii="Tahoma" w:eastAsia="Times New Roman" w:hAnsi="Tahoma" w:cs="Tahoma"/>
          <w:sz w:val="24"/>
          <w:szCs w:val="24"/>
          <w:lang w:val="en-US"/>
        </w:rPr>
        <w:t>eam and middle leaders are committed to school improvement.</w:t>
      </w:r>
    </w:p>
    <w:p w:rsidR="00DB7C29" w:rsidRPr="006D7F8C" w:rsidRDefault="00DB7C29" w:rsidP="00DB7C29">
      <w:pPr>
        <w:spacing w:after="0" w:line="240" w:lineRule="auto"/>
        <w:rPr>
          <w:rFonts w:ascii="Tahoma" w:eastAsia="Times New Roman" w:hAnsi="Tahoma" w:cs="Tahoma"/>
          <w:sz w:val="24"/>
          <w:szCs w:val="24"/>
          <w:lang w:val="en-US"/>
        </w:rPr>
      </w:pPr>
    </w:p>
    <w:p w:rsidR="00DB7C29" w:rsidRPr="006D7F8C" w:rsidRDefault="00DB7C29" w:rsidP="00DB7C29">
      <w:pPr>
        <w:spacing w:after="0" w:line="240" w:lineRule="auto"/>
        <w:rPr>
          <w:rFonts w:ascii="Tahoma" w:eastAsia="Times New Roman" w:hAnsi="Tahoma" w:cs="Tahoma"/>
          <w:sz w:val="24"/>
          <w:szCs w:val="24"/>
          <w:lang w:val="en-US"/>
        </w:rPr>
      </w:pPr>
      <w:r w:rsidRPr="006D7F8C">
        <w:rPr>
          <w:rFonts w:ascii="Tahoma" w:eastAsia="Times New Roman" w:hAnsi="Tahoma" w:cs="Tahoma"/>
          <w:sz w:val="24"/>
          <w:szCs w:val="24"/>
          <w:lang w:val="en-US"/>
        </w:rPr>
        <w:t xml:space="preserve">The teachers and support staff are a supportive, hard-working and </w:t>
      </w:r>
      <w:r w:rsidR="00475C94" w:rsidRPr="006D7F8C">
        <w:rPr>
          <w:rFonts w:ascii="Tahoma" w:eastAsia="Times New Roman" w:hAnsi="Tahoma" w:cs="Tahoma"/>
          <w:sz w:val="24"/>
          <w:szCs w:val="24"/>
          <w:lang w:val="en-US"/>
        </w:rPr>
        <w:t>passionate</w:t>
      </w:r>
      <w:r w:rsidRPr="006D7F8C">
        <w:rPr>
          <w:rFonts w:ascii="Tahoma" w:eastAsia="Times New Roman" w:hAnsi="Tahoma" w:cs="Tahoma"/>
          <w:sz w:val="24"/>
          <w:szCs w:val="24"/>
          <w:lang w:val="en-US"/>
        </w:rPr>
        <w:t xml:space="preserve"> team, who have a wide range of experience. The reception teachers are well supported by six teaching assistants. There are eight other teaching assistants, who support classes in Year 1 &amp; 2, as well as two language support assistants and two behavior support assistants. Planning, preparation and assessment time in Key Stage 1 is covered by </w:t>
      </w:r>
      <w:r w:rsidR="00475C94" w:rsidRPr="006D7F8C">
        <w:rPr>
          <w:rFonts w:ascii="Tahoma" w:eastAsia="Times New Roman" w:hAnsi="Tahoma" w:cs="Tahoma"/>
          <w:sz w:val="24"/>
          <w:szCs w:val="24"/>
          <w:lang w:val="en-US"/>
        </w:rPr>
        <w:t xml:space="preserve">two </w:t>
      </w:r>
      <w:r w:rsidRPr="006D7F8C">
        <w:rPr>
          <w:rFonts w:ascii="Tahoma" w:eastAsia="Times New Roman" w:hAnsi="Tahoma" w:cs="Tahoma"/>
          <w:sz w:val="24"/>
          <w:szCs w:val="24"/>
          <w:lang w:val="en-US"/>
        </w:rPr>
        <w:t xml:space="preserve">well-known </w:t>
      </w:r>
      <w:r w:rsidR="00475C94" w:rsidRPr="006D7F8C">
        <w:rPr>
          <w:rFonts w:ascii="Tahoma" w:eastAsia="Times New Roman" w:hAnsi="Tahoma" w:cs="Tahoma"/>
          <w:sz w:val="24"/>
          <w:szCs w:val="24"/>
          <w:lang w:val="en-US"/>
        </w:rPr>
        <w:t xml:space="preserve">and established </w:t>
      </w:r>
      <w:r w:rsidRPr="006D7F8C">
        <w:rPr>
          <w:rFonts w:ascii="Tahoma" w:eastAsia="Times New Roman" w:hAnsi="Tahoma" w:cs="Tahoma"/>
          <w:sz w:val="24"/>
          <w:szCs w:val="24"/>
          <w:lang w:val="en-US"/>
        </w:rPr>
        <w:t xml:space="preserve">teachers. Our two family workers work with and support families and their children in a wide variety of ways, and have their own fully equipped family room. </w:t>
      </w:r>
    </w:p>
    <w:p w:rsidR="00DB7C29" w:rsidRPr="006D7F8C" w:rsidRDefault="00DB7C29" w:rsidP="00DB7C29">
      <w:pPr>
        <w:spacing w:after="0" w:line="240" w:lineRule="auto"/>
        <w:rPr>
          <w:rFonts w:ascii="Tahoma" w:eastAsia="Times New Roman" w:hAnsi="Tahoma" w:cs="Tahoma"/>
          <w:bCs/>
          <w:sz w:val="24"/>
          <w:szCs w:val="24"/>
        </w:rPr>
      </w:pPr>
    </w:p>
    <w:p w:rsidR="00DB7C29" w:rsidRDefault="00DB7C29" w:rsidP="00DB7C29">
      <w:pPr>
        <w:spacing w:after="0" w:line="240" w:lineRule="auto"/>
        <w:rPr>
          <w:rFonts w:ascii="Tahoma" w:eastAsia="Times New Roman" w:hAnsi="Tahoma" w:cs="Tahoma"/>
          <w:sz w:val="24"/>
          <w:szCs w:val="24"/>
          <w:lang w:val="en-US"/>
        </w:rPr>
      </w:pPr>
      <w:r w:rsidRPr="006D7F8C">
        <w:rPr>
          <w:rFonts w:ascii="Tahoma" w:eastAsia="Times New Roman" w:hAnsi="Tahoma" w:cs="Tahoma"/>
          <w:sz w:val="24"/>
          <w:szCs w:val="24"/>
          <w:lang w:val="en-US"/>
        </w:rPr>
        <w:t>We have very supportive parents, who play a key role in the life of the school and are involved in and supportive of their children’s education. We have very good attendance at all scho</w:t>
      </w:r>
      <w:r w:rsidR="00E7446A" w:rsidRPr="006D7F8C">
        <w:rPr>
          <w:rFonts w:ascii="Tahoma" w:eastAsia="Times New Roman" w:hAnsi="Tahoma" w:cs="Tahoma"/>
          <w:sz w:val="24"/>
          <w:szCs w:val="24"/>
          <w:lang w:val="en-US"/>
        </w:rPr>
        <w:t xml:space="preserve">ol functions, events and parent consultations. There is a newly formed PTA that has successfully planned events in school and raised money for school resources. </w:t>
      </w:r>
    </w:p>
    <w:p w:rsidR="006D7F8C" w:rsidRDefault="006D7F8C" w:rsidP="00DB7C29">
      <w:pPr>
        <w:spacing w:after="0" w:line="240" w:lineRule="auto"/>
        <w:rPr>
          <w:rFonts w:ascii="Tahoma" w:eastAsia="Times New Roman" w:hAnsi="Tahoma" w:cs="Tahoma"/>
          <w:sz w:val="24"/>
          <w:szCs w:val="24"/>
          <w:lang w:val="en-US"/>
        </w:rPr>
      </w:pPr>
    </w:p>
    <w:p w:rsidR="006D7F8C" w:rsidRDefault="006D7F8C" w:rsidP="00DB7C29">
      <w:pPr>
        <w:spacing w:after="0" w:line="240" w:lineRule="auto"/>
        <w:rPr>
          <w:rFonts w:ascii="Tahoma" w:eastAsia="Times New Roman" w:hAnsi="Tahoma" w:cs="Tahoma"/>
          <w:sz w:val="24"/>
          <w:szCs w:val="24"/>
          <w:lang w:val="en-US"/>
        </w:rPr>
      </w:pPr>
    </w:p>
    <w:p w:rsidR="006D7F8C" w:rsidRPr="006D7F8C" w:rsidRDefault="006D7F8C" w:rsidP="00DB7C29">
      <w:pPr>
        <w:spacing w:after="0" w:line="240" w:lineRule="auto"/>
        <w:rPr>
          <w:rFonts w:ascii="Tahoma" w:eastAsia="Times New Roman" w:hAnsi="Tahoma" w:cs="Tahoma"/>
          <w:sz w:val="24"/>
          <w:szCs w:val="24"/>
          <w:lang w:val="en-US"/>
        </w:rPr>
      </w:pPr>
    </w:p>
    <w:p w:rsidR="00E7446A" w:rsidRPr="006D7F8C" w:rsidRDefault="00E7446A" w:rsidP="00DB7C29">
      <w:pPr>
        <w:spacing w:after="0" w:line="240" w:lineRule="auto"/>
        <w:rPr>
          <w:rFonts w:ascii="Tahoma" w:eastAsia="Times New Roman" w:hAnsi="Tahoma" w:cs="Tahoma"/>
          <w:sz w:val="24"/>
          <w:szCs w:val="24"/>
          <w:lang w:val="en-US"/>
        </w:rPr>
      </w:pPr>
    </w:p>
    <w:p w:rsidR="006D7F8C" w:rsidRDefault="006D7F8C" w:rsidP="00DB7C29">
      <w:pPr>
        <w:spacing w:after="0" w:line="240" w:lineRule="auto"/>
        <w:rPr>
          <w:rFonts w:ascii="Tahoma" w:eastAsia="Times New Roman" w:hAnsi="Tahoma" w:cs="Tahoma"/>
          <w:sz w:val="24"/>
          <w:szCs w:val="24"/>
          <w:lang w:val="en-US"/>
        </w:rPr>
      </w:pPr>
    </w:p>
    <w:p w:rsidR="006D7F8C" w:rsidRDefault="006D7F8C" w:rsidP="00DB7C29">
      <w:pPr>
        <w:spacing w:after="0" w:line="240" w:lineRule="auto"/>
        <w:rPr>
          <w:rFonts w:ascii="Tahoma" w:eastAsia="Times New Roman" w:hAnsi="Tahoma" w:cs="Tahoma"/>
          <w:sz w:val="24"/>
          <w:szCs w:val="24"/>
          <w:lang w:val="en-US"/>
        </w:rPr>
      </w:pPr>
    </w:p>
    <w:p w:rsidR="006D7F8C" w:rsidRDefault="006D7F8C" w:rsidP="00DB7C29">
      <w:pPr>
        <w:spacing w:after="0" w:line="240" w:lineRule="auto"/>
        <w:rPr>
          <w:rFonts w:ascii="Tahoma" w:eastAsia="Times New Roman" w:hAnsi="Tahoma" w:cs="Tahoma"/>
          <w:sz w:val="24"/>
          <w:szCs w:val="24"/>
          <w:lang w:val="en-US"/>
        </w:rPr>
      </w:pPr>
    </w:p>
    <w:p w:rsidR="0076574E" w:rsidRDefault="0076574E" w:rsidP="00DB7C29">
      <w:pPr>
        <w:spacing w:after="0" w:line="240" w:lineRule="auto"/>
        <w:rPr>
          <w:rFonts w:ascii="Tahoma" w:eastAsia="Times New Roman" w:hAnsi="Tahoma" w:cs="Tahoma"/>
          <w:sz w:val="24"/>
          <w:szCs w:val="24"/>
          <w:lang w:val="en-US"/>
        </w:rPr>
      </w:pPr>
    </w:p>
    <w:p w:rsidR="0076574E" w:rsidRDefault="0076574E" w:rsidP="00DB7C29">
      <w:pPr>
        <w:spacing w:after="0" w:line="240" w:lineRule="auto"/>
        <w:rPr>
          <w:rFonts w:ascii="Tahoma" w:eastAsia="Times New Roman" w:hAnsi="Tahoma" w:cs="Tahoma"/>
          <w:sz w:val="24"/>
          <w:szCs w:val="24"/>
          <w:lang w:val="en-US"/>
        </w:rPr>
      </w:pPr>
    </w:p>
    <w:p w:rsidR="0076574E" w:rsidRDefault="0076574E" w:rsidP="00DB7C29">
      <w:pPr>
        <w:spacing w:after="0" w:line="240" w:lineRule="auto"/>
        <w:rPr>
          <w:rFonts w:ascii="Tahoma" w:eastAsia="Times New Roman" w:hAnsi="Tahoma" w:cs="Tahoma"/>
          <w:sz w:val="24"/>
          <w:szCs w:val="24"/>
          <w:lang w:val="en-US"/>
        </w:rPr>
      </w:pPr>
    </w:p>
    <w:p w:rsidR="0076574E" w:rsidRDefault="0076574E" w:rsidP="00DB7C29">
      <w:pPr>
        <w:spacing w:after="0" w:line="240" w:lineRule="auto"/>
        <w:rPr>
          <w:rFonts w:ascii="Tahoma" w:eastAsia="Times New Roman" w:hAnsi="Tahoma" w:cs="Tahoma"/>
          <w:sz w:val="24"/>
          <w:szCs w:val="24"/>
          <w:lang w:val="en-US"/>
        </w:rPr>
      </w:pPr>
    </w:p>
    <w:p w:rsidR="0076574E" w:rsidRDefault="0076574E" w:rsidP="00DB7C29">
      <w:pPr>
        <w:spacing w:after="0" w:line="240" w:lineRule="auto"/>
        <w:rPr>
          <w:rFonts w:ascii="Tahoma" w:eastAsia="Times New Roman" w:hAnsi="Tahoma" w:cs="Tahoma"/>
          <w:sz w:val="24"/>
          <w:szCs w:val="24"/>
          <w:lang w:val="en-US"/>
        </w:rPr>
      </w:pPr>
    </w:p>
    <w:p w:rsidR="00E7446A" w:rsidRPr="006D7F8C" w:rsidRDefault="00E7446A" w:rsidP="00DB7C29">
      <w:pPr>
        <w:spacing w:after="0" w:line="240" w:lineRule="auto"/>
        <w:rPr>
          <w:rFonts w:ascii="Tahoma" w:eastAsia="Times New Roman" w:hAnsi="Tahoma" w:cs="Tahoma"/>
          <w:sz w:val="24"/>
          <w:szCs w:val="24"/>
          <w:lang w:val="en-US"/>
        </w:rPr>
      </w:pPr>
      <w:r w:rsidRPr="006D7F8C">
        <w:rPr>
          <w:rFonts w:ascii="Tahoma" w:eastAsia="Times New Roman" w:hAnsi="Tahoma" w:cs="Tahoma"/>
          <w:sz w:val="24"/>
          <w:szCs w:val="24"/>
          <w:lang w:val="en-US"/>
        </w:rPr>
        <w:t xml:space="preserve">Our </w:t>
      </w:r>
      <w:proofErr w:type="spellStart"/>
      <w:r w:rsidRPr="006D7F8C">
        <w:rPr>
          <w:rFonts w:ascii="Tahoma" w:eastAsia="Times New Roman" w:hAnsi="Tahoma" w:cs="Tahoma"/>
          <w:sz w:val="24"/>
          <w:szCs w:val="24"/>
          <w:lang w:val="en-US"/>
        </w:rPr>
        <w:t>Ofsted</w:t>
      </w:r>
      <w:proofErr w:type="spellEnd"/>
      <w:r w:rsidRPr="006D7F8C">
        <w:rPr>
          <w:rFonts w:ascii="Tahoma" w:eastAsia="Times New Roman" w:hAnsi="Tahoma" w:cs="Tahoma"/>
          <w:sz w:val="24"/>
          <w:szCs w:val="24"/>
          <w:lang w:val="en-US"/>
        </w:rPr>
        <w:t xml:space="preserve"> inspection in June 2013 found all aspects of</w:t>
      </w:r>
      <w:r w:rsidR="001A7D53" w:rsidRPr="006D7F8C">
        <w:rPr>
          <w:rFonts w:ascii="Tahoma" w:eastAsia="Times New Roman" w:hAnsi="Tahoma" w:cs="Tahoma"/>
          <w:sz w:val="24"/>
          <w:szCs w:val="24"/>
          <w:lang w:val="en-US"/>
        </w:rPr>
        <w:t xml:space="preserve"> the school to be outstanding stating that “There is an underlying emphasis on pupils’ spiritual, moral, social and cultural develop-</w:t>
      </w:r>
      <w:proofErr w:type="spellStart"/>
      <w:r w:rsidR="001A7D53" w:rsidRPr="006D7F8C">
        <w:rPr>
          <w:rFonts w:ascii="Tahoma" w:eastAsia="Times New Roman" w:hAnsi="Tahoma" w:cs="Tahoma"/>
          <w:sz w:val="24"/>
          <w:szCs w:val="24"/>
          <w:lang w:val="en-US"/>
        </w:rPr>
        <w:t>ment</w:t>
      </w:r>
      <w:proofErr w:type="spellEnd"/>
      <w:r w:rsidR="001A7D53" w:rsidRPr="006D7F8C">
        <w:rPr>
          <w:rFonts w:ascii="Tahoma" w:eastAsia="Times New Roman" w:hAnsi="Tahoma" w:cs="Tahoma"/>
          <w:sz w:val="24"/>
          <w:szCs w:val="24"/>
          <w:lang w:val="en-US"/>
        </w:rPr>
        <w:t>.  This results in their outstanding behavior and understanding of being safe.  High quality leadership, management, monitoring and governance ensure excellent teamwork and consistent approaches to teaching.  This enhances significantly the pupils’ learning and development”.</w:t>
      </w:r>
    </w:p>
    <w:p w:rsidR="00E7446A" w:rsidRPr="006D7F8C" w:rsidRDefault="00E7446A" w:rsidP="00DB7C29">
      <w:pPr>
        <w:spacing w:after="0" w:line="240" w:lineRule="auto"/>
        <w:rPr>
          <w:rFonts w:ascii="Tahoma" w:eastAsia="Times New Roman" w:hAnsi="Tahoma" w:cs="Tahoma"/>
          <w:sz w:val="24"/>
          <w:szCs w:val="24"/>
          <w:lang w:val="en-US"/>
        </w:rPr>
      </w:pPr>
    </w:p>
    <w:p w:rsidR="00E7446A" w:rsidRPr="006D7F8C" w:rsidRDefault="00E7446A" w:rsidP="00DB7C29">
      <w:pPr>
        <w:spacing w:after="0" w:line="240" w:lineRule="auto"/>
        <w:rPr>
          <w:rFonts w:ascii="Tahoma" w:eastAsia="Times New Roman" w:hAnsi="Tahoma" w:cs="Tahoma"/>
          <w:sz w:val="24"/>
          <w:szCs w:val="24"/>
          <w:lang w:val="en-US"/>
        </w:rPr>
      </w:pPr>
      <w:r w:rsidRPr="006D7F8C">
        <w:rPr>
          <w:rFonts w:ascii="Tahoma" w:eastAsia="Times New Roman" w:hAnsi="Tahoma" w:cs="Tahoma"/>
          <w:sz w:val="24"/>
          <w:szCs w:val="24"/>
          <w:lang w:val="en-US"/>
        </w:rPr>
        <w:t>In our</w:t>
      </w:r>
      <w:r w:rsidR="00E72390" w:rsidRPr="006D7F8C">
        <w:rPr>
          <w:rFonts w:ascii="Tahoma" w:eastAsia="Times New Roman" w:hAnsi="Tahoma" w:cs="Tahoma"/>
          <w:sz w:val="24"/>
          <w:szCs w:val="24"/>
          <w:lang w:val="en-US"/>
        </w:rPr>
        <w:t xml:space="preserve"> ‘Inve</w:t>
      </w:r>
      <w:r w:rsidRPr="006D7F8C">
        <w:rPr>
          <w:rFonts w:ascii="Tahoma" w:eastAsia="Times New Roman" w:hAnsi="Tahoma" w:cs="Tahoma"/>
          <w:sz w:val="24"/>
          <w:szCs w:val="24"/>
          <w:lang w:val="en-US"/>
        </w:rPr>
        <w:t>stors</w:t>
      </w:r>
      <w:r w:rsidR="001A7D53" w:rsidRPr="006D7F8C">
        <w:rPr>
          <w:rFonts w:ascii="Tahoma" w:eastAsia="Times New Roman" w:hAnsi="Tahoma" w:cs="Tahoma"/>
          <w:sz w:val="24"/>
          <w:szCs w:val="24"/>
          <w:lang w:val="en-US"/>
        </w:rPr>
        <w:t xml:space="preserve"> in People’ assessment review in October 2015, the assessor found ‘A very clear vision’, ‘The school ethos is truly living and breathing’, </w:t>
      </w:r>
      <w:proofErr w:type="gramStart"/>
      <w:r w:rsidR="001A7D53" w:rsidRPr="006D7F8C">
        <w:rPr>
          <w:rFonts w:ascii="Tahoma" w:eastAsia="Times New Roman" w:hAnsi="Tahoma" w:cs="Tahoma"/>
          <w:sz w:val="24"/>
          <w:szCs w:val="24"/>
          <w:lang w:val="en-US"/>
        </w:rPr>
        <w:t>‘A</w:t>
      </w:r>
      <w:proofErr w:type="gramEnd"/>
      <w:r w:rsidR="001A7D53" w:rsidRPr="006D7F8C">
        <w:rPr>
          <w:rFonts w:ascii="Tahoma" w:eastAsia="Times New Roman" w:hAnsi="Tahoma" w:cs="Tahoma"/>
          <w:sz w:val="24"/>
          <w:szCs w:val="24"/>
          <w:lang w:val="en-US"/>
        </w:rPr>
        <w:t xml:space="preserve"> genuine commitment exists within the school to achieving excellence’.</w:t>
      </w:r>
    </w:p>
    <w:p w:rsidR="001A7D53" w:rsidRPr="006D7F8C" w:rsidRDefault="001A7D53" w:rsidP="00DB7C29">
      <w:pPr>
        <w:spacing w:after="0" w:line="240" w:lineRule="auto"/>
        <w:rPr>
          <w:rFonts w:ascii="Tahoma" w:eastAsia="Times New Roman" w:hAnsi="Tahoma" w:cs="Tahoma"/>
          <w:sz w:val="24"/>
          <w:szCs w:val="24"/>
          <w:lang w:val="en-US"/>
        </w:rPr>
      </w:pPr>
    </w:p>
    <w:p w:rsidR="001A7D53" w:rsidRPr="006D7F8C" w:rsidRDefault="001A7D53" w:rsidP="00DB7C29">
      <w:pPr>
        <w:spacing w:after="0" w:line="240" w:lineRule="auto"/>
        <w:rPr>
          <w:rFonts w:ascii="Tahoma" w:eastAsia="Times New Roman" w:hAnsi="Tahoma" w:cs="Tahoma"/>
          <w:sz w:val="24"/>
          <w:szCs w:val="24"/>
          <w:lang w:val="en-US"/>
        </w:rPr>
      </w:pPr>
      <w:r w:rsidRPr="006D7F8C">
        <w:rPr>
          <w:rFonts w:ascii="Tahoma" w:eastAsia="Times New Roman" w:hAnsi="Tahoma" w:cs="Tahoma"/>
          <w:sz w:val="24"/>
          <w:szCs w:val="24"/>
          <w:lang w:val="en-US"/>
        </w:rPr>
        <w:t xml:space="preserve">The assessor also found that ‘The school continues to foster a culture of community engagement and lifelong learning’.  </w:t>
      </w:r>
    </w:p>
    <w:p w:rsidR="00DB7C29" w:rsidRPr="006D7F8C" w:rsidRDefault="00DB7C29" w:rsidP="00DB7C29">
      <w:pPr>
        <w:spacing w:after="0" w:line="240" w:lineRule="auto"/>
        <w:rPr>
          <w:rFonts w:ascii="Tahoma" w:eastAsia="Times New Roman" w:hAnsi="Tahoma" w:cs="Tahoma"/>
          <w:bCs/>
          <w:sz w:val="24"/>
          <w:szCs w:val="24"/>
        </w:rPr>
      </w:pPr>
    </w:p>
    <w:p w:rsidR="00DB7C29" w:rsidRPr="006D7F8C" w:rsidRDefault="00DB7C29" w:rsidP="00DB7C29">
      <w:pPr>
        <w:spacing w:after="0" w:line="240" w:lineRule="auto"/>
        <w:rPr>
          <w:rFonts w:ascii="Tahoma" w:eastAsia="Times New Roman" w:hAnsi="Tahoma" w:cs="Tahoma"/>
          <w:sz w:val="24"/>
          <w:szCs w:val="24"/>
          <w:lang w:val="en-US"/>
        </w:rPr>
      </w:pPr>
      <w:r w:rsidRPr="006D7F8C">
        <w:rPr>
          <w:rFonts w:ascii="Tahoma" w:eastAsia="Times New Roman" w:hAnsi="Tahoma" w:cs="Tahoma"/>
          <w:sz w:val="24"/>
          <w:szCs w:val="24"/>
          <w:lang w:val="en-US"/>
        </w:rPr>
        <w:t>At Crawley Green we have a well-established tradition of environmental education, which relates to all aspects of school life and is much broader than the formal curriculum.  The school site is a valuable</w:t>
      </w:r>
      <w:r w:rsidR="00E7446A" w:rsidRPr="006D7F8C">
        <w:rPr>
          <w:rFonts w:ascii="Tahoma" w:eastAsia="Times New Roman" w:hAnsi="Tahoma" w:cs="Tahoma"/>
          <w:sz w:val="24"/>
          <w:szCs w:val="24"/>
          <w:lang w:val="en-US"/>
        </w:rPr>
        <w:t xml:space="preserve"> teaching and learning resource and includes a woodland walk, small orchard, large field with fitness track, </w:t>
      </w:r>
      <w:r w:rsidR="00E72390" w:rsidRPr="006D7F8C">
        <w:rPr>
          <w:rFonts w:ascii="Tahoma" w:eastAsia="Times New Roman" w:hAnsi="Tahoma" w:cs="Tahoma"/>
          <w:sz w:val="24"/>
          <w:szCs w:val="24"/>
          <w:lang w:val="en-US"/>
        </w:rPr>
        <w:t>and conservation</w:t>
      </w:r>
      <w:r w:rsidR="00E7446A" w:rsidRPr="006D7F8C">
        <w:rPr>
          <w:rFonts w:ascii="Tahoma" w:eastAsia="Times New Roman" w:hAnsi="Tahoma" w:cs="Tahoma"/>
          <w:sz w:val="24"/>
          <w:szCs w:val="24"/>
          <w:lang w:val="en-US"/>
        </w:rPr>
        <w:t xml:space="preserve"> area with pond, discovery garden, vegetable patches and </w:t>
      </w:r>
      <w:r w:rsidR="00E72390" w:rsidRPr="006D7F8C">
        <w:rPr>
          <w:rFonts w:ascii="Tahoma" w:eastAsia="Times New Roman" w:hAnsi="Tahoma" w:cs="Tahoma"/>
          <w:sz w:val="24"/>
          <w:szCs w:val="24"/>
          <w:lang w:val="en-US"/>
        </w:rPr>
        <w:t>parent’s</w:t>
      </w:r>
      <w:r w:rsidR="00E7446A" w:rsidRPr="006D7F8C">
        <w:rPr>
          <w:rFonts w:ascii="Tahoma" w:eastAsia="Times New Roman" w:hAnsi="Tahoma" w:cs="Tahoma"/>
          <w:sz w:val="24"/>
          <w:szCs w:val="24"/>
          <w:lang w:val="en-US"/>
        </w:rPr>
        <w:t xml:space="preserve"> garden. W</w:t>
      </w:r>
      <w:r w:rsidRPr="006D7F8C">
        <w:rPr>
          <w:rFonts w:ascii="Tahoma" w:eastAsia="Times New Roman" w:hAnsi="Tahoma" w:cs="Tahoma"/>
          <w:sz w:val="24"/>
          <w:szCs w:val="24"/>
          <w:lang w:val="en-US"/>
        </w:rPr>
        <w:t>e believe that if children are actively involved in both planning and carrying out environmental projects they are more likely to care for their environment.  We had the Eco-Schools’ Bronze and Silver Awards for many years before attaining in 2007 the ultimate award of our first Green Flag.  Our second Gre</w:t>
      </w:r>
      <w:r w:rsidR="00E7446A" w:rsidRPr="006D7F8C">
        <w:rPr>
          <w:rFonts w:ascii="Tahoma" w:eastAsia="Times New Roman" w:hAnsi="Tahoma" w:cs="Tahoma"/>
          <w:sz w:val="24"/>
          <w:szCs w:val="24"/>
          <w:lang w:val="en-US"/>
        </w:rPr>
        <w:t>en Flag was awarded in 2010, our third in 2012,</w:t>
      </w:r>
      <w:r w:rsidRPr="006D7F8C">
        <w:rPr>
          <w:rFonts w:ascii="Tahoma" w:eastAsia="Times New Roman" w:hAnsi="Tahoma" w:cs="Tahoma"/>
          <w:sz w:val="24"/>
          <w:szCs w:val="24"/>
          <w:lang w:val="en-US"/>
        </w:rPr>
        <w:t xml:space="preserve"> our fourth i</w:t>
      </w:r>
      <w:r w:rsidR="00E7446A" w:rsidRPr="006D7F8C">
        <w:rPr>
          <w:rFonts w:ascii="Tahoma" w:eastAsia="Times New Roman" w:hAnsi="Tahoma" w:cs="Tahoma"/>
          <w:sz w:val="24"/>
          <w:szCs w:val="24"/>
          <w:lang w:val="en-US"/>
        </w:rPr>
        <w:t>n 2014 and we have just been awarded our 5th</w:t>
      </w:r>
      <w:r w:rsidR="00823894">
        <w:rPr>
          <w:rFonts w:ascii="Tahoma" w:eastAsia="Times New Roman" w:hAnsi="Tahoma" w:cs="Tahoma"/>
          <w:sz w:val="24"/>
          <w:szCs w:val="24"/>
          <w:lang w:val="en-US"/>
        </w:rPr>
        <w:t xml:space="preserve"> G</w:t>
      </w:r>
      <w:r w:rsidRPr="006D7F8C">
        <w:rPr>
          <w:rFonts w:ascii="Tahoma" w:eastAsia="Times New Roman" w:hAnsi="Tahoma" w:cs="Tahoma"/>
          <w:sz w:val="24"/>
          <w:szCs w:val="24"/>
          <w:lang w:val="en-US"/>
        </w:rPr>
        <w:t xml:space="preserve">reen flag in </w:t>
      </w:r>
      <w:proofErr w:type="gramStart"/>
      <w:r w:rsidRPr="006D7F8C">
        <w:rPr>
          <w:rFonts w:ascii="Tahoma" w:eastAsia="Times New Roman" w:hAnsi="Tahoma" w:cs="Tahoma"/>
          <w:sz w:val="24"/>
          <w:szCs w:val="24"/>
          <w:lang w:val="en-US"/>
        </w:rPr>
        <w:t>Autumn</w:t>
      </w:r>
      <w:proofErr w:type="gramEnd"/>
      <w:r w:rsidRPr="006D7F8C">
        <w:rPr>
          <w:rFonts w:ascii="Tahoma" w:eastAsia="Times New Roman" w:hAnsi="Tahoma" w:cs="Tahoma"/>
          <w:sz w:val="24"/>
          <w:szCs w:val="24"/>
          <w:lang w:val="en-US"/>
        </w:rPr>
        <w:t xml:space="preserve"> 2017. </w:t>
      </w:r>
    </w:p>
    <w:p w:rsidR="00DB7C29" w:rsidRPr="006D7F8C" w:rsidRDefault="00DB7C29" w:rsidP="00DB7C29">
      <w:pPr>
        <w:spacing w:after="0" w:line="240" w:lineRule="auto"/>
        <w:rPr>
          <w:rFonts w:ascii="Tahoma" w:eastAsia="Times New Roman" w:hAnsi="Tahoma" w:cs="Tahoma"/>
          <w:sz w:val="24"/>
          <w:szCs w:val="24"/>
          <w:lang w:val="en-US"/>
        </w:rPr>
      </w:pPr>
    </w:p>
    <w:p w:rsidR="005F69CB" w:rsidRDefault="00DB7C29" w:rsidP="00DB7C29">
      <w:pPr>
        <w:spacing w:after="0" w:line="240" w:lineRule="auto"/>
        <w:rPr>
          <w:rFonts w:ascii="Tahoma" w:eastAsia="Times New Roman" w:hAnsi="Tahoma" w:cs="Tahoma"/>
          <w:sz w:val="24"/>
          <w:szCs w:val="24"/>
          <w:lang w:val="en-US"/>
        </w:rPr>
      </w:pPr>
      <w:r w:rsidRPr="006D7F8C">
        <w:rPr>
          <w:rFonts w:ascii="Tahoma" w:eastAsia="Times New Roman" w:hAnsi="Tahoma" w:cs="Tahoma"/>
          <w:sz w:val="24"/>
          <w:szCs w:val="24"/>
          <w:lang w:val="en-US"/>
        </w:rPr>
        <w:t xml:space="preserve">At the end of Year 2 most of our pupils transfer to Wenlock Church of England Junior School on the adjacent, separate site.  There is close liaison between the two schools. Headteachers and Assistant Heads between the two settings work closely together </w:t>
      </w:r>
    </w:p>
    <w:p w:rsidR="00DB7C29" w:rsidRPr="006D7F8C" w:rsidRDefault="00DB7C29" w:rsidP="00DB7C29">
      <w:pPr>
        <w:spacing w:after="0" w:line="240" w:lineRule="auto"/>
        <w:rPr>
          <w:rFonts w:ascii="Tahoma" w:eastAsia="Times New Roman" w:hAnsi="Tahoma" w:cs="Tahoma"/>
          <w:sz w:val="24"/>
          <w:szCs w:val="24"/>
          <w:lang w:val="en-US"/>
        </w:rPr>
      </w:pPr>
      <w:proofErr w:type="gramStart"/>
      <w:r w:rsidRPr="006D7F8C">
        <w:rPr>
          <w:rFonts w:ascii="Tahoma" w:eastAsia="Times New Roman" w:hAnsi="Tahoma" w:cs="Tahoma"/>
          <w:sz w:val="24"/>
          <w:szCs w:val="24"/>
          <w:lang w:val="en-US"/>
        </w:rPr>
        <w:t>to</w:t>
      </w:r>
      <w:proofErr w:type="gramEnd"/>
      <w:r w:rsidRPr="006D7F8C">
        <w:rPr>
          <w:rFonts w:ascii="Tahoma" w:eastAsia="Times New Roman" w:hAnsi="Tahoma" w:cs="Tahoma"/>
          <w:sz w:val="24"/>
          <w:szCs w:val="24"/>
          <w:lang w:val="en-US"/>
        </w:rPr>
        <w:t xml:space="preserve"> provide a seamless transition into Year 3 which is supported by a structur</w:t>
      </w:r>
      <w:r w:rsidR="00066ECD">
        <w:rPr>
          <w:rFonts w:ascii="Tahoma" w:eastAsia="Times New Roman" w:hAnsi="Tahoma" w:cs="Tahoma"/>
          <w:sz w:val="24"/>
          <w:szCs w:val="24"/>
          <w:lang w:val="en-US"/>
        </w:rPr>
        <w:t>ed programme of transition.</w:t>
      </w:r>
    </w:p>
    <w:p w:rsidR="00DB7C29" w:rsidRPr="006D7F8C" w:rsidRDefault="00DB7C29" w:rsidP="00DB7C29">
      <w:pPr>
        <w:spacing w:after="0" w:line="240" w:lineRule="auto"/>
        <w:rPr>
          <w:rFonts w:ascii="Tahoma" w:eastAsia="Times New Roman" w:hAnsi="Tahoma" w:cs="Tahoma"/>
          <w:sz w:val="24"/>
          <w:szCs w:val="24"/>
          <w:lang w:val="en-US"/>
        </w:rPr>
      </w:pPr>
    </w:p>
    <w:p w:rsidR="00DB7C29" w:rsidRDefault="00DB7C29" w:rsidP="00DB7C29">
      <w:pPr>
        <w:spacing w:after="0" w:line="240" w:lineRule="auto"/>
        <w:rPr>
          <w:rFonts w:ascii="Tahoma" w:eastAsia="Times New Roman" w:hAnsi="Tahoma" w:cs="Tahoma"/>
          <w:sz w:val="24"/>
          <w:szCs w:val="24"/>
          <w:lang w:val="en-US"/>
        </w:rPr>
      </w:pPr>
      <w:r w:rsidRPr="006D7F8C">
        <w:rPr>
          <w:rFonts w:ascii="Tahoma" w:eastAsia="Times New Roman" w:hAnsi="Tahoma" w:cs="Tahoma"/>
          <w:sz w:val="24"/>
          <w:szCs w:val="24"/>
          <w:lang w:val="en-US"/>
        </w:rPr>
        <w:t xml:space="preserve">Crawley Green Infant School is part of </w:t>
      </w:r>
      <w:proofErr w:type="spellStart"/>
      <w:r w:rsidRPr="006D7F8C">
        <w:rPr>
          <w:rFonts w:ascii="Tahoma" w:eastAsia="Times New Roman" w:hAnsi="Tahoma" w:cs="Tahoma"/>
          <w:sz w:val="24"/>
          <w:szCs w:val="24"/>
          <w:lang w:val="en-US"/>
        </w:rPr>
        <w:t>Luton’s</w:t>
      </w:r>
      <w:proofErr w:type="spellEnd"/>
      <w:r w:rsidRPr="006D7F8C">
        <w:rPr>
          <w:rFonts w:ascii="Tahoma" w:eastAsia="Times New Roman" w:hAnsi="Tahoma" w:cs="Tahoma"/>
          <w:sz w:val="24"/>
          <w:szCs w:val="24"/>
          <w:lang w:val="en-US"/>
        </w:rPr>
        <w:t xml:space="preserve"> Eastern </w:t>
      </w:r>
      <w:proofErr w:type="spellStart"/>
      <w:r w:rsidRPr="006D7F8C">
        <w:rPr>
          <w:rFonts w:ascii="Tahoma" w:eastAsia="Times New Roman" w:hAnsi="Tahoma" w:cs="Tahoma"/>
          <w:sz w:val="24"/>
          <w:szCs w:val="24"/>
          <w:lang w:val="en-US"/>
        </w:rPr>
        <w:t>Neighbourhood</w:t>
      </w:r>
      <w:proofErr w:type="spellEnd"/>
      <w:r w:rsidRPr="006D7F8C">
        <w:rPr>
          <w:rFonts w:ascii="Tahoma" w:eastAsia="Times New Roman" w:hAnsi="Tahoma" w:cs="Tahoma"/>
          <w:sz w:val="24"/>
          <w:szCs w:val="24"/>
          <w:lang w:val="en-US"/>
        </w:rPr>
        <w:t xml:space="preserve"> Improvement </w:t>
      </w:r>
      <w:r w:rsidR="00E7446A" w:rsidRPr="006D7F8C">
        <w:rPr>
          <w:rFonts w:ascii="Tahoma" w:eastAsia="Times New Roman" w:hAnsi="Tahoma" w:cs="Tahoma"/>
          <w:sz w:val="24"/>
          <w:szCs w:val="24"/>
          <w:lang w:val="en-US"/>
        </w:rPr>
        <w:t xml:space="preserve">Partnership and the </w:t>
      </w:r>
      <w:proofErr w:type="spellStart"/>
      <w:r w:rsidR="00E7446A" w:rsidRPr="006D7F8C">
        <w:rPr>
          <w:rFonts w:ascii="Tahoma" w:eastAsia="Times New Roman" w:hAnsi="Tahoma" w:cs="Tahoma"/>
          <w:sz w:val="24"/>
          <w:szCs w:val="24"/>
          <w:lang w:val="en-US"/>
        </w:rPr>
        <w:t>Headteacher</w:t>
      </w:r>
      <w:proofErr w:type="spellEnd"/>
      <w:r w:rsidR="00E7446A" w:rsidRPr="006D7F8C">
        <w:rPr>
          <w:rFonts w:ascii="Tahoma" w:eastAsia="Times New Roman" w:hAnsi="Tahoma" w:cs="Tahoma"/>
          <w:sz w:val="24"/>
          <w:szCs w:val="24"/>
          <w:lang w:val="en-US"/>
        </w:rPr>
        <w:t xml:space="preserve"> regularly attends the </w:t>
      </w:r>
      <w:proofErr w:type="spellStart"/>
      <w:r w:rsidR="00E7446A" w:rsidRPr="006D7F8C">
        <w:rPr>
          <w:rFonts w:ascii="Tahoma" w:eastAsia="Times New Roman" w:hAnsi="Tahoma" w:cs="Tahoma"/>
          <w:sz w:val="24"/>
          <w:szCs w:val="24"/>
          <w:lang w:val="en-US"/>
        </w:rPr>
        <w:t>Luton</w:t>
      </w:r>
      <w:proofErr w:type="spellEnd"/>
      <w:r w:rsidR="00E7446A" w:rsidRPr="006D7F8C">
        <w:rPr>
          <w:rFonts w:ascii="Tahoma" w:eastAsia="Times New Roman" w:hAnsi="Tahoma" w:cs="Tahoma"/>
          <w:sz w:val="24"/>
          <w:szCs w:val="24"/>
          <w:lang w:val="en-US"/>
        </w:rPr>
        <w:t xml:space="preserve"> Schools Forum meetings and </w:t>
      </w:r>
      <w:proofErr w:type="spellStart"/>
      <w:r w:rsidR="00E7446A" w:rsidRPr="006D7F8C">
        <w:rPr>
          <w:rFonts w:ascii="Tahoma" w:eastAsia="Times New Roman" w:hAnsi="Tahoma" w:cs="Tahoma"/>
          <w:sz w:val="24"/>
          <w:szCs w:val="24"/>
          <w:lang w:val="en-US"/>
        </w:rPr>
        <w:t>Luton</w:t>
      </w:r>
      <w:proofErr w:type="spellEnd"/>
      <w:r w:rsidR="00E7446A" w:rsidRPr="006D7F8C">
        <w:rPr>
          <w:rFonts w:ascii="Tahoma" w:eastAsia="Times New Roman" w:hAnsi="Tahoma" w:cs="Tahoma"/>
          <w:sz w:val="24"/>
          <w:szCs w:val="24"/>
          <w:lang w:val="en-US"/>
        </w:rPr>
        <w:t xml:space="preserve"> Educational Leaders meetings. </w:t>
      </w:r>
    </w:p>
    <w:p w:rsidR="006D7F8C" w:rsidRDefault="006D7F8C" w:rsidP="00DB7C29">
      <w:pPr>
        <w:spacing w:after="0" w:line="240" w:lineRule="auto"/>
        <w:rPr>
          <w:rFonts w:ascii="Tahoma" w:eastAsia="Times New Roman" w:hAnsi="Tahoma" w:cs="Tahoma"/>
          <w:sz w:val="24"/>
          <w:szCs w:val="24"/>
          <w:lang w:val="en-US"/>
        </w:rPr>
      </w:pPr>
    </w:p>
    <w:p w:rsidR="006D7F8C" w:rsidRPr="006D7F8C" w:rsidRDefault="006D7F8C" w:rsidP="00DB7C29">
      <w:pPr>
        <w:spacing w:after="0" w:line="240" w:lineRule="auto"/>
        <w:rPr>
          <w:rFonts w:ascii="Tahoma" w:eastAsia="Times New Roman" w:hAnsi="Tahoma" w:cs="Tahoma"/>
          <w:sz w:val="24"/>
          <w:szCs w:val="24"/>
          <w:lang w:val="en-US"/>
        </w:rPr>
      </w:pPr>
      <w:r>
        <w:rPr>
          <w:rFonts w:ascii="Tahoma" w:eastAsia="Times New Roman" w:hAnsi="Tahoma" w:cs="Tahoma"/>
          <w:sz w:val="24"/>
          <w:szCs w:val="24"/>
          <w:lang w:val="en-US"/>
        </w:rPr>
        <w:t>A wide range of additional information about the school can be found on our school website – www.crawleygreen-inf.luton.sch.uk</w:t>
      </w:r>
    </w:p>
    <w:p w:rsidR="000C0F8E" w:rsidRPr="006D7F8C" w:rsidRDefault="000C0F8E">
      <w:pPr>
        <w:rPr>
          <w:rFonts w:ascii="Tahoma" w:hAnsi="Tahoma" w:cs="Tahoma"/>
          <w:sz w:val="24"/>
          <w:szCs w:val="24"/>
        </w:rPr>
      </w:pPr>
    </w:p>
    <w:sectPr w:rsidR="000C0F8E" w:rsidRPr="006D7F8C" w:rsidSect="000E65AE">
      <w:pgSz w:w="11906" w:h="16838"/>
      <w:pgMar w:top="1440" w:right="1247" w:bottom="45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02FF" w:usb1="4000E47F" w:usb2="0000002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C29"/>
    <w:rsid w:val="00066ECD"/>
    <w:rsid w:val="000C0F8E"/>
    <w:rsid w:val="000E65AE"/>
    <w:rsid w:val="001A7D53"/>
    <w:rsid w:val="00475C94"/>
    <w:rsid w:val="0056697E"/>
    <w:rsid w:val="005F69CB"/>
    <w:rsid w:val="00614547"/>
    <w:rsid w:val="006D7F8C"/>
    <w:rsid w:val="00711B51"/>
    <w:rsid w:val="0076574E"/>
    <w:rsid w:val="00823894"/>
    <w:rsid w:val="00B32E10"/>
    <w:rsid w:val="00DB7C29"/>
    <w:rsid w:val="00E72390"/>
    <w:rsid w:val="00E7446A"/>
    <w:rsid w:val="00F63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F85B1E-8513-423F-9789-5587EBE9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1B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B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dc:creator>
  <cp:keywords/>
  <dc:description/>
  <cp:lastModifiedBy>Tricia Brown</cp:lastModifiedBy>
  <cp:revision>3</cp:revision>
  <cp:lastPrinted>2017-11-14T15:09:00Z</cp:lastPrinted>
  <dcterms:created xsi:type="dcterms:W3CDTF">2017-11-14T15:27:00Z</dcterms:created>
  <dcterms:modified xsi:type="dcterms:W3CDTF">2017-11-14T15:27:00Z</dcterms:modified>
</cp:coreProperties>
</file>